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72" w:rsidRPr="006755FF" w:rsidRDefault="006755FF">
      <w:pPr>
        <w:rPr>
          <w:b/>
          <w:color w:val="00B050"/>
          <w:sz w:val="24"/>
          <w:szCs w:val="24"/>
        </w:rPr>
      </w:pPr>
      <w:r w:rsidRPr="006755FF">
        <w:rPr>
          <w:b/>
          <w:color w:val="00B050"/>
          <w:sz w:val="24"/>
          <w:szCs w:val="24"/>
        </w:rPr>
        <w:t>8</w:t>
      </w:r>
      <w:r w:rsidR="0093091F" w:rsidRPr="006755FF">
        <w:rPr>
          <w:b/>
          <w:color w:val="00B050"/>
          <w:sz w:val="24"/>
          <w:szCs w:val="24"/>
        </w:rPr>
        <w:t xml:space="preserve">.A,B </w:t>
      </w:r>
      <w:r w:rsidR="00031739" w:rsidRPr="006755FF">
        <w:rPr>
          <w:b/>
          <w:color w:val="00B050"/>
          <w:sz w:val="24"/>
          <w:szCs w:val="24"/>
        </w:rPr>
        <w:t xml:space="preserve">(2.sk.)    </w:t>
      </w:r>
      <w:r w:rsidR="0093091F" w:rsidRPr="006755FF">
        <w:rPr>
          <w:b/>
          <w:color w:val="00B050"/>
          <w:sz w:val="24"/>
          <w:szCs w:val="24"/>
        </w:rPr>
        <w:t>SPLETNA UČILNICA 1. 4. 2020</w:t>
      </w:r>
    </w:p>
    <w:p w:rsidR="006755FF" w:rsidRPr="001E367D" w:rsidRDefault="006755FF">
      <w:pPr>
        <w:rPr>
          <w:b/>
          <w:sz w:val="24"/>
          <w:szCs w:val="24"/>
        </w:rPr>
      </w:pPr>
      <w:r w:rsidRPr="001E367D">
        <w:rPr>
          <w:b/>
          <w:sz w:val="24"/>
          <w:szCs w:val="24"/>
        </w:rPr>
        <w:t>Spoznal-a boš razliko v rabi PRESENT PERFECTA in PAST SIMPLA</w:t>
      </w:r>
    </w:p>
    <w:p w:rsidR="00F76A84" w:rsidRPr="00F76A84" w:rsidRDefault="001E367D" w:rsidP="00F76A84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Sprintaj</w:t>
      </w:r>
      <w:proofErr w:type="spellEnd"/>
      <w:r>
        <w:rPr>
          <w:b/>
          <w:sz w:val="24"/>
          <w:szCs w:val="24"/>
        </w:rPr>
        <w:t xml:space="preserve"> si tabelo o rabi PRESENT PERFECTA in PAST SIMPLA in nata</w:t>
      </w:r>
      <w:r w:rsidR="00F76A84">
        <w:rPr>
          <w:b/>
          <w:sz w:val="24"/>
          <w:szCs w:val="24"/>
        </w:rPr>
        <w:t>nčno preberi primere in pravila.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2"/>
        <w:gridCol w:w="5425"/>
      </w:tblGrid>
      <w:tr w:rsidR="00F76A84" w:rsidRPr="001B7F18" w:rsidTr="00F92575">
        <w:tc>
          <w:tcPr>
            <w:tcW w:w="5632" w:type="dxa"/>
            <w:shd w:val="clear" w:color="auto" w:fill="auto"/>
          </w:tcPr>
          <w:p w:rsidR="00F76A84" w:rsidRPr="001B7F18" w:rsidRDefault="00F76A84" w:rsidP="00F92575">
            <w:pPr>
              <w:autoSpaceDE w:val="0"/>
              <w:autoSpaceDN w:val="0"/>
              <w:adjustRightInd w:val="0"/>
              <w:jc w:val="both"/>
              <w:rPr>
                <w:rFonts w:ascii="TheMixExtraLight-Plain" w:hAnsi="TheMixExtraLight-Plain" w:cs="TheMixExtraLight-Plain"/>
                <w:b/>
                <w:color w:val="000000"/>
              </w:rPr>
            </w:pPr>
            <w:r w:rsidRPr="001B7F18">
              <w:rPr>
                <w:rFonts w:ascii="TheMixExtraLight-Plain" w:hAnsi="TheMixExtraLight-Plain" w:cs="TheMixExtraLight-Plain"/>
                <w:b/>
                <w:color w:val="000000"/>
              </w:rPr>
              <w:t xml:space="preserve">PRESENT  PERFECT  (PREDSEDANJIK) </w:t>
            </w:r>
          </w:p>
        </w:tc>
        <w:tc>
          <w:tcPr>
            <w:tcW w:w="5425" w:type="dxa"/>
            <w:shd w:val="clear" w:color="auto" w:fill="auto"/>
          </w:tcPr>
          <w:p w:rsidR="00F76A84" w:rsidRPr="001B7F18" w:rsidRDefault="00F76A84" w:rsidP="00F92575">
            <w:pPr>
              <w:autoSpaceDE w:val="0"/>
              <w:autoSpaceDN w:val="0"/>
              <w:adjustRightInd w:val="0"/>
              <w:jc w:val="both"/>
              <w:rPr>
                <w:rFonts w:ascii="TheMixExtraLight-Plain" w:hAnsi="TheMixExtraLight-Plain" w:cs="TheMixExtraLight-Plain"/>
                <w:b/>
                <w:color w:val="000000"/>
              </w:rPr>
            </w:pPr>
            <w:r w:rsidRPr="001B7F18">
              <w:rPr>
                <w:rFonts w:ascii="TheMixExtraLight-Plain" w:hAnsi="TheMixExtraLight-Plain" w:cs="TheMixExtraLight-Plain"/>
                <w:b/>
                <w:color w:val="000000"/>
              </w:rPr>
              <w:t>PAST  TENSE  (PRETEKLIK)</w:t>
            </w:r>
          </w:p>
        </w:tc>
      </w:tr>
      <w:tr w:rsidR="00F76A84" w:rsidRPr="001B7F18" w:rsidTr="00F92575">
        <w:tc>
          <w:tcPr>
            <w:tcW w:w="5632" w:type="dxa"/>
            <w:shd w:val="clear" w:color="auto" w:fill="auto"/>
          </w:tcPr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Daisy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has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broken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her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leg. (</w:t>
            </w: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Daisy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si je zlomila nogo.)</w:t>
            </w:r>
          </w:p>
          <w:p w:rsidR="00F76A84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John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has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</w:rPr>
              <w:t>already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been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to </w:t>
            </w: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Austria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>.  (John je že bil v Avstriji.)</w:t>
            </w: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Tom 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has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just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</w:t>
            </w:r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gone</w:t>
            </w:r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to </w:t>
            </w: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Italy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. (Tom je pravkar odšel v Italijo.) </w:t>
            </w: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b/>
                <w:color w:val="C00000"/>
              </w:rPr>
            </w:pPr>
          </w:p>
          <w:p w:rsidR="00F76A84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</w:rPr>
            </w:pP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  <w:r w:rsidRPr="001B7F18">
              <w:rPr>
                <w:rFonts w:ascii="TheMixExtraLight-Plain" w:hAnsi="TheMixExtraLight-Plain" w:cs="TheMixExtraLight-Plain"/>
              </w:rPr>
              <w:t>I</w:t>
            </w:r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haven't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had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lunch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yet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>. (Nisem še imel/a kosila.)</w:t>
            </w: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Have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you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seen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Bob </w:t>
            </w: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recently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>?  (Si v zadnjem času / nedavno tega videl/a Boba?)</w:t>
            </w: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b/>
                <w:color w:val="FF0000"/>
              </w:rPr>
            </w:pP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Present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Perfect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 xml:space="preserve"> opisuje dejanje, ki se je že, oziroma se še ni  zgodilo,</w:t>
            </w:r>
            <w:r w:rsidRPr="001B7F18">
              <w:rPr>
                <w:rFonts w:ascii="TheMixExtraLight-Plain" w:hAnsi="TheMixExtraLight-Plain" w:cs="TheMixExtraLight-Plain"/>
                <w:b/>
                <w:color w:val="C45911"/>
              </w:rPr>
              <w:t xml:space="preserve"> </w:t>
            </w:r>
            <w:r w:rsidRPr="001B7F18">
              <w:rPr>
                <w:rFonts w:ascii="TheMixExtraLight-Plain" w:hAnsi="TheMixExtraLight-Plain" w:cs="TheMixExtraLight-Plain"/>
                <w:b/>
                <w:color w:val="FF0000"/>
              </w:rPr>
              <w:t>ČAS DEJANJA PA NI ZNAN OZIROMA POMEMBEN!!!</w:t>
            </w: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b/>
                <w:color w:val="FF0000"/>
              </w:rPr>
            </w:pP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b/>
                <w:color w:val="00B050"/>
              </w:rPr>
            </w:pPr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ADVERBS (Prislovi): 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already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,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yet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, not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yet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,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just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,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recently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,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once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,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twice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, …</w:t>
            </w:r>
          </w:p>
        </w:tc>
        <w:tc>
          <w:tcPr>
            <w:tcW w:w="5425" w:type="dxa"/>
            <w:shd w:val="clear" w:color="auto" w:fill="auto"/>
          </w:tcPr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Daisy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broke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her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leg </w:t>
            </w:r>
            <w:r w:rsidRPr="001B7F18">
              <w:rPr>
                <w:rFonts w:ascii="TheMixExtraLight-Plain" w:hAnsi="TheMixExtraLight-Plain" w:cs="TheMixExtraLight-Plain"/>
                <w:b/>
                <w:color w:val="7030A0"/>
              </w:rPr>
              <w:t xml:space="preserve">last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7030A0"/>
              </w:rPr>
              <w:t>month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>. (</w:t>
            </w: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Daisy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si j</w:t>
            </w:r>
            <w:r>
              <w:rPr>
                <w:rFonts w:ascii="TheMixExtraLight-Plain" w:hAnsi="TheMixExtraLight-Plain" w:cs="TheMixExtraLight-Plain"/>
                <w:color w:val="000000"/>
              </w:rPr>
              <w:t>e zlomila nogo prejšnji mesec.)</w:t>
            </w: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John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was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there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</w:t>
            </w:r>
            <w:r w:rsidRPr="001B7F18">
              <w:rPr>
                <w:rFonts w:ascii="TheMixExtraLight-Plain" w:hAnsi="TheMixExtraLight-Plain" w:cs="TheMixExtraLight-Plain"/>
                <w:b/>
                <w:color w:val="7030A0"/>
              </w:rPr>
              <w:t xml:space="preserve">last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7030A0"/>
              </w:rPr>
              <w:t>summer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>. (John je bil tam lansko poletje.)</w:t>
            </w:r>
          </w:p>
          <w:p w:rsidR="00F76A84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Tom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went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to </w:t>
            </w: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Italy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7030A0"/>
              </w:rPr>
              <w:t>yesterday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>. (Tom je včeraj odšel v Italijo.)</w:t>
            </w: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I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didn't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have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lunch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an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hour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ago. (Nisem imel/a kosila pred 1 uro.)</w:t>
            </w:r>
          </w:p>
          <w:p w:rsidR="00F76A84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Did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color w:val="000000"/>
              </w:rPr>
              <w:t>you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see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 xml:space="preserve"> Bob </w:t>
            </w:r>
            <w:r w:rsidRPr="001B7F18">
              <w:rPr>
                <w:rFonts w:ascii="TheMixExtraLight-Plain" w:hAnsi="TheMixExtraLight-Plain" w:cs="TheMixExtraLight-Plain"/>
                <w:b/>
                <w:color w:val="7030A0"/>
              </w:rPr>
              <w:t xml:space="preserve">last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7030A0"/>
              </w:rPr>
              <w:t>night</w:t>
            </w:r>
            <w:proofErr w:type="spellEnd"/>
            <w:r w:rsidRPr="001B7F18">
              <w:rPr>
                <w:rFonts w:ascii="TheMixExtraLight-Plain" w:hAnsi="TheMixExtraLight-Plain" w:cs="TheMixExtraLight-Plain"/>
                <w:color w:val="000000"/>
              </w:rPr>
              <w:t>?  (Si sinoči videl/a Boba?)</w:t>
            </w: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color w:val="000000"/>
              </w:rPr>
            </w:pPr>
          </w:p>
          <w:p w:rsidR="00F76A84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b/>
                <w:color w:val="C00000"/>
              </w:rPr>
            </w:pP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b/>
                <w:color w:val="C00000"/>
              </w:rPr>
            </w:pPr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 xml:space="preserve">Past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>Tense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C00000"/>
              </w:rPr>
              <w:t xml:space="preserve"> opisuje preteklo dejanje, ki se je zgodilo v določenem trenutku oziroma obdobju v preteklosti.</w:t>
            </w: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b/>
                <w:color w:val="FF0000"/>
              </w:rPr>
            </w:pPr>
            <w:r w:rsidRPr="001B7F18">
              <w:rPr>
                <w:rFonts w:ascii="TheMixExtraLight-Plain" w:hAnsi="TheMixExtraLight-Plain" w:cs="TheMixExtraLight-Plain"/>
                <w:b/>
                <w:color w:val="FF0000"/>
              </w:rPr>
              <w:t>ČAS DEJANJA JE ZNAN!!!</w:t>
            </w: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b/>
                <w:color w:val="FF0000"/>
              </w:rPr>
            </w:pPr>
          </w:p>
          <w:p w:rsidR="00F76A84" w:rsidRPr="001B7F18" w:rsidRDefault="00F76A84" w:rsidP="00F76A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eMixExtraLight-Plain" w:hAnsi="TheMixExtraLight-Plain" w:cs="TheMixExtraLight-Plain"/>
                <w:b/>
                <w:color w:val="00B050"/>
              </w:rPr>
            </w:pPr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TIME EXPRESSIONS: 5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minutes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 ago,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yesterday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,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the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day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before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yesterday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, last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week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, last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month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, last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year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, in 1999,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when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 I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was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 xml:space="preserve"> a </w:t>
            </w:r>
            <w:proofErr w:type="spellStart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baby</w:t>
            </w:r>
            <w:proofErr w:type="spellEnd"/>
            <w:r w:rsidRPr="001B7F18">
              <w:rPr>
                <w:rFonts w:ascii="TheMixExtraLight-Plain" w:hAnsi="TheMixExtraLight-Plain" w:cs="TheMixExtraLight-Plain"/>
                <w:b/>
                <w:color w:val="00B050"/>
              </w:rPr>
              <w:t>,…</w:t>
            </w:r>
          </w:p>
        </w:tc>
      </w:tr>
    </w:tbl>
    <w:p w:rsidR="00F76A84" w:rsidRPr="00F76A84" w:rsidRDefault="00F76A84" w:rsidP="00F76A84">
      <w:pPr>
        <w:pStyle w:val="Odstavekseznama"/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b/>
          <w:color w:val="FF0000"/>
        </w:rPr>
      </w:pPr>
    </w:p>
    <w:p w:rsidR="00F76A84" w:rsidRPr="00F76A84" w:rsidRDefault="00F76A84" w:rsidP="00F76A84">
      <w:pPr>
        <w:pStyle w:val="Odstavekseznama"/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b/>
          <w:color w:val="FF0000"/>
        </w:rPr>
      </w:pPr>
    </w:p>
    <w:p w:rsidR="00F76A84" w:rsidRDefault="004635FC" w:rsidP="004635FC">
      <w:pPr>
        <w:pStyle w:val="Odstavekseznama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4635FC">
        <w:rPr>
          <w:b/>
          <w:color w:val="FF0000"/>
          <w:sz w:val="24"/>
          <w:szCs w:val="24"/>
        </w:rPr>
        <w:t>V UČBENIKU na str. 15</w:t>
      </w:r>
      <w:r w:rsidRPr="00F769E5">
        <w:rPr>
          <w:b/>
          <w:color w:val="FF0000"/>
          <w:sz w:val="24"/>
          <w:szCs w:val="24"/>
        </w:rPr>
        <w:t>4</w:t>
      </w:r>
      <w:r>
        <w:rPr>
          <w:b/>
          <w:sz w:val="24"/>
          <w:szCs w:val="24"/>
        </w:rPr>
        <w:t xml:space="preserve"> vadi dialoge v </w:t>
      </w:r>
      <w:r w:rsidRPr="004635FC">
        <w:rPr>
          <w:b/>
          <w:color w:val="FF0000"/>
          <w:sz w:val="24"/>
          <w:szCs w:val="24"/>
        </w:rPr>
        <w:t>nalogi 5</w:t>
      </w:r>
      <w:r>
        <w:rPr>
          <w:b/>
          <w:color w:val="FF0000"/>
          <w:sz w:val="24"/>
          <w:szCs w:val="24"/>
        </w:rPr>
        <w:t>.</w:t>
      </w:r>
      <w:r w:rsidR="00F769E5">
        <w:rPr>
          <w:b/>
          <w:color w:val="FF0000"/>
          <w:sz w:val="24"/>
          <w:szCs w:val="24"/>
        </w:rPr>
        <w:t xml:space="preserve"> Oglej si spodnji primer z razlago.</w:t>
      </w:r>
    </w:p>
    <w:p w:rsidR="004635FC" w:rsidRDefault="004635FC" w:rsidP="004635FC">
      <w:pPr>
        <w:pStyle w:val="Odstavekseznama"/>
        <w:rPr>
          <w:b/>
          <w:color w:val="FF0000"/>
          <w:sz w:val="24"/>
          <w:szCs w:val="24"/>
        </w:rPr>
      </w:pPr>
    </w:p>
    <w:p w:rsidR="004635FC" w:rsidRPr="004635FC" w:rsidRDefault="004635FC" w:rsidP="004635FC">
      <w:pPr>
        <w:rPr>
          <w:b/>
          <w:color w:val="7030A0"/>
          <w:sz w:val="24"/>
          <w:szCs w:val="24"/>
        </w:rPr>
      </w:pPr>
      <w:r w:rsidRPr="004635FC">
        <w:rPr>
          <w:b/>
          <w:sz w:val="24"/>
          <w:szCs w:val="24"/>
        </w:rPr>
        <w:t xml:space="preserve">A: </w:t>
      </w:r>
      <w:proofErr w:type="spellStart"/>
      <w:r w:rsidRPr="004635FC">
        <w:rPr>
          <w:b/>
          <w:sz w:val="24"/>
          <w:szCs w:val="24"/>
        </w:rPr>
        <w:t>I</w:t>
      </w:r>
      <w:r w:rsidRPr="004635FC">
        <w:rPr>
          <w:b/>
          <w:color w:val="7030A0"/>
          <w:sz w:val="24"/>
          <w:szCs w:val="24"/>
        </w:rPr>
        <w:t>'ve</w:t>
      </w:r>
      <w:proofErr w:type="spellEnd"/>
      <w:r w:rsidRPr="004635FC">
        <w:rPr>
          <w:b/>
          <w:color w:val="7030A0"/>
          <w:sz w:val="24"/>
          <w:szCs w:val="24"/>
        </w:rPr>
        <w:t xml:space="preserve"> </w:t>
      </w:r>
      <w:proofErr w:type="spellStart"/>
      <w:r w:rsidRPr="004635FC">
        <w:rPr>
          <w:b/>
          <w:color w:val="7030A0"/>
          <w:sz w:val="24"/>
          <w:szCs w:val="24"/>
        </w:rPr>
        <w:t>had</w:t>
      </w:r>
      <w:proofErr w:type="spellEnd"/>
      <w:r w:rsidRPr="004635FC">
        <w:rPr>
          <w:b/>
          <w:color w:val="7030A0"/>
          <w:sz w:val="24"/>
          <w:szCs w:val="24"/>
        </w:rPr>
        <w:t xml:space="preserve"> </w:t>
      </w:r>
      <w:proofErr w:type="spellStart"/>
      <w:r w:rsidRPr="004635FC">
        <w:rPr>
          <w:b/>
          <w:sz w:val="24"/>
          <w:szCs w:val="24"/>
        </w:rPr>
        <w:t>an</w:t>
      </w:r>
      <w:proofErr w:type="spellEnd"/>
      <w:r w:rsidRPr="004635FC">
        <w:rPr>
          <w:b/>
          <w:sz w:val="24"/>
          <w:szCs w:val="24"/>
        </w:rPr>
        <w:t xml:space="preserve"> </w:t>
      </w:r>
      <w:proofErr w:type="spellStart"/>
      <w:r w:rsidRPr="004635FC">
        <w:rPr>
          <w:b/>
          <w:sz w:val="24"/>
          <w:szCs w:val="24"/>
        </w:rPr>
        <w:t>operation</w:t>
      </w:r>
      <w:proofErr w:type="spellEnd"/>
      <w:r w:rsidRPr="004635FC">
        <w:rPr>
          <w:b/>
          <w:sz w:val="24"/>
          <w:szCs w:val="24"/>
        </w:rPr>
        <w:t xml:space="preserve">.  – Ko poveš, kaj si že doživel, uporabiš </w:t>
      </w:r>
      <w:r w:rsidRPr="004635FC">
        <w:rPr>
          <w:b/>
          <w:color w:val="7030A0"/>
          <w:sz w:val="24"/>
          <w:szCs w:val="24"/>
        </w:rPr>
        <w:t>PRESENT PERFECT.</w:t>
      </w:r>
    </w:p>
    <w:p w:rsidR="004635FC" w:rsidRDefault="004635FC" w:rsidP="004635FC">
      <w:pPr>
        <w:rPr>
          <w:b/>
          <w:color w:val="7030A0"/>
          <w:sz w:val="24"/>
          <w:szCs w:val="24"/>
        </w:rPr>
      </w:pPr>
      <w:r w:rsidRPr="004635FC">
        <w:rPr>
          <w:b/>
          <w:sz w:val="24"/>
          <w:szCs w:val="24"/>
        </w:rPr>
        <w:t xml:space="preserve">B. </w:t>
      </w:r>
      <w:proofErr w:type="spellStart"/>
      <w:r w:rsidRPr="004635FC">
        <w:rPr>
          <w:b/>
          <w:sz w:val="24"/>
          <w:szCs w:val="24"/>
        </w:rPr>
        <w:t>When</w:t>
      </w:r>
      <w:proofErr w:type="spellEnd"/>
      <w:r w:rsidRPr="004635FC">
        <w:rPr>
          <w:b/>
          <w:sz w:val="24"/>
          <w:szCs w:val="24"/>
        </w:rPr>
        <w:t xml:space="preserve"> </w:t>
      </w:r>
      <w:proofErr w:type="spellStart"/>
      <w:r w:rsidRPr="004635FC">
        <w:rPr>
          <w:b/>
          <w:color w:val="7030A0"/>
          <w:sz w:val="24"/>
          <w:szCs w:val="24"/>
        </w:rPr>
        <w:t>did</w:t>
      </w:r>
      <w:proofErr w:type="spellEnd"/>
      <w:r w:rsidRPr="004635FC">
        <w:rPr>
          <w:b/>
          <w:sz w:val="24"/>
          <w:szCs w:val="24"/>
        </w:rPr>
        <w:t xml:space="preserve"> </w:t>
      </w:r>
      <w:proofErr w:type="spellStart"/>
      <w:r w:rsidRPr="004635FC">
        <w:rPr>
          <w:b/>
          <w:sz w:val="24"/>
          <w:szCs w:val="24"/>
        </w:rPr>
        <w:t>you</w:t>
      </w:r>
      <w:proofErr w:type="spellEnd"/>
      <w:r w:rsidRPr="004635FC">
        <w:rPr>
          <w:b/>
          <w:sz w:val="24"/>
          <w:szCs w:val="24"/>
        </w:rPr>
        <w:t xml:space="preserve"> </w:t>
      </w:r>
      <w:proofErr w:type="spellStart"/>
      <w:r w:rsidRPr="004635FC">
        <w:rPr>
          <w:b/>
          <w:color w:val="7030A0"/>
          <w:sz w:val="24"/>
          <w:szCs w:val="24"/>
        </w:rPr>
        <w:t>have</w:t>
      </w:r>
      <w:proofErr w:type="spellEnd"/>
      <w:r w:rsidRPr="004635FC">
        <w:rPr>
          <w:b/>
          <w:sz w:val="24"/>
          <w:szCs w:val="24"/>
        </w:rPr>
        <w:t xml:space="preserve"> it?  - Ko vprašaš, kdaj se je nekaj zgodilo, uporabiš </w:t>
      </w:r>
      <w:r w:rsidRPr="004635FC">
        <w:rPr>
          <w:b/>
          <w:color w:val="7030A0"/>
          <w:sz w:val="24"/>
          <w:szCs w:val="24"/>
        </w:rPr>
        <w:t>PAST SIMPLE</w:t>
      </w:r>
      <w:r>
        <w:rPr>
          <w:b/>
          <w:color w:val="7030A0"/>
          <w:sz w:val="24"/>
          <w:szCs w:val="24"/>
        </w:rPr>
        <w:t>.</w:t>
      </w:r>
    </w:p>
    <w:p w:rsidR="00F769E5" w:rsidRDefault="004635FC" w:rsidP="004635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A: I </w:t>
      </w:r>
      <w:proofErr w:type="spellStart"/>
      <w:r w:rsidRPr="004635FC">
        <w:rPr>
          <w:b/>
          <w:color w:val="7030A0"/>
          <w:sz w:val="24"/>
          <w:szCs w:val="24"/>
        </w:rPr>
        <w:t>had</w:t>
      </w:r>
      <w:proofErr w:type="spellEnd"/>
      <w:r>
        <w:rPr>
          <w:b/>
          <w:sz w:val="24"/>
          <w:szCs w:val="24"/>
        </w:rPr>
        <w:t xml:space="preserve"> it last </w:t>
      </w:r>
      <w:proofErr w:type="spellStart"/>
      <w:r>
        <w:rPr>
          <w:b/>
          <w:sz w:val="24"/>
          <w:szCs w:val="24"/>
        </w:rPr>
        <w:t>year</w:t>
      </w:r>
      <w:proofErr w:type="spellEnd"/>
      <w:r>
        <w:rPr>
          <w:b/>
          <w:sz w:val="24"/>
          <w:szCs w:val="24"/>
        </w:rPr>
        <w:t xml:space="preserve">.  Ko poveš, kdaj se je nekaj zgodilo, spet uporabiš </w:t>
      </w:r>
      <w:r w:rsidRPr="004635FC">
        <w:rPr>
          <w:b/>
          <w:color w:val="7030A0"/>
          <w:sz w:val="24"/>
          <w:szCs w:val="24"/>
        </w:rPr>
        <w:t>PAST SIMPLE</w:t>
      </w:r>
      <w:r>
        <w:rPr>
          <w:b/>
          <w:sz w:val="24"/>
          <w:szCs w:val="24"/>
        </w:rPr>
        <w:t xml:space="preserve"> (čas je znan.)</w:t>
      </w:r>
    </w:p>
    <w:p w:rsidR="00FA50EF" w:rsidRPr="001B7F18" w:rsidRDefault="00F769E5" w:rsidP="00FA50EF">
      <w:pPr>
        <w:autoSpaceDE w:val="0"/>
        <w:autoSpaceDN w:val="0"/>
        <w:adjustRightInd w:val="0"/>
        <w:ind w:left="360"/>
        <w:jc w:val="both"/>
        <w:rPr>
          <w:rFonts w:ascii="TheMixExtraLight-Plain" w:hAnsi="TheMixExtraLight-Plain" w:cs="TheMixExtraLight-Plain"/>
          <w:color w:val="000000"/>
        </w:rPr>
      </w:pPr>
      <w:r>
        <w:rPr>
          <w:b/>
          <w:sz w:val="24"/>
          <w:szCs w:val="24"/>
        </w:rPr>
        <w:lastRenderedPageBreak/>
        <w:t xml:space="preserve">3)  Poslušaj in izpolni tabelo v </w:t>
      </w:r>
      <w:r w:rsidRPr="00F769E5">
        <w:rPr>
          <w:b/>
          <w:color w:val="FF0000"/>
          <w:sz w:val="24"/>
          <w:szCs w:val="24"/>
        </w:rPr>
        <w:t>nalogi 6a v UČBENIKU na str. 155</w:t>
      </w:r>
      <w:r>
        <w:rPr>
          <w:b/>
          <w:sz w:val="24"/>
          <w:szCs w:val="24"/>
        </w:rPr>
        <w:t>. Uporabi spodnjo povezavo.</w:t>
      </w:r>
      <w:r w:rsidR="00FA50EF" w:rsidRPr="00FA50EF">
        <w:rPr>
          <w:rFonts w:ascii="TheMixExtraLight-Plain" w:hAnsi="TheMixExtraLight-Plain" w:cs="TheMixExtraLight-Plain"/>
          <w:color w:val="000000"/>
        </w:rPr>
        <w:t xml:space="preserve"> </w:t>
      </w:r>
    </w:p>
    <w:p w:rsidR="00FA50EF" w:rsidRDefault="00FA50EF" w:rsidP="00FA50EF">
      <w:pPr>
        <w:autoSpaceDE w:val="0"/>
        <w:autoSpaceDN w:val="0"/>
        <w:adjustRightInd w:val="0"/>
        <w:jc w:val="both"/>
      </w:pPr>
      <w:hyperlink r:id="rId6" w:history="1">
        <w:r>
          <w:rPr>
            <w:rStyle w:val="Hiperpovezava"/>
          </w:rPr>
          <w:t>https://touchstone.si/audio/ts8/155_Listen_and_complete_the_chart.mp3</w:t>
        </w:r>
      </w:hyperlink>
    </w:p>
    <w:p w:rsidR="0026096F" w:rsidRDefault="0026096F" w:rsidP="00FA50EF">
      <w:pPr>
        <w:autoSpaceDE w:val="0"/>
        <w:autoSpaceDN w:val="0"/>
        <w:adjustRightInd w:val="0"/>
        <w:jc w:val="both"/>
      </w:pPr>
    </w:p>
    <w:p w:rsidR="0026096F" w:rsidRPr="0026096F" w:rsidRDefault="0026096F" w:rsidP="0026096F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b/>
          <w:color w:val="FF0000"/>
        </w:rPr>
      </w:pPr>
      <w:r w:rsidRPr="0026096F">
        <w:rPr>
          <w:rFonts w:ascii="TheMixExtraLight-Plain" w:hAnsi="TheMixExtraLight-Plain" w:cs="TheMixExtraLight-Plain"/>
          <w:b/>
        </w:rPr>
        <w:t xml:space="preserve">V </w:t>
      </w:r>
      <w:r>
        <w:rPr>
          <w:rFonts w:ascii="TheMixExtraLight-Plain" w:hAnsi="TheMixExtraLight-Plain" w:cs="TheMixExtraLight-Plain"/>
          <w:b/>
          <w:color w:val="FF0000"/>
        </w:rPr>
        <w:t xml:space="preserve">DELOVNEM ZVEZKU </w:t>
      </w:r>
      <w:r w:rsidRPr="0026096F">
        <w:rPr>
          <w:rFonts w:ascii="TheMixExtraLight-Plain" w:hAnsi="TheMixExtraLight-Plain" w:cs="TheMixExtraLight-Plain"/>
          <w:b/>
        </w:rPr>
        <w:t xml:space="preserve">reši naloge:  </w:t>
      </w:r>
      <w:r>
        <w:rPr>
          <w:rFonts w:ascii="TheMixExtraLight-Plain" w:hAnsi="TheMixExtraLight-Plain" w:cs="TheMixExtraLight-Plain"/>
          <w:b/>
          <w:color w:val="FF0000"/>
        </w:rPr>
        <w:t xml:space="preserve">str. 155/ </w:t>
      </w:r>
      <w:proofErr w:type="spellStart"/>
      <w:r>
        <w:rPr>
          <w:rFonts w:ascii="TheMixExtraLight-Plain" w:hAnsi="TheMixExtraLight-Plain" w:cs="TheMixExtraLight-Plain"/>
          <w:b/>
          <w:color w:val="FF0000"/>
        </w:rPr>
        <w:t>nal</w:t>
      </w:r>
      <w:proofErr w:type="spellEnd"/>
      <w:r>
        <w:rPr>
          <w:rFonts w:ascii="TheMixExtraLight-Plain" w:hAnsi="TheMixExtraLight-Plain" w:cs="TheMixExtraLight-Plain"/>
          <w:b/>
          <w:color w:val="FF0000"/>
        </w:rPr>
        <w:t>. 14, 15</w:t>
      </w:r>
      <w:bookmarkStart w:id="0" w:name="_GoBack"/>
      <w:bookmarkEnd w:id="0"/>
    </w:p>
    <w:p w:rsidR="00991F67" w:rsidRPr="00F769E5" w:rsidRDefault="00991F67" w:rsidP="00F769E5">
      <w:pPr>
        <w:rPr>
          <w:b/>
          <w:sz w:val="24"/>
          <w:szCs w:val="24"/>
        </w:rPr>
      </w:pPr>
    </w:p>
    <w:sectPr w:rsidR="00991F67" w:rsidRPr="00F76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MixExtraLight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00C73"/>
    <w:multiLevelType w:val="hybridMultilevel"/>
    <w:tmpl w:val="966416B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1F"/>
    <w:rsid w:val="00031739"/>
    <w:rsid w:val="000E0CFB"/>
    <w:rsid w:val="001E367D"/>
    <w:rsid w:val="0026096F"/>
    <w:rsid w:val="004635FC"/>
    <w:rsid w:val="006755FF"/>
    <w:rsid w:val="0093091F"/>
    <w:rsid w:val="00991F67"/>
    <w:rsid w:val="00B850A2"/>
    <w:rsid w:val="00B87972"/>
    <w:rsid w:val="00F769E5"/>
    <w:rsid w:val="00F76A84"/>
    <w:rsid w:val="00FA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4E0A7-A2A5-4D83-8CBC-B70B2464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367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FA5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uchstone.si/audio/ts8/155_Listen_and_complete_the_chart.mp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F09DE82-3B6E-4FF3-A705-ABD06864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10</cp:revision>
  <dcterms:created xsi:type="dcterms:W3CDTF">2020-03-31T19:19:00Z</dcterms:created>
  <dcterms:modified xsi:type="dcterms:W3CDTF">2020-03-31T20:16:00Z</dcterms:modified>
</cp:coreProperties>
</file>