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FF" w:rsidRDefault="006E09FF" w:rsidP="006E09FF">
      <w:pPr>
        <w:rPr>
          <w:rFonts w:ascii="Arial" w:hAnsi="Arial" w:cs="Arial"/>
          <w:color w:val="FF0000"/>
          <w:sz w:val="24"/>
          <w:szCs w:val="24"/>
        </w:rPr>
      </w:pPr>
      <w:r w:rsidRPr="00DF3E7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>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09FF" w:rsidRPr="00854118" w:rsidTr="00472948">
        <w:trPr>
          <w:trHeight w:val="729"/>
        </w:trPr>
        <w:tc>
          <w:tcPr>
            <w:tcW w:w="9062" w:type="dxa"/>
          </w:tcPr>
          <w:p w:rsidR="006E09FF" w:rsidRDefault="006E09FF" w:rsidP="004729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  <w:r w:rsidRPr="00AB660C">
              <w:rPr>
                <w:rFonts w:ascii="Arial" w:hAnsi="Arial" w:cs="Arial"/>
                <w:color w:val="FF0000"/>
                <w:sz w:val="20"/>
                <w:szCs w:val="20"/>
              </w:rPr>
              <w:t>današnje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ure je prepoznati samostalnike;</w:t>
            </w:r>
          </w:p>
          <w:p w:rsidR="006E09FF" w:rsidRPr="00854118" w:rsidRDefault="006E09FF" w:rsidP="004729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spešen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bos, ko bos  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znal prepoznati samostalnike, s katerimi poimenujemo bitja, stvari in pojme.</w:t>
            </w:r>
          </w:p>
          <w:p w:rsidR="006E09FF" w:rsidRPr="00854118" w:rsidRDefault="006E09FF" w:rsidP="004729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6E09FF" w:rsidRDefault="006E09FF" w:rsidP="006E09FF">
      <w:pPr>
        <w:rPr>
          <w:rFonts w:ascii="Arial" w:hAnsi="Arial" w:cs="Arial"/>
          <w:sz w:val="24"/>
          <w:szCs w:val="24"/>
        </w:rPr>
      </w:pPr>
    </w:p>
    <w:p w:rsidR="006E09FF" w:rsidRDefault="006E09FF" w:rsidP="006E0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SLJ - </w:t>
      </w:r>
      <w:r w:rsidRPr="00BF324B">
        <w:rPr>
          <w:rFonts w:ascii="Arial" w:hAnsi="Arial" w:cs="Arial"/>
          <w:sz w:val="24"/>
          <w:szCs w:val="24"/>
        </w:rPr>
        <w:t>Radovednih 5</w:t>
      </w:r>
      <w:r>
        <w:rPr>
          <w:rFonts w:ascii="Arial" w:hAnsi="Arial" w:cs="Arial"/>
          <w:sz w:val="24"/>
          <w:szCs w:val="24"/>
        </w:rPr>
        <w:t xml:space="preserve"> – učbenik, stran 94 in 95</w:t>
      </w:r>
    </w:p>
    <w:p w:rsidR="006E09FF" w:rsidRDefault="006E09FF" w:rsidP="006E0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NAVODILO:</w:t>
      </w:r>
    </w:p>
    <w:p w:rsidR="006E09FF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 sličico na strani 94 pod naslovom, nato pa USTNO reši vse 4 naloge v rumenem okvirčku – Glava, tuhtaj!</w:t>
      </w:r>
    </w:p>
    <w:p w:rsidR="006E09FF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strani 95 glasno preberi KAJ SO SAMOSTALNIKI?</w:t>
      </w:r>
    </w:p>
    <w:p w:rsidR="006E09FF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zapiši naslov </w:t>
      </w:r>
      <w:r w:rsidRPr="0075582D">
        <w:rPr>
          <w:rFonts w:ascii="Arial" w:hAnsi="Arial" w:cs="Arial"/>
          <w:color w:val="FF0000"/>
          <w:sz w:val="24"/>
          <w:szCs w:val="24"/>
        </w:rPr>
        <w:t>SAMOSTALNIKI</w:t>
      </w:r>
      <w:r>
        <w:rPr>
          <w:rFonts w:ascii="Arial" w:hAnsi="Arial" w:cs="Arial"/>
          <w:sz w:val="24"/>
          <w:szCs w:val="24"/>
        </w:rPr>
        <w:t xml:space="preserve"> in odgovori na naslednja vprašanja:</w:t>
      </w:r>
    </w:p>
    <w:p w:rsidR="006E09FF" w:rsidRPr="0075582D" w:rsidRDefault="006E09FF" w:rsidP="006E09FF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Kaj so samostalniki?</w:t>
      </w:r>
    </w:p>
    <w:p w:rsidR="006E09FF" w:rsidRPr="0075582D" w:rsidRDefault="006E09FF" w:rsidP="006E09FF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Kako si pomagamo pri določanju samostalnika?</w:t>
      </w:r>
    </w:p>
    <w:p w:rsidR="006E09FF" w:rsidRDefault="006E09FF" w:rsidP="006E09FF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S katerima vprašalnicama si pomagamo pri ugotavljanju ali je beseda samostalnik?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E09FF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753F28">
        <w:rPr>
          <w:rFonts w:ascii="Arial" w:hAnsi="Arial" w:cs="Arial"/>
          <w:sz w:val="24"/>
          <w:szCs w:val="24"/>
        </w:rPr>
        <w:t>a strani 95</w:t>
      </w:r>
      <w:r>
        <w:rPr>
          <w:rFonts w:ascii="Arial" w:hAnsi="Arial" w:cs="Arial"/>
          <w:sz w:val="24"/>
          <w:szCs w:val="24"/>
        </w:rPr>
        <w:t xml:space="preserve"> reši naloge, ki so v okvirčku ZMOREŠ TUDI VEČ!; pišeš v zvezek. </w:t>
      </w:r>
    </w:p>
    <w:p w:rsidR="006E09FF" w:rsidRDefault="006E09FF" w:rsidP="006E09FF">
      <w:pPr>
        <w:rPr>
          <w:rFonts w:ascii="Arial" w:hAnsi="Arial" w:cs="Arial"/>
          <w:sz w:val="24"/>
          <w:szCs w:val="24"/>
        </w:rPr>
      </w:pPr>
    </w:p>
    <w:p w:rsidR="006E09FF" w:rsidRPr="006E09FF" w:rsidRDefault="006E09FF" w:rsidP="006E09FF">
      <w:pPr>
        <w:rPr>
          <w:rFonts w:ascii="Arial" w:hAnsi="Arial" w:cs="Arial"/>
          <w:sz w:val="24"/>
          <w:szCs w:val="24"/>
        </w:rPr>
      </w:pPr>
    </w:p>
    <w:p w:rsidR="006E09FF" w:rsidRDefault="006E09FF" w:rsidP="006E09F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6E09FF" w:rsidRPr="00D67BC5" w:rsidRDefault="006E09FF" w:rsidP="006E09FF">
      <w:pPr>
        <w:ind w:left="360"/>
        <w:rPr>
          <w:rFonts w:ascii="Arial" w:hAnsi="Arial" w:cs="Arial"/>
          <w:sz w:val="24"/>
          <w:szCs w:val="24"/>
        </w:rPr>
      </w:pPr>
      <w:r w:rsidRPr="00D67BC5">
        <w:rPr>
          <w:rFonts w:ascii="Arial" w:hAnsi="Arial" w:cs="Arial"/>
          <w:color w:val="FF0000"/>
          <w:sz w:val="24"/>
          <w:szCs w:val="24"/>
        </w:rPr>
        <w:t xml:space="preserve">MAT: </w:t>
      </w:r>
      <w:r w:rsidRPr="00D67BC5">
        <w:rPr>
          <w:rFonts w:ascii="Arial" w:hAnsi="Arial" w:cs="Arial"/>
          <w:sz w:val="24"/>
          <w:szCs w:val="24"/>
        </w:rPr>
        <w:t>Najprej 2 računa deljenja – VAJA DELA MOJSTRA! Ne pozabi na preizkus.</w:t>
      </w:r>
    </w:p>
    <w:p w:rsidR="006E09FF" w:rsidRDefault="006E09FF" w:rsidP="006E09FF">
      <w:pPr>
        <w:ind w:left="360"/>
        <w:rPr>
          <w:rFonts w:ascii="Arial" w:hAnsi="Arial" w:cs="Arial"/>
          <w:sz w:val="24"/>
          <w:szCs w:val="24"/>
        </w:rPr>
      </w:pPr>
      <w:r w:rsidRPr="00D67BC5">
        <w:rPr>
          <w:rFonts w:ascii="Arial" w:hAnsi="Arial" w:cs="Arial"/>
          <w:sz w:val="24"/>
          <w:szCs w:val="24"/>
        </w:rPr>
        <w:t xml:space="preserve">                 6198 : 37 =                                     3529 : 84 = </w:t>
      </w:r>
    </w:p>
    <w:p w:rsidR="006E09FF" w:rsidRPr="00D67BC5" w:rsidRDefault="006E09FF" w:rsidP="006E09FF">
      <w:pPr>
        <w:ind w:left="360"/>
        <w:rPr>
          <w:rFonts w:ascii="Arial" w:hAnsi="Arial" w:cs="Arial"/>
          <w:sz w:val="24"/>
          <w:szCs w:val="24"/>
        </w:rPr>
      </w:pPr>
    </w:p>
    <w:p w:rsidR="006E09FF" w:rsidRDefault="006E09FF" w:rsidP="006E0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MAT – Radovednih 5 – učbenik, stran 117, 118 in 119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7655"/>
      </w:tblGrid>
      <w:tr w:rsidR="006E09FF" w:rsidRPr="00854118" w:rsidTr="00472948">
        <w:trPr>
          <w:trHeight w:val="814"/>
        </w:trPr>
        <w:tc>
          <w:tcPr>
            <w:tcW w:w="7655" w:type="dxa"/>
          </w:tcPr>
          <w:p w:rsidR="006E09FF" w:rsidRDefault="006E09FF" w:rsidP="00472948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6E09FF" w:rsidRPr="00854118" w:rsidRDefault="006E09FF" w:rsidP="00472948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današnje ure je prepoznati razlike me geometrijskimi liki in telesi; 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uspešen 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>bom, ko bom znal opisati njihove lastnosti ter poimenovati stranice in oglišča.</w:t>
            </w:r>
          </w:p>
          <w:p w:rsidR="006E09FF" w:rsidRPr="00854118" w:rsidRDefault="006E09FF" w:rsidP="004729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09FF" w:rsidRDefault="006E09FF" w:rsidP="006E09FF">
      <w:pPr>
        <w:rPr>
          <w:rFonts w:ascii="Arial" w:hAnsi="Arial" w:cs="Arial"/>
          <w:sz w:val="24"/>
          <w:szCs w:val="24"/>
        </w:rPr>
      </w:pPr>
    </w:p>
    <w:p w:rsidR="006E09FF" w:rsidRDefault="006E09FF" w:rsidP="006E0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NAVODILO:</w:t>
      </w:r>
    </w:p>
    <w:p w:rsidR="006E09FF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strani 118 preglej razlike med LIKI in TELESI;</w:t>
      </w:r>
    </w:p>
    <w:p w:rsidR="006E09FF" w:rsidRPr="00164281" w:rsidRDefault="006E09FF" w:rsidP="006E09F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zapiši naslov </w:t>
      </w:r>
      <w:r w:rsidRPr="00164281">
        <w:rPr>
          <w:rFonts w:ascii="Arial" w:hAnsi="Arial" w:cs="Arial"/>
          <w:color w:val="FF0000"/>
          <w:sz w:val="24"/>
          <w:szCs w:val="24"/>
        </w:rPr>
        <w:t>LIKI in TELESA</w:t>
      </w:r>
      <w:r>
        <w:rPr>
          <w:rFonts w:ascii="Arial" w:hAnsi="Arial" w:cs="Arial"/>
          <w:sz w:val="24"/>
          <w:szCs w:val="24"/>
        </w:rPr>
        <w:t xml:space="preserve"> ter preriši spodnjo sliko in v obarvana polja vpiši ustrezne izraze. </w:t>
      </w:r>
    </w:p>
    <w:p w:rsidR="006E09FF" w:rsidRPr="00164281" w:rsidRDefault="006E09FF" w:rsidP="006E09FF">
      <w:pPr>
        <w:pStyle w:val="Odstavekseznama"/>
        <w:rPr>
          <w:rFonts w:ascii="Verdana" w:hAnsi="Verdana"/>
          <w:b/>
          <w:sz w:val="24"/>
          <w:szCs w:val="24"/>
        </w:rPr>
      </w:pPr>
    </w:p>
    <w:p w:rsidR="006E09FF" w:rsidRDefault="006E09FF" w:rsidP="006E09FF">
      <w:pPr>
        <w:spacing w:line="360" w:lineRule="auto"/>
      </w:pPr>
      <w:r w:rsidRPr="0026596D">
        <w:object w:dxaOrig="8669" w:dyaOrig="2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44.75pt" o:ole="">
            <v:imagedata r:id="rId5" o:title=""/>
          </v:shape>
          <o:OLEObject Type="Embed" ProgID="PBrush" ShapeID="_x0000_i1025" DrawAspect="Content" ObjectID="_1647625352" r:id="rId6"/>
        </w:object>
      </w:r>
    </w:p>
    <w:p w:rsidR="006E09FF" w:rsidRPr="002034C5" w:rsidRDefault="006E09FF" w:rsidP="006E09FF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reši še naslednjo nalogo:</w:t>
      </w:r>
    </w:p>
    <w:tbl>
      <w:tblPr>
        <w:tblStyle w:val="Tabelamrea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497"/>
        <w:gridCol w:w="1766"/>
        <w:gridCol w:w="1144"/>
        <w:gridCol w:w="1122"/>
        <w:gridCol w:w="1125"/>
        <w:gridCol w:w="998"/>
        <w:gridCol w:w="1260"/>
      </w:tblGrid>
      <w:tr w:rsidR="006E09FF" w:rsidRPr="0026596D" w:rsidTr="00472948">
        <w:tc>
          <w:tcPr>
            <w:tcW w:w="1497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skica</w:t>
            </w:r>
          </w:p>
        </w:tc>
        <w:tc>
          <w:tcPr>
            <w:tcW w:w="1766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ime</w:t>
            </w:r>
          </w:p>
        </w:tc>
        <w:tc>
          <w:tcPr>
            <w:tcW w:w="1144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lik/telo</w:t>
            </w:r>
          </w:p>
        </w:tc>
        <w:tc>
          <w:tcPr>
            <w:tcW w:w="1122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 xml:space="preserve">število </w:t>
            </w:r>
          </w:p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oglišč</w:t>
            </w:r>
          </w:p>
        </w:tc>
        <w:tc>
          <w:tcPr>
            <w:tcW w:w="1125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število</w:t>
            </w:r>
          </w:p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stranic</w:t>
            </w:r>
          </w:p>
        </w:tc>
        <w:tc>
          <w:tcPr>
            <w:tcW w:w="998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število</w:t>
            </w:r>
          </w:p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robov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:rsidR="006E09FF" w:rsidRPr="0026596D" w:rsidRDefault="006E09FF" w:rsidP="00472948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št. mejnih ploskev</w:t>
            </w:r>
          </w:p>
        </w:tc>
      </w:tr>
      <w:tr w:rsidR="006E09FF" w:rsidRPr="0026596D" w:rsidTr="00472948">
        <w:tc>
          <w:tcPr>
            <w:tcW w:w="1497" w:type="dxa"/>
            <w:vAlign w:val="center"/>
          </w:tcPr>
          <w:p w:rsidR="006E09FF" w:rsidRPr="00E90CAC" w:rsidRDefault="006E09FF" w:rsidP="00472948">
            <w:pPr>
              <w:jc w:val="center"/>
              <w:rPr>
                <w:rFonts w:ascii="Times New Roman" w:hAnsi="Times New Roman" w:cs="Times New Roman"/>
                <w:sz w:val="66"/>
                <w:szCs w:val="66"/>
              </w:rPr>
            </w:pPr>
            <w:r w:rsidRPr="00E90CAC">
              <w:rPr>
                <w:noProof/>
                <w:sz w:val="66"/>
                <w:szCs w:val="66"/>
                <w:lang w:eastAsia="sl-SI"/>
              </w:rPr>
              <w:drawing>
                <wp:inline distT="0" distB="0" distL="0" distR="0" wp14:anchorId="1A107DA8" wp14:editId="05B15247">
                  <wp:extent cx="416509" cy="441752"/>
                  <wp:effectExtent l="0" t="0" r="317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03" t="11465" r="11872" b="65271"/>
                          <a:stretch/>
                        </pic:blipFill>
                        <pic:spPr bwMode="auto">
                          <a:xfrm>
                            <a:off x="0" y="0"/>
                            <a:ext cx="421332" cy="44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FF" w:rsidRPr="0026596D" w:rsidTr="00472948">
        <w:trPr>
          <w:trHeight w:val="814"/>
        </w:trPr>
        <w:tc>
          <w:tcPr>
            <w:tcW w:w="1497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6D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AE22C4" wp14:editId="7978A32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77470</wp:posOffset>
                      </wp:positionV>
                      <wp:extent cx="457200" cy="370840"/>
                      <wp:effectExtent l="19050" t="19050" r="38100" b="10160"/>
                      <wp:wrapNone/>
                      <wp:docPr id="26" name="Enakokraki trikot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084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D9DDDC"/>
                              </a:solidFill>
                              <a:ln w="12700" cap="flat" cmpd="sng" algn="ctr">
                                <a:solidFill>
                                  <a:srgbClr val="D9DDD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C6E5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Enakokraki trikotnik 26" o:spid="_x0000_s1026" type="#_x0000_t5" style="position:absolute;margin-left:14.3pt;margin-top:6.1pt;width:36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" fillcolor="#d9dddc" strokecolor="#d9dddc" strokeweight="1pt"/>
                  </w:pict>
                </mc:Fallback>
              </mc:AlternateContent>
            </w:r>
          </w:p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FF" w:rsidRPr="0026596D" w:rsidTr="00472948">
        <w:tc>
          <w:tcPr>
            <w:tcW w:w="1497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6D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17E304" wp14:editId="436CCDD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43180</wp:posOffset>
                      </wp:positionV>
                      <wp:extent cx="431165" cy="448310"/>
                      <wp:effectExtent l="0" t="0" r="0" b="0"/>
                      <wp:wrapNone/>
                      <wp:docPr id="27" name="Diagram poteka: odločitev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2469">
                                <a:off x="0" y="0"/>
                                <a:ext cx="431165" cy="4483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D9DDDC"/>
                              </a:solidFill>
                              <a:ln w="12700" cap="flat" cmpd="sng" algn="ctr">
                                <a:solidFill>
                                  <a:srgbClr val="D9DDD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5A01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 poteka: odločitev 27" o:spid="_x0000_s1026" type="#_x0000_t110" style="position:absolute;margin-left:15pt;margin-top:3.4pt;width:33.95pt;height:35.3pt;rotation:30064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" fillcolor="#d9dddc" strokecolor="#d9dddc" strokeweight="1pt"/>
                  </w:pict>
                </mc:Fallback>
              </mc:AlternateContent>
            </w:r>
          </w:p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FF" w:rsidRPr="0026596D" w:rsidTr="00472948">
        <w:tc>
          <w:tcPr>
            <w:tcW w:w="1497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020C210" wp14:editId="43C1B24F">
                  <wp:extent cx="387350" cy="51752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60" t="35394" r="12368" b="37521"/>
                          <a:stretch/>
                        </pic:blipFill>
                        <pic:spPr bwMode="auto">
                          <a:xfrm>
                            <a:off x="0" y="0"/>
                            <a:ext cx="399769" cy="53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9FF" w:rsidRPr="0026596D" w:rsidTr="00472948">
        <w:trPr>
          <w:trHeight w:val="181"/>
        </w:trPr>
        <w:tc>
          <w:tcPr>
            <w:tcW w:w="1497" w:type="dxa"/>
            <w:vAlign w:val="center"/>
          </w:tcPr>
          <w:p w:rsidR="006E09FF" w:rsidRPr="005C7779" w:rsidRDefault="006E09FF" w:rsidP="0047294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5C7779">
              <w:rPr>
                <w:noProof/>
                <w:sz w:val="4"/>
                <w:szCs w:val="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8E25A03" wp14:editId="1EA412B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</wp:posOffset>
                  </wp:positionV>
                  <wp:extent cx="542925" cy="516255"/>
                  <wp:effectExtent l="0" t="0" r="9525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05" t="10967" r="64285" b="66259"/>
                          <a:stretch/>
                        </pic:blipFill>
                        <pic:spPr bwMode="auto">
                          <a:xfrm>
                            <a:off x="0" y="0"/>
                            <a:ext cx="54292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6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E09FF" w:rsidRPr="0026596D" w:rsidRDefault="006E09FF" w:rsidP="004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9FF" w:rsidRDefault="006E09FF" w:rsidP="006E09FF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6E09FF" w:rsidRPr="00D86B43" w:rsidRDefault="006E09FF" w:rsidP="006E09FF">
      <w:pPr>
        <w:spacing w:after="0" w:line="360" w:lineRule="auto"/>
        <w:rPr>
          <w:rFonts w:ascii="Arial" w:hAnsi="Arial" w:cs="Arial"/>
        </w:rPr>
      </w:pPr>
      <w:r w:rsidRPr="00D86B43">
        <w:rPr>
          <w:rFonts w:ascii="Arial" w:hAnsi="Arial" w:cs="Arial"/>
        </w:rPr>
        <w:t xml:space="preserve">Malo za zabavo - interaktivne vaje: </w:t>
      </w:r>
    </w:p>
    <w:p w:rsidR="006E09FF" w:rsidRPr="00D86B43" w:rsidRDefault="006E09FF" w:rsidP="006E09FF">
      <w:pPr>
        <w:spacing w:after="0" w:line="360" w:lineRule="auto"/>
        <w:rPr>
          <w:rFonts w:ascii="Arial" w:hAnsi="Arial" w:cs="Arial"/>
        </w:rPr>
      </w:pPr>
      <w:hyperlink r:id="rId10" w:history="1">
        <w:r w:rsidRPr="00D86B43">
          <w:rPr>
            <w:rStyle w:val="Hiperpovezava"/>
            <w:rFonts w:ascii="Arial" w:hAnsi="Arial" w:cs="Arial"/>
          </w:rPr>
          <w:t>https://interaktivne-vaje.si/matematika/liki_telesa_rs/liki_telesa_rs.html</w:t>
        </w:r>
      </w:hyperlink>
      <w:r w:rsidRPr="00D86B43">
        <w:rPr>
          <w:rFonts w:ascii="Arial" w:hAnsi="Arial" w:cs="Arial"/>
        </w:rPr>
        <w:t xml:space="preserve"> </w:t>
      </w:r>
    </w:p>
    <w:p w:rsidR="006E09FF" w:rsidRPr="00807E64" w:rsidRDefault="006E09FF" w:rsidP="006E09FF">
      <w:pPr>
        <w:spacing w:after="0" w:line="360" w:lineRule="auto"/>
        <w:rPr>
          <w:rFonts w:ascii="Arial" w:hAnsi="Arial" w:cs="Arial"/>
          <w:color w:val="FF0000"/>
        </w:rPr>
      </w:pPr>
      <w:r w:rsidRPr="00807E64">
        <w:rPr>
          <w:rFonts w:ascii="Arial" w:hAnsi="Arial" w:cs="Arial"/>
          <w:color w:val="FF0000"/>
        </w:rPr>
        <w:t>Samo</w:t>
      </w:r>
      <w:r>
        <w:rPr>
          <w:rFonts w:ascii="Arial" w:hAnsi="Arial" w:cs="Arial"/>
          <w:color w:val="FF0000"/>
        </w:rPr>
        <w:t xml:space="preserve"> poglej videoposnetek!</w:t>
      </w:r>
    </w:p>
    <w:p w:rsidR="006E09FF" w:rsidRPr="00D86B43" w:rsidRDefault="006E09FF" w:rsidP="006E09FF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D86B43">
        <w:rPr>
          <w:rFonts w:ascii="Arial" w:hAnsi="Arial" w:cs="Arial"/>
        </w:rPr>
        <w:t xml:space="preserve">Risanje kvadrata in pravokotnika: </w:t>
      </w:r>
      <w:hyperlink r:id="rId11" w:history="1">
        <w:r w:rsidRPr="00D86B43">
          <w:rPr>
            <w:rStyle w:val="Hiperpovezava"/>
            <w:rFonts w:ascii="Arial" w:hAnsi="Arial" w:cs="Arial"/>
          </w:rPr>
          <w:t>https://www.youtube.com/watch?v=MEFoALYIAF8</w:t>
        </w:r>
      </w:hyperlink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Verdana" w:hAnsi="Verdana"/>
          <w:sz w:val="24"/>
          <w:szCs w:val="24"/>
        </w:rPr>
      </w:pPr>
    </w:p>
    <w:p w:rsidR="006E09FF" w:rsidRPr="00AB660C" w:rsidRDefault="006E09FF" w:rsidP="006E09FF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B63BFF">
        <w:rPr>
          <w:rFonts w:ascii="Arial" w:hAnsi="Arial" w:cs="Arial"/>
          <w:color w:val="FF0000"/>
          <w:sz w:val="24"/>
          <w:szCs w:val="24"/>
        </w:rPr>
        <w:lastRenderedPageBreak/>
        <w:t>NIT: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E09FF" w:rsidTr="00472948">
        <w:trPr>
          <w:trHeight w:val="1068"/>
        </w:trPr>
        <w:tc>
          <w:tcPr>
            <w:tcW w:w="8784" w:type="dxa"/>
          </w:tcPr>
          <w:p w:rsidR="006E09FF" w:rsidRDefault="006E09FF" w:rsidP="00472948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6E09FF" w:rsidRPr="004873E7" w:rsidRDefault="006E09FF" w:rsidP="00472948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73E7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 w:rsidRPr="004873E7">
              <w:rPr>
                <w:rFonts w:ascii="Arial" w:hAnsi="Arial" w:cs="Arial"/>
                <w:color w:val="FF0000"/>
                <w:sz w:val="20"/>
                <w:szCs w:val="20"/>
              </w:rPr>
              <w:t xml:space="preserve"> današnje ure je spoznati, da so živa bitja prilagojena okolju, v katerem živijo;</w:t>
            </w:r>
          </w:p>
          <w:p w:rsidR="006E09FF" w:rsidRPr="004873E7" w:rsidRDefault="006E09FF" w:rsidP="00472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</w:t>
            </w:r>
            <w:r w:rsidRPr="004873E7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spešen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bos </w:t>
            </w:r>
            <w:bookmarkStart w:id="0" w:name="_GoBack"/>
            <w:bookmarkEnd w:id="0"/>
            <w:r w:rsidRPr="004873E7">
              <w:rPr>
                <w:rFonts w:ascii="Arial" w:hAnsi="Arial" w:cs="Arial"/>
                <w:color w:val="FF0000"/>
                <w:sz w:val="20"/>
                <w:szCs w:val="20"/>
              </w:rPr>
              <w:t>ob spoznanju pomena vode za življenje in da živa bitja vsebujejo veliko vode.</w:t>
            </w:r>
          </w:p>
          <w:p w:rsidR="006E09FF" w:rsidRDefault="006E09FF" w:rsidP="00472948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E09FF" w:rsidRDefault="006E09FF" w:rsidP="006E09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09FF" w:rsidRDefault="006E09FF" w:rsidP="006E09FF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B63BFF">
        <w:rPr>
          <w:rFonts w:ascii="Arial" w:hAnsi="Arial" w:cs="Arial"/>
          <w:sz w:val="24"/>
          <w:szCs w:val="24"/>
        </w:rPr>
        <w:t>Učbenik -  Radovednih 5</w:t>
      </w:r>
      <w:r>
        <w:rPr>
          <w:rFonts w:ascii="Arial" w:hAnsi="Arial" w:cs="Arial"/>
          <w:sz w:val="24"/>
          <w:szCs w:val="24"/>
        </w:rPr>
        <w:t xml:space="preserve">, </w:t>
      </w:r>
      <w:r w:rsidRPr="00D861BA">
        <w:rPr>
          <w:rFonts w:ascii="Arial" w:hAnsi="Arial" w:cs="Arial"/>
          <w:color w:val="FF0000"/>
          <w:sz w:val="24"/>
          <w:szCs w:val="24"/>
        </w:rPr>
        <w:t xml:space="preserve">stran 20 </w:t>
      </w:r>
      <w:r>
        <w:rPr>
          <w:rFonts w:ascii="Arial" w:hAnsi="Arial" w:cs="Arial"/>
          <w:color w:val="FF0000"/>
          <w:sz w:val="24"/>
          <w:szCs w:val="24"/>
        </w:rPr>
        <w:t>–</w:t>
      </w:r>
      <w:r w:rsidRPr="00D861BA">
        <w:rPr>
          <w:rFonts w:ascii="Arial" w:hAnsi="Arial" w:cs="Arial"/>
          <w:color w:val="FF0000"/>
          <w:sz w:val="24"/>
          <w:szCs w:val="24"/>
        </w:rPr>
        <w:t xml:space="preserve"> 22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861BA">
        <w:rPr>
          <w:rFonts w:ascii="Arial" w:hAnsi="Arial" w:cs="Arial"/>
          <w:sz w:val="24"/>
          <w:szCs w:val="24"/>
        </w:rPr>
        <w:t>in interaktivno gradivo</w:t>
      </w:r>
      <w:r>
        <w:rPr>
          <w:rFonts w:ascii="Arial" w:hAnsi="Arial" w:cs="Arial"/>
          <w:sz w:val="24"/>
          <w:szCs w:val="24"/>
        </w:rPr>
        <w:t xml:space="preserve"> pod naslovom </w:t>
      </w:r>
      <w:r w:rsidRPr="00D861BA">
        <w:rPr>
          <w:rFonts w:ascii="Arial" w:hAnsi="Arial" w:cs="Arial"/>
          <w:color w:val="FF0000"/>
          <w:sz w:val="24"/>
          <w:szCs w:val="24"/>
        </w:rPr>
        <w:t>ŽIVA BITJA IN VODA</w:t>
      </w:r>
    </w:p>
    <w:p w:rsidR="006E09FF" w:rsidRDefault="006E09FF" w:rsidP="006E09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3E7">
        <w:rPr>
          <w:rFonts w:ascii="Arial" w:hAnsi="Arial" w:cs="Arial"/>
          <w:sz w:val="24"/>
          <w:szCs w:val="24"/>
        </w:rPr>
        <w:t>Navodilo: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09FF" w:rsidRPr="00807E64" w:rsidRDefault="006E09FF" w:rsidP="006E09FF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7E64">
        <w:rPr>
          <w:rFonts w:ascii="Arial" w:hAnsi="Arial" w:cs="Arial"/>
          <w:sz w:val="24"/>
          <w:szCs w:val="24"/>
        </w:rPr>
        <w:t>besedilo v učbeniku GLASNO preberi in preglej slike (pomagaj si tudi z   interaktivnim gradivom, kjer so tudi videoposnetki);</w:t>
      </w:r>
    </w:p>
    <w:p w:rsidR="006E09FF" w:rsidRDefault="006E09FF" w:rsidP="006E09FF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zvezek napiši naslov in izdelaj miselni vzorec ali zapis, pri tem bodi pozoren na naslednja vprašanja:</w:t>
      </w:r>
    </w:p>
    <w:p w:rsidR="006E09FF" w:rsidRPr="00854118" w:rsidRDefault="006E09FF" w:rsidP="006E09FF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Od česa so odvisna živa bitja na kopnem?</w:t>
      </w:r>
    </w:p>
    <w:p w:rsidR="006E09FF" w:rsidRPr="00854118" w:rsidRDefault="006E09FF" w:rsidP="006E09FF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Kako ljudje vnašamo vodo v telo, kako jo izločamo?</w:t>
      </w:r>
    </w:p>
    <w:p w:rsidR="006E09FF" w:rsidRPr="00854118" w:rsidRDefault="006E09FF" w:rsidP="006E09FF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Koliko vode izloči človek skozi kožo na dan?</w:t>
      </w:r>
    </w:p>
    <w:p w:rsidR="006E09FF" w:rsidRPr="00854118" w:rsidRDefault="006E09FF" w:rsidP="006E09FF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Zakaj je pomembno znojenje?</w:t>
      </w:r>
    </w:p>
    <w:p w:rsidR="006E09FF" w:rsidRPr="00854118" w:rsidRDefault="006E09FF" w:rsidP="006E09FF">
      <w:pPr>
        <w:pStyle w:val="Odstavekseznama"/>
        <w:numPr>
          <w:ilvl w:val="1"/>
          <w:numId w:val="2"/>
        </w:num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Katere tekočine v našem telesu vsebujejo vodo?</w:t>
      </w:r>
    </w:p>
    <w:p w:rsidR="006E09FF" w:rsidRDefault="006E09FF" w:rsidP="006E09FF">
      <w:pPr>
        <w:pStyle w:val="Odstavekseznama"/>
        <w:numPr>
          <w:ilvl w:val="1"/>
          <w:numId w:val="2"/>
        </w:num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Zakaj je kri tako pomembna tekočina?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E09FF" w:rsidRPr="006E09FF" w:rsidRDefault="006E09FF" w:rsidP="006E09FF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09FF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6E09FF" w:rsidRPr="006E09FF" w:rsidRDefault="006E09FF" w:rsidP="006E09FF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6E09FF">
        <w:rPr>
          <w:rFonts w:ascii="Verdana" w:hAnsi="Verdana"/>
          <w:sz w:val="24"/>
          <w:szCs w:val="24"/>
        </w:rPr>
        <w:t xml:space="preserve">Vse dobro </w:t>
      </w:r>
      <w:r w:rsidRPr="006E09FF">
        <w:rPr>
          <w:rFonts w:ascii="Verdana" w:hAnsi="Verdana"/>
          <w:sz w:val="24"/>
          <w:szCs w:val="24"/>
        </w:rPr>
        <w:t xml:space="preserve"> in ostanimo zdravi!</w:t>
      </w:r>
    </w:p>
    <w:p w:rsidR="006E09FF" w:rsidRDefault="006E09FF" w:rsidP="006E09F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</w:t>
      </w:r>
    </w:p>
    <w:p w:rsidR="006E09FF" w:rsidRPr="00164281" w:rsidRDefault="006E09FF" w:rsidP="006E09FF">
      <w:pPr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6E09FF" w:rsidRPr="00164281" w:rsidRDefault="006E09FF" w:rsidP="006E09FF">
      <w:pPr>
        <w:ind w:left="360"/>
        <w:rPr>
          <w:rFonts w:ascii="Arial" w:hAnsi="Arial" w:cs="Arial"/>
          <w:sz w:val="24"/>
          <w:szCs w:val="24"/>
        </w:rPr>
      </w:pPr>
    </w:p>
    <w:p w:rsidR="006E09FF" w:rsidRPr="00346F83" w:rsidRDefault="006E09FF" w:rsidP="006E09FF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E09FF" w:rsidRDefault="006E09FF" w:rsidP="006E09FF">
      <w:pPr>
        <w:rPr>
          <w:rFonts w:ascii="Arial" w:hAnsi="Arial" w:cs="Arial"/>
          <w:sz w:val="20"/>
          <w:szCs w:val="20"/>
        </w:rPr>
      </w:pPr>
    </w:p>
    <w:p w:rsidR="006E09FF" w:rsidRPr="00A15592" w:rsidRDefault="006E09FF" w:rsidP="006E09FF">
      <w:pPr>
        <w:rPr>
          <w:rFonts w:ascii="Arial" w:hAnsi="Arial" w:cs="Arial"/>
          <w:sz w:val="20"/>
          <w:szCs w:val="20"/>
        </w:rPr>
      </w:pPr>
    </w:p>
    <w:p w:rsidR="006E09FF" w:rsidRDefault="006E09FF" w:rsidP="006E09FF">
      <w:pPr>
        <w:rPr>
          <w:rFonts w:ascii="Arial" w:hAnsi="Arial" w:cs="Arial"/>
          <w:sz w:val="20"/>
          <w:szCs w:val="20"/>
        </w:rPr>
      </w:pPr>
    </w:p>
    <w:p w:rsidR="00936C31" w:rsidRDefault="00936C31"/>
    <w:sectPr w:rsidR="0093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714D"/>
    <w:multiLevelType w:val="hybridMultilevel"/>
    <w:tmpl w:val="DFC07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146E5"/>
    <w:multiLevelType w:val="hybridMultilevel"/>
    <w:tmpl w:val="F60E4002"/>
    <w:lvl w:ilvl="0" w:tplc="1F8C7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FF"/>
    <w:rsid w:val="006E09FF"/>
    <w:rsid w:val="009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9603"/>
  <w15:chartTrackingRefBased/>
  <w15:docId w15:val="{9843AFA1-EC7F-44F5-819D-4A791289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09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09FF"/>
    <w:pPr>
      <w:ind w:left="720"/>
      <w:contextualSpacing/>
    </w:pPr>
    <w:rPr>
      <w:noProof/>
    </w:rPr>
  </w:style>
  <w:style w:type="table" w:styleId="Tabelamrea">
    <w:name w:val="Table Grid"/>
    <w:basedOn w:val="Navadnatabela"/>
    <w:uiPriority w:val="39"/>
    <w:rsid w:val="006E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E0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youtube.com/watch?v=MEFoALYIAF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aktivne-vaje.si/matematika/liki_telesa_rs/liki_telesa_r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1</cp:revision>
  <dcterms:created xsi:type="dcterms:W3CDTF">2020-04-05T18:47:00Z</dcterms:created>
  <dcterms:modified xsi:type="dcterms:W3CDTF">2020-04-05T18:56:00Z</dcterms:modified>
</cp:coreProperties>
</file>