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F8E" w:rsidRDefault="004D239F" w:rsidP="00677816">
      <w:pPr>
        <w:pStyle w:val="Brezrazmikov"/>
        <w:spacing w:line="276" w:lineRule="auto"/>
        <w:jc w:val="center"/>
        <w:rPr>
          <w:sz w:val="32"/>
        </w:rPr>
      </w:pPr>
      <w:bookmarkStart w:id="0" w:name="_GoBack"/>
      <w:bookmarkEnd w:id="0"/>
      <w:r>
        <w:rPr>
          <w:noProof/>
          <w:lang w:eastAsia="sl-SI"/>
        </w:rPr>
        <w:drawing>
          <wp:anchor distT="0" distB="0" distL="114300" distR="114300" simplePos="0" relativeHeight="251671552" behindDoc="0" locked="0" layoutInCell="1" allowOverlap="1">
            <wp:simplePos x="0" y="0"/>
            <wp:positionH relativeFrom="column">
              <wp:posOffset>4846320</wp:posOffset>
            </wp:positionH>
            <wp:positionV relativeFrom="paragraph">
              <wp:posOffset>274320</wp:posOffset>
            </wp:positionV>
            <wp:extent cx="1888670" cy="1800000"/>
            <wp:effectExtent l="0" t="0" r="0" b="0"/>
            <wp:wrapThrough wrapText="bothSides">
              <wp:wrapPolygon edited="0">
                <wp:start x="0" y="0"/>
                <wp:lineTo x="0" y="21265"/>
                <wp:lineTo x="21353" y="21265"/>
                <wp:lineTo x="21353" y="0"/>
                <wp:lineTo x="0" y="0"/>
              </wp:wrapPolygon>
            </wp:wrapThrough>
            <wp:docPr id="7" name="Slika 7" descr="This smiley is the teacher's pet with her excellent study hab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smiley is the teacher's pet with her excellent study habit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88670" cy="18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54E0" w:rsidRPr="00CA54E0">
        <w:rPr>
          <w:sz w:val="32"/>
        </w:rPr>
        <w:t>KRATKI NASVETI ZA UČENJE IN ŠOLSKO DELO</w:t>
      </w:r>
    </w:p>
    <w:p w:rsidR="004D239F" w:rsidRDefault="004D239F" w:rsidP="00677816">
      <w:pPr>
        <w:pStyle w:val="Brezrazmikov"/>
        <w:spacing w:line="276" w:lineRule="auto"/>
        <w:jc w:val="center"/>
        <w:rPr>
          <w:sz w:val="32"/>
        </w:rPr>
      </w:pPr>
    </w:p>
    <w:p w:rsidR="00677816" w:rsidRPr="00CA54E0" w:rsidRDefault="00677816" w:rsidP="00677816">
      <w:pPr>
        <w:pStyle w:val="Brezrazmikov"/>
        <w:spacing w:line="276" w:lineRule="auto"/>
        <w:jc w:val="both"/>
        <w:rPr>
          <w:sz w:val="32"/>
        </w:rPr>
      </w:pPr>
    </w:p>
    <w:p w:rsidR="00CA54E0" w:rsidRPr="00CA54E0" w:rsidRDefault="00CA54E0" w:rsidP="00677816">
      <w:pPr>
        <w:pStyle w:val="Brezrazmikov"/>
        <w:spacing w:line="276" w:lineRule="auto"/>
        <w:jc w:val="both"/>
        <w:rPr>
          <w:b/>
          <w:color w:val="FF0000"/>
          <w:sz w:val="24"/>
        </w:rPr>
      </w:pPr>
      <w:r w:rsidRPr="00CA54E0">
        <w:rPr>
          <w:b/>
          <w:color w:val="FF0000"/>
          <w:sz w:val="24"/>
        </w:rPr>
        <w:t>1. PRIPRAVI SE VNAPREJ</w:t>
      </w:r>
    </w:p>
    <w:p w:rsidR="00CA54E0" w:rsidRPr="00CA54E0" w:rsidRDefault="00CA54E0" w:rsidP="00677816">
      <w:pPr>
        <w:pStyle w:val="Brezrazmikov"/>
        <w:spacing w:line="276" w:lineRule="auto"/>
        <w:jc w:val="both"/>
        <w:rPr>
          <w:sz w:val="24"/>
        </w:rPr>
      </w:pPr>
      <w:r w:rsidRPr="00CA54E0">
        <w:rPr>
          <w:sz w:val="24"/>
        </w:rPr>
        <w:t>Predpriprava je pomemben del učenja, saj vnaprej veš, kaj lahko pričakuješ.</w:t>
      </w:r>
    </w:p>
    <w:p w:rsidR="004D239F" w:rsidRDefault="00CA54E0" w:rsidP="00677816">
      <w:pPr>
        <w:pStyle w:val="Brezrazmikov"/>
        <w:spacing w:line="276" w:lineRule="auto"/>
        <w:jc w:val="both"/>
        <w:rPr>
          <w:sz w:val="24"/>
        </w:rPr>
      </w:pPr>
      <w:r w:rsidRPr="00CA54E0">
        <w:rPr>
          <w:sz w:val="24"/>
        </w:rPr>
        <w:t>Izdelaj si urnik za celoten dan. Primer davnega urnika najdeš v spletni učilnici – Svetovalno delo in DSP – učenje učenja.</w:t>
      </w:r>
      <w:r w:rsidRPr="00CA54E0">
        <w:rPr>
          <w:sz w:val="24"/>
        </w:rPr>
        <w:tab/>
      </w:r>
    </w:p>
    <w:p w:rsidR="004D239F" w:rsidRDefault="004D239F" w:rsidP="00677816">
      <w:pPr>
        <w:pStyle w:val="Brezrazmikov"/>
        <w:spacing w:line="276" w:lineRule="auto"/>
        <w:jc w:val="both"/>
        <w:rPr>
          <w:sz w:val="24"/>
        </w:rPr>
      </w:pPr>
    </w:p>
    <w:p w:rsidR="004D239F" w:rsidRDefault="004D239F" w:rsidP="00677816">
      <w:pPr>
        <w:pStyle w:val="Brezrazmikov"/>
        <w:spacing w:line="276" w:lineRule="auto"/>
        <w:jc w:val="both"/>
        <w:rPr>
          <w:sz w:val="24"/>
        </w:rPr>
      </w:pPr>
    </w:p>
    <w:p w:rsidR="00CA54E0" w:rsidRPr="00CA54E0" w:rsidRDefault="00677816" w:rsidP="00677816">
      <w:pPr>
        <w:pStyle w:val="Brezrazmikov"/>
        <w:spacing w:line="276" w:lineRule="auto"/>
        <w:jc w:val="both"/>
        <w:rPr>
          <w:b/>
          <w:color w:val="FF0000"/>
          <w:sz w:val="24"/>
        </w:rPr>
      </w:pPr>
      <w:r>
        <w:rPr>
          <w:noProof/>
          <w:lang w:eastAsia="sl-SI"/>
        </w:rPr>
        <w:drawing>
          <wp:anchor distT="0" distB="0" distL="114300" distR="114300" simplePos="0" relativeHeight="251670528" behindDoc="0" locked="0" layoutInCell="1" allowOverlap="1">
            <wp:simplePos x="0" y="0"/>
            <wp:positionH relativeFrom="column">
              <wp:posOffset>0</wp:posOffset>
            </wp:positionH>
            <wp:positionV relativeFrom="paragraph">
              <wp:posOffset>16510</wp:posOffset>
            </wp:positionV>
            <wp:extent cx="2118360" cy="2118360"/>
            <wp:effectExtent l="0" t="0" r="0" b="0"/>
            <wp:wrapThrough wrapText="bothSides">
              <wp:wrapPolygon edited="0">
                <wp:start x="0" y="0"/>
                <wp:lineTo x="0" y="21367"/>
                <wp:lineTo x="21367" y="21367"/>
                <wp:lineTo x="21367" y="0"/>
                <wp:lineTo x="0" y="0"/>
              </wp:wrapPolygon>
            </wp:wrapThrough>
            <wp:docPr id="12" name="Slika 12" descr="This smiley is ultra-organized and eager to get the job d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is smiley is ultra-organized and eager to get the job do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18360" cy="2118360"/>
                    </a:xfrm>
                    <a:prstGeom prst="rect">
                      <a:avLst/>
                    </a:prstGeom>
                    <a:noFill/>
                    <a:ln>
                      <a:noFill/>
                    </a:ln>
                  </pic:spPr>
                </pic:pic>
              </a:graphicData>
            </a:graphic>
          </wp:anchor>
        </w:drawing>
      </w:r>
      <w:r w:rsidR="00CA54E0" w:rsidRPr="00CA54E0">
        <w:rPr>
          <w:b/>
          <w:color w:val="FF0000"/>
          <w:sz w:val="24"/>
        </w:rPr>
        <w:t>2. ORGANIZIRAJ SI ZAPISKE</w:t>
      </w:r>
    </w:p>
    <w:p w:rsidR="004D239F" w:rsidRPr="00CA54E0" w:rsidRDefault="00CA54E0" w:rsidP="00677816">
      <w:pPr>
        <w:pStyle w:val="Brezrazmikov"/>
        <w:spacing w:line="276" w:lineRule="auto"/>
        <w:jc w:val="both"/>
        <w:rPr>
          <w:sz w:val="24"/>
        </w:rPr>
      </w:pPr>
      <w:r w:rsidRPr="00CA54E0">
        <w:rPr>
          <w:sz w:val="24"/>
        </w:rPr>
        <w:t xml:space="preserve">S pisanjem zapiskov si olajšaš učenje, saj si zapišeš ključne informacije s svojimi besedami. Zapiske delaj istočasno, ko bereš snov. Da bodo vizualno bolj privlačni, uporabi različne barve, s katerimi označiš pomembna dejstva, datumi, formule ipd. </w:t>
      </w:r>
    </w:p>
    <w:p w:rsidR="00CA54E0" w:rsidRDefault="00CA54E0" w:rsidP="00677816">
      <w:pPr>
        <w:pStyle w:val="Brezrazmikov"/>
        <w:spacing w:line="276" w:lineRule="auto"/>
        <w:jc w:val="both"/>
        <w:rPr>
          <w:sz w:val="24"/>
        </w:rPr>
      </w:pPr>
    </w:p>
    <w:p w:rsidR="00CA54E0" w:rsidRPr="00CA54E0" w:rsidRDefault="00CA54E0" w:rsidP="00677816">
      <w:pPr>
        <w:pStyle w:val="Brezrazmikov"/>
        <w:spacing w:line="276" w:lineRule="auto"/>
        <w:jc w:val="both"/>
        <w:rPr>
          <w:b/>
          <w:color w:val="FF0000"/>
          <w:sz w:val="24"/>
        </w:rPr>
      </w:pPr>
      <w:r w:rsidRPr="00CA54E0">
        <w:rPr>
          <w:b/>
          <w:color w:val="FF0000"/>
          <w:sz w:val="24"/>
        </w:rPr>
        <w:t>3. SPREMLJAL SVOJE DELO</w:t>
      </w:r>
    </w:p>
    <w:p w:rsidR="00CA54E0" w:rsidRPr="00CA54E0" w:rsidRDefault="00CA54E0" w:rsidP="00677816">
      <w:pPr>
        <w:pStyle w:val="Brezrazmikov"/>
        <w:spacing w:line="276" w:lineRule="auto"/>
        <w:jc w:val="both"/>
        <w:rPr>
          <w:sz w:val="24"/>
        </w:rPr>
      </w:pPr>
      <w:r w:rsidRPr="00CA54E0">
        <w:rPr>
          <w:sz w:val="24"/>
        </w:rPr>
        <w:t xml:space="preserve">Pri organizaciji in spremljanju dela naj ti bo v pomoč tabela, ki ti omogoča pregled nad celotnim delom. Primer tabele najdeš v spletni učilnici – Svetovalno delo in DSP – učenje učenja. </w:t>
      </w:r>
      <w:r w:rsidRPr="00CA54E0">
        <w:rPr>
          <w:sz w:val="24"/>
        </w:rPr>
        <w:tab/>
      </w:r>
    </w:p>
    <w:p w:rsidR="00CA54E0" w:rsidRDefault="00CA54E0" w:rsidP="00677816">
      <w:pPr>
        <w:pStyle w:val="Brezrazmikov"/>
        <w:spacing w:line="276" w:lineRule="auto"/>
        <w:jc w:val="both"/>
        <w:rPr>
          <w:sz w:val="24"/>
        </w:rPr>
      </w:pPr>
    </w:p>
    <w:p w:rsidR="00CA54E0" w:rsidRPr="00CA54E0" w:rsidRDefault="00CA54E0" w:rsidP="00677816">
      <w:pPr>
        <w:pStyle w:val="Brezrazmikov"/>
        <w:spacing w:line="276" w:lineRule="auto"/>
        <w:jc w:val="both"/>
        <w:rPr>
          <w:b/>
          <w:color w:val="FF0000"/>
          <w:sz w:val="24"/>
        </w:rPr>
      </w:pPr>
      <w:r w:rsidRPr="00CA54E0">
        <w:rPr>
          <w:b/>
          <w:color w:val="FF0000"/>
          <w:sz w:val="24"/>
        </w:rPr>
        <w:t>4. VPRAŠAJ, ČE ČESA NE RAZUMEŠ</w:t>
      </w:r>
    </w:p>
    <w:p w:rsidR="00CA54E0" w:rsidRPr="00CA54E0" w:rsidRDefault="00CA54E0" w:rsidP="00677816">
      <w:pPr>
        <w:pStyle w:val="Brezrazmikov"/>
        <w:spacing w:line="276" w:lineRule="auto"/>
        <w:jc w:val="both"/>
        <w:rPr>
          <w:sz w:val="24"/>
        </w:rPr>
      </w:pPr>
      <w:r w:rsidRPr="00CA54E0">
        <w:rPr>
          <w:sz w:val="24"/>
        </w:rPr>
        <w:t xml:space="preserve">Ko se ti med učenjem pojavijo vprašanja, si jih zapiši ter učitelju,  svetovalni delavki ali specialni pedagoginji napiši mail. </w:t>
      </w:r>
      <w:r w:rsidRPr="00CA54E0">
        <w:rPr>
          <w:sz w:val="24"/>
        </w:rPr>
        <w:tab/>
      </w:r>
    </w:p>
    <w:p w:rsidR="00CA54E0" w:rsidRDefault="00CA54E0" w:rsidP="00677816">
      <w:pPr>
        <w:pStyle w:val="Brezrazmikov"/>
        <w:spacing w:line="276" w:lineRule="auto"/>
        <w:jc w:val="both"/>
        <w:rPr>
          <w:sz w:val="24"/>
        </w:rPr>
      </w:pPr>
      <w:r w:rsidRPr="00CA54E0">
        <w:rPr>
          <w:sz w:val="24"/>
        </w:rPr>
        <w:tab/>
      </w:r>
    </w:p>
    <w:p w:rsidR="004D239F" w:rsidRDefault="004D239F" w:rsidP="00677816">
      <w:pPr>
        <w:pStyle w:val="Brezrazmikov"/>
        <w:spacing w:line="276" w:lineRule="auto"/>
        <w:jc w:val="both"/>
        <w:rPr>
          <w:sz w:val="24"/>
        </w:rPr>
      </w:pPr>
    </w:p>
    <w:p w:rsidR="00CA54E0" w:rsidRPr="00CA54E0" w:rsidRDefault="00CA54E0" w:rsidP="00677816">
      <w:pPr>
        <w:pStyle w:val="Brezrazmikov"/>
        <w:spacing w:line="276" w:lineRule="auto"/>
        <w:jc w:val="both"/>
        <w:rPr>
          <w:b/>
          <w:color w:val="FF0000"/>
          <w:sz w:val="24"/>
        </w:rPr>
      </w:pPr>
      <w:r w:rsidRPr="00CA54E0">
        <w:rPr>
          <w:b/>
          <w:color w:val="FF0000"/>
          <w:sz w:val="24"/>
        </w:rPr>
        <w:t>5. ZASLUŽIŠ SI NAGRADO</w:t>
      </w:r>
    </w:p>
    <w:p w:rsidR="00CA54E0" w:rsidRPr="00CA54E0" w:rsidRDefault="00CA54E0" w:rsidP="00677816">
      <w:pPr>
        <w:pStyle w:val="Brezrazmikov"/>
        <w:spacing w:line="276" w:lineRule="auto"/>
        <w:jc w:val="both"/>
        <w:rPr>
          <w:sz w:val="24"/>
        </w:rPr>
      </w:pPr>
      <w:r w:rsidRPr="00CA54E0">
        <w:rPr>
          <w:sz w:val="24"/>
        </w:rPr>
        <w:t>Načrtuj si, kakšno nagrado boš dobil, ob koncu tedna za svoje delo. Nagrada bo vplivala motivacijsko, prav tako pa si boš s tem tudi bolj natančno organiziral posamezne sklope učenja.</w:t>
      </w:r>
    </w:p>
    <w:p w:rsidR="00CA54E0" w:rsidRPr="00CA54E0" w:rsidRDefault="00CA54E0" w:rsidP="00677816">
      <w:pPr>
        <w:pStyle w:val="Brezrazmikov"/>
        <w:spacing w:line="276" w:lineRule="auto"/>
        <w:jc w:val="both"/>
        <w:rPr>
          <w:sz w:val="24"/>
        </w:rPr>
      </w:pPr>
      <w:r w:rsidRPr="00CA54E0">
        <w:rPr>
          <w:sz w:val="24"/>
        </w:rPr>
        <w:t xml:space="preserve">Pozor: nagrada ni nujno, da je materialna. </w:t>
      </w:r>
    </w:p>
    <w:p w:rsidR="004D239F" w:rsidRDefault="004D239F" w:rsidP="00677816">
      <w:pPr>
        <w:pStyle w:val="Brezrazmikov"/>
        <w:spacing w:line="276" w:lineRule="auto"/>
        <w:jc w:val="both"/>
        <w:rPr>
          <w:sz w:val="24"/>
        </w:rPr>
      </w:pPr>
    </w:p>
    <w:p w:rsidR="00CA54E0" w:rsidRDefault="00435F08" w:rsidP="00677816">
      <w:pPr>
        <w:pStyle w:val="Brezrazmikov"/>
        <w:spacing w:line="276" w:lineRule="auto"/>
        <w:jc w:val="both"/>
        <w:rPr>
          <w:sz w:val="24"/>
        </w:rPr>
      </w:pPr>
      <w:r>
        <w:rPr>
          <w:noProof/>
          <w:lang w:eastAsia="sl-SI"/>
        </w:rPr>
        <w:drawing>
          <wp:anchor distT="0" distB="0" distL="114300" distR="114300" simplePos="0" relativeHeight="251666432" behindDoc="0" locked="0" layoutInCell="1" allowOverlap="1">
            <wp:simplePos x="0" y="0"/>
            <wp:positionH relativeFrom="column">
              <wp:posOffset>4838700</wp:posOffset>
            </wp:positionH>
            <wp:positionV relativeFrom="paragraph">
              <wp:posOffset>90805</wp:posOffset>
            </wp:positionV>
            <wp:extent cx="1416685" cy="1259840"/>
            <wp:effectExtent l="0" t="0" r="0" b="0"/>
            <wp:wrapThrough wrapText="bothSides">
              <wp:wrapPolygon edited="0">
                <wp:start x="0" y="0"/>
                <wp:lineTo x="0" y="21230"/>
                <wp:lineTo x="21203" y="21230"/>
                <wp:lineTo x="21203" y="0"/>
                <wp:lineTo x="0" y="0"/>
              </wp:wrapPolygon>
            </wp:wrapThrough>
            <wp:docPr id="6" name="Slika 6" descr="No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t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6685" cy="1259840"/>
                    </a:xfrm>
                    <a:prstGeom prst="rect">
                      <a:avLst/>
                    </a:prstGeom>
                    <a:noFill/>
                    <a:ln>
                      <a:noFill/>
                    </a:ln>
                  </pic:spPr>
                </pic:pic>
              </a:graphicData>
            </a:graphic>
          </wp:anchor>
        </w:drawing>
      </w:r>
    </w:p>
    <w:p w:rsidR="00CA54E0" w:rsidRPr="00CA54E0" w:rsidRDefault="00CA54E0" w:rsidP="00677816">
      <w:pPr>
        <w:pStyle w:val="Brezrazmikov"/>
        <w:spacing w:line="276" w:lineRule="auto"/>
        <w:jc w:val="both"/>
        <w:rPr>
          <w:b/>
          <w:color w:val="FF0000"/>
          <w:sz w:val="24"/>
        </w:rPr>
      </w:pPr>
      <w:r w:rsidRPr="00CA54E0">
        <w:rPr>
          <w:b/>
          <w:color w:val="FF0000"/>
          <w:sz w:val="24"/>
        </w:rPr>
        <w:t>6. POMEMBNOST SPANCA</w:t>
      </w:r>
      <w:r w:rsidR="00435F08" w:rsidRPr="00435F08">
        <w:rPr>
          <w:noProof/>
          <w:lang w:eastAsia="sl-SI"/>
        </w:rPr>
        <w:t xml:space="preserve"> </w:t>
      </w:r>
    </w:p>
    <w:p w:rsidR="00CA54E0" w:rsidRDefault="00CA54E0" w:rsidP="00677816">
      <w:pPr>
        <w:pStyle w:val="Brezrazmikov"/>
        <w:spacing w:line="276" w:lineRule="auto"/>
        <w:jc w:val="both"/>
        <w:rPr>
          <w:sz w:val="24"/>
        </w:rPr>
      </w:pPr>
      <w:r w:rsidRPr="00CA54E0">
        <w:rPr>
          <w:sz w:val="24"/>
        </w:rPr>
        <w:t>Možgani za avtomatizacijo postopkov in zapomnitev pridobljenih informacij potrebujejo dovolj spanca. Ne ostaja predolgo pokonci in ne zbujaj se prepozno. Lahko noč med 9.00 in 10.00 ter dobro jutro med 6.00 in 7.00.</w:t>
      </w:r>
    </w:p>
    <w:p w:rsidR="00CA54E0" w:rsidRDefault="00CA54E0" w:rsidP="00677816">
      <w:pPr>
        <w:pStyle w:val="Brezrazmikov"/>
        <w:spacing w:line="276" w:lineRule="auto"/>
        <w:jc w:val="both"/>
        <w:rPr>
          <w:sz w:val="24"/>
        </w:rPr>
      </w:pPr>
    </w:p>
    <w:p w:rsidR="004D239F" w:rsidRPr="00CA54E0" w:rsidRDefault="004D239F" w:rsidP="00677816">
      <w:pPr>
        <w:pStyle w:val="Brezrazmikov"/>
        <w:spacing w:line="276" w:lineRule="auto"/>
        <w:jc w:val="both"/>
        <w:rPr>
          <w:sz w:val="24"/>
        </w:rPr>
      </w:pPr>
    </w:p>
    <w:p w:rsidR="00CA54E0" w:rsidRPr="00CA54E0" w:rsidRDefault="00CA54E0" w:rsidP="00677816">
      <w:pPr>
        <w:pStyle w:val="Brezrazmikov"/>
        <w:spacing w:line="276" w:lineRule="auto"/>
        <w:jc w:val="both"/>
        <w:rPr>
          <w:b/>
          <w:color w:val="FF0000"/>
          <w:sz w:val="24"/>
        </w:rPr>
      </w:pPr>
      <w:r w:rsidRPr="00CA54E0">
        <w:rPr>
          <w:b/>
          <w:color w:val="FF0000"/>
          <w:sz w:val="24"/>
        </w:rPr>
        <w:t>7. PRED UČENJEM PREVERI SVOJE PREDZNANJE</w:t>
      </w:r>
    </w:p>
    <w:p w:rsidR="00CA54E0" w:rsidRDefault="00CA54E0" w:rsidP="00677816">
      <w:pPr>
        <w:pStyle w:val="Brezrazmikov"/>
        <w:spacing w:line="276" w:lineRule="auto"/>
        <w:jc w:val="both"/>
        <w:rPr>
          <w:sz w:val="24"/>
        </w:rPr>
      </w:pPr>
      <w:r w:rsidRPr="00CA54E0">
        <w:rPr>
          <w:sz w:val="24"/>
        </w:rPr>
        <w:t>Veliko ljudi se ne zaveda, koliko imajo dejansko že znanja o določeni tematiki. Če se želiš nekaj novega naučiti, je potrebno določiti, kaj že znaš in česa ne. Tak pristop ti pomaga zapolniti prazne prostorčke z novim znanjem, prav tako pa dobiš vpogled v to, katerim temam bi moral posvetiti več pozornosti.</w:t>
      </w:r>
    </w:p>
    <w:p w:rsidR="00677816" w:rsidRPr="00CA54E0" w:rsidRDefault="00677816" w:rsidP="00677816">
      <w:pPr>
        <w:pStyle w:val="Brezrazmikov"/>
        <w:spacing w:line="276" w:lineRule="auto"/>
        <w:jc w:val="both"/>
        <w:rPr>
          <w:sz w:val="24"/>
        </w:rPr>
      </w:pPr>
    </w:p>
    <w:p w:rsidR="00CA54E0" w:rsidRPr="00677816" w:rsidRDefault="00677816" w:rsidP="00677816">
      <w:pPr>
        <w:pStyle w:val="Brezrazmikov"/>
        <w:spacing w:line="276" w:lineRule="auto"/>
        <w:jc w:val="both"/>
        <w:rPr>
          <w:sz w:val="24"/>
        </w:rPr>
      </w:pPr>
      <w:r>
        <w:rPr>
          <w:noProof/>
          <w:lang w:eastAsia="sl-SI"/>
        </w:rPr>
        <w:lastRenderedPageBreak/>
        <w:drawing>
          <wp:anchor distT="0" distB="0" distL="114300" distR="114300" simplePos="0" relativeHeight="251668480" behindDoc="0" locked="0" layoutInCell="1" allowOverlap="1">
            <wp:simplePos x="0" y="0"/>
            <wp:positionH relativeFrom="column">
              <wp:posOffset>-38100</wp:posOffset>
            </wp:positionH>
            <wp:positionV relativeFrom="paragraph">
              <wp:posOffset>23495</wp:posOffset>
            </wp:positionV>
            <wp:extent cx="1874520" cy="1874520"/>
            <wp:effectExtent l="0" t="0" r="0" b="0"/>
            <wp:wrapThrough wrapText="bothSides">
              <wp:wrapPolygon edited="0">
                <wp:start x="0" y="0"/>
                <wp:lineTo x="0" y="21293"/>
                <wp:lineTo x="21293" y="21293"/>
                <wp:lineTo x="21293" y="0"/>
                <wp:lineTo x="0" y="0"/>
              </wp:wrapPolygon>
            </wp:wrapThrough>
            <wp:docPr id="3" name="Slika 3" descr="This high-quality Take A Break emoticon will look stunning when you use it in your Facebook comment or chat messenger. Use this emoticon in your email or forum will make your message stand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is high-quality Take A Break emoticon will look stunning when you use it in your Facebook comment or chat messenger. Use this emoticon in your email or forum will make your message stand ou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4520" cy="1874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54E0" w:rsidRPr="00CA54E0">
        <w:rPr>
          <w:b/>
          <w:color w:val="FF0000"/>
          <w:sz w:val="24"/>
        </w:rPr>
        <w:t>8. MED UČENJEM IMEJ ODMORE</w:t>
      </w:r>
    </w:p>
    <w:p w:rsidR="00CA54E0" w:rsidRPr="00CA54E0" w:rsidRDefault="00CA54E0" w:rsidP="00677816">
      <w:pPr>
        <w:pStyle w:val="Brezrazmikov"/>
        <w:spacing w:line="276" w:lineRule="auto"/>
        <w:jc w:val="both"/>
        <w:rPr>
          <w:sz w:val="24"/>
        </w:rPr>
      </w:pPr>
      <w:r w:rsidRPr="00CA54E0">
        <w:rPr>
          <w:sz w:val="24"/>
        </w:rPr>
        <w:t>Zmogljivost je večja, če se učiš dvakrat po eno uro, kot pa dve uri skupaj. Prav tako naj te kratki odmori med učenjem in zvoki iz okolice ne zmotijo pri koncentraciji. Dolgo sedenje na istem mestu ni dobro, zato je pomembno, da si na vsako uro učenja vzameš 5 do 10 minut odmora. V tem času se bodo misli sprostile in lažje sprejele predelano snov. Znanstveniki so ugotovili, da kratek odmor med reševanjem problema pripomore k njegovi razrešitvi. Med odmorom možgani na nezavedni ravni še vedno rešujejo težavo in se ne opirajo na prejšnje neuspele idejne rešitve.</w:t>
      </w:r>
      <w:r w:rsidRPr="00CA54E0">
        <w:rPr>
          <w:sz w:val="24"/>
        </w:rPr>
        <w:tab/>
      </w:r>
    </w:p>
    <w:p w:rsidR="00435F08" w:rsidRDefault="00435F08" w:rsidP="00677816">
      <w:pPr>
        <w:pStyle w:val="Brezrazmikov"/>
        <w:spacing w:line="276" w:lineRule="auto"/>
        <w:jc w:val="both"/>
        <w:rPr>
          <w:sz w:val="24"/>
        </w:rPr>
      </w:pPr>
    </w:p>
    <w:p w:rsidR="00435F08" w:rsidRDefault="004D239F" w:rsidP="00677816">
      <w:pPr>
        <w:pStyle w:val="Brezrazmikov"/>
        <w:spacing w:line="276" w:lineRule="auto"/>
        <w:jc w:val="both"/>
        <w:rPr>
          <w:sz w:val="24"/>
        </w:rPr>
      </w:pPr>
      <w:r w:rsidRPr="00CA54E0">
        <w:rPr>
          <w:noProof/>
          <w:sz w:val="24"/>
          <w:lang w:eastAsia="sl-SI"/>
        </w:rPr>
        <mc:AlternateContent>
          <mc:Choice Requires="wps">
            <w:drawing>
              <wp:anchor distT="0" distB="0" distL="114300" distR="114300" simplePos="0" relativeHeight="251662336" behindDoc="0" locked="0" layoutInCell="1" allowOverlap="1" wp14:anchorId="364E08FD" wp14:editId="6ABBACA5">
                <wp:simplePos x="0" y="0"/>
                <wp:positionH relativeFrom="margin">
                  <wp:posOffset>3760470</wp:posOffset>
                </wp:positionH>
                <wp:positionV relativeFrom="paragraph">
                  <wp:posOffset>146685</wp:posOffset>
                </wp:positionV>
                <wp:extent cx="2757170" cy="1769745"/>
                <wp:effectExtent l="0" t="0" r="24130" b="249555"/>
                <wp:wrapThrough wrapText="bothSides">
                  <wp:wrapPolygon edited="0">
                    <wp:start x="1343" y="0"/>
                    <wp:lineTo x="0" y="1395"/>
                    <wp:lineTo x="0" y="21391"/>
                    <wp:lineTo x="3731" y="22321"/>
                    <wp:lineTo x="5671" y="24413"/>
                    <wp:lineTo x="5820" y="24413"/>
                    <wp:lineTo x="6716" y="24413"/>
                    <wp:lineTo x="6865" y="24413"/>
                    <wp:lineTo x="8805" y="22321"/>
                    <wp:lineTo x="21640" y="21856"/>
                    <wp:lineTo x="21640" y="1395"/>
                    <wp:lineTo x="20297" y="0"/>
                    <wp:lineTo x="1343" y="0"/>
                  </wp:wrapPolygon>
                </wp:wrapThrough>
                <wp:docPr id="9" name="Zaobljen pravokotni oblaček 9"/>
                <wp:cNvGraphicFramePr/>
                <a:graphic xmlns:a="http://schemas.openxmlformats.org/drawingml/2006/main">
                  <a:graphicData uri="http://schemas.microsoft.com/office/word/2010/wordprocessingShape">
                    <wps:wsp>
                      <wps:cNvSpPr/>
                      <wps:spPr>
                        <a:xfrm>
                          <a:off x="0" y="0"/>
                          <a:ext cx="2757170" cy="1769745"/>
                        </a:xfrm>
                        <a:prstGeom prst="wedgeRoundRectCallou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CA54E0" w:rsidRPr="004D239F" w:rsidRDefault="00CA54E0" w:rsidP="00C74358">
                            <w:pPr>
                              <w:pStyle w:val="Brezrazmikov"/>
                              <w:rPr>
                                <w:rFonts w:cstheme="minorHAnsi"/>
                                <w:color w:val="0D0D0D" w:themeColor="text1" w:themeTint="F2"/>
                                <w:sz w:val="24"/>
                              </w:rPr>
                            </w:pPr>
                            <w:r w:rsidRPr="004D239F">
                              <w:rPr>
                                <w:rFonts w:cstheme="minorHAnsi"/>
                                <w:color w:val="0D0D0D" w:themeColor="text1" w:themeTint="F2"/>
                                <w:sz w:val="24"/>
                              </w:rPr>
                              <w:t>Primer: Uporaba predloga S/Z</w:t>
                            </w:r>
                          </w:p>
                          <w:p w:rsidR="00CA54E0" w:rsidRPr="004D239F" w:rsidRDefault="00CA54E0" w:rsidP="00C74358">
                            <w:pPr>
                              <w:pStyle w:val="Brezrazmikov"/>
                              <w:rPr>
                                <w:rFonts w:cstheme="minorHAnsi"/>
                                <w:color w:val="0D0D0D" w:themeColor="text1" w:themeTint="F2"/>
                                <w:sz w:val="24"/>
                              </w:rPr>
                            </w:pPr>
                            <w:r w:rsidRPr="004D239F">
                              <w:rPr>
                                <w:rFonts w:cstheme="minorHAnsi"/>
                                <w:color w:val="0D0D0D" w:themeColor="text1" w:themeTint="F2"/>
                                <w:sz w:val="24"/>
                              </w:rPr>
                              <w:t>Predlog S uporabiš ga pred nezvenečimi nezvočniki – zveni zapleteno, ne.</w:t>
                            </w:r>
                          </w:p>
                          <w:p w:rsidR="00CA54E0" w:rsidRPr="004D239F" w:rsidRDefault="00CA54E0" w:rsidP="00C74358">
                            <w:pPr>
                              <w:pStyle w:val="Brezrazmikov"/>
                              <w:rPr>
                                <w:rFonts w:cstheme="minorHAnsi"/>
                                <w:color w:val="0D0D0D" w:themeColor="text1" w:themeTint="F2"/>
                                <w:sz w:val="24"/>
                              </w:rPr>
                            </w:pPr>
                          </w:p>
                          <w:p w:rsidR="00CA54E0" w:rsidRPr="004D239F" w:rsidRDefault="00CA54E0" w:rsidP="00C74358">
                            <w:pPr>
                              <w:pStyle w:val="Brezrazmikov"/>
                              <w:rPr>
                                <w:rFonts w:cstheme="minorHAnsi"/>
                                <w:color w:val="0D0D0D" w:themeColor="text1" w:themeTint="F2"/>
                                <w:sz w:val="24"/>
                              </w:rPr>
                            </w:pPr>
                            <w:r w:rsidRPr="004D239F">
                              <w:rPr>
                                <w:rFonts w:cstheme="minorHAnsi"/>
                                <w:color w:val="0D0D0D" w:themeColor="text1" w:themeTint="F2"/>
                                <w:sz w:val="24"/>
                              </w:rPr>
                              <w:t>Lažje si boš zapolnil stavek:</w:t>
                            </w:r>
                          </w:p>
                          <w:p w:rsidR="00CA54E0" w:rsidRPr="004D239F" w:rsidRDefault="00CA54E0" w:rsidP="00C74358">
                            <w:pPr>
                              <w:pStyle w:val="Brezrazmikov"/>
                              <w:rPr>
                                <w:rFonts w:cstheme="minorHAnsi"/>
                                <w:color w:val="0D0D0D" w:themeColor="text1" w:themeTint="F2"/>
                                <w:sz w:val="24"/>
                              </w:rPr>
                            </w:pPr>
                            <w:r w:rsidRPr="004D239F">
                              <w:rPr>
                                <w:rFonts w:cstheme="minorHAnsi"/>
                                <w:color w:val="0D0D0D" w:themeColor="text1" w:themeTint="F2"/>
                                <w:sz w:val="24"/>
                              </w:rPr>
                              <w:t xml:space="preserve">Ta SuHi ŠKaFeC PuŠČa, </w:t>
                            </w:r>
                          </w:p>
                          <w:p w:rsidR="00CA54E0" w:rsidRPr="004D239F" w:rsidRDefault="00CA54E0" w:rsidP="00C74358">
                            <w:pPr>
                              <w:pStyle w:val="Brezrazmikov"/>
                              <w:rPr>
                                <w:rFonts w:cstheme="minorHAnsi"/>
                                <w:color w:val="0D0D0D" w:themeColor="text1" w:themeTint="F2"/>
                                <w:sz w:val="24"/>
                              </w:rPr>
                            </w:pPr>
                            <w:r w:rsidRPr="004D239F">
                              <w:rPr>
                                <w:rFonts w:cstheme="minorHAnsi"/>
                                <w:color w:val="0D0D0D" w:themeColor="text1" w:themeTint="F2"/>
                                <w:sz w:val="24"/>
                              </w:rPr>
                              <w:t>pred vsemi soglasniki stoji predlog s.</w:t>
                            </w:r>
                          </w:p>
                          <w:p w:rsidR="00CA54E0" w:rsidRPr="004D239F" w:rsidRDefault="00CA54E0" w:rsidP="00C743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4E08F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Zaobljen pravokotni oblaček 9" o:spid="_x0000_s1026" type="#_x0000_t62" style="position:absolute;left:0;text-align:left;margin-left:296.1pt;margin-top:11.55pt;width:217.1pt;height:139.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" adj="6300,24300" fillcolor="#ffc000" strokecolor="#1f4d78 [1604]" strokeweight="1pt">
                <v:textbox>
                  <w:txbxContent>
                    <w:p w:rsidR="00CA54E0" w:rsidRPr="004D239F" w:rsidRDefault="00CA54E0" w:rsidP="00C74358">
                      <w:pPr>
                        <w:pStyle w:val="Brezrazmikov"/>
                        <w:rPr>
                          <w:rFonts w:cstheme="minorHAnsi"/>
                          <w:color w:val="0D0D0D" w:themeColor="text1" w:themeTint="F2"/>
                          <w:sz w:val="24"/>
                        </w:rPr>
                      </w:pPr>
                      <w:r w:rsidRPr="004D239F">
                        <w:rPr>
                          <w:rFonts w:cstheme="minorHAnsi"/>
                          <w:color w:val="0D0D0D" w:themeColor="text1" w:themeTint="F2"/>
                          <w:sz w:val="24"/>
                        </w:rPr>
                        <w:t>Primer: Uporaba predloga S/Z</w:t>
                      </w:r>
                    </w:p>
                    <w:p w:rsidR="00CA54E0" w:rsidRPr="004D239F" w:rsidRDefault="00CA54E0" w:rsidP="00C74358">
                      <w:pPr>
                        <w:pStyle w:val="Brezrazmikov"/>
                        <w:rPr>
                          <w:rFonts w:cstheme="minorHAnsi"/>
                          <w:color w:val="0D0D0D" w:themeColor="text1" w:themeTint="F2"/>
                          <w:sz w:val="24"/>
                        </w:rPr>
                      </w:pPr>
                      <w:r w:rsidRPr="004D239F">
                        <w:rPr>
                          <w:rFonts w:cstheme="minorHAnsi"/>
                          <w:color w:val="0D0D0D" w:themeColor="text1" w:themeTint="F2"/>
                          <w:sz w:val="24"/>
                        </w:rPr>
                        <w:t>Predlog S uporabiš ga pred nezvenečimi nezvočniki – zveni zapleteno, ne.</w:t>
                      </w:r>
                    </w:p>
                    <w:p w:rsidR="00CA54E0" w:rsidRPr="004D239F" w:rsidRDefault="00CA54E0" w:rsidP="00C74358">
                      <w:pPr>
                        <w:pStyle w:val="Brezrazmikov"/>
                        <w:rPr>
                          <w:rFonts w:cstheme="minorHAnsi"/>
                          <w:color w:val="0D0D0D" w:themeColor="text1" w:themeTint="F2"/>
                          <w:sz w:val="24"/>
                        </w:rPr>
                      </w:pPr>
                    </w:p>
                    <w:p w:rsidR="00CA54E0" w:rsidRPr="004D239F" w:rsidRDefault="00CA54E0" w:rsidP="00C74358">
                      <w:pPr>
                        <w:pStyle w:val="Brezrazmikov"/>
                        <w:rPr>
                          <w:rFonts w:cstheme="minorHAnsi"/>
                          <w:color w:val="0D0D0D" w:themeColor="text1" w:themeTint="F2"/>
                          <w:sz w:val="24"/>
                        </w:rPr>
                      </w:pPr>
                      <w:r w:rsidRPr="004D239F">
                        <w:rPr>
                          <w:rFonts w:cstheme="minorHAnsi"/>
                          <w:color w:val="0D0D0D" w:themeColor="text1" w:themeTint="F2"/>
                          <w:sz w:val="24"/>
                        </w:rPr>
                        <w:t>Lažje si boš zapolnil stavek:</w:t>
                      </w:r>
                    </w:p>
                    <w:p w:rsidR="00CA54E0" w:rsidRPr="004D239F" w:rsidRDefault="00CA54E0" w:rsidP="00C74358">
                      <w:pPr>
                        <w:pStyle w:val="Brezrazmikov"/>
                        <w:rPr>
                          <w:rFonts w:cstheme="minorHAnsi"/>
                          <w:color w:val="0D0D0D" w:themeColor="text1" w:themeTint="F2"/>
                          <w:sz w:val="24"/>
                        </w:rPr>
                      </w:pPr>
                      <w:r w:rsidRPr="004D239F">
                        <w:rPr>
                          <w:rFonts w:cstheme="minorHAnsi"/>
                          <w:color w:val="0D0D0D" w:themeColor="text1" w:themeTint="F2"/>
                          <w:sz w:val="24"/>
                        </w:rPr>
                        <w:t xml:space="preserve">Ta SuHi ŠKaFeC PuŠČa, </w:t>
                      </w:r>
                    </w:p>
                    <w:p w:rsidR="00CA54E0" w:rsidRPr="004D239F" w:rsidRDefault="00CA54E0" w:rsidP="00C74358">
                      <w:pPr>
                        <w:pStyle w:val="Brezrazmikov"/>
                        <w:rPr>
                          <w:rFonts w:cstheme="minorHAnsi"/>
                          <w:color w:val="0D0D0D" w:themeColor="text1" w:themeTint="F2"/>
                          <w:sz w:val="24"/>
                        </w:rPr>
                      </w:pPr>
                      <w:r w:rsidRPr="004D239F">
                        <w:rPr>
                          <w:rFonts w:cstheme="minorHAnsi"/>
                          <w:color w:val="0D0D0D" w:themeColor="text1" w:themeTint="F2"/>
                          <w:sz w:val="24"/>
                        </w:rPr>
                        <w:t>pred vsemi soglasniki stoji predlog s.</w:t>
                      </w:r>
                    </w:p>
                    <w:p w:rsidR="00CA54E0" w:rsidRPr="004D239F" w:rsidRDefault="00CA54E0" w:rsidP="00C74358">
                      <w:pPr>
                        <w:jc w:val="center"/>
                      </w:pPr>
                    </w:p>
                  </w:txbxContent>
                </v:textbox>
                <w10:wrap type="through" anchorx="margin"/>
              </v:shape>
            </w:pict>
          </mc:Fallback>
        </mc:AlternateContent>
      </w:r>
    </w:p>
    <w:p w:rsidR="00CA54E0" w:rsidRPr="00CA54E0" w:rsidRDefault="00CA54E0" w:rsidP="00677816">
      <w:pPr>
        <w:pStyle w:val="Brezrazmikov"/>
        <w:spacing w:line="276" w:lineRule="auto"/>
        <w:jc w:val="both"/>
        <w:rPr>
          <w:b/>
          <w:color w:val="FF0000"/>
          <w:sz w:val="24"/>
        </w:rPr>
      </w:pPr>
      <w:r w:rsidRPr="00CA54E0">
        <w:rPr>
          <w:b/>
          <w:color w:val="FF0000"/>
          <w:sz w:val="24"/>
        </w:rPr>
        <w:t>9. UPORABA MNEMOTEHNIK ZA POMNJENJE</w:t>
      </w:r>
    </w:p>
    <w:p w:rsidR="00CA54E0" w:rsidRPr="00CA54E0" w:rsidRDefault="00CA54E0" w:rsidP="00677816">
      <w:pPr>
        <w:pStyle w:val="Brezrazmikov"/>
        <w:spacing w:line="276" w:lineRule="auto"/>
        <w:jc w:val="both"/>
        <w:rPr>
          <w:sz w:val="24"/>
        </w:rPr>
      </w:pPr>
      <w:r w:rsidRPr="00CA54E0">
        <w:rPr>
          <w:sz w:val="24"/>
        </w:rPr>
        <w:t xml:space="preserve">Z izrazom mnemotehnika se morda srečuješ prvič – pomeni umetnost pomnjenja. Lahko ti je v veliko pomoč pri učenju dolgih seznamov in sklopov. Deluje tako, da si težke podatke lažje zapomniš. </w:t>
      </w:r>
    </w:p>
    <w:p w:rsidR="00CA54E0" w:rsidRPr="00CA54E0" w:rsidRDefault="00CA54E0" w:rsidP="00677816">
      <w:pPr>
        <w:pStyle w:val="Brezrazmikov"/>
        <w:spacing w:line="276" w:lineRule="auto"/>
        <w:jc w:val="both"/>
        <w:rPr>
          <w:sz w:val="24"/>
        </w:rPr>
      </w:pPr>
    </w:p>
    <w:p w:rsidR="00CA54E0" w:rsidRPr="00CA54E0" w:rsidRDefault="00CA54E0" w:rsidP="00677816">
      <w:pPr>
        <w:pStyle w:val="Brezrazmikov"/>
        <w:spacing w:line="276" w:lineRule="auto"/>
        <w:jc w:val="both"/>
        <w:rPr>
          <w:sz w:val="24"/>
        </w:rPr>
      </w:pPr>
    </w:p>
    <w:p w:rsidR="00CA54E0" w:rsidRPr="00CA54E0" w:rsidRDefault="00CA54E0" w:rsidP="00677816">
      <w:pPr>
        <w:pStyle w:val="Brezrazmikov"/>
        <w:spacing w:line="276" w:lineRule="auto"/>
        <w:jc w:val="both"/>
        <w:rPr>
          <w:sz w:val="24"/>
        </w:rPr>
      </w:pPr>
    </w:p>
    <w:p w:rsidR="00CA54E0" w:rsidRPr="00CA54E0" w:rsidRDefault="00CA54E0" w:rsidP="00677816">
      <w:pPr>
        <w:pStyle w:val="Brezrazmikov"/>
        <w:spacing w:line="276" w:lineRule="auto"/>
        <w:jc w:val="both"/>
        <w:rPr>
          <w:sz w:val="24"/>
        </w:rPr>
      </w:pPr>
    </w:p>
    <w:p w:rsidR="00CA54E0" w:rsidRPr="00CA54E0" w:rsidRDefault="00435F08" w:rsidP="00677816">
      <w:pPr>
        <w:pStyle w:val="Brezrazmikov"/>
        <w:spacing w:line="276" w:lineRule="auto"/>
        <w:jc w:val="both"/>
        <w:rPr>
          <w:b/>
          <w:color w:val="FF0000"/>
          <w:sz w:val="24"/>
        </w:rPr>
      </w:pPr>
      <w:r>
        <w:rPr>
          <w:noProof/>
          <w:lang w:eastAsia="sl-SI"/>
        </w:rPr>
        <w:drawing>
          <wp:anchor distT="0" distB="0" distL="114300" distR="114300" simplePos="0" relativeHeight="251665408" behindDoc="0" locked="0" layoutInCell="1" allowOverlap="1">
            <wp:simplePos x="0" y="0"/>
            <wp:positionH relativeFrom="column">
              <wp:posOffset>0</wp:posOffset>
            </wp:positionH>
            <wp:positionV relativeFrom="paragraph">
              <wp:posOffset>2540</wp:posOffset>
            </wp:positionV>
            <wp:extent cx="875700" cy="1260000"/>
            <wp:effectExtent l="0" t="0" r="635" b="0"/>
            <wp:wrapThrough wrapText="bothSides">
              <wp:wrapPolygon edited="0">
                <wp:start x="0" y="0"/>
                <wp:lineTo x="0" y="21230"/>
                <wp:lineTo x="21146" y="21230"/>
                <wp:lineTo x="21146" y="0"/>
                <wp:lineTo x="0" y="0"/>
              </wp:wrapPolygon>
            </wp:wrapThrough>
            <wp:docPr id="5" name="Slika 5" descr="Фото, автор Soloveika на Яндекс.Фотках                                                                                                                                                     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Фото, автор Soloveika на Яндекс.Фотках                                                                                                                                                     Mo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5700" cy="1260000"/>
                    </a:xfrm>
                    <a:prstGeom prst="rect">
                      <a:avLst/>
                    </a:prstGeom>
                    <a:noFill/>
                    <a:ln>
                      <a:noFill/>
                    </a:ln>
                  </pic:spPr>
                </pic:pic>
              </a:graphicData>
            </a:graphic>
          </wp:anchor>
        </w:drawing>
      </w:r>
      <w:r w:rsidR="00CA54E0" w:rsidRPr="00CA54E0">
        <w:rPr>
          <w:b/>
          <w:color w:val="FF0000"/>
          <w:sz w:val="24"/>
        </w:rPr>
        <w:t>10. NE ODLAŠAJ Z DELOM</w:t>
      </w:r>
    </w:p>
    <w:p w:rsidR="00CA54E0" w:rsidRPr="00CA54E0" w:rsidRDefault="00CA54E0" w:rsidP="00677816">
      <w:pPr>
        <w:pStyle w:val="Brezrazmikov"/>
        <w:spacing w:line="276" w:lineRule="auto"/>
        <w:jc w:val="both"/>
        <w:rPr>
          <w:sz w:val="24"/>
        </w:rPr>
      </w:pPr>
      <w:r w:rsidRPr="00CA54E0">
        <w:rPr>
          <w:sz w:val="24"/>
        </w:rPr>
        <w:t>Z delom začni dovolj zgodaj, da ti ne bo zmanjkalo časa. Delo je opravljeno bolj kvalitetno, če si zanj vzameš več časa, saj tako lahko narejeno »prespiš« in po potrebi še ponoviš oz. popraviš narejeno.</w:t>
      </w:r>
    </w:p>
    <w:p w:rsidR="00435F08" w:rsidRDefault="00435F08" w:rsidP="00677816">
      <w:pPr>
        <w:pStyle w:val="Brezrazmikov"/>
        <w:spacing w:line="276" w:lineRule="auto"/>
        <w:jc w:val="both"/>
        <w:rPr>
          <w:sz w:val="24"/>
        </w:rPr>
      </w:pPr>
    </w:p>
    <w:p w:rsidR="004D239F" w:rsidRDefault="004D239F" w:rsidP="00677816">
      <w:pPr>
        <w:pStyle w:val="Brezrazmikov"/>
        <w:spacing w:line="276" w:lineRule="auto"/>
        <w:jc w:val="both"/>
        <w:rPr>
          <w:sz w:val="24"/>
        </w:rPr>
      </w:pPr>
    </w:p>
    <w:p w:rsidR="00435F08" w:rsidRDefault="00435F08" w:rsidP="00677816">
      <w:pPr>
        <w:pStyle w:val="Brezrazmikov"/>
        <w:spacing w:line="276" w:lineRule="auto"/>
        <w:jc w:val="both"/>
        <w:rPr>
          <w:sz w:val="24"/>
        </w:rPr>
      </w:pPr>
    </w:p>
    <w:p w:rsidR="00CA54E0" w:rsidRPr="00CA54E0" w:rsidRDefault="00CA54E0" w:rsidP="00677816">
      <w:pPr>
        <w:pStyle w:val="Brezrazmikov"/>
        <w:spacing w:line="276" w:lineRule="auto"/>
        <w:jc w:val="both"/>
        <w:rPr>
          <w:b/>
          <w:color w:val="FF0000"/>
          <w:sz w:val="24"/>
        </w:rPr>
      </w:pPr>
      <w:r w:rsidRPr="00CA54E0">
        <w:rPr>
          <w:b/>
          <w:color w:val="FF0000"/>
          <w:sz w:val="24"/>
        </w:rPr>
        <w:t>11. ZASTAVI SI KONKRETNE CILJE</w:t>
      </w:r>
    </w:p>
    <w:p w:rsidR="00CA54E0" w:rsidRPr="00CA54E0" w:rsidRDefault="00CA54E0" w:rsidP="00677816">
      <w:pPr>
        <w:pStyle w:val="Brezrazmikov"/>
        <w:spacing w:line="276" w:lineRule="auto"/>
        <w:jc w:val="both"/>
        <w:rPr>
          <w:sz w:val="24"/>
        </w:rPr>
      </w:pPr>
      <w:r w:rsidRPr="00CA54E0">
        <w:rPr>
          <w:sz w:val="24"/>
        </w:rPr>
        <w:t>Z jasno zastavljenimi cilji imaš večjo stopnjo motivacije, saj imaš pregled nad svojimi že opravljenim delom in dosežki. Zapiši si časovni obseg dela, do kdaj se boš kaj naučil, do kdaj boš naredil nalogo ipd.</w:t>
      </w:r>
    </w:p>
    <w:p w:rsidR="00CA54E0" w:rsidRDefault="00CA54E0" w:rsidP="00677816">
      <w:pPr>
        <w:pStyle w:val="Brezrazmikov"/>
        <w:spacing w:line="276" w:lineRule="auto"/>
        <w:jc w:val="both"/>
        <w:rPr>
          <w:sz w:val="24"/>
        </w:rPr>
      </w:pPr>
    </w:p>
    <w:p w:rsidR="004D239F" w:rsidRDefault="004D239F" w:rsidP="00677816">
      <w:pPr>
        <w:pStyle w:val="Brezrazmikov"/>
        <w:spacing w:line="276" w:lineRule="auto"/>
        <w:jc w:val="both"/>
        <w:rPr>
          <w:sz w:val="24"/>
        </w:rPr>
      </w:pPr>
    </w:p>
    <w:p w:rsidR="00CA54E0" w:rsidRPr="00CA54E0" w:rsidRDefault="00CA54E0" w:rsidP="00677816">
      <w:pPr>
        <w:pStyle w:val="Brezrazmikov"/>
        <w:spacing w:line="276" w:lineRule="auto"/>
        <w:jc w:val="both"/>
        <w:rPr>
          <w:b/>
          <w:color w:val="FF0000"/>
          <w:sz w:val="24"/>
        </w:rPr>
      </w:pPr>
      <w:r w:rsidRPr="00CA54E0">
        <w:rPr>
          <w:b/>
          <w:color w:val="FF0000"/>
          <w:sz w:val="24"/>
        </w:rPr>
        <w:t>12. SPROTNO UČENJE</w:t>
      </w:r>
    </w:p>
    <w:p w:rsidR="00435F08" w:rsidRDefault="00677816" w:rsidP="00677816">
      <w:pPr>
        <w:pStyle w:val="Brezrazmikov"/>
        <w:spacing w:line="276" w:lineRule="auto"/>
        <w:jc w:val="both"/>
        <w:rPr>
          <w:sz w:val="24"/>
        </w:rPr>
      </w:pPr>
      <w:r w:rsidRPr="00CA54E0">
        <w:rPr>
          <w:noProof/>
          <w:sz w:val="24"/>
          <w:lang w:eastAsia="sl-SI"/>
        </w:rPr>
        <w:drawing>
          <wp:anchor distT="0" distB="0" distL="114300" distR="114300" simplePos="0" relativeHeight="251663360" behindDoc="0" locked="0" layoutInCell="1" allowOverlap="1" wp14:anchorId="3CDB34DF" wp14:editId="40881D50">
            <wp:simplePos x="0" y="0"/>
            <wp:positionH relativeFrom="column">
              <wp:posOffset>60960</wp:posOffset>
            </wp:positionH>
            <wp:positionV relativeFrom="paragraph">
              <wp:posOffset>66040</wp:posOffset>
            </wp:positionV>
            <wp:extent cx="2491740" cy="1718310"/>
            <wp:effectExtent l="76200" t="76200" r="137160" b="129540"/>
            <wp:wrapThrough wrapText="bothSides">
              <wp:wrapPolygon edited="0">
                <wp:start x="-330" y="-958"/>
                <wp:lineTo x="-661" y="-718"/>
                <wp:lineTo x="-661" y="22031"/>
                <wp:lineTo x="-330" y="22989"/>
                <wp:lineTo x="22294" y="22989"/>
                <wp:lineTo x="22624" y="22271"/>
                <wp:lineTo x="22624" y="3113"/>
                <wp:lineTo x="22294" y="-479"/>
                <wp:lineTo x="22294" y="-958"/>
                <wp:lineTo x="-330" y="-958"/>
              </wp:wrapPolygon>
            </wp:wrapThrough>
            <wp:docPr id="2" name="Slika 2" descr="KRIVULJA SPOMINA IN POZABLJANJA - TEŽAVE POMNJENJA IN UTRJEVA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IVULJA SPOMINA IN POZABLJANJA - TEŽAVE POMNJENJA IN UTRJEVAN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1740" cy="1718310"/>
                    </a:xfrm>
                    <a:prstGeom prst="rect">
                      <a:avLst/>
                    </a:prstGeom>
                    <a:ln w="38100" cap="sq">
                      <a:solidFill>
                        <a:srgbClr val="FFC000"/>
                      </a:solidFill>
                      <a:prstDash val="solid"/>
                      <a:miter lim="800000"/>
                    </a:ln>
                    <a:effectLst>
                      <a:outerShdw blurRad="50800" dist="38100" dir="2700000" algn="tl" rotWithShape="0">
                        <a:srgbClr val="000000">
                          <a:alpha val="43000"/>
                        </a:srgbClr>
                      </a:outerShdw>
                    </a:effectLst>
                  </pic:spPr>
                </pic:pic>
              </a:graphicData>
            </a:graphic>
          </wp:anchor>
        </w:drawing>
      </w:r>
      <w:r w:rsidR="00CA54E0" w:rsidRPr="00CA54E0">
        <w:rPr>
          <w:sz w:val="24"/>
        </w:rPr>
        <w:t xml:space="preserve">Sprotno ponavljanje snovi se ti bo za dlje časa vtisnilo v spomin. </w:t>
      </w:r>
    </w:p>
    <w:p w:rsidR="00435F08" w:rsidRDefault="00CA54E0" w:rsidP="00677816">
      <w:pPr>
        <w:pStyle w:val="Brezrazmikov"/>
        <w:spacing w:line="276" w:lineRule="auto"/>
        <w:jc w:val="both"/>
        <w:rPr>
          <w:sz w:val="24"/>
        </w:rPr>
      </w:pPr>
      <w:r w:rsidRPr="00CA54E0">
        <w:rPr>
          <w:sz w:val="24"/>
        </w:rPr>
        <w:t xml:space="preserve">Po prvem stiku z informaciji v roku nekaj ur pozabimo skoraj 60% pridobljenega znanja. S prvim učenjem bodo informacije ostale v spominu za 24 ur. S ponovnim učenjem naslednji dan, znanje zadržiš za naslednjih nekaj dni. Z učenjem nekaj dni kasneje, si snov zapomniš za nekaj tednov. </w:t>
      </w:r>
    </w:p>
    <w:p w:rsidR="00CA54E0" w:rsidRPr="00CA54E0" w:rsidRDefault="00CA54E0" w:rsidP="00677816">
      <w:pPr>
        <w:pStyle w:val="Brezrazmikov"/>
        <w:spacing w:line="276" w:lineRule="auto"/>
        <w:jc w:val="both"/>
        <w:rPr>
          <w:sz w:val="24"/>
        </w:rPr>
      </w:pPr>
      <w:r w:rsidRPr="00CA54E0">
        <w:rPr>
          <w:sz w:val="24"/>
        </w:rPr>
        <w:t>Gre za krivuljo pozabljanja, saj informacije, ki jih ne uporabljaš pogosto, hitro pozabiš. Sprotno učenje je eno izmed najpomembnejših dejavnikov za uspešno in hitro učenje.</w:t>
      </w:r>
      <w:r w:rsidRPr="00CA54E0">
        <w:rPr>
          <w:sz w:val="24"/>
        </w:rPr>
        <w:tab/>
      </w:r>
    </w:p>
    <w:p w:rsidR="00CA54E0" w:rsidRDefault="00CA54E0" w:rsidP="00677816">
      <w:pPr>
        <w:pStyle w:val="Brezrazmikov"/>
        <w:spacing w:line="276" w:lineRule="auto"/>
        <w:jc w:val="both"/>
        <w:rPr>
          <w:sz w:val="24"/>
        </w:rPr>
      </w:pPr>
    </w:p>
    <w:p w:rsidR="004D239F" w:rsidRDefault="004D239F" w:rsidP="00677816">
      <w:pPr>
        <w:pStyle w:val="Brezrazmikov"/>
        <w:spacing w:line="276" w:lineRule="auto"/>
        <w:jc w:val="both"/>
        <w:rPr>
          <w:sz w:val="24"/>
        </w:rPr>
      </w:pPr>
    </w:p>
    <w:p w:rsidR="004D239F" w:rsidRPr="00CA54E0" w:rsidRDefault="004D239F" w:rsidP="00677816">
      <w:pPr>
        <w:pStyle w:val="Brezrazmikov"/>
        <w:spacing w:line="276" w:lineRule="auto"/>
        <w:jc w:val="both"/>
        <w:rPr>
          <w:sz w:val="24"/>
        </w:rPr>
      </w:pPr>
    </w:p>
    <w:p w:rsidR="00CA54E0" w:rsidRPr="00CA54E0" w:rsidRDefault="00CA54E0" w:rsidP="00677816">
      <w:pPr>
        <w:pStyle w:val="Brezrazmikov"/>
        <w:spacing w:line="276" w:lineRule="auto"/>
        <w:jc w:val="both"/>
        <w:rPr>
          <w:sz w:val="24"/>
        </w:rPr>
      </w:pPr>
    </w:p>
    <w:p w:rsidR="00CA54E0" w:rsidRPr="00435F08" w:rsidRDefault="00435F08" w:rsidP="00677816">
      <w:pPr>
        <w:pStyle w:val="Brezrazmikov"/>
        <w:spacing w:line="276" w:lineRule="auto"/>
        <w:jc w:val="both"/>
        <w:rPr>
          <w:b/>
          <w:color w:val="FF0000"/>
          <w:sz w:val="24"/>
        </w:rPr>
      </w:pPr>
      <w:r w:rsidRPr="00435F08">
        <w:rPr>
          <w:b/>
          <w:color w:val="FF0000"/>
          <w:sz w:val="24"/>
        </w:rPr>
        <w:t>13. UČENJE S SLIKAMI, MISELNIMI VZORCI IN KONKRETNIMI MATERIALI</w:t>
      </w:r>
    </w:p>
    <w:p w:rsidR="00CA54E0" w:rsidRDefault="00677816" w:rsidP="00677816">
      <w:pPr>
        <w:pStyle w:val="Brezrazmikov"/>
        <w:spacing w:line="276" w:lineRule="auto"/>
        <w:jc w:val="both"/>
        <w:rPr>
          <w:sz w:val="24"/>
        </w:rPr>
      </w:pPr>
      <w:r w:rsidRPr="00CA54E0">
        <w:rPr>
          <w:noProof/>
          <w:sz w:val="24"/>
          <w:lang w:eastAsia="sl-SI"/>
        </w:rPr>
        <w:drawing>
          <wp:anchor distT="0" distB="0" distL="114300" distR="114300" simplePos="0" relativeHeight="251664384" behindDoc="0" locked="0" layoutInCell="1" allowOverlap="1">
            <wp:simplePos x="0" y="0"/>
            <wp:positionH relativeFrom="column">
              <wp:posOffset>5300980</wp:posOffset>
            </wp:positionH>
            <wp:positionV relativeFrom="paragraph">
              <wp:posOffset>628650</wp:posOffset>
            </wp:positionV>
            <wp:extent cx="1259840" cy="1259840"/>
            <wp:effectExtent l="76200" t="76200" r="130810" b="130810"/>
            <wp:wrapThrough wrapText="bothSides">
              <wp:wrapPolygon edited="0">
                <wp:start x="-653" y="-1306"/>
                <wp:lineTo x="-1306" y="-980"/>
                <wp:lineTo x="-1306" y="22210"/>
                <wp:lineTo x="-653" y="23516"/>
                <wp:lineTo x="22863" y="23516"/>
                <wp:lineTo x="23516" y="20250"/>
                <wp:lineTo x="23516" y="4246"/>
                <wp:lineTo x="22863" y="-653"/>
                <wp:lineTo x="22863" y="-1306"/>
                <wp:lineTo x="-653" y="-1306"/>
              </wp:wrapPolygon>
            </wp:wrapThrough>
            <wp:docPr id="4" name="Slika 4" descr="Možgani in denar - Finančno pis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žgani in denar - Finančno pism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9840" cy="1259840"/>
                    </a:xfrm>
                    <a:prstGeom prst="rect">
                      <a:avLst/>
                    </a:prstGeom>
                    <a:ln w="38100" cap="sq">
                      <a:solidFill>
                        <a:srgbClr val="FFC000"/>
                      </a:solidFill>
                      <a:prstDash val="solid"/>
                      <a:miter lim="800000"/>
                    </a:ln>
                    <a:effectLst>
                      <a:outerShdw blurRad="50800" dist="38100" dir="2700000" algn="tl" rotWithShape="0">
                        <a:srgbClr val="000000">
                          <a:alpha val="43000"/>
                        </a:srgbClr>
                      </a:outerShdw>
                    </a:effectLst>
                  </pic:spPr>
                </pic:pic>
              </a:graphicData>
            </a:graphic>
          </wp:anchor>
        </w:drawing>
      </w:r>
      <w:r w:rsidR="00CA54E0" w:rsidRPr="00CA54E0">
        <w:rPr>
          <w:sz w:val="24"/>
        </w:rPr>
        <w:t xml:space="preserve">Veliko ljudem je lažje znanje povezovati s slikami, podobami in ne tekstom. Pri učenju si pomagaj z ustvarjanjem, izdelavo miselnih vzorcev ali risanjem skic. Tak način dela spodbudi delovanje obeh možganskih polovic. </w:t>
      </w:r>
      <w:r w:rsidR="00CA54E0" w:rsidRPr="00CA54E0">
        <w:rPr>
          <w:sz w:val="24"/>
        </w:rPr>
        <w:tab/>
      </w:r>
    </w:p>
    <w:p w:rsidR="00435F08" w:rsidRDefault="00435F08" w:rsidP="00677816">
      <w:pPr>
        <w:pStyle w:val="Brezrazmikov"/>
        <w:spacing w:line="276" w:lineRule="auto"/>
        <w:jc w:val="both"/>
        <w:rPr>
          <w:sz w:val="24"/>
        </w:rPr>
      </w:pPr>
    </w:p>
    <w:p w:rsidR="004D239F" w:rsidRPr="00CA54E0" w:rsidRDefault="004D239F" w:rsidP="00677816">
      <w:pPr>
        <w:pStyle w:val="Brezrazmikov"/>
        <w:spacing w:line="276" w:lineRule="auto"/>
        <w:jc w:val="both"/>
        <w:rPr>
          <w:sz w:val="24"/>
        </w:rPr>
      </w:pPr>
    </w:p>
    <w:p w:rsidR="00CA54E0" w:rsidRPr="00435F08" w:rsidRDefault="00435F08" w:rsidP="00677816">
      <w:pPr>
        <w:pStyle w:val="Brezrazmikov"/>
        <w:spacing w:line="276" w:lineRule="auto"/>
        <w:jc w:val="both"/>
        <w:rPr>
          <w:b/>
          <w:color w:val="FF0000"/>
          <w:sz w:val="24"/>
        </w:rPr>
      </w:pPr>
      <w:r w:rsidRPr="00435F08">
        <w:rPr>
          <w:b/>
          <w:color w:val="FF0000"/>
          <w:sz w:val="24"/>
        </w:rPr>
        <w:t>14. UPORABA VIZUALNIH OPOR</w:t>
      </w:r>
    </w:p>
    <w:p w:rsidR="00CA54E0" w:rsidRDefault="00CA54E0" w:rsidP="00677816">
      <w:pPr>
        <w:pStyle w:val="Brezrazmikov"/>
        <w:spacing w:line="276" w:lineRule="auto"/>
        <w:jc w:val="both"/>
        <w:rPr>
          <w:sz w:val="24"/>
        </w:rPr>
      </w:pPr>
      <w:r w:rsidRPr="00CA54E0">
        <w:rPr>
          <w:sz w:val="24"/>
        </w:rPr>
        <w:t xml:space="preserve">Preizkusi, kakšna vizualna podoba ti bo dala večjo motivacijo. Lahko si pomagaš s kartončki, barvami ipd. Svoje vizualne opornike si lahko oblikuješ po lastni želji, le da ti bo to ustrezalo pri učenje – namen vizualnih opor je lažje, hitrejše in bolj strukturirano pomnjenje informacij. Nekaj jih najdeš tudi v spletni učilnici – učni pripomočki. </w:t>
      </w:r>
      <w:r w:rsidRPr="00CA54E0">
        <w:rPr>
          <w:sz w:val="24"/>
        </w:rPr>
        <w:tab/>
      </w:r>
    </w:p>
    <w:p w:rsidR="00435F08" w:rsidRDefault="00435F08" w:rsidP="00677816">
      <w:pPr>
        <w:pStyle w:val="Brezrazmikov"/>
        <w:spacing w:line="276" w:lineRule="auto"/>
        <w:jc w:val="both"/>
        <w:rPr>
          <w:sz w:val="24"/>
        </w:rPr>
      </w:pPr>
    </w:p>
    <w:p w:rsidR="004D239F" w:rsidRPr="00CA54E0" w:rsidRDefault="004D239F" w:rsidP="00677816">
      <w:pPr>
        <w:pStyle w:val="Brezrazmikov"/>
        <w:spacing w:line="276" w:lineRule="auto"/>
        <w:jc w:val="both"/>
        <w:rPr>
          <w:sz w:val="24"/>
        </w:rPr>
      </w:pPr>
    </w:p>
    <w:p w:rsidR="00CA54E0" w:rsidRPr="00435F08" w:rsidRDefault="00677816" w:rsidP="00677816">
      <w:pPr>
        <w:pStyle w:val="Brezrazmikov"/>
        <w:spacing w:line="276" w:lineRule="auto"/>
        <w:jc w:val="both"/>
        <w:rPr>
          <w:b/>
          <w:color w:val="FF0000"/>
          <w:sz w:val="24"/>
        </w:rPr>
      </w:pPr>
      <w:r>
        <w:rPr>
          <w:noProof/>
          <w:lang w:eastAsia="sl-SI"/>
        </w:rPr>
        <w:drawing>
          <wp:anchor distT="0" distB="0" distL="114300" distR="114300" simplePos="0" relativeHeight="251669504" behindDoc="0" locked="0" layoutInCell="1" allowOverlap="1">
            <wp:simplePos x="0" y="0"/>
            <wp:positionH relativeFrom="column">
              <wp:posOffset>297180</wp:posOffset>
            </wp:positionH>
            <wp:positionV relativeFrom="paragraph">
              <wp:posOffset>216535</wp:posOffset>
            </wp:positionV>
            <wp:extent cx="1242060" cy="1001395"/>
            <wp:effectExtent l="0" t="0" r="0" b="8255"/>
            <wp:wrapThrough wrapText="bothSides">
              <wp:wrapPolygon edited="0">
                <wp:start x="0" y="0"/>
                <wp:lineTo x="0" y="21367"/>
                <wp:lineTo x="21202" y="21367"/>
                <wp:lineTo x="21202" y="0"/>
                <wp:lineTo x="0" y="0"/>
              </wp:wrapPolygon>
            </wp:wrapThrough>
            <wp:docPr id="11" name="Slika 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831" t="13852" r="5883" b="15749"/>
                    <a:stretch/>
                  </pic:blipFill>
                  <pic:spPr bwMode="auto">
                    <a:xfrm>
                      <a:off x="0" y="0"/>
                      <a:ext cx="1242060" cy="10013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35F08">
        <w:rPr>
          <w:b/>
          <w:color w:val="FF0000"/>
          <w:sz w:val="24"/>
        </w:rPr>
        <w:t>15</w:t>
      </w:r>
      <w:r>
        <w:rPr>
          <w:b/>
          <w:color w:val="FF0000"/>
          <w:sz w:val="24"/>
        </w:rPr>
        <w:t>. PISANJE</w:t>
      </w:r>
      <w:r w:rsidR="00435F08" w:rsidRPr="00435F08">
        <w:rPr>
          <w:b/>
          <w:color w:val="FF0000"/>
          <w:sz w:val="24"/>
        </w:rPr>
        <w:t xml:space="preserve"> ZAPISKOV</w:t>
      </w:r>
    </w:p>
    <w:p w:rsidR="00CA54E0" w:rsidRPr="00CA54E0" w:rsidRDefault="00CA54E0" w:rsidP="00677816">
      <w:pPr>
        <w:pStyle w:val="Brezrazmikov"/>
        <w:spacing w:line="276" w:lineRule="auto"/>
        <w:jc w:val="both"/>
        <w:rPr>
          <w:sz w:val="24"/>
        </w:rPr>
      </w:pPr>
      <w:r w:rsidRPr="00CA54E0">
        <w:rPr>
          <w:sz w:val="24"/>
        </w:rPr>
        <w:t>Če si zapiske izdelu</w:t>
      </w:r>
      <w:r w:rsidR="00435F08">
        <w:rPr>
          <w:sz w:val="24"/>
        </w:rPr>
        <w:t>ješ na računalniku, ne pozabi n</w:t>
      </w:r>
      <w:r w:rsidRPr="00CA54E0">
        <w:rPr>
          <w:sz w:val="24"/>
        </w:rPr>
        <w:t>a ustrezno obliko in velikost pisave. R</w:t>
      </w:r>
      <w:r w:rsidR="00435F08">
        <w:rPr>
          <w:sz w:val="24"/>
        </w:rPr>
        <w:t xml:space="preserve">ačunalniška orodja ti </w:t>
      </w:r>
      <w:r w:rsidRPr="00CA54E0">
        <w:rPr>
          <w:sz w:val="24"/>
        </w:rPr>
        <w:t>omogoča</w:t>
      </w:r>
      <w:r w:rsidR="00435F08">
        <w:rPr>
          <w:sz w:val="24"/>
        </w:rPr>
        <w:t>jo</w:t>
      </w:r>
      <w:r w:rsidRPr="00CA54E0">
        <w:rPr>
          <w:sz w:val="24"/>
        </w:rPr>
        <w:t xml:space="preserve"> tudi uporabo barv, podčrtovanje, krepkega tiska itd.. Najbolj priporočene pisave so </w:t>
      </w:r>
      <w:proofErr w:type="spellStart"/>
      <w:r w:rsidRPr="00CA54E0">
        <w:rPr>
          <w:sz w:val="24"/>
        </w:rPr>
        <w:t>Calibri</w:t>
      </w:r>
      <w:proofErr w:type="spellEnd"/>
      <w:r w:rsidRPr="00CA54E0">
        <w:rPr>
          <w:sz w:val="24"/>
        </w:rPr>
        <w:t xml:space="preserve">, </w:t>
      </w:r>
      <w:proofErr w:type="spellStart"/>
      <w:r w:rsidRPr="00CA54E0">
        <w:rPr>
          <w:sz w:val="24"/>
        </w:rPr>
        <w:t>Arial</w:t>
      </w:r>
      <w:proofErr w:type="spellEnd"/>
      <w:r w:rsidRPr="00CA54E0">
        <w:rPr>
          <w:sz w:val="24"/>
        </w:rPr>
        <w:t xml:space="preserve">, </w:t>
      </w:r>
      <w:proofErr w:type="spellStart"/>
      <w:r w:rsidRPr="00CA54E0">
        <w:rPr>
          <w:sz w:val="24"/>
        </w:rPr>
        <w:t>Verdana</w:t>
      </w:r>
      <w:proofErr w:type="spellEnd"/>
      <w:r w:rsidRPr="00CA54E0">
        <w:rPr>
          <w:sz w:val="24"/>
        </w:rPr>
        <w:t xml:space="preserve">. </w:t>
      </w:r>
      <w:r w:rsidRPr="00CA54E0">
        <w:rPr>
          <w:sz w:val="24"/>
        </w:rPr>
        <w:tab/>
      </w:r>
    </w:p>
    <w:p w:rsidR="00224F8E" w:rsidRDefault="00224F8E" w:rsidP="00677816">
      <w:pPr>
        <w:pStyle w:val="Brezrazmikov"/>
        <w:spacing w:line="276" w:lineRule="auto"/>
        <w:jc w:val="both"/>
        <w:rPr>
          <w:sz w:val="24"/>
        </w:rPr>
      </w:pPr>
    </w:p>
    <w:p w:rsidR="004D239F" w:rsidRDefault="004D239F" w:rsidP="00677816">
      <w:pPr>
        <w:pStyle w:val="Brezrazmikov"/>
        <w:spacing w:line="276" w:lineRule="auto"/>
        <w:jc w:val="both"/>
        <w:rPr>
          <w:sz w:val="24"/>
        </w:rPr>
      </w:pPr>
    </w:p>
    <w:p w:rsidR="00677816" w:rsidRDefault="00677816" w:rsidP="00677816">
      <w:pPr>
        <w:pStyle w:val="Brezrazmikov"/>
        <w:spacing w:line="276" w:lineRule="auto"/>
        <w:jc w:val="both"/>
        <w:rPr>
          <w:sz w:val="24"/>
        </w:rPr>
      </w:pPr>
      <w:r>
        <w:rPr>
          <w:noProof/>
          <w:lang w:eastAsia="sl-SI"/>
        </w:rPr>
        <w:drawing>
          <wp:anchor distT="0" distB="0" distL="114300" distR="114300" simplePos="0" relativeHeight="251667456" behindDoc="0" locked="0" layoutInCell="1" allowOverlap="1">
            <wp:simplePos x="0" y="0"/>
            <wp:positionH relativeFrom="column">
              <wp:posOffset>4968240</wp:posOffset>
            </wp:positionH>
            <wp:positionV relativeFrom="paragraph">
              <wp:posOffset>168275</wp:posOffset>
            </wp:positionV>
            <wp:extent cx="1600200" cy="1564640"/>
            <wp:effectExtent l="0" t="0" r="0" b="0"/>
            <wp:wrapThrough wrapText="bothSides">
              <wp:wrapPolygon edited="0">
                <wp:start x="0" y="0"/>
                <wp:lineTo x="0" y="21302"/>
                <wp:lineTo x="21343" y="21302"/>
                <wp:lineTo x="21343" y="0"/>
                <wp:lineTo x="0" y="0"/>
              </wp:wrapPolygon>
            </wp:wrapThrough>
            <wp:docPr id="1" name="Slika 1" descr="This adorable smiley is the perfect message to tell everyone your off to the kitchen with your two besties—your knife and f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adorable smiley is the perfect message to tell everyone your off to the kitchen with your two besties—your knife and for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15646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B5571" w:rsidRDefault="004B5571" w:rsidP="00677816">
      <w:pPr>
        <w:pStyle w:val="Brezrazmikov"/>
        <w:spacing w:line="276" w:lineRule="auto"/>
        <w:jc w:val="both"/>
        <w:rPr>
          <w:b/>
          <w:color w:val="FF0000"/>
          <w:sz w:val="24"/>
        </w:rPr>
      </w:pPr>
      <w:r w:rsidRPr="004B5571">
        <w:rPr>
          <w:b/>
          <w:color w:val="FF0000"/>
          <w:sz w:val="24"/>
        </w:rPr>
        <w:t xml:space="preserve">16. HRANA ZA MOŽGANE </w:t>
      </w:r>
    </w:p>
    <w:p w:rsidR="004B5571" w:rsidRPr="004B5571" w:rsidRDefault="00677816" w:rsidP="00677816">
      <w:pPr>
        <w:pStyle w:val="Brezrazmikov"/>
        <w:spacing w:line="276" w:lineRule="auto"/>
        <w:jc w:val="both"/>
        <w:rPr>
          <w:sz w:val="24"/>
        </w:rPr>
      </w:pPr>
      <w:r>
        <w:rPr>
          <w:sz w:val="24"/>
        </w:rPr>
        <w:t>1</w:t>
      </w:r>
      <w:r w:rsidR="004B5571">
        <w:rPr>
          <w:sz w:val="24"/>
        </w:rPr>
        <w:t>. Za</w:t>
      </w:r>
      <w:r>
        <w:rPr>
          <w:sz w:val="24"/>
        </w:rPr>
        <w:t xml:space="preserve">jtrkuj. Zajtrk ti bo dal energijo </w:t>
      </w:r>
      <w:r w:rsidR="004B5571">
        <w:rPr>
          <w:sz w:val="24"/>
        </w:rPr>
        <w:t>za cel dan. 2. Možgani in orehova jedrca izgledajo zelo podobno. Za malico si tako privošči pest oreščkov (orehi, lešniki, arašidi,….). 3. Ne pozabi na pitje tekočine. Najbolje voda ali nesladkan čaj. 4. Čokolada. T</w:t>
      </w:r>
      <w:r>
        <w:rPr>
          <w:sz w:val="24"/>
        </w:rPr>
        <w:t xml:space="preserve">ista z več kakava je še boljša. Privoščiš pa si lahko tudi kakšno banano. Možgani imajo radi zdravo in dobro hrano. </w:t>
      </w:r>
    </w:p>
    <w:p w:rsidR="001445AB" w:rsidRDefault="001445AB" w:rsidP="00677816">
      <w:pPr>
        <w:pStyle w:val="Brezrazmikov"/>
        <w:spacing w:line="276" w:lineRule="auto"/>
        <w:jc w:val="both"/>
        <w:rPr>
          <w:sz w:val="24"/>
        </w:rPr>
      </w:pPr>
    </w:p>
    <w:p w:rsidR="00677816" w:rsidRDefault="00677816" w:rsidP="00677816">
      <w:pPr>
        <w:pStyle w:val="Brezrazmikov"/>
        <w:spacing w:line="276" w:lineRule="auto"/>
        <w:jc w:val="both"/>
        <w:rPr>
          <w:sz w:val="24"/>
        </w:rPr>
      </w:pPr>
    </w:p>
    <w:p w:rsidR="00677816" w:rsidRDefault="00677816" w:rsidP="00677816">
      <w:pPr>
        <w:pStyle w:val="Brezrazmikov"/>
        <w:spacing w:line="276" w:lineRule="auto"/>
        <w:jc w:val="both"/>
        <w:rPr>
          <w:sz w:val="24"/>
        </w:rPr>
      </w:pPr>
    </w:p>
    <w:p w:rsidR="00677816" w:rsidRDefault="00677816" w:rsidP="00677816">
      <w:pPr>
        <w:pStyle w:val="Brezrazmikov"/>
        <w:spacing w:line="276" w:lineRule="auto"/>
        <w:jc w:val="both"/>
        <w:rPr>
          <w:color w:val="FF0000"/>
          <w:sz w:val="44"/>
        </w:rPr>
      </w:pPr>
    </w:p>
    <w:p w:rsidR="00677816" w:rsidRDefault="000C36BF" w:rsidP="00677816">
      <w:pPr>
        <w:pStyle w:val="Brezrazmikov"/>
        <w:spacing w:line="276" w:lineRule="auto"/>
        <w:jc w:val="center"/>
        <w:rPr>
          <w:b/>
          <w:color w:val="FF0000"/>
          <w:sz w:val="44"/>
        </w:rPr>
      </w:pPr>
      <w:r>
        <w:rPr>
          <w:b/>
          <w:color w:val="FF0000"/>
          <w:sz w:val="44"/>
        </w:rPr>
        <w:t xml:space="preserve">USPEŠNO </w:t>
      </w:r>
      <w:r w:rsidR="00677816" w:rsidRPr="00677816">
        <w:rPr>
          <w:b/>
          <w:color w:val="FF0000"/>
          <w:sz w:val="44"/>
        </w:rPr>
        <w:t>DELO</w:t>
      </w:r>
    </w:p>
    <w:p w:rsidR="00677816" w:rsidRPr="00677816" w:rsidRDefault="00677816" w:rsidP="00677816">
      <w:pPr>
        <w:pStyle w:val="Brezrazmikov"/>
        <w:spacing w:line="276" w:lineRule="auto"/>
        <w:jc w:val="center"/>
        <w:rPr>
          <w:b/>
          <w:color w:val="FF0000"/>
          <w:sz w:val="44"/>
        </w:rPr>
      </w:pPr>
      <w:r>
        <w:rPr>
          <w:noProof/>
          <w:lang w:eastAsia="sl-SI"/>
        </w:rPr>
        <w:drawing>
          <wp:inline distT="0" distB="0" distL="0" distR="0" wp14:anchorId="2E3902D0" wp14:editId="65BA2331">
            <wp:extent cx="2127528" cy="2205990"/>
            <wp:effectExtent l="0" t="0" r="6350" b="3810"/>
            <wp:docPr id="10" name="Slika 10" descr="Cartoon sun smiling face vectors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toon sun smiling face vectors 0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36697" cy="2215497"/>
                    </a:xfrm>
                    <a:prstGeom prst="rect">
                      <a:avLst/>
                    </a:prstGeom>
                    <a:noFill/>
                    <a:ln>
                      <a:noFill/>
                    </a:ln>
                  </pic:spPr>
                </pic:pic>
              </a:graphicData>
            </a:graphic>
          </wp:inline>
        </w:drawing>
      </w:r>
    </w:p>
    <w:sectPr w:rsidR="00677816" w:rsidRPr="00677816" w:rsidSect="00224F8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F8E"/>
    <w:rsid w:val="00074B40"/>
    <w:rsid w:val="000C36BF"/>
    <w:rsid w:val="001445AB"/>
    <w:rsid w:val="00181B14"/>
    <w:rsid w:val="00224F8E"/>
    <w:rsid w:val="002E4B1D"/>
    <w:rsid w:val="00435F08"/>
    <w:rsid w:val="004B5571"/>
    <w:rsid w:val="004D239F"/>
    <w:rsid w:val="0054622F"/>
    <w:rsid w:val="00640F04"/>
    <w:rsid w:val="00677816"/>
    <w:rsid w:val="006D256E"/>
    <w:rsid w:val="00C74358"/>
    <w:rsid w:val="00CA54E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250980-0E94-4BBD-A630-E3383174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24F8E"/>
    <w:rPr>
      <w:color w:val="0563C1" w:themeColor="hyperlink"/>
      <w:u w:val="single"/>
    </w:rPr>
  </w:style>
  <w:style w:type="paragraph" w:styleId="Brezrazmikov">
    <w:name w:val="No Spacing"/>
    <w:uiPriority w:val="1"/>
    <w:qFormat/>
    <w:rsid w:val="00224F8E"/>
    <w:pPr>
      <w:spacing w:after="0" w:line="240" w:lineRule="auto"/>
    </w:pPr>
  </w:style>
  <w:style w:type="table" w:styleId="Tabelamrea">
    <w:name w:val="Table Grid"/>
    <w:basedOn w:val="Navadnatabela"/>
    <w:uiPriority w:val="39"/>
    <w:rsid w:val="00224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uiPriority w:val="22"/>
    <w:qFormat/>
    <w:rsid w:val="00074B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99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151F25A-325F-4D8B-9746-23797C499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740</Words>
  <Characters>4222</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Svetovalna</dc:creator>
  <cp:keywords/>
  <dc:description/>
  <cp:lastModifiedBy>Katja Perko</cp:lastModifiedBy>
  <cp:revision>2</cp:revision>
  <cp:lastPrinted>2020-03-30T16:43:00Z</cp:lastPrinted>
  <dcterms:created xsi:type="dcterms:W3CDTF">2020-04-06T17:14:00Z</dcterms:created>
  <dcterms:modified xsi:type="dcterms:W3CDTF">2020-04-06T17:14:00Z</dcterms:modified>
</cp:coreProperties>
</file>