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819" w:rsidRPr="006119CE" w:rsidRDefault="009F4F77" w:rsidP="008C4FD8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DELITEV INŠTRUMENTOV</w:t>
      </w:r>
    </w:p>
    <w:p w:rsidR="008D216E" w:rsidRPr="008D216E" w:rsidRDefault="008D216E" w:rsidP="008C4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216E" w:rsidRPr="006119CE" w:rsidRDefault="008D216E" w:rsidP="008C4FD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 w:rsidRPr="006119CE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Pozdravljeni učenci. </w:t>
      </w:r>
    </w:p>
    <w:p w:rsidR="008D216E" w:rsidRPr="006119CE" w:rsidRDefault="008D216E" w:rsidP="008C4FD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</w:p>
    <w:p w:rsidR="009F4F77" w:rsidRDefault="009F4F77" w:rsidP="008C4FD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Prejšnjo uro ste spoznali skladbo, v kateri je skladatelj Benjamin Britten na začetku skladbe Vodič po orkestru poslušalcem predstavil družine inštrumentov. Opažam, da vam poimenovanje družin ne predstavlja večjih težav, kar me zelo veseli. </w:t>
      </w:r>
    </w:p>
    <w:p w:rsidR="009F4F77" w:rsidRDefault="009F4F77" w:rsidP="008C4FD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</w:p>
    <w:p w:rsidR="009F4F77" w:rsidRDefault="009F4F77" w:rsidP="008C4FD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Danes boste spoznali, kako delimo inštrumente. Zapisali si bomo dve delitvi, in sicer po </w:t>
      </w:r>
      <w:proofErr w:type="spellStart"/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partiturnem</w:t>
      </w:r>
      <w:proofErr w:type="spellEnd"/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 redu in po zvočilih. </w:t>
      </w:r>
    </w:p>
    <w:p w:rsidR="009F4F77" w:rsidRDefault="009F4F77" w:rsidP="008C4FD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</w:p>
    <w:p w:rsidR="009F4F77" w:rsidRDefault="00AC443D" w:rsidP="008C4FD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Pa si poglejmo prvo delitev – po </w:t>
      </w:r>
      <w:proofErr w:type="spellStart"/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partiturnem</w:t>
      </w:r>
      <w:proofErr w:type="spellEnd"/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 redu. </w:t>
      </w:r>
      <w:r w:rsidR="009F4F77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Se še spomnite, kaj je partitura? Preprosto povedano notni zapis. In v notnem zapisu za orkester so melodije </w:t>
      </w: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inštrumentov</w:t>
      </w:r>
      <w:r w:rsidR="009F4F77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 zapisane po določenem vrstnem redu. </w:t>
      </w:r>
      <w:r w:rsidR="00746835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Najprej skladatelj zapiše melodije za pihala, potem za trobila itd. Več v </w:t>
      </w: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nadaljevanju. </w:t>
      </w:r>
    </w:p>
    <w:p w:rsidR="009F4F77" w:rsidRDefault="009F4F77" w:rsidP="008C4FD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</w:p>
    <w:p w:rsidR="009F4F77" w:rsidRDefault="009F4F77" w:rsidP="008C4FD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V zvezek</w:t>
      </w:r>
      <w:r w:rsidR="00AC443D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:</w:t>
      </w:r>
    </w:p>
    <w:p w:rsidR="00AC443D" w:rsidRPr="00746835" w:rsidRDefault="00AC443D" w:rsidP="00AC44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46835">
        <w:rPr>
          <w:rFonts w:ascii="Times New Roman" w:hAnsi="Times New Roman" w:cs="Times New Roman"/>
          <w:sz w:val="24"/>
          <w:szCs w:val="24"/>
        </w:rPr>
        <w:t>7. / 8. mali traven 2020</w:t>
      </w:r>
    </w:p>
    <w:p w:rsidR="00AC443D" w:rsidRPr="00AC443D" w:rsidRDefault="00AC443D" w:rsidP="00AC443D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AC443D">
        <w:rPr>
          <w:rFonts w:ascii="Times New Roman" w:hAnsi="Times New Roman" w:cs="Times New Roman"/>
          <w:color w:val="C00000"/>
          <w:sz w:val="24"/>
          <w:szCs w:val="24"/>
        </w:rPr>
        <w:t>Delitev inštrumentov</w:t>
      </w:r>
    </w:p>
    <w:p w:rsidR="009F4F77" w:rsidRDefault="009F4F77" w:rsidP="008C4FD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</w:p>
    <w:p w:rsidR="00AC443D" w:rsidRPr="00AC443D" w:rsidRDefault="00AC443D" w:rsidP="008C4FD8">
      <w:pPr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AC443D">
        <w:rPr>
          <w:rFonts w:ascii="Times New Roman" w:hAnsi="Times New Roman" w:cs="Times New Roman"/>
          <w:color w:val="C00000"/>
          <w:sz w:val="24"/>
          <w:szCs w:val="24"/>
        </w:rPr>
        <w:t xml:space="preserve">1. Po skupinah </w:t>
      </w:r>
      <w:proofErr w:type="spellStart"/>
      <w:r w:rsidRPr="00AC443D">
        <w:rPr>
          <w:rFonts w:ascii="Times New Roman" w:hAnsi="Times New Roman" w:cs="Times New Roman"/>
          <w:color w:val="C00000"/>
          <w:sz w:val="24"/>
          <w:szCs w:val="24"/>
        </w:rPr>
        <w:t>partiturnega</w:t>
      </w:r>
      <w:proofErr w:type="spellEnd"/>
      <w:r w:rsidRPr="00AC443D">
        <w:rPr>
          <w:rFonts w:ascii="Times New Roman" w:hAnsi="Times New Roman" w:cs="Times New Roman"/>
          <w:color w:val="C00000"/>
          <w:sz w:val="24"/>
          <w:szCs w:val="24"/>
        </w:rPr>
        <w:t xml:space="preserve"> reda:</w:t>
      </w:r>
    </w:p>
    <w:p w:rsidR="00AC443D" w:rsidRPr="00AC443D" w:rsidRDefault="00AC443D" w:rsidP="00AC443D">
      <w:pPr>
        <w:pStyle w:val="Odstavekseznam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43D">
        <w:rPr>
          <w:rFonts w:ascii="Times New Roman" w:hAnsi="Times New Roman" w:cs="Times New Roman"/>
          <w:sz w:val="24"/>
          <w:szCs w:val="24"/>
        </w:rPr>
        <w:t>pihala</w:t>
      </w:r>
    </w:p>
    <w:p w:rsidR="00AC443D" w:rsidRPr="00AC443D" w:rsidRDefault="00AC443D" w:rsidP="00AC443D">
      <w:pPr>
        <w:pStyle w:val="Odstavekseznam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43D">
        <w:rPr>
          <w:rFonts w:ascii="Times New Roman" w:hAnsi="Times New Roman" w:cs="Times New Roman"/>
          <w:sz w:val="24"/>
          <w:szCs w:val="24"/>
        </w:rPr>
        <w:t>trobila</w:t>
      </w:r>
    </w:p>
    <w:p w:rsidR="00AC443D" w:rsidRPr="00AC443D" w:rsidRDefault="00AC443D" w:rsidP="00AC443D">
      <w:pPr>
        <w:pStyle w:val="Odstavekseznam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43D">
        <w:rPr>
          <w:rFonts w:ascii="Times New Roman" w:hAnsi="Times New Roman" w:cs="Times New Roman"/>
          <w:sz w:val="24"/>
          <w:szCs w:val="24"/>
        </w:rPr>
        <w:t>tolkala</w:t>
      </w:r>
    </w:p>
    <w:p w:rsidR="00AC443D" w:rsidRPr="00AC443D" w:rsidRDefault="00AC443D" w:rsidP="00AC443D">
      <w:pPr>
        <w:pStyle w:val="Odstavekseznam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43D">
        <w:rPr>
          <w:rFonts w:ascii="Times New Roman" w:hAnsi="Times New Roman" w:cs="Times New Roman"/>
          <w:sz w:val="24"/>
          <w:szCs w:val="24"/>
        </w:rPr>
        <w:t>brenkala</w:t>
      </w:r>
    </w:p>
    <w:p w:rsidR="00AC443D" w:rsidRPr="00AC443D" w:rsidRDefault="00AC443D" w:rsidP="00AC443D">
      <w:pPr>
        <w:pStyle w:val="Odstavekseznam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43D">
        <w:rPr>
          <w:rFonts w:ascii="Times New Roman" w:hAnsi="Times New Roman" w:cs="Times New Roman"/>
          <w:sz w:val="24"/>
          <w:szCs w:val="24"/>
        </w:rPr>
        <w:t>godala</w:t>
      </w:r>
    </w:p>
    <w:p w:rsidR="00AC443D" w:rsidRPr="00AC443D" w:rsidRDefault="00AC443D" w:rsidP="00AC443D">
      <w:pPr>
        <w:pStyle w:val="Odstavekseznam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C443D">
        <w:rPr>
          <w:rFonts w:ascii="Times New Roman" w:hAnsi="Times New Roman" w:cs="Times New Roman"/>
          <w:sz w:val="24"/>
          <w:szCs w:val="24"/>
        </w:rPr>
        <w:t>neorkestrski</w:t>
      </w:r>
      <w:proofErr w:type="spellEnd"/>
      <w:r w:rsidRPr="00AC443D">
        <w:rPr>
          <w:rFonts w:ascii="Times New Roman" w:hAnsi="Times New Roman" w:cs="Times New Roman"/>
          <w:sz w:val="24"/>
          <w:szCs w:val="24"/>
        </w:rPr>
        <w:t xml:space="preserve"> inštrumenti</w:t>
      </w:r>
    </w:p>
    <w:p w:rsidR="009F4F77" w:rsidRDefault="009F4F77" w:rsidP="008C4FD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6580A" w:rsidRDefault="00AC443D" w:rsidP="008C4FD8">
      <w:pPr>
        <w:spacing w:after="0" w:line="240" w:lineRule="auto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AC443D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Zagotovo veste, od kod ime pihala, trobila, brenkala, tolkala, malo težje je razložiti, zakaj godala (gosti – z lokom vleči po strunah), </w:t>
      </w:r>
      <w:proofErr w:type="spellStart"/>
      <w:r w:rsidRPr="00AC443D">
        <w:rPr>
          <w:rFonts w:ascii="Times New Roman" w:hAnsi="Times New Roman" w:cs="Times New Roman"/>
          <w:i/>
          <w:color w:val="002060"/>
          <w:sz w:val="24"/>
          <w:szCs w:val="24"/>
        </w:rPr>
        <w:t>neorke</w:t>
      </w:r>
      <w:r w:rsidR="00BE6FF3">
        <w:rPr>
          <w:rFonts w:ascii="Times New Roman" w:hAnsi="Times New Roman" w:cs="Times New Roman"/>
          <w:i/>
          <w:color w:val="002060"/>
          <w:sz w:val="24"/>
          <w:szCs w:val="24"/>
        </w:rPr>
        <w:t>str</w:t>
      </w:r>
      <w:r w:rsidRPr="00AC443D">
        <w:rPr>
          <w:rFonts w:ascii="Times New Roman" w:hAnsi="Times New Roman" w:cs="Times New Roman"/>
          <w:i/>
          <w:color w:val="002060"/>
          <w:sz w:val="24"/>
          <w:szCs w:val="24"/>
        </w:rPr>
        <w:t>ski</w:t>
      </w:r>
      <w:proofErr w:type="spellEnd"/>
      <w:r w:rsidRPr="00AC443D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inštrumenti pa so inštrumenti, ki jih ne najdemo v orkestru (npr. </w:t>
      </w:r>
      <w:r>
        <w:rPr>
          <w:rFonts w:ascii="Times New Roman" w:hAnsi="Times New Roman" w:cs="Times New Roman"/>
          <w:i/>
          <w:color w:val="002060"/>
          <w:sz w:val="24"/>
          <w:szCs w:val="24"/>
        </w:rPr>
        <w:t>citre, cerkvene orgle, kitara).</w:t>
      </w:r>
    </w:p>
    <w:p w:rsidR="00AC443D" w:rsidRDefault="00AC443D" w:rsidP="008C4FD8">
      <w:pPr>
        <w:spacing w:after="0" w:line="240" w:lineRule="auto"/>
        <w:rPr>
          <w:rFonts w:ascii="Times New Roman" w:hAnsi="Times New Roman" w:cs="Times New Roman"/>
          <w:i/>
          <w:color w:val="002060"/>
          <w:sz w:val="24"/>
          <w:szCs w:val="24"/>
        </w:rPr>
      </w:pPr>
    </w:p>
    <w:p w:rsidR="00AC443D" w:rsidRDefault="00AC443D" w:rsidP="008C4FD8">
      <w:pPr>
        <w:spacing w:after="0" w:line="240" w:lineRule="auto"/>
        <w:rPr>
          <w:rFonts w:ascii="Times New Roman" w:hAnsi="Times New Roman" w:cs="Times New Roman"/>
          <w:i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 xml:space="preserve">Inštrumente lahko delimo tudi po zvočilih, torej po </w:t>
      </w:r>
      <w:r w:rsidR="00BE6FF3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tistem, kar daje oziroma povzroči zvok. Ta imena skupin so tuja, vendar si jih </w:t>
      </w:r>
      <w:r w:rsidR="00746835">
        <w:rPr>
          <w:rFonts w:ascii="Times New Roman" w:hAnsi="Times New Roman" w:cs="Times New Roman"/>
          <w:i/>
          <w:color w:val="002060"/>
          <w:sz w:val="24"/>
          <w:szCs w:val="24"/>
        </w:rPr>
        <w:t>lažje</w:t>
      </w:r>
      <w:r w:rsidR="00BE6FF3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zapomnimo, če zraven razmišljamo. </w:t>
      </w:r>
    </w:p>
    <w:p w:rsidR="00BE6FF3" w:rsidRDefault="00BE6FF3" w:rsidP="008C4FD8">
      <w:pPr>
        <w:spacing w:after="0" w:line="240" w:lineRule="auto"/>
        <w:rPr>
          <w:rFonts w:ascii="Times New Roman" w:hAnsi="Times New Roman" w:cs="Times New Roman"/>
          <w:i/>
          <w:color w:val="002060"/>
          <w:sz w:val="24"/>
          <w:szCs w:val="24"/>
        </w:rPr>
      </w:pPr>
    </w:p>
    <w:p w:rsidR="00BE6FF3" w:rsidRDefault="00BE6FF3" w:rsidP="008C4FD8">
      <w:pPr>
        <w:spacing w:after="0" w:line="240" w:lineRule="auto"/>
        <w:rPr>
          <w:rFonts w:ascii="Times New Roman" w:hAnsi="Times New Roman" w:cs="Times New Roman"/>
          <w:i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>V zvezek:</w:t>
      </w:r>
    </w:p>
    <w:p w:rsidR="00BE6FF3" w:rsidRDefault="00BE6FF3" w:rsidP="008C4FD8">
      <w:pPr>
        <w:spacing w:after="0" w:line="240" w:lineRule="auto"/>
        <w:rPr>
          <w:rFonts w:ascii="Times New Roman" w:hAnsi="Times New Roman" w:cs="Times New Roman"/>
          <w:i/>
          <w:color w:val="002060"/>
          <w:sz w:val="24"/>
          <w:szCs w:val="24"/>
        </w:rPr>
      </w:pPr>
    </w:p>
    <w:p w:rsidR="00BE6FF3" w:rsidRPr="00BE6FF3" w:rsidRDefault="00BE6FF3" w:rsidP="008C4FD8">
      <w:pPr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BE6FF3">
        <w:rPr>
          <w:rFonts w:ascii="Times New Roman" w:hAnsi="Times New Roman" w:cs="Times New Roman"/>
          <w:color w:val="C00000"/>
          <w:sz w:val="24"/>
          <w:szCs w:val="24"/>
        </w:rPr>
        <w:t>2. Po zvočilih:</w:t>
      </w:r>
    </w:p>
    <w:p w:rsidR="00BE6FF3" w:rsidRPr="00BE6FF3" w:rsidRDefault="00BE6FF3" w:rsidP="00BE6FF3">
      <w:pPr>
        <w:pStyle w:val="Odstavekseznam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proofErr w:type="spellStart"/>
      <w:r w:rsidRPr="00BE6FF3">
        <w:rPr>
          <w:rFonts w:ascii="Times New Roman" w:hAnsi="Times New Roman" w:cs="Times New Roman"/>
          <w:color w:val="C00000"/>
          <w:sz w:val="24"/>
          <w:szCs w:val="24"/>
        </w:rPr>
        <w:t>idiofoni</w:t>
      </w:r>
      <w:proofErr w:type="spellEnd"/>
      <w:r w:rsidRPr="00BE6FF3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BE6FF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E6FF3">
        <w:rPr>
          <w:rFonts w:ascii="Times New Roman" w:hAnsi="Times New Roman" w:cs="Times New Roman"/>
          <w:sz w:val="24"/>
          <w:szCs w:val="24"/>
        </w:rPr>
        <w:t>samozvočila</w:t>
      </w:r>
      <w:proofErr w:type="spellEnd"/>
      <w:r w:rsidRPr="00BE6FF3">
        <w:rPr>
          <w:rFonts w:ascii="Times New Roman" w:hAnsi="Times New Roman" w:cs="Times New Roman"/>
          <w:sz w:val="24"/>
          <w:szCs w:val="24"/>
        </w:rPr>
        <w:t>)</w:t>
      </w:r>
    </w:p>
    <w:p w:rsidR="00BE6FF3" w:rsidRPr="00BE6FF3" w:rsidRDefault="00BE6FF3" w:rsidP="00BE6FF3">
      <w:pPr>
        <w:pStyle w:val="Odstavekseznam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proofErr w:type="spellStart"/>
      <w:r w:rsidRPr="00BE6FF3">
        <w:rPr>
          <w:rFonts w:ascii="Times New Roman" w:hAnsi="Times New Roman" w:cs="Times New Roman"/>
          <w:color w:val="C00000"/>
          <w:sz w:val="24"/>
          <w:szCs w:val="24"/>
        </w:rPr>
        <w:t>membranofoni</w:t>
      </w:r>
      <w:proofErr w:type="spellEnd"/>
      <w:r w:rsidRPr="00BE6FF3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BE6FF3">
        <w:rPr>
          <w:rFonts w:ascii="Times New Roman" w:hAnsi="Times New Roman" w:cs="Times New Roman"/>
          <w:sz w:val="24"/>
          <w:szCs w:val="24"/>
        </w:rPr>
        <w:t>(glasbila z opno)</w:t>
      </w:r>
    </w:p>
    <w:p w:rsidR="00BE6FF3" w:rsidRPr="00BE6FF3" w:rsidRDefault="00BE6FF3" w:rsidP="00BE6FF3">
      <w:pPr>
        <w:pStyle w:val="Odstavekseznam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proofErr w:type="spellStart"/>
      <w:r w:rsidRPr="00BE6FF3">
        <w:rPr>
          <w:rFonts w:ascii="Times New Roman" w:hAnsi="Times New Roman" w:cs="Times New Roman"/>
          <w:color w:val="C00000"/>
          <w:sz w:val="24"/>
          <w:szCs w:val="24"/>
        </w:rPr>
        <w:t>kordofoni</w:t>
      </w:r>
      <w:proofErr w:type="spellEnd"/>
      <w:r w:rsidRPr="00BE6FF3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BE6FF3">
        <w:rPr>
          <w:rFonts w:ascii="Times New Roman" w:hAnsi="Times New Roman" w:cs="Times New Roman"/>
          <w:sz w:val="24"/>
          <w:szCs w:val="24"/>
        </w:rPr>
        <w:t>(strunska glasbila)</w:t>
      </w:r>
    </w:p>
    <w:p w:rsidR="00BE6FF3" w:rsidRPr="00BE6FF3" w:rsidRDefault="00BE6FF3" w:rsidP="00BE6FF3">
      <w:pPr>
        <w:pStyle w:val="Odstavekseznam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proofErr w:type="spellStart"/>
      <w:r w:rsidRPr="00BE6FF3">
        <w:rPr>
          <w:rFonts w:ascii="Times New Roman" w:hAnsi="Times New Roman" w:cs="Times New Roman"/>
          <w:color w:val="C00000"/>
          <w:sz w:val="24"/>
          <w:szCs w:val="24"/>
        </w:rPr>
        <w:t>aerofoni</w:t>
      </w:r>
      <w:proofErr w:type="spellEnd"/>
      <w:r w:rsidRPr="00BE6FF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BE6FF3">
        <w:rPr>
          <w:rFonts w:ascii="Times New Roman" w:hAnsi="Times New Roman" w:cs="Times New Roman"/>
          <w:sz w:val="24"/>
          <w:szCs w:val="24"/>
        </w:rPr>
        <w:t xml:space="preserve">(zvočilo je zračni steber) </w:t>
      </w:r>
    </w:p>
    <w:p w:rsidR="00BE6FF3" w:rsidRPr="00BE6FF3" w:rsidRDefault="00BE6FF3" w:rsidP="00BE6FF3">
      <w:pPr>
        <w:pStyle w:val="Odstavekseznam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proofErr w:type="spellStart"/>
      <w:r w:rsidRPr="00BE6FF3">
        <w:rPr>
          <w:rFonts w:ascii="Times New Roman" w:hAnsi="Times New Roman" w:cs="Times New Roman"/>
          <w:color w:val="C00000"/>
          <w:sz w:val="24"/>
          <w:szCs w:val="24"/>
        </w:rPr>
        <w:t>elektrofoni</w:t>
      </w:r>
      <w:proofErr w:type="spellEnd"/>
      <w:r w:rsidRPr="00BE6FF3">
        <w:rPr>
          <w:rFonts w:ascii="Times New Roman" w:hAnsi="Times New Roman" w:cs="Times New Roman"/>
          <w:color w:val="002060"/>
          <w:sz w:val="24"/>
          <w:szCs w:val="24"/>
        </w:rPr>
        <w:t xml:space="preserve"> (</w:t>
      </w:r>
      <w:r w:rsidRPr="00BE6FF3">
        <w:rPr>
          <w:rFonts w:ascii="Times New Roman" w:hAnsi="Times New Roman" w:cs="Times New Roman"/>
          <w:sz w:val="24"/>
          <w:szCs w:val="24"/>
        </w:rPr>
        <w:t>zvočila so elektronske naprave)</w:t>
      </w:r>
    </w:p>
    <w:p w:rsidR="00BE6FF3" w:rsidRDefault="00BE6FF3" w:rsidP="00BE6FF3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</w:p>
    <w:p w:rsidR="00BE6FF3" w:rsidRPr="00593EAF" w:rsidRDefault="00BE6FF3" w:rsidP="00BE6FF3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 w:rsidRPr="00593EAF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Pojasnilo (tega ne pišete v zvezek):</w:t>
      </w:r>
    </w:p>
    <w:p w:rsidR="00BE6FF3" w:rsidRPr="00593EAF" w:rsidRDefault="00BE6FF3" w:rsidP="00BE6FF3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</w:p>
    <w:p w:rsidR="00BE6FF3" w:rsidRPr="00593EAF" w:rsidRDefault="00BE6FF3" w:rsidP="00BE6FF3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 w:rsidRPr="00593EAF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IDIOFONI: Včasih vam učitelji rečemo, da boste delali individualno, kar pomeni, da boste delali sami. </w:t>
      </w:r>
      <w:r w:rsidR="00746835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FONARE</w:t>
      </w:r>
      <w:r w:rsidRPr="00593EAF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 pa je beseda, ki pomeni, zveneti. Izpeljanka iz obeh besed (</w:t>
      </w:r>
      <w:proofErr w:type="spellStart"/>
      <w:r w:rsidRPr="00593EAF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idiofoni</w:t>
      </w:r>
      <w:proofErr w:type="spellEnd"/>
      <w:r w:rsidRPr="00593EAF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) pravzaprav pomeni, da so to glasbila, ki zvenijo sama. Takšno glasbilo so npr. palčke. </w:t>
      </w:r>
    </w:p>
    <w:p w:rsidR="00BE6FF3" w:rsidRDefault="00BE6FF3" w:rsidP="00BE6FF3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 w:rsidRPr="00593EAF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lastRenderedPageBreak/>
        <w:t xml:space="preserve">MEMBRANOFONI: Membrana ali opna, če poenostavimo, tudi koža. V to skupino sodijo torej vsa glasbila, ki imajo napeto kožo (npr. bobni). </w:t>
      </w:r>
    </w:p>
    <w:p w:rsidR="00746835" w:rsidRPr="00593EAF" w:rsidRDefault="00746835" w:rsidP="00BE6FF3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</w:p>
    <w:p w:rsidR="00BE6FF3" w:rsidRDefault="00BE6FF3" w:rsidP="00BE6FF3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 w:rsidRPr="00593EAF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KORDOFONI: Ponovno izpeljanka iz dveh besed – KORDA (struna) in FONARE (zveneti). V to skupino uvrščamo torej vsa glasbila, ki imajo strune. Lahko so to brenkala, godala …</w:t>
      </w:r>
    </w:p>
    <w:p w:rsidR="00746835" w:rsidRPr="00593EAF" w:rsidRDefault="00746835" w:rsidP="00BE6FF3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</w:p>
    <w:p w:rsidR="00593EAF" w:rsidRDefault="00593EAF" w:rsidP="00BE6FF3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 w:rsidRPr="00593EAF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AEROFONI: Letališču rečemo drugače aerodrom (angleško </w:t>
      </w:r>
      <w:proofErr w:type="spellStart"/>
      <w:r w:rsidRPr="00593EAF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airport</w:t>
      </w:r>
      <w:proofErr w:type="spellEnd"/>
      <w:r w:rsidRPr="00593EAF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), kar nas spomni na zrak. Če dodamo še FONARE, dobimo, glasbila, ki potrebujejo zrak, da se oglasijo. </w:t>
      </w:r>
    </w:p>
    <w:p w:rsidR="00746835" w:rsidRPr="00593EAF" w:rsidRDefault="00746835" w:rsidP="00BE6FF3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</w:p>
    <w:p w:rsidR="00593EAF" w:rsidRPr="00593EAF" w:rsidRDefault="00593EAF" w:rsidP="00BE6FF3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 w:rsidRPr="00593EAF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ELEKTROFONI: Mislim, da vam je sedaj že jasno, katera glasbila so </w:t>
      </w:r>
      <w:proofErr w:type="spellStart"/>
      <w:r w:rsidRPr="00593EAF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elektrofoni</w:t>
      </w:r>
      <w:proofErr w:type="spellEnd"/>
      <w:r w:rsidRPr="00593EAF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. Vsa, ki potrebujejo 'elektriko'. </w:t>
      </w:r>
      <w:r w:rsidRPr="00593EAF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sym w:font="Wingdings" w:char="F04A"/>
      </w:r>
    </w:p>
    <w:p w:rsidR="00BE6FF3" w:rsidRPr="00593EAF" w:rsidRDefault="00BE6FF3" w:rsidP="00BE6FF3">
      <w:pPr>
        <w:spacing w:after="0" w:line="240" w:lineRule="auto"/>
        <w:jc w:val="right"/>
        <w:rPr>
          <w:rFonts w:ascii="Times New Roman" w:hAnsi="Times New Roman" w:cs="Times New Roman"/>
          <w:i/>
          <w:color w:val="002060"/>
          <w:sz w:val="24"/>
          <w:szCs w:val="24"/>
        </w:rPr>
      </w:pPr>
    </w:p>
    <w:p w:rsidR="00593EAF" w:rsidRPr="00746835" w:rsidRDefault="00593EAF" w:rsidP="008C4FD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 w:rsidRPr="00746835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Pa poglejmo, če razumete delitev inštrumentov. V zvezek boste </w:t>
      </w:r>
      <w:r w:rsidR="00746835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najprej </w:t>
      </w:r>
      <w:r w:rsidRPr="00746835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prerisali tabelo, nato pa </w:t>
      </w:r>
      <w:r w:rsidR="00746835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inštrumente poimenovali </w:t>
      </w:r>
      <w:r w:rsidRPr="00746835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po </w:t>
      </w:r>
      <w:proofErr w:type="spellStart"/>
      <w:r w:rsidRPr="00746835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partiturnem</w:t>
      </w:r>
      <w:proofErr w:type="spellEnd"/>
      <w:r w:rsidRPr="00746835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 redu oziroma po </w:t>
      </w:r>
      <w:r w:rsidR="00746835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zvočilu</w:t>
      </w:r>
      <w:r w:rsidRPr="00746835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. Glej primer. </w:t>
      </w:r>
    </w:p>
    <w:p w:rsidR="00593EAF" w:rsidRDefault="00593EAF" w:rsidP="008C4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3EAF" w:rsidRDefault="00593EAF" w:rsidP="008C4FD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 w:rsidRPr="00746835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V zvezek:</w:t>
      </w:r>
    </w:p>
    <w:p w:rsidR="00746835" w:rsidRPr="00746835" w:rsidRDefault="00746835" w:rsidP="008C4FD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1891"/>
        <w:gridCol w:w="2220"/>
        <w:gridCol w:w="2126"/>
      </w:tblGrid>
      <w:tr w:rsidR="00593EAF" w:rsidTr="00746835">
        <w:trPr>
          <w:jc w:val="center"/>
        </w:trPr>
        <w:tc>
          <w:tcPr>
            <w:tcW w:w="1891" w:type="dxa"/>
            <w:shd w:val="clear" w:color="auto" w:fill="FFFF00"/>
          </w:tcPr>
          <w:p w:rsidR="00593EAF" w:rsidRDefault="00593EAF" w:rsidP="008C4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Inštrument</w:t>
            </w:r>
          </w:p>
        </w:tc>
        <w:tc>
          <w:tcPr>
            <w:tcW w:w="2220" w:type="dxa"/>
            <w:shd w:val="clear" w:color="auto" w:fill="FFFF00"/>
          </w:tcPr>
          <w:p w:rsidR="00593EAF" w:rsidRDefault="00593EAF" w:rsidP="0059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partiturnem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redu</w:t>
            </w:r>
          </w:p>
        </w:tc>
        <w:tc>
          <w:tcPr>
            <w:tcW w:w="2126" w:type="dxa"/>
            <w:shd w:val="clear" w:color="auto" w:fill="FFFF00"/>
          </w:tcPr>
          <w:p w:rsidR="00593EAF" w:rsidRDefault="00593EAF" w:rsidP="008C4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 zvočilih</w:t>
            </w:r>
          </w:p>
        </w:tc>
      </w:tr>
      <w:tr w:rsidR="00593EAF" w:rsidTr="00746835">
        <w:trPr>
          <w:jc w:val="center"/>
        </w:trPr>
        <w:tc>
          <w:tcPr>
            <w:tcW w:w="1891" w:type="dxa"/>
          </w:tcPr>
          <w:p w:rsidR="00593EAF" w:rsidRDefault="00593EAF" w:rsidP="008C4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kitara</w:t>
            </w:r>
          </w:p>
        </w:tc>
        <w:tc>
          <w:tcPr>
            <w:tcW w:w="2220" w:type="dxa"/>
          </w:tcPr>
          <w:p w:rsidR="00593EAF" w:rsidRDefault="00593EAF" w:rsidP="008C4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brenkalo</w:t>
            </w:r>
          </w:p>
        </w:tc>
        <w:tc>
          <w:tcPr>
            <w:tcW w:w="2126" w:type="dxa"/>
          </w:tcPr>
          <w:p w:rsidR="00593EAF" w:rsidRDefault="00593EAF" w:rsidP="008C4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kordofon</w:t>
            </w:r>
            <w:proofErr w:type="spellEnd"/>
          </w:p>
        </w:tc>
      </w:tr>
      <w:tr w:rsidR="00593EAF" w:rsidTr="00746835">
        <w:trPr>
          <w:jc w:val="center"/>
        </w:trPr>
        <w:tc>
          <w:tcPr>
            <w:tcW w:w="1891" w:type="dxa"/>
          </w:tcPr>
          <w:p w:rsidR="00593EAF" w:rsidRDefault="00593EAF" w:rsidP="008C4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ropotuljica</w:t>
            </w:r>
          </w:p>
        </w:tc>
        <w:tc>
          <w:tcPr>
            <w:tcW w:w="2220" w:type="dxa"/>
          </w:tcPr>
          <w:p w:rsidR="00593EAF" w:rsidRDefault="00593EAF" w:rsidP="008C4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tolkalo</w:t>
            </w:r>
          </w:p>
        </w:tc>
        <w:tc>
          <w:tcPr>
            <w:tcW w:w="2126" w:type="dxa"/>
          </w:tcPr>
          <w:p w:rsidR="00593EAF" w:rsidRDefault="00593EAF" w:rsidP="008C4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idiofon</w:t>
            </w:r>
            <w:proofErr w:type="spellEnd"/>
          </w:p>
        </w:tc>
      </w:tr>
      <w:tr w:rsidR="00593EAF" w:rsidTr="00746835">
        <w:trPr>
          <w:jc w:val="center"/>
        </w:trPr>
        <w:tc>
          <w:tcPr>
            <w:tcW w:w="1891" w:type="dxa"/>
          </w:tcPr>
          <w:p w:rsidR="00593EAF" w:rsidRDefault="00593EAF" w:rsidP="008C4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violina</w:t>
            </w:r>
          </w:p>
        </w:tc>
        <w:tc>
          <w:tcPr>
            <w:tcW w:w="2220" w:type="dxa"/>
          </w:tcPr>
          <w:p w:rsidR="00593EAF" w:rsidRDefault="00593EAF" w:rsidP="008C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3EAF" w:rsidRDefault="00593EAF" w:rsidP="008C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EAF" w:rsidTr="00746835">
        <w:trPr>
          <w:jc w:val="center"/>
        </w:trPr>
        <w:tc>
          <w:tcPr>
            <w:tcW w:w="1891" w:type="dxa"/>
          </w:tcPr>
          <w:p w:rsidR="00593EAF" w:rsidRDefault="00593EAF" w:rsidP="008C4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klavir</w:t>
            </w:r>
          </w:p>
        </w:tc>
        <w:tc>
          <w:tcPr>
            <w:tcW w:w="2220" w:type="dxa"/>
          </w:tcPr>
          <w:p w:rsidR="00593EAF" w:rsidRDefault="00593EAF" w:rsidP="008C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3EAF" w:rsidRDefault="00593EAF" w:rsidP="008C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EAF" w:rsidTr="00746835">
        <w:trPr>
          <w:jc w:val="center"/>
        </w:trPr>
        <w:tc>
          <w:tcPr>
            <w:tcW w:w="1891" w:type="dxa"/>
          </w:tcPr>
          <w:p w:rsidR="00593EAF" w:rsidRDefault="00593EAF" w:rsidP="008C4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trobenta</w:t>
            </w:r>
          </w:p>
        </w:tc>
        <w:tc>
          <w:tcPr>
            <w:tcW w:w="2220" w:type="dxa"/>
          </w:tcPr>
          <w:p w:rsidR="00593EAF" w:rsidRDefault="00593EAF" w:rsidP="008C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3EAF" w:rsidRDefault="00593EAF" w:rsidP="008C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EAF" w:rsidTr="00746835">
        <w:trPr>
          <w:jc w:val="center"/>
        </w:trPr>
        <w:tc>
          <w:tcPr>
            <w:tcW w:w="1891" w:type="dxa"/>
          </w:tcPr>
          <w:p w:rsidR="00593EAF" w:rsidRDefault="00593EAF" w:rsidP="008C4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klavinova</w:t>
            </w:r>
            <w:proofErr w:type="spellEnd"/>
          </w:p>
        </w:tc>
        <w:tc>
          <w:tcPr>
            <w:tcW w:w="2220" w:type="dxa"/>
          </w:tcPr>
          <w:p w:rsidR="00593EAF" w:rsidRDefault="00593EAF" w:rsidP="008C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3EAF" w:rsidRDefault="00593EAF" w:rsidP="008C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EAF" w:rsidTr="00746835">
        <w:trPr>
          <w:jc w:val="center"/>
        </w:trPr>
        <w:tc>
          <w:tcPr>
            <w:tcW w:w="1891" w:type="dxa"/>
          </w:tcPr>
          <w:p w:rsidR="00593EAF" w:rsidRDefault="00593EAF" w:rsidP="008C4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harfa</w:t>
            </w:r>
          </w:p>
        </w:tc>
        <w:tc>
          <w:tcPr>
            <w:tcW w:w="2220" w:type="dxa"/>
          </w:tcPr>
          <w:p w:rsidR="00593EAF" w:rsidRDefault="00593EAF" w:rsidP="008C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3EAF" w:rsidRDefault="00593EAF" w:rsidP="008C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EAF" w:rsidTr="00746835">
        <w:trPr>
          <w:jc w:val="center"/>
        </w:trPr>
        <w:tc>
          <w:tcPr>
            <w:tcW w:w="1891" w:type="dxa"/>
          </w:tcPr>
          <w:p w:rsidR="00593EAF" w:rsidRDefault="00593EAF" w:rsidP="008C4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klarinet</w:t>
            </w:r>
          </w:p>
        </w:tc>
        <w:tc>
          <w:tcPr>
            <w:tcW w:w="2220" w:type="dxa"/>
          </w:tcPr>
          <w:p w:rsidR="00593EAF" w:rsidRDefault="00593EAF" w:rsidP="008C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3EAF" w:rsidRDefault="00593EAF" w:rsidP="008C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EAF" w:rsidTr="00746835">
        <w:trPr>
          <w:jc w:val="center"/>
        </w:trPr>
        <w:tc>
          <w:tcPr>
            <w:tcW w:w="1891" w:type="dxa"/>
          </w:tcPr>
          <w:p w:rsidR="00593EAF" w:rsidRDefault="00593EAF" w:rsidP="008C4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pozavna</w:t>
            </w:r>
          </w:p>
        </w:tc>
        <w:tc>
          <w:tcPr>
            <w:tcW w:w="2220" w:type="dxa"/>
          </w:tcPr>
          <w:p w:rsidR="00593EAF" w:rsidRDefault="00593EAF" w:rsidP="008C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3EAF" w:rsidRDefault="00593EAF" w:rsidP="008C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EAF" w:rsidTr="00746835">
        <w:trPr>
          <w:jc w:val="center"/>
        </w:trPr>
        <w:tc>
          <w:tcPr>
            <w:tcW w:w="1891" w:type="dxa"/>
          </w:tcPr>
          <w:p w:rsidR="00593EAF" w:rsidRDefault="00746835" w:rsidP="008C4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harmonika</w:t>
            </w:r>
          </w:p>
        </w:tc>
        <w:tc>
          <w:tcPr>
            <w:tcW w:w="2220" w:type="dxa"/>
          </w:tcPr>
          <w:p w:rsidR="00593EAF" w:rsidRDefault="00593EAF" w:rsidP="008C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3EAF" w:rsidRDefault="00593EAF" w:rsidP="008C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835" w:rsidTr="00746835">
        <w:trPr>
          <w:jc w:val="center"/>
        </w:trPr>
        <w:tc>
          <w:tcPr>
            <w:tcW w:w="1891" w:type="dxa"/>
          </w:tcPr>
          <w:p w:rsidR="00746835" w:rsidRDefault="00746835" w:rsidP="008C4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kontrabas</w:t>
            </w:r>
          </w:p>
        </w:tc>
        <w:tc>
          <w:tcPr>
            <w:tcW w:w="2220" w:type="dxa"/>
          </w:tcPr>
          <w:p w:rsidR="00746835" w:rsidRDefault="00746835" w:rsidP="008C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46835" w:rsidRDefault="00746835" w:rsidP="008C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835" w:rsidTr="00746835">
        <w:trPr>
          <w:jc w:val="center"/>
        </w:trPr>
        <w:tc>
          <w:tcPr>
            <w:tcW w:w="1891" w:type="dxa"/>
          </w:tcPr>
          <w:p w:rsidR="00746835" w:rsidRDefault="00746835" w:rsidP="008C4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električna kitara</w:t>
            </w:r>
          </w:p>
        </w:tc>
        <w:tc>
          <w:tcPr>
            <w:tcW w:w="2220" w:type="dxa"/>
          </w:tcPr>
          <w:p w:rsidR="00746835" w:rsidRDefault="00746835" w:rsidP="008C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46835" w:rsidRDefault="00746835" w:rsidP="008C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835" w:rsidTr="00746835">
        <w:trPr>
          <w:jc w:val="center"/>
        </w:trPr>
        <w:tc>
          <w:tcPr>
            <w:tcW w:w="1891" w:type="dxa"/>
          </w:tcPr>
          <w:p w:rsidR="00746835" w:rsidRDefault="00746835" w:rsidP="008C4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triangel</w:t>
            </w:r>
          </w:p>
        </w:tc>
        <w:tc>
          <w:tcPr>
            <w:tcW w:w="2220" w:type="dxa"/>
          </w:tcPr>
          <w:p w:rsidR="00746835" w:rsidRDefault="00746835" w:rsidP="008C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46835" w:rsidRDefault="00746835" w:rsidP="008C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835" w:rsidTr="00746835">
        <w:trPr>
          <w:jc w:val="center"/>
        </w:trPr>
        <w:tc>
          <w:tcPr>
            <w:tcW w:w="1891" w:type="dxa"/>
          </w:tcPr>
          <w:p w:rsidR="00746835" w:rsidRDefault="00746835" w:rsidP="008C4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prečna flavta</w:t>
            </w:r>
          </w:p>
        </w:tc>
        <w:tc>
          <w:tcPr>
            <w:tcW w:w="2220" w:type="dxa"/>
          </w:tcPr>
          <w:p w:rsidR="00746835" w:rsidRDefault="00746835" w:rsidP="008C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46835" w:rsidRDefault="00746835" w:rsidP="008C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835" w:rsidTr="00746835">
        <w:trPr>
          <w:jc w:val="center"/>
        </w:trPr>
        <w:tc>
          <w:tcPr>
            <w:tcW w:w="1891" w:type="dxa"/>
          </w:tcPr>
          <w:p w:rsidR="00746835" w:rsidRDefault="00746835" w:rsidP="008C4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ksilofon</w:t>
            </w:r>
          </w:p>
        </w:tc>
        <w:tc>
          <w:tcPr>
            <w:tcW w:w="2220" w:type="dxa"/>
          </w:tcPr>
          <w:p w:rsidR="00746835" w:rsidRDefault="00746835" w:rsidP="008C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46835" w:rsidRDefault="00746835" w:rsidP="008C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3EAF" w:rsidRDefault="00593EAF" w:rsidP="008C4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62DE" w:rsidRPr="00B762DE" w:rsidRDefault="00D53825" w:rsidP="008C4FD8">
      <w:pPr>
        <w:spacing w:after="0" w:line="240" w:lineRule="auto"/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Upam, da so bila navodila dovolj jasna in da ni bilo pretežko. </w:t>
      </w:r>
      <w:r w:rsidR="00C25FB1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Če potrebujete kakršno koli dodatno razlago, mi kar pišite. Vse, kar ste zapisali v zvezek, </w:t>
      </w:r>
      <w:r w:rsidR="00B762DE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poslikajte in mi pošljite na </w:t>
      </w:r>
      <w:hyperlink r:id="rId5" w:history="1">
        <w:r w:rsidR="00B762DE" w:rsidRPr="00DC0294">
          <w:rPr>
            <w:rStyle w:val="Hiperpovezava"/>
            <w:rFonts w:ascii="Times New Roman" w:hAnsi="Times New Roman" w:cs="Times New Roman"/>
            <w:i/>
            <w:sz w:val="24"/>
            <w:szCs w:val="24"/>
          </w:rPr>
          <w:t>natalija.kustec@guest.arnes.si</w:t>
        </w:r>
      </w:hyperlink>
      <w:r w:rsidR="00B762DE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 </w:t>
      </w:r>
      <w:r w:rsidR="00B762DE"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</w:rPr>
        <w:t>do torka</w:t>
      </w:r>
      <w:r w:rsidR="00B762DE" w:rsidRPr="00B762DE"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</w:rPr>
        <w:t>, 14. 4. 2020.</w:t>
      </w:r>
    </w:p>
    <w:p w:rsidR="00B762DE" w:rsidRDefault="00B762DE" w:rsidP="008C4FD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bookmarkStart w:id="0" w:name="_GoBack"/>
      <w:bookmarkEnd w:id="0"/>
    </w:p>
    <w:p w:rsidR="001F4E4F" w:rsidRPr="008D216E" w:rsidRDefault="009F17F6" w:rsidP="008C4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16E">
        <w:rPr>
          <w:rFonts w:ascii="Times New Roman" w:hAnsi="Times New Roman" w:cs="Times New Roman"/>
          <w:sz w:val="24"/>
          <w:szCs w:val="24"/>
        </w:rPr>
        <w:t xml:space="preserve">V upanju, da </w:t>
      </w:r>
      <w:r w:rsidR="00C25FB1">
        <w:rPr>
          <w:rFonts w:ascii="Times New Roman" w:hAnsi="Times New Roman" w:cs="Times New Roman"/>
          <w:sz w:val="24"/>
          <w:szCs w:val="24"/>
        </w:rPr>
        <w:t>se kmalu vidimo</w:t>
      </w:r>
      <w:r w:rsidR="008C4FD8">
        <w:rPr>
          <w:rFonts w:ascii="Times New Roman" w:hAnsi="Times New Roman" w:cs="Times New Roman"/>
          <w:sz w:val="24"/>
          <w:szCs w:val="24"/>
        </w:rPr>
        <w:t>,</w:t>
      </w:r>
      <w:r w:rsidRPr="008D216E">
        <w:rPr>
          <w:rFonts w:ascii="Times New Roman" w:hAnsi="Times New Roman" w:cs="Times New Roman"/>
          <w:sz w:val="24"/>
          <w:szCs w:val="24"/>
        </w:rPr>
        <w:t xml:space="preserve"> </w:t>
      </w:r>
      <w:r w:rsidR="00C25FB1">
        <w:rPr>
          <w:rFonts w:ascii="Times New Roman" w:hAnsi="Times New Roman" w:cs="Times New Roman"/>
          <w:sz w:val="24"/>
          <w:szCs w:val="24"/>
        </w:rPr>
        <w:t>vas</w:t>
      </w:r>
      <w:r w:rsidR="001F4E4F" w:rsidRPr="008D216E">
        <w:rPr>
          <w:rFonts w:ascii="Times New Roman" w:hAnsi="Times New Roman" w:cs="Times New Roman"/>
          <w:sz w:val="24"/>
          <w:szCs w:val="24"/>
        </w:rPr>
        <w:t xml:space="preserve"> lepo pozdravljam. </w:t>
      </w:r>
    </w:p>
    <w:p w:rsidR="00487819" w:rsidRPr="008D216E" w:rsidRDefault="00C25FB1" w:rsidP="008C4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16E"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D986" wp14:editId="3938B6B5">
                <wp:simplePos x="0" y="0"/>
                <wp:positionH relativeFrom="column">
                  <wp:posOffset>1186180</wp:posOffset>
                </wp:positionH>
                <wp:positionV relativeFrom="paragraph">
                  <wp:posOffset>116205</wp:posOffset>
                </wp:positionV>
                <wp:extent cx="238125" cy="247650"/>
                <wp:effectExtent l="19050" t="0" r="28575" b="0"/>
                <wp:wrapNone/>
                <wp:docPr id="2" name="Sr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765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17AC55" id="Srce 2" o:spid="_x0000_s1026" style="position:absolute;margin-left:93.4pt;margin-top:9.15pt;width:18.7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8125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" path="m119063,61913v49609,-144463,243085,,,185737c-124023,61913,69453,-82550,119063,61913xe" fillcolor="red" stroked="f" strokeweight="1pt">
                <v:stroke joinstyle="miter"/>
                <v:path arrowok="t" o:connecttype="custom" o:connectlocs="119063,61913;119063,247650;119063,61913" o:connectangles="0,0,0"/>
              </v:shape>
            </w:pict>
          </mc:Fallback>
        </mc:AlternateContent>
      </w:r>
    </w:p>
    <w:p w:rsidR="00F64985" w:rsidRPr="008D216E" w:rsidRDefault="001F4E4F" w:rsidP="008C4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16E">
        <w:rPr>
          <w:rFonts w:ascii="Times New Roman" w:hAnsi="Times New Roman" w:cs="Times New Roman"/>
          <w:sz w:val="24"/>
          <w:szCs w:val="24"/>
        </w:rPr>
        <w:t>Učiteljica Natalija</w:t>
      </w:r>
    </w:p>
    <w:sectPr w:rsidR="00F64985" w:rsidRPr="008D2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08B4"/>
    <w:multiLevelType w:val="hybridMultilevel"/>
    <w:tmpl w:val="3A9829F4"/>
    <w:lvl w:ilvl="0" w:tplc="AF1C77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58175F"/>
    <w:multiLevelType w:val="hybridMultilevel"/>
    <w:tmpl w:val="B9E403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853A59"/>
    <w:multiLevelType w:val="hybridMultilevel"/>
    <w:tmpl w:val="85C66022"/>
    <w:lvl w:ilvl="0" w:tplc="AF1C77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154"/>
    <w:rsid w:val="000F74F7"/>
    <w:rsid w:val="001440A7"/>
    <w:rsid w:val="001F4E4F"/>
    <w:rsid w:val="002C4154"/>
    <w:rsid w:val="002D32C0"/>
    <w:rsid w:val="002E64BA"/>
    <w:rsid w:val="00487819"/>
    <w:rsid w:val="004B36F5"/>
    <w:rsid w:val="004D7445"/>
    <w:rsid w:val="00571C34"/>
    <w:rsid w:val="005776CC"/>
    <w:rsid w:val="00586FDF"/>
    <w:rsid w:val="00593EAF"/>
    <w:rsid w:val="006119CE"/>
    <w:rsid w:val="006204A1"/>
    <w:rsid w:val="006F5425"/>
    <w:rsid w:val="00746835"/>
    <w:rsid w:val="007B3034"/>
    <w:rsid w:val="007D4EB8"/>
    <w:rsid w:val="00844C07"/>
    <w:rsid w:val="0086580A"/>
    <w:rsid w:val="00893DCC"/>
    <w:rsid w:val="008C4FD8"/>
    <w:rsid w:val="008D216E"/>
    <w:rsid w:val="00914229"/>
    <w:rsid w:val="00950CFF"/>
    <w:rsid w:val="009F17F6"/>
    <w:rsid w:val="009F4F77"/>
    <w:rsid w:val="00AB69E9"/>
    <w:rsid w:val="00AC443D"/>
    <w:rsid w:val="00B60250"/>
    <w:rsid w:val="00B762DE"/>
    <w:rsid w:val="00BE6FF3"/>
    <w:rsid w:val="00C25FB1"/>
    <w:rsid w:val="00C642D8"/>
    <w:rsid w:val="00D42354"/>
    <w:rsid w:val="00D53825"/>
    <w:rsid w:val="00E21F45"/>
    <w:rsid w:val="00F6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BD57B"/>
  <w15:chartTrackingRefBased/>
  <w15:docId w15:val="{5B82E682-2750-452E-BC32-D9631793A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8781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487819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620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C44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2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talija.kustec@guest.arnes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Natalija Kustec</cp:lastModifiedBy>
  <cp:revision>3</cp:revision>
  <dcterms:created xsi:type="dcterms:W3CDTF">2020-04-06T18:52:00Z</dcterms:created>
  <dcterms:modified xsi:type="dcterms:W3CDTF">2020-04-06T19:46:00Z</dcterms:modified>
</cp:coreProperties>
</file>