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FA" w:rsidRDefault="00E872AA">
      <w:pPr>
        <w:rPr>
          <w:sz w:val="28"/>
          <w:szCs w:val="28"/>
          <w:u w:val="single"/>
        </w:rPr>
      </w:pPr>
      <w:r w:rsidRPr="00E872AA">
        <w:rPr>
          <w:sz w:val="28"/>
          <w:szCs w:val="28"/>
          <w:u w:val="single"/>
        </w:rPr>
        <w:t xml:space="preserve">KEMIJA 8                                     </w:t>
      </w:r>
      <w:r w:rsidR="00DD7A0A">
        <w:rPr>
          <w:sz w:val="28"/>
          <w:szCs w:val="28"/>
          <w:u w:val="single"/>
        </w:rPr>
        <w:t xml:space="preserve">                9. 4. 2020-04-07</w:t>
      </w:r>
    </w:p>
    <w:p w:rsidR="00DD7A0A" w:rsidRDefault="00DD7A0A">
      <w:pPr>
        <w:rPr>
          <w:sz w:val="24"/>
          <w:szCs w:val="24"/>
        </w:rPr>
      </w:pPr>
      <w:r w:rsidRPr="0018319A">
        <w:rPr>
          <w:sz w:val="24"/>
          <w:szCs w:val="24"/>
          <w:highlight w:val="yellow"/>
        </w:rPr>
        <w:t>Rešitve domače naloge.</w:t>
      </w:r>
    </w:p>
    <w:p w:rsidR="00DD7A0A" w:rsidRPr="00537665" w:rsidRDefault="00DD7A0A" w:rsidP="00DD7A0A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bCs/>
          <w:sz w:val="24"/>
          <w:szCs w:val="24"/>
        </w:rPr>
        <w:t>Prikaži nastanek kovalentne vezi med:</w:t>
      </w:r>
    </w:p>
    <w:p w:rsidR="00DD7A0A" w:rsidRPr="00E33D9B" w:rsidRDefault="00E33D9B" w:rsidP="0018319A">
      <w:pPr>
        <w:pStyle w:val="Odstavekseznama"/>
        <w:numPr>
          <w:ilvl w:val="0"/>
          <w:numId w:val="3"/>
        </w:numPr>
        <w:rPr>
          <w:sz w:val="24"/>
          <w:szCs w:val="24"/>
          <w:u w:val="single"/>
        </w:rPr>
      </w:pPr>
      <w:r w:rsidRPr="0018319A">
        <w:rPr>
          <w:noProof/>
          <w:sz w:val="28"/>
          <w:szCs w:val="28"/>
          <w:highlight w:val="yellow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05.95pt;margin-top:7.95pt;width:103.2pt;height:77.6pt;z-index:251681792;mso-width-relative:margin;mso-height-relative:margin">
            <v:textbox>
              <w:txbxContent>
                <w:p w:rsidR="00E33D9B" w:rsidRDefault="00E33D9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P</w:t>
                  </w:r>
                </w:p>
                <w:p w:rsidR="00E33D9B" w:rsidRDefault="00E33D9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H    </w:t>
                  </w:r>
                  <w:proofErr w:type="spellStart"/>
                  <w:r>
                    <w:rPr>
                      <w:sz w:val="40"/>
                      <w:szCs w:val="40"/>
                    </w:rPr>
                    <w:t>H</w:t>
                  </w:r>
                  <w:proofErr w:type="spellEnd"/>
                  <w:r>
                    <w:rPr>
                      <w:sz w:val="40"/>
                      <w:szCs w:val="40"/>
                    </w:rPr>
                    <w:t xml:space="preserve">     </w:t>
                  </w:r>
                  <w:proofErr w:type="spellStart"/>
                  <w:r>
                    <w:rPr>
                      <w:sz w:val="40"/>
                      <w:szCs w:val="40"/>
                    </w:rPr>
                    <w:t>H</w:t>
                  </w:r>
                  <w:proofErr w:type="spellEnd"/>
                </w:p>
                <w:p w:rsidR="00E33D9B" w:rsidRPr="00E33D9B" w:rsidRDefault="00E33D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18319A">
        <w:rPr>
          <w:noProof/>
          <w:sz w:val="24"/>
          <w:szCs w:val="24"/>
          <w:highlight w:val="yellow"/>
          <w:u w:val="single"/>
          <w:lang w:eastAsia="sl-SI"/>
        </w:rPr>
        <w:pict>
          <v:oval id="_x0000_s1042" style="position:absolute;left:0;text-align:left;margin-left:207.75pt;margin-top:17.3pt;width:7.15pt;height:7.15pt;z-index:25167667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 w:rsidRPr="0018319A">
        <w:rPr>
          <w:noProof/>
          <w:sz w:val="24"/>
          <w:szCs w:val="24"/>
          <w:highlight w:val="yellow"/>
          <w:u w:val="single"/>
          <w:lang w:eastAsia="sl-SI"/>
        </w:rPr>
        <w:pict>
          <v:oval id="_x0000_s1041" style="position:absolute;left:0;text-align:left;margin-left:222.05pt;margin-top:17.3pt;width:7.15pt;height:7.15pt;z-index:251675648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 w:rsidRPr="0018319A">
        <w:rPr>
          <w:bCs/>
          <w:noProof/>
          <w:sz w:val="24"/>
          <w:szCs w:val="24"/>
          <w:highlight w:val="yellow"/>
          <w:u w:val="single"/>
          <w:lang w:eastAsia="sl-SI"/>
        </w:rPr>
        <w:pict>
          <v:oval id="_x0000_s1026" style="position:absolute;left:0;text-align:left;margin-left:1.9pt;margin-top:24.45pt;width:7.15pt;height:7.15pt;z-index:25166028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DD7A0A" w:rsidRPr="0018319A">
        <w:rPr>
          <w:bCs/>
          <w:sz w:val="24"/>
          <w:szCs w:val="24"/>
          <w:highlight w:val="yellow"/>
          <w:u w:val="single"/>
        </w:rPr>
        <w:t>Vodikom in fosforjem</w:t>
      </w:r>
    </w:p>
    <w:p w:rsidR="00DD7A0A" w:rsidRPr="00DD7A0A" w:rsidRDefault="00E33D9B" w:rsidP="00DD7A0A">
      <w:pPr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349.9pt;margin-top:4.75pt;width:0;height:17.95pt;z-index:251684864" o:connectortype="straight"/>
        </w:pict>
      </w:r>
      <w:r>
        <w:rPr>
          <w:noProof/>
          <w:sz w:val="40"/>
          <w:szCs w:val="40"/>
          <w:lang w:eastAsia="sl-SI"/>
        </w:rPr>
        <w:pict>
          <v:shape id="_x0000_s1049" type="#_x0000_t32" style="position:absolute;margin-left:363.4pt;margin-top:4.75pt;width:17.25pt;height:14.3pt;flip:x y;z-index:251683840" o:connectortype="straight"/>
        </w:pict>
      </w:r>
      <w:r>
        <w:rPr>
          <w:noProof/>
          <w:sz w:val="40"/>
          <w:szCs w:val="40"/>
          <w:lang w:eastAsia="sl-SI"/>
        </w:rPr>
        <w:pict>
          <v:shape id="_x0000_s1048" type="#_x0000_t32" style="position:absolute;margin-left:324.4pt;margin-top:6.6pt;width:13.5pt;height:12.45pt;flip:x;z-index:251682816" o:connectortype="straight"/>
        </w:pict>
      </w:r>
      <w:r>
        <w:rPr>
          <w:noProof/>
          <w:sz w:val="40"/>
          <w:szCs w:val="40"/>
          <w:lang w:eastAsia="sl-SI"/>
        </w:rPr>
        <w:pict>
          <v:oval id="_x0000_s1045" style="position:absolute;margin-left:214.9pt;margin-top:37pt;width:7.15pt;height:7.15pt;z-index:251679744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>
        <w:rPr>
          <w:noProof/>
          <w:sz w:val="24"/>
          <w:szCs w:val="24"/>
          <w:lang w:eastAsia="sl-SI"/>
        </w:rPr>
        <w:pict>
          <v:oval id="_x0000_s1044" style="position:absolute;margin-left:238.2pt;margin-top:19.05pt;width:7.15pt;height:7.15pt;z-index:251678720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>
        <w:rPr>
          <w:noProof/>
          <w:sz w:val="24"/>
          <w:szCs w:val="24"/>
          <w:lang w:eastAsia="sl-SI"/>
        </w:rPr>
        <w:pict>
          <v:oval id="_x0000_s1043" style="position:absolute;margin-left:186.3pt;margin-top:22.7pt;width:7.15pt;height:7.15pt;z-index:251677696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>
        <w:rPr>
          <w:noProof/>
          <w:sz w:val="24"/>
          <w:szCs w:val="24"/>
          <w:lang w:eastAsia="sl-SI"/>
        </w:rPr>
        <w:pict>
          <v:oval id="_x0000_s1039" style="position:absolute;margin-left:193.45pt;margin-top:11.9pt;width:7.15pt;height:7.15pt;z-index:251673600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noProof/>
          <w:sz w:val="40"/>
          <w:szCs w:val="40"/>
          <w:lang w:eastAsia="sl-SI"/>
        </w:rPr>
        <w:pict>
          <v:oval id="_x0000_s1035" style="position:absolute;margin-left:231.05pt;margin-top:6.6pt;width:7.15pt;height:7.15pt;flip:y;z-index:251669504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>
        <w:rPr>
          <w:noProof/>
          <w:sz w:val="24"/>
          <w:szCs w:val="24"/>
          <w:lang w:eastAsia="sl-SI"/>
        </w:rPr>
        <w:pict>
          <v:oval id="_x0000_s1040" style="position:absolute;margin-left:214.9pt;margin-top:27.55pt;width:7.15pt;height:7.15pt;z-index:251674624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>
        <w:rPr>
          <w:noProof/>
          <w:sz w:val="40"/>
          <w:szCs w:val="40"/>
          <w:lang w:eastAsia="sl-SI"/>
        </w:rPr>
        <w:pict>
          <v:oval id="_x0000_s1033" style="position:absolute;margin-left:97.9pt;margin-top:34.7pt;width:7.15pt;height:7.15pt;z-index:251667456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>
        <w:rPr>
          <w:noProof/>
          <w:sz w:val="40"/>
          <w:szCs w:val="40"/>
          <w:lang w:eastAsia="sl-SI"/>
        </w:rPr>
        <w:pict>
          <v:oval id="_x0000_s1032" style="position:absolute;margin-left:87.75pt;margin-top:34.7pt;width:7.15pt;height:7.15pt;z-index:25166643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 w:rsidRPr="00DD7A0A">
        <w:rPr>
          <w:noProof/>
          <w:sz w:val="40"/>
          <w:szCs w:val="40"/>
          <w:lang w:eastAsia="sl-SI"/>
        </w:rPr>
        <w:pict>
          <v:oval id="_x0000_s1030" style="position:absolute;margin-left:1.9pt;margin-top:29.85pt;width:7.15pt;height:7.15pt;z-index:251664384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DD7A0A" w:rsidRPr="00DD7A0A">
        <w:rPr>
          <w:noProof/>
          <w:sz w:val="40"/>
          <w:szCs w:val="40"/>
          <w:lang w:eastAsia="sl-SI"/>
        </w:rPr>
        <w:pict>
          <v:oval id="_x0000_s1027" style="position:absolute;margin-left:1.9pt;margin-top:29.85pt;width:7.15pt;height:7.15pt;z-index:251661312"/>
        </w:pict>
      </w:r>
      <w:r w:rsidR="00DD7A0A">
        <w:rPr>
          <w:sz w:val="40"/>
          <w:szCs w:val="40"/>
        </w:rPr>
        <w:t xml:space="preserve">H  </w:t>
      </w:r>
      <w:r w:rsidR="00DD7A0A" w:rsidRPr="00DD7A0A">
        <w:rPr>
          <w:sz w:val="40"/>
          <w:szCs w:val="40"/>
        </w:rPr>
        <w:t xml:space="preserve">    </w:t>
      </w:r>
      <w:r w:rsidR="00DD7A0A">
        <w:rPr>
          <w:sz w:val="40"/>
          <w:szCs w:val="40"/>
        </w:rPr>
        <w:t xml:space="preserve">                                       P</w:t>
      </w:r>
      <w:r>
        <w:rPr>
          <w:sz w:val="40"/>
          <w:szCs w:val="40"/>
        </w:rPr>
        <w:t xml:space="preserve"> </w:t>
      </w:r>
    </w:p>
    <w:p w:rsidR="00DD7A0A" w:rsidRPr="00DD7A0A" w:rsidRDefault="00E33D9B" w:rsidP="00DD7A0A">
      <w:pPr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pict>
          <v:oval id="_x0000_s1034" style="position:absolute;margin-left:105.05pt;margin-top:13.5pt;width:7.15pt;height:7.15pt;z-index:251668480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>
        <w:rPr>
          <w:noProof/>
          <w:sz w:val="40"/>
          <w:szCs w:val="40"/>
          <w:lang w:eastAsia="sl-SI"/>
        </w:rPr>
        <w:pict>
          <v:oval id="_x0000_s1036" style="position:absolute;margin-left:97.9pt;margin-top:26.25pt;width:7.15pt;height:7.15pt;z-index:251670528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>
        <w:rPr>
          <w:noProof/>
          <w:sz w:val="40"/>
          <w:szCs w:val="40"/>
          <w:lang w:eastAsia="sl-SI"/>
        </w:rPr>
        <w:pict>
          <v:oval id="_x0000_s1037" style="position:absolute;margin-left:83.6pt;margin-top:13.5pt;width:7.15pt;height:7.15pt;z-index:251671552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DD7A0A" w:rsidRPr="00DD7A0A">
        <w:rPr>
          <w:noProof/>
          <w:sz w:val="40"/>
          <w:szCs w:val="40"/>
          <w:lang w:eastAsia="sl-SI"/>
        </w:rPr>
        <w:pict>
          <v:oval id="_x0000_s1031" style="position:absolute;margin-left:1.9pt;margin-top:33.4pt;width:7.15pt;height:7.15pt;z-index:25166540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DD7A0A" w:rsidRPr="00DD7A0A">
        <w:rPr>
          <w:sz w:val="40"/>
          <w:szCs w:val="40"/>
        </w:rPr>
        <w:t>H</w:t>
      </w:r>
      <w:r w:rsidR="00DD7A0A">
        <w:rPr>
          <w:sz w:val="40"/>
          <w:szCs w:val="40"/>
        </w:rPr>
        <w:t xml:space="preserve">          +      P         </w:t>
      </w:r>
      <w:r w:rsidR="00DD7A0A">
        <w:rPr>
          <w:rFonts w:cstheme="minorHAnsi"/>
          <w:sz w:val="40"/>
          <w:szCs w:val="40"/>
        </w:rPr>
        <w:t>→</w:t>
      </w:r>
      <w:r>
        <w:rPr>
          <w:rFonts w:cstheme="minorHAnsi"/>
          <w:sz w:val="40"/>
          <w:szCs w:val="40"/>
        </w:rPr>
        <w:t xml:space="preserve">   H    </w:t>
      </w:r>
      <w:proofErr w:type="spellStart"/>
      <w:r>
        <w:rPr>
          <w:rFonts w:cstheme="minorHAnsi"/>
          <w:sz w:val="40"/>
          <w:szCs w:val="40"/>
        </w:rPr>
        <w:t>H</w:t>
      </w:r>
      <w:proofErr w:type="spellEnd"/>
      <w:r>
        <w:rPr>
          <w:rFonts w:cstheme="minorHAnsi"/>
          <w:sz w:val="40"/>
          <w:szCs w:val="40"/>
        </w:rPr>
        <w:t xml:space="preserve">       </w:t>
      </w:r>
      <w:proofErr w:type="spellStart"/>
      <w:r>
        <w:rPr>
          <w:rFonts w:cstheme="minorHAnsi"/>
          <w:sz w:val="40"/>
          <w:szCs w:val="40"/>
        </w:rPr>
        <w:t>H</w:t>
      </w:r>
      <w:proofErr w:type="spellEnd"/>
      <w:r>
        <w:rPr>
          <w:rFonts w:cstheme="minorHAnsi"/>
          <w:sz w:val="40"/>
          <w:szCs w:val="40"/>
        </w:rPr>
        <w:t xml:space="preserve"> ,    </w:t>
      </w:r>
    </w:p>
    <w:p w:rsidR="00DD7A0A" w:rsidRDefault="00DD7A0A" w:rsidP="00DD7A0A">
      <w:pPr>
        <w:rPr>
          <w:sz w:val="24"/>
          <w:szCs w:val="24"/>
        </w:rPr>
      </w:pPr>
      <w:r>
        <w:rPr>
          <w:sz w:val="40"/>
          <w:szCs w:val="40"/>
        </w:rPr>
        <w:t>H</w:t>
      </w:r>
      <w:r w:rsidR="00E33D9B">
        <w:rPr>
          <w:sz w:val="40"/>
          <w:szCs w:val="40"/>
        </w:rPr>
        <w:t xml:space="preserve">                                          </w:t>
      </w:r>
    </w:p>
    <w:p w:rsidR="00DD7A0A" w:rsidRPr="00E33D9B" w:rsidRDefault="00E33D9B" w:rsidP="00DD7A0A">
      <w:pPr>
        <w:rPr>
          <w:sz w:val="24"/>
          <w:szCs w:val="24"/>
        </w:rPr>
      </w:pPr>
      <w:r>
        <w:rPr>
          <w:sz w:val="24"/>
          <w:szCs w:val="24"/>
        </w:rPr>
        <w:t xml:space="preserve"> Formula fosfina je </w:t>
      </w:r>
      <w:r w:rsidRPr="0018319A">
        <w:rPr>
          <w:sz w:val="24"/>
          <w:szCs w:val="24"/>
          <w:highlight w:val="yellow"/>
        </w:rPr>
        <w:t>PH</w:t>
      </w:r>
      <w:r w:rsidRPr="0018319A">
        <w:rPr>
          <w:sz w:val="24"/>
          <w:szCs w:val="24"/>
          <w:highlight w:val="yellow"/>
          <w:vertAlign w:val="subscript"/>
        </w:rPr>
        <w:t>3</w:t>
      </w:r>
      <w:r w:rsidRPr="0018319A">
        <w:rPr>
          <w:sz w:val="24"/>
          <w:szCs w:val="24"/>
          <w:highlight w:val="yellow"/>
        </w:rPr>
        <w:t>.</w:t>
      </w:r>
    </w:p>
    <w:p w:rsidR="00DD7A0A" w:rsidRPr="00E33D9B" w:rsidRDefault="00DD7A0A" w:rsidP="0018319A">
      <w:pPr>
        <w:pStyle w:val="Odstavekseznama"/>
        <w:numPr>
          <w:ilvl w:val="0"/>
          <w:numId w:val="3"/>
        </w:numPr>
        <w:rPr>
          <w:bCs/>
          <w:sz w:val="24"/>
          <w:szCs w:val="24"/>
          <w:u w:val="single"/>
        </w:rPr>
      </w:pPr>
      <w:r w:rsidRPr="0018319A">
        <w:rPr>
          <w:bCs/>
          <w:sz w:val="24"/>
          <w:szCs w:val="24"/>
          <w:highlight w:val="yellow"/>
          <w:u w:val="single"/>
        </w:rPr>
        <w:t>Vodikom in ogljikom</w:t>
      </w:r>
    </w:p>
    <w:p w:rsidR="00E33D9B" w:rsidRDefault="0018319A" w:rsidP="00E33D9B">
      <w:pPr>
        <w:pStyle w:val="Odstavekseznama"/>
        <w:ind w:left="2160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-490220</wp:posOffset>
            </wp:positionH>
            <wp:positionV relativeFrom="margin">
              <wp:posOffset>3347085</wp:posOffset>
            </wp:positionV>
            <wp:extent cx="2773680" cy="2419350"/>
            <wp:effectExtent l="19050" t="0" r="7620" b="0"/>
            <wp:wrapSquare wrapText="bothSides"/>
            <wp:docPr id="2" name="Slika 1" descr="Draw the electron dot diagram of a methane molecule [C=6,H=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 the electron dot diagram of a methane molecule [C=6,H=1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2375" r="12629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D9B" w:rsidRDefault="00E33D9B" w:rsidP="00E33D9B">
      <w:pPr>
        <w:pStyle w:val="Odstavekseznama"/>
        <w:ind w:left="2160"/>
        <w:rPr>
          <w:bCs/>
          <w:sz w:val="24"/>
          <w:szCs w:val="24"/>
        </w:rPr>
      </w:pPr>
    </w:p>
    <w:p w:rsidR="00E33D9B" w:rsidRDefault="0018319A" w:rsidP="00E33D9B">
      <w:pPr>
        <w:pStyle w:val="Odstavekseznama"/>
        <w:ind w:left="216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3785235</wp:posOffset>
            </wp:positionV>
            <wp:extent cx="2143125" cy="1866900"/>
            <wp:effectExtent l="19050" t="0" r="9525" b="0"/>
            <wp:wrapSquare wrapText="bothSides"/>
            <wp:docPr id="4" name="Slika 4" descr="ch4 o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4 obj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E33D9B" w:rsidP="00E33D9B">
      <w:pPr>
        <w:pStyle w:val="Odstavekseznama"/>
        <w:ind w:left="2160"/>
        <w:rPr>
          <w:sz w:val="24"/>
          <w:szCs w:val="24"/>
        </w:rPr>
      </w:pPr>
    </w:p>
    <w:p w:rsidR="00E33D9B" w:rsidRDefault="0018319A" w:rsidP="0018319A">
      <w:pPr>
        <w:pStyle w:val="Odstavekseznama"/>
        <w:ind w:left="21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                        Formula metana </w:t>
      </w:r>
      <w:r w:rsidRPr="0018319A">
        <w:rPr>
          <w:sz w:val="24"/>
          <w:szCs w:val="24"/>
          <w:highlight w:val="yellow"/>
        </w:rPr>
        <w:t>CH</w:t>
      </w:r>
      <w:r w:rsidRPr="0018319A">
        <w:rPr>
          <w:sz w:val="24"/>
          <w:szCs w:val="24"/>
          <w:highlight w:val="yellow"/>
          <w:vertAlign w:val="subscript"/>
        </w:rPr>
        <w:t>4</w:t>
      </w:r>
    </w:p>
    <w:p w:rsidR="0018319A" w:rsidRPr="0018319A" w:rsidRDefault="0018319A" w:rsidP="0018319A">
      <w:pPr>
        <w:pStyle w:val="Odstavekseznama"/>
        <w:ind w:left="2160"/>
        <w:rPr>
          <w:sz w:val="24"/>
          <w:szCs w:val="24"/>
        </w:rPr>
      </w:pPr>
    </w:p>
    <w:p w:rsidR="00DD7A0A" w:rsidRPr="0018319A" w:rsidRDefault="00DD7A0A" w:rsidP="0018319A">
      <w:pPr>
        <w:pStyle w:val="Odstavekseznama"/>
        <w:numPr>
          <w:ilvl w:val="0"/>
          <w:numId w:val="3"/>
        </w:numPr>
        <w:rPr>
          <w:sz w:val="24"/>
          <w:szCs w:val="24"/>
          <w:u w:val="single"/>
        </w:rPr>
      </w:pPr>
      <w:r w:rsidRPr="0018319A">
        <w:rPr>
          <w:bCs/>
          <w:sz w:val="24"/>
          <w:szCs w:val="24"/>
          <w:highlight w:val="yellow"/>
          <w:u w:val="single"/>
        </w:rPr>
        <w:t>Kisikom in ogljikom</w:t>
      </w:r>
    </w:p>
    <w:p w:rsidR="0018319A" w:rsidRPr="0018319A" w:rsidRDefault="0018319A" w:rsidP="0018319A">
      <w:pPr>
        <w:pStyle w:val="Odstavekseznama"/>
        <w:ind w:left="252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6585585</wp:posOffset>
            </wp:positionV>
            <wp:extent cx="4105275" cy="771525"/>
            <wp:effectExtent l="19050" t="0" r="9525" b="0"/>
            <wp:wrapSquare wrapText="bothSides"/>
            <wp:docPr id="3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Slika 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A0A" w:rsidRDefault="00DD7A0A" w:rsidP="00DD7A0A">
      <w:pPr>
        <w:pStyle w:val="Odstavekseznama"/>
        <w:ind w:left="1440"/>
        <w:rPr>
          <w:sz w:val="24"/>
          <w:szCs w:val="24"/>
        </w:rPr>
      </w:pPr>
      <w:r w:rsidRPr="00C462CD">
        <w:rPr>
          <w:sz w:val="24"/>
          <w:szCs w:val="24"/>
        </w:rPr>
        <w:t xml:space="preserve">  </w:t>
      </w:r>
    </w:p>
    <w:p w:rsidR="00DD7A0A" w:rsidRDefault="00DD7A0A">
      <w:pPr>
        <w:rPr>
          <w:sz w:val="24"/>
          <w:szCs w:val="24"/>
        </w:rPr>
      </w:pPr>
    </w:p>
    <w:p w:rsidR="0006675C" w:rsidRDefault="0006675C" w:rsidP="0006675C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-442595</wp:posOffset>
            </wp:positionH>
            <wp:positionV relativeFrom="margin">
              <wp:posOffset>7519035</wp:posOffset>
            </wp:positionV>
            <wp:extent cx="1971675" cy="771525"/>
            <wp:effectExtent l="19050" t="0" r="9525" b="0"/>
            <wp:wrapSquare wrapText="bothSides"/>
            <wp:docPr id="5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Slika 2"/>
                    <pic:cNvPicPr>
                      <a:picLocks noChangeAspect="1"/>
                    </pic:cNvPicPr>
                  </pic:nvPicPr>
                  <pic:blipFill>
                    <a:blip r:embed="rId8"/>
                    <a:srcRect t="6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75C" w:rsidRDefault="0006675C" w:rsidP="0006675C">
      <w:pPr>
        <w:rPr>
          <w:sz w:val="72"/>
          <w:szCs w:val="72"/>
        </w:rPr>
      </w:pPr>
      <w:r>
        <w:rPr>
          <w:sz w:val="72"/>
          <w:szCs w:val="72"/>
        </w:rPr>
        <w:t xml:space="preserve">   </w:t>
      </w:r>
      <w:r w:rsidRPr="0006675C">
        <w:rPr>
          <w:sz w:val="72"/>
          <w:szCs w:val="72"/>
        </w:rPr>
        <w:t>O =  C = O         CO</w:t>
      </w:r>
      <w:r w:rsidRPr="0006675C">
        <w:rPr>
          <w:sz w:val="72"/>
          <w:szCs w:val="72"/>
          <w:vertAlign w:val="subscript"/>
        </w:rPr>
        <w:t>2</w:t>
      </w:r>
      <w:r w:rsidRPr="0006675C">
        <w:rPr>
          <w:sz w:val="72"/>
          <w:szCs w:val="72"/>
        </w:rPr>
        <w:t xml:space="preserve"> </w:t>
      </w:r>
    </w:p>
    <w:p w:rsidR="0006675C" w:rsidRDefault="0006675C" w:rsidP="0006675C">
      <w:pPr>
        <w:rPr>
          <w:sz w:val="24"/>
          <w:szCs w:val="24"/>
        </w:rPr>
      </w:pPr>
      <w:r>
        <w:rPr>
          <w:sz w:val="24"/>
          <w:szCs w:val="24"/>
        </w:rPr>
        <w:t xml:space="preserve">Molekula ogljikovega dioksida </w:t>
      </w:r>
      <w:r w:rsidRPr="0006675C">
        <w:rPr>
          <w:sz w:val="24"/>
          <w:szCs w:val="24"/>
          <w:highlight w:val="yellow"/>
        </w:rPr>
        <w:t>CO</w:t>
      </w:r>
      <w:r w:rsidRPr="0006675C">
        <w:rPr>
          <w:sz w:val="24"/>
          <w:szCs w:val="24"/>
          <w:highlight w:val="yellow"/>
          <w:vertAlign w:val="subscript"/>
        </w:rPr>
        <w:t>2</w:t>
      </w:r>
      <w:r w:rsidRPr="0006675C">
        <w:rPr>
          <w:sz w:val="24"/>
          <w:szCs w:val="24"/>
          <w:highlight w:val="yellow"/>
        </w:rPr>
        <w:t>.</w:t>
      </w:r>
      <w:r>
        <w:rPr>
          <w:sz w:val="24"/>
          <w:szCs w:val="24"/>
        </w:rPr>
        <w:t xml:space="preserve">     </w:t>
      </w:r>
    </w:p>
    <w:p w:rsidR="0006675C" w:rsidRDefault="0006675C" w:rsidP="0006675C">
      <w:pPr>
        <w:rPr>
          <w:sz w:val="24"/>
          <w:szCs w:val="24"/>
        </w:rPr>
      </w:pPr>
    </w:p>
    <w:p w:rsidR="0006675C" w:rsidRPr="0006675C" w:rsidRDefault="0006675C" w:rsidP="0006675C">
      <w:pPr>
        <w:rPr>
          <w:sz w:val="24"/>
          <w:szCs w:val="24"/>
        </w:rPr>
      </w:pPr>
    </w:p>
    <w:p w:rsidR="0099479B" w:rsidRDefault="0099479B">
      <w:pPr>
        <w:rPr>
          <w:color w:val="FF0000"/>
          <w:sz w:val="28"/>
          <w:szCs w:val="28"/>
        </w:rPr>
      </w:pPr>
      <w:r w:rsidRPr="0099479B">
        <w:rPr>
          <w:color w:val="FF0000"/>
          <w:sz w:val="28"/>
          <w:szCs w:val="28"/>
        </w:rPr>
        <w:lastRenderedPageBreak/>
        <w:t>Nepolarne in polarne molekule</w:t>
      </w:r>
    </w:p>
    <w:p w:rsidR="006A4732" w:rsidRPr="006A4732" w:rsidRDefault="006A4732">
      <w:pPr>
        <w:rPr>
          <w:color w:val="FF0000"/>
          <w:sz w:val="24"/>
          <w:szCs w:val="24"/>
        </w:rPr>
      </w:pPr>
    </w:p>
    <w:p w:rsidR="00000000" w:rsidRPr="0099479B" w:rsidRDefault="005C6050" w:rsidP="0099479B">
      <w:pPr>
        <w:numPr>
          <w:ilvl w:val="0"/>
          <w:numId w:val="4"/>
        </w:numPr>
        <w:rPr>
          <w:sz w:val="24"/>
          <w:szCs w:val="24"/>
        </w:rPr>
      </w:pPr>
      <w:r w:rsidRPr="0099479B">
        <w:rPr>
          <w:sz w:val="24"/>
          <w:szCs w:val="24"/>
        </w:rPr>
        <w:t>Molekule so navzven nevtralne. Znotraj molekul pa lahko pride do porazdelitve negativnega</w:t>
      </w:r>
      <w:r w:rsidRPr="0099479B">
        <w:rPr>
          <w:sz w:val="24"/>
          <w:szCs w:val="24"/>
        </w:rPr>
        <w:t xml:space="preserve"> in pozitivnega naboja.</w:t>
      </w:r>
    </w:p>
    <w:p w:rsidR="00000000" w:rsidRPr="0099479B" w:rsidRDefault="0099479B" w:rsidP="0099479B">
      <w:pPr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5024755</wp:posOffset>
            </wp:positionH>
            <wp:positionV relativeFrom="margin">
              <wp:posOffset>1642110</wp:posOffset>
            </wp:positionV>
            <wp:extent cx="1190625" cy="628650"/>
            <wp:effectExtent l="19050" t="0" r="9525" b="0"/>
            <wp:wrapSquare wrapText="bothSides"/>
            <wp:docPr id="6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050" w:rsidRPr="0099479B">
        <w:rPr>
          <w:sz w:val="24"/>
          <w:szCs w:val="24"/>
        </w:rPr>
        <w:t xml:space="preserve">Molekule elementov, v katerih sta s kovalentno vezjo povezana </w:t>
      </w:r>
      <w:r w:rsidR="005C6050" w:rsidRPr="0099479B">
        <w:rPr>
          <w:sz w:val="24"/>
          <w:szCs w:val="24"/>
        </w:rPr>
        <w:t>enaka atoma</w:t>
      </w:r>
      <w:r w:rsidR="005C6050" w:rsidRPr="0099479B">
        <w:rPr>
          <w:sz w:val="24"/>
          <w:szCs w:val="24"/>
        </w:rPr>
        <w:t xml:space="preserve">, so </w:t>
      </w:r>
      <w:r w:rsidR="005C6050" w:rsidRPr="0099479B">
        <w:rPr>
          <w:sz w:val="24"/>
          <w:szCs w:val="24"/>
        </w:rPr>
        <w:t>NEPOLARNE</w:t>
      </w:r>
      <w:r w:rsidR="005C6050" w:rsidRPr="0099479B">
        <w:rPr>
          <w:sz w:val="24"/>
          <w:szCs w:val="24"/>
        </w:rPr>
        <w:t>.</w:t>
      </w:r>
    </w:p>
    <w:p w:rsidR="0099479B" w:rsidRPr="0099479B" w:rsidRDefault="0099479B" w:rsidP="0099479B">
      <w:pPr>
        <w:rPr>
          <w:sz w:val="24"/>
          <w:szCs w:val="24"/>
        </w:rPr>
      </w:pPr>
      <w:r w:rsidRPr="0099479B">
        <w:rPr>
          <w:sz w:val="24"/>
          <w:szCs w:val="24"/>
        </w:rPr>
        <w:t xml:space="preserve">Primer: V molekuli kisika sta enaka atoma povezana s kovalentno vezjo in oba atoma enako privlačita elektronski par v vezi. </w:t>
      </w:r>
    </w:p>
    <w:p w:rsidR="00000000" w:rsidRPr="0099479B" w:rsidRDefault="005C6050" w:rsidP="0099479B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99479B">
        <w:rPr>
          <w:sz w:val="24"/>
          <w:szCs w:val="24"/>
        </w:rPr>
        <w:t>Molekule, v k</w:t>
      </w:r>
      <w:r w:rsidRPr="0099479B">
        <w:rPr>
          <w:sz w:val="24"/>
          <w:szCs w:val="24"/>
        </w:rPr>
        <w:t xml:space="preserve">aterih so s kovalentnimi vezmi povezani različni atomi, pa so lahko </w:t>
      </w:r>
      <w:r w:rsidRPr="0099479B">
        <w:rPr>
          <w:color w:val="FF0000"/>
          <w:sz w:val="24"/>
          <w:szCs w:val="24"/>
        </w:rPr>
        <w:t>POLARNE</w:t>
      </w:r>
      <w:r w:rsidRPr="0099479B">
        <w:rPr>
          <w:sz w:val="24"/>
          <w:szCs w:val="24"/>
        </w:rPr>
        <w:t xml:space="preserve">. </w:t>
      </w:r>
      <w:r w:rsidRPr="0099479B">
        <w:rPr>
          <w:sz w:val="24"/>
          <w:szCs w:val="24"/>
        </w:rPr>
        <w:t xml:space="preserve">Pri tem je pomembna tudi oblika molekul. </w:t>
      </w:r>
    </w:p>
    <w:p w:rsidR="0099479B" w:rsidRPr="0099479B" w:rsidRDefault="0099479B" w:rsidP="0099479B">
      <w:pPr>
        <w:pStyle w:val="Odstavekseznama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5272405</wp:posOffset>
            </wp:positionH>
            <wp:positionV relativeFrom="margin">
              <wp:posOffset>3118485</wp:posOffset>
            </wp:positionV>
            <wp:extent cx="1123950" cy="666750"/>
            <wp:effectExtent l="19050" t="0" r="0" b="0"/>
            <wp:wrapSquare wrapText="bothSides"/>
            <wp:docPr id="7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79B">
        <w:rPr>
          <w:sz w:val="24"/>
          <w:szCs w:val="24"/>
        </w:rPr>
        <w:t xml:space="preserve">Primer: V molekuli vode sta dve polarni vezi O-H pod kotom 105°. Kisikov atom bolj privlači elektronski par v vezi. Del molekule okoli kisikovega atoma je bolj negativen, del molekule okoli vodikovih atomov je bolj pozitiven. Centra nabojev nista v isti točki, molekula ima pozitivni pol in negativni pol. Pravimo, da nastane </w:t>
      </w:r>
      <w:r w:rsidRPr="0099479B">
        <w:rPr>
          <w:color w:val="FF0000"/>
          <w:sz w:val="24"/>
          <w:szCs w:val="24"/>
        </w:rPr>
        <w:t>DIPOL.</w:t>
      </w:r>
    </w:p>
    <w:p w:rsidR="0099479B" w:rsidRPr="0099479B" w:rsidRDefault="0099479B" w:rsidP="0099479B">
      <w:pPr>
        <w:pStyle w:val="Odstavekseznama"/>
        <w:rPr>
          <w:sz w:val="24"/>
          <w:szCs w:val="24"/>
        </w:rPr>
      </w:pPr>
      <w:r w:rsidRPr="0099479B">
        <w:rPr>
          <w:sz w:val="24"/>
          <w:szCs w:val="24"/>
        </w:rPr>
        <w:t xml:space="preserve">Molekula vode je </w:t>
      </w:r>
      <w:r w:rsidRPr="0099479B">
        <w:rPr>
          <w:color w:val="FF0000"/>
          <w:sz w:val="24"/>
          <w:szCs w:val="24"/>
        </w:rPr>
        <w:t>polarna.</w:t>
      </w:r>
    </w:p>
    <w:p w:rsidR="0099479B" w:rsidRDefault="0099479B" w:rsidP="0099479B">
      <w:pPr>
        <w:pStyle w:val="Odstavekseznama"/>
        <w:rPr>
          <w:sz w:val="24"/>
          <w:szCs w:val="24"/>
        </w:rPr>
      </w:pPr>
    </w:p>
    <w:p w:rsidR="0099479B" w:rsidRDefault="0099479B" w:rsidP="0099479B">
      <w:pPr>
        <w:pStyle w:val="Odstavekseznama"/>
        <w:rPr>
          <w:sz w:val="24"/>
          <w:szCs w:val="24"/>
        </w:rPr>
      </w:pPr>
    </w:p>
    <w:p w:rsidR="0099479B" w:rsidRPr="0099479B" w:rsidRDefault="0099479B" w:rsidP="0099479B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99479B">
        <w:rPr>
          <w:sz w:val="24"/>
          <w:szCs w:val="24"/>
        </w:rPr>
        <w:t xml:space="preserve">V nekaterih primerih so polarne vezi v molekuli razporejene simetrično in njihovi dipoli se izničijo. </w:t>
      </w:r>
    </w:p>
    <w:p w:rsidR="0099479B" w:rsidRPr="0099479B" w:rsidRDefault="006A4732" w:rsidP="0099479B">
      <w:pPr>
        <w:pStyle w:val="Odstavekseznama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4805680</wp:posOffset>
            </wp:positionH>
            <wp:positionV relativeFrom="margin">
              <wp:posOffset>4880610</wp:posOffset>
            </wp:positionV>
            <wp:extent cx="1476375" cy="1038225"/>
            <wp:effectExtent l="19050" t="0" r="9525" b="0"/>
            <wp:wrapSquare wrapText="bothSides"/>
            <wp:docPr id="8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9B" w:rsidRPr="0099479B">
        <w:rPr>
          <w:sz w:val="24"/>
          <w:szCs w:val="24"/>
        </w:rPr>
        <w:t xml:space="preserve">Primer: Molekula </w:t>
      </w:r>
      <w:proofErr w:type="spellStart"/>
      <w:r w:rsidR="0099479B" w:rsidRPr="0099479B">
        <w:rPr>
          <w:sz w:val="24"/>
          <w:szCs w:val="24"/>
        </w:rPr>
        <w:t>tetraklorometana</w:t>
      </w:r>
      <w:proofErr w:type="spellEnd"/>
      <w:r w:rsidR="0099479B" w:rsidRPr="0099479B">
        <w:rPr>
          <w:sz w:val="24"/>
          <w:szCs w:val="24"/>
        </w:rPr>
        <w:t xml:space="preserve"> CCl</w:t>
      </w:r>
      <w:r w:rsidR="0099479B" w:rsidRPr="0099479B">
        <w:rPr>
          <w:sz w:val="24"/>
          <w:szCs w:val="24"/>
          <w:vertAlign w:val="subscript"/>
        </w:rPr>
        <w:t>4</w:t>
      </w:r>
      <w:r w:rsidR="0099479B" w:rsidRPr="0099479B">
        <w:rPr>
          <w:sz w:val="24"/>
          <w:szCs w:val="24"/>
        </w:rPr>
        <w:t xml:space="preserve"> ima </w:t>
      </w:r>
      <w:proofErr w:type="spellStart"/>
      <w:r w:rsidR="0099479B" w:rsidRPr="0099479B">
        <w:rPr>
          <w:sz w:val="24"/>
          <w:szCs w:val="24"/>
        </w:rPr>
        <w:t>tetraedrično</w:t>
      </w:r>
      <w:proofErr w:type="spellEnd"/>
      <w:r w:rsidR="0099479B" w:rsidRPr="0099479B">
        <w:rPr>
          <w:sz w:val="24"/>
          <w:szCs w:val="24"/>
        </w:rPr>
        <w:t xml:space="preserve"> obliko. Klorov atom bolj privlači elektronski par v vezi kot ogljikov atom. Vez C-</w:t>
      </w:r>
      <w:proofErr w:type="spellStart"/>
      <w:r w:rsidR="0099479B" w:rsidRPr="0099479B">
        <w:rPr>
          <w:sz w:val="24"/>
          <w:szCs w:val="24"/>
        </w:rPr>
        <w:t>Cl</w:t>
      </w:r>
      <w:proofErr w:type="spellEnd"/>
      <w:r w:rsidR="0099479B" w:rsidRPr="0099479B">
        <w:rPr>
          <w:sz w:val="24"/>
          <w:szCs w:val="24"/>
        </w:rPr>
        <w:t xml:space="preserve"> je torej </w:t>
      </w:r>
      <w:r w:rsidR="0099479B" w:rsidRPr="006A4732">
        <w:rPr>
          <w:color w:val="FF0000"/>
          <w:sz w:val="24"/>
          <w:szCs w:val="24"/>
        </w:rPr>
        <w:t>polarna</w:t>
      </w:r>
      <w:r w:rsidR="0099479B" w:rsidRPr="0099479B">
        <w:rPr>
          <w:sz w:val="24"/>
          <w:szCs w:val="24"/>
        </w:rPr>
        <w:t xml:space="preserve">. Ker pa so vse štiri vezi razporejene simetrično, se dipoli vezi izničijo in je molekula </w:t>
      </w:r>
      <w:proofErr w:type="spellStart"/>
      <w:r w:rsidR="0099479B" w:rsidRPr="0099479B">
        <w:rPr>
          <w:sz w:val="24"/>
          <w:szCs w:val="24"/>
        </w:rPr>
        <w:t>tetraklorometana</w:t>
      </w:r>
      <w:proofErr w:type="spellEnd"/>
      <w:r w:rsidR="0099479B" w:rsidRPr="0099479B">
        <w:rPr>
          <w:sz w:val="24"/>
          <w:szCs w:val="24"/>
        </w:rPr>
        <w:t xml:space="preserve"> </w:t>
      </w:r>
      <w:r w:rsidR="0099479B" w:rsidRPr="006A4732">
        <w:rPr>
          <w:color w:val="FF0000"/>
          <w:sz w:val="24"/>
          <w:szCs w:val="24"/>
        </w:rPr>
        <w:t>NEPOLARNA.</w:t>
      </w:r>
      <w:r w:rsidR="0099479B" w:rsidRPr="0099479B">
        <w:rPr>
          <w:sz w:val="24"/>
          <w:szCs w:val="24"/>
        </w:rPr>
        <w:t xml:space="preserve"> </w:t>
      </w:r>
    </w:p>
    <w:p w:rsidR="0099479B" w:rsidRDefault="0099479B" w:rsidP="006A4732">
      <w:pPr>
        <w:pStyle w:val="Odstavekseznama"/>
        <w:rPr>
          <w:sz w:val="24"/>
          <w:szCs w:val="24"/>
        </w:rPr>
      </w:pPr>
    </w:p>
    <w:p w:rsidR="0099479B" w:rsidRDefault="006A4732" w:rsidP="0099479B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UTRJEVANJE, </w:t>
      </w:r>
      <w:proofErr w:type="spellStart"/>
      <w:r>
        <w:rPr>
          <w:sz w:val="24"/>
          <w:szCs w:val="24"/>
        </w:rPr>
        <w:t>učb</w:t>
      </w:r>
      <w:proofErr w:type="spellEnd"/>
      <w:r>
        <w:rPr>
          <w:sz w:val="24"/>
          <w:szCs w:val="24"/>
        </w:rPr>
        <w:t>. str. 38,39</w:t>
      </w:r>
    </w:p>
    <w:p w:rsidR="006A4732" w:rsidRDefault="006A4732" w:rsidP="0099479B">
      <w:pPr>
        <w:pStyle w:val="Odstavekseznama"/>
        <w:rPr>
          <w:sz w:val="24"/>
          <w:szCs w:val="24"/>
        </w:rPr>
      </w:pPr>
    </w:p>
    <w:p w:rsidR="006A4732" w:rsidRPr="006A4732" w:rsidRDefault="006A4732" w:rsidP="006A4732">
      <w:pPr>
        <w:pStyle w:val="Odstavekseznama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7519035</wp:posOffset>
            </wp:positionV>
            <wp:extent cx="5762625" cy="1152525"/>
            <wp:effectExtent l="19050" t="0" r="9525" b="0"/>
            <wp:wrapSquare wrapText="bothSides"/>
            <wp:docPr id="9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732">
        <w:rPr>
          <w:sz w:val="24"/>
          <w:szCs w:val="24"/>
        </w:rPr>
        <w:t>Oglej si oblike molekul in kemijske vezi v njih. Poskušaj ugotoviti, ali je molekula polarna ali nepolarna. V pomoč so ti podatki: žveplov atom bolj privlači vezni elektronski par kot vodikov, kisikov atom pa bolj privlači vezni elektronski par kot ogljikov.</w:t>
      </w:r>
    </w:p>
    <w:p w:rsidR="006A4732" w:rsidRDefault="006A4732" w:rsidP="006A4732">
      <w:pPr>
        <w:pStyle w:val="Odstavekseznama"/>
        <w:ind w:left="1080"/>
        <w:rPr>
          <w:sz w:val="24"/>
          <w:szCs w:val="24"/>
        </w:rPr>
      </w:pPr>
      <w:r w:rsidRPr="006A4732">
        <w:rPr>
          <w:sz w:val="24"/>
          <w:szCs w:val="24"/>
          <w:highlight w:val="green"/>
        </w:rPr>
        <w:t>NEPOLARNA</w:t>
      </w:r>
      <w:r>
        <w:rPr>
          <w:sz w:val="24"/>
          <w:szCs w:val="24"/>
        </w:rPr>
        <w:t xml:space="preserve">                      </w:t>
      </w:r>
      <w:r w:rsidRPr="006A4732">
        <w:rPr>
          <w:sz w:val="24"/>
          <w:szCs w:val="24"/>
          <w:highlight w:val="green"/>
        </w:rPr>
        <w:t>POLARNA</w:t>
      </w:r>
      <w:r>
        <w:rPr>
          <w:sz w:val="24"/>
          <w:szCs w:val="24"/>
        </w:rPr>
        <w:t xml:space="preserve">                                        </w:t>
      </w:r>
      <w:r w:rsidRPr="006A4732">
        <w:rPr>
          <w:sz w:val="24"/>
          <w:szCs w:val="24"/>
          <w:highlight w:val="green"/>
        </w:rPr>
        <w:t>NEPOLARNA</w:t>
      </w:r>
    </w:p>
    <w:p w:rsidR="006A4732" w:rsidRDefault="006A4732" w:rsidP="006A4732">
      <w:pPr>
        <w:rPr>
          <w:sz w:val="24"/>
          <w:szCs w:val="24"/>
        </w:rPr>
      </w:pPr>
    </w:p>
    <w:p w:rsidR="006A4732" w:rsidRPr="006A4732" w:rsidRDefault="006A4732" w:rsidP="006A4732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4358005</wp:posOffset>
            </wp:positionH>
            <wp:positionV relativeFrom="margin">
              <wp:posOffset>-272415</wp:posOffset>
            </wp:positionV>
            <wp:extent cx="1657350" cy="1428750"/>
            <wp:effectExtent l="19050" t="0" r="0" b="0"/>
            <wp:wrapSquare wrapText="bothSides"/>
            <wp:docPr id="10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4732">
        <w:rPr>
          <w:sz w:val="24"/>
          <w:szCs w:val="24"/>
        </w:rPr>
        <w:t>a) Molekula fluora je nepolarna; oba fluorova atoma enako privlačita vezni elektronski par.</w:t>
      </w:r>
      <w:r w:rsidRPr="006A4732">
        <w:rPr>
          <w:noProof/>
          <w:lang w:eastAsia="sl-SI"/>
        </w:rPr>
        <w:t xml:space="preserve"> </w:t>
      </w:r>
    </w:p>
    <w:p w:rsidR="006A4732" w:rsidRDefault="006A4732" w:rsidP="006A4732">
      <w:pPr>
        <w:rPr>
          <w:sz w:val="24"/>
          <w:szCs w:val="24"/>
        </w:rPr>
      </w:pPr>
    </w:p>
    <w:p w:rsidR="006A4732" w:rsidRDefault="006A4732" w:rsidP="006A4732">
      <w:pPr>
        <w:rPr>
          <w:sz w:val="24"/>
          <w:szCs w:val="24"/>
        </w:rPr>
      </w:pPr>
    </w:p>
    <w:p w:rsidR="00000000" w:rsidRPr="006A4732" w:rsidRDefault="006A4732" w:rsidP="006A4732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4138930</wp:posOffset>
            </wp:positionH>
            <wp:positionV relativeFrom="margin">
              <wp:posOffset>1642110</wp:posOffset>
            </wp:positionV>
            <wp:extent cx="1685925" cy="1028700"/>
            <wp:effectExtent l="19050" t="0" r="9525" b="0"/>
            <wp:wrapSquare wrapText="bothSides"/>
            <wp:docPr id="11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050" w:rsidRPr="006A4732">
        <w:rPr>
          <w:sz w:val="24"/>
          <w:szCs w:val="24"/>
        </w:rPr>
        <w:t xml:space="preserve">Žveplov atom bolj privlači vezni elektronski par kot vodikov atom. Vezi S–H sta polarni, molekula je polarna. </w:t>
      </w:r>
    </w:p>
    <w:p w:rsidR="006A4732" w:rsidRPr="006A4732" w:rsidRDefault="006A4732" w:rsidP="006A4732">
      <w:pPr>
        <w:pStyle w:val="Odstavekseznama"/>
        <w:rPr>
          <w:sz w:val="24"/>
          <w:szCs w:val="24"/>
        </w:rPr>
      </w:pPr>
    </w:p>
    <w:p w:rsidR="006A4732" w:rsidRDefault="006A4732" w:rsidP="006A4732">
      <w:pPr>
        <w:rPr>
          <w:sz w:val="24"/>
          <w:szCs w:val="24"/>
        </w:rPr>
      </w:pPr>
    </w:p>
    <w:p w:rsidR="006A4732" w:rsidRDefault="006A4732" w:rsidP="006A4732">
      <w:pPr>
        <w:rPr>
          <w:sz w:val="24"/>
          <w:szCs w:val="24"/>
        </w:rPr>
      </w:pPr>
    </w:p>
    <w:p w:rsidR="006A4732" w:rsidRDefault="006A4732" w:rsidP="006A4732">
      <w:pPr>
        <w:rPr>
          <w:sz w:val="24"/>
          <w:szCs w:val="24"/>
        </w:rPr>
      </w:pPr>
    </w:p>
    <w:p w:rsidR="006A4732" w:rsidRDefault="006A4732" w:rsidP="006A4732">
      <w:pPr>
        <w:pStyle w:val="Odstavekseznama"/>
        <w:numPr>
          <w:ilvl w:val="0"/>
          <w:numId w:val="7"/>
        </w:numPr>
        <w:rPr>
          <w:sz w:val="24"/>
          <w:szCs w:val="24"/>
        </w:rPr>
      </w:pPr>
      <w:r w:rsidRPr="006A4732">
        <w:rPr>
          <w:sz w:val="24"/>
          <w:szCs w:val="24"/>
        </w:rPr>
        <w:t>Kisikov atom bolj privlači elektronska para v dvojni vezi C=O, vez C=O je polarna. Ker sta vezi C=O simetrično razporejeni, se njuna dipola izničita. Molekula je nepolarna.</w:t>
      </w:r>
    </w:p>
    <w:p w:rsidR="00AE5A1A" w:rsidRDefault="00AE5A1A" w:rsidP="006A4732">
      <w:pPr>
        <w:pStyle w:val="Odstavekseznama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3796030</wp:posOffset>
            </wp:positionH>
            <wp:positionV relativeFrom="margin">
              <wp:posOffset>3537585</wp:posOffset>
            </wp:positionV>
            <wp:extent cx="2466975" cy="1304925"/>
            <wp:effectExtent l="19050" t="0" r="9525" b="0"/>
            <wp:wrapSquare wrapText="bothSides"/>
            <wp:docPr id="13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6A4732" w:rsidRDefault="00AE5A1A" w:rsidP="006A4732">
      <w:pPr>
        <w:pStyle w:val="Odstavekseznama"/>
        <w:rPr>
          <w:sz w:val="24"/>
          <w:szCs w:val="24"/>
        </w:rPr>
      </w:pPr>
      <w:r w:rsidRPr="009D1D39">
        <w:rPr>
          <w:sz w:val="24"/>
          <w:szCs w:val="24"/>
          <w:highlight w:val="yellow"/>
        </w:rPr>
        <w:t>Prepis v zvezek.</w:t>
      </w:r>
    </w:p>
    <w:p w:rsidR="00AE5A1A" w:rsidRPr="00AE5A1A" w:rsidRDefault="00AE5A1A" w:rsidP="006A4732">
      <w:pPr>
        <w:pStyle w:val="Odstavekseznama"/>
        <w:rPr>
          <w:color w:val="FF0000"/>
          <w:sz w:val="24"/>
          <w:szCs w:val="24"/>
        </w:rPr>
      </w:pPr>
    </w:p>
    <w:p w:rsidR="00AE5A1A" w:rsidRDefault="00AE5A1A" w:rsidP="00AE5A1A">
      <w:pPr>
        <w:rPr>
          <w:color w:val="FF0000"/>
          <w:sz w:val="28"/>
          <w:szCs w:val="28"/>
        </w:rPr>
      </w:pPr>
      <w:r w:rsidRPr="0099479B">
        <w:rPr>
          <w:color w:val="FF0000"/>
          <w:sz w:val="28"/>
          <w:szCs w:val="28"/>
        </w:rPr>
        <w:t>Nepolarne in polarne molekule</w:t>
      </w:r>
    </w:p>
    <w:p w:rsidR="00AE5A1A" w:rsidRDefault="00AE5A1A" w:rsidP="006A4732">
      <w:pPr>
        <w:pStyle w:val="Odstavekseznama"/>
        <w:rPr>
          <w:sz w:val="24"/>
          <w:szCs w:val="24"/>
        </w:rPr>
      </w:pPr>
    </w:p>
    <w:p w:rsidR="00AE5A1A" w:rsidRPr="00AE5A1A" w:rsidRDefault="00AE5A1A" w:rsidP="00AE5A1A">
      <w:pPr>
        <w:pStyle w:val="Odstavekseznama"/>
        <w:numPr>
          <w:ilvl w:val="0"/>
          <w:numId w:val="10"/>
        </w:numPr>
        <w:rPr>
          <w:sz w:val="24"/>
          <w:szCs w:val="24"/>
        </w:rPr>
      </w:pPr>
      <w:r w:rsidRPr="00AE5A1A">
        <w:rPr>
          <w:sz w:val="24"/>
          <w:szCs w:val="24"/>
        </w:rPr>
        <w:t>Molekule so navzven nevtralne. Znotraj molekul pa lahko pride do porazdelitve negativnega in pozitivnega naboja.</w:t>
      </w:r>
    </w:p>
    <w:p w:rsidR="00AE5A1A" w:rsidRPr="00AE5A1A" w:rsidRDefault="00AE5A1A" w:rsidP="00AE5A1A">
      <w:pPr>
        <w:pStyle w:val="Odstavekseznama"/>
        <w:numPr>
          <w:ilvl w:val="0"/>
          <w:numId w:val="10"/>
        </w:numPr>
        <w:rPr>
          <w:b/>
          <w:color w:val="00B050"/>
          <w:sz w:val="24"/>
          <w:szCs w:val="24"/>
        </w:rPr>
      </w:pPr>
      <w:r w:rsidRPr="00AE5A1A">
        <w:rPr>
          <w:sz w:val="24"/>
          <w:szCs w:val="24"/>
        </w:rPr>
        <w:t>Molekule elementov, v katerih sta s kovalentno vezjo povezana enaka atoma, so NEPOLARNE.</w:t>
      </w:r>
      <w:r>
        <w:rPr>
          <w:sz w:val="24"/>
          <w:szCs w:val="24"/>
        </w:rPr>
        <w:t xml:space="preserve">  </w:t>
      </w:r>
      <w:r w:rsidRPr="00AE5A1A">
        <w:rPr>
          <w:color w:val="00B050"/>
          <w:sz w:val="24"/>
          <w:szCs w:val="24"/>
        </w:rPr>
        <w:t xml:space="preserve">( </w:t>
      </w:r>
      <w:r w:rsidRPr="00AE5A1A">
        <w:rPr>
          <w:b/>
          <w:color w:val="00B050"/>
          <w:sz w:val="24"/>
          <w:szCs w:val="24"/>
        </w:rPr>
        <w:t>Cl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 xml:space="preserve"> H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 xml:space="preserve"> , O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>, S</w:t>
      </w:r>
      <w:r w:rsidRPr="00AE5A1A">
        <w:rPr>
          <w:b/>
          <w:color w:val="00B050"/>
          <w:sz w:val="24"/>
          <w:szCs w:val="24"/>
          <w:vertAlign w:val="subscript"/>
        </w:rPr>
        <w:t>8</w:t>
      </w:r>
      <w:r w:rsidRPr="00AE5A1A">
        <w:rPr>
          <w:b/>
          <w:color w:val="00B050"/>
          <w:sz w:val="24"/>
          <w:szCs w:val="24"/>
        </w:rPr>
        <w:t>, N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>,…)</w:t>
      </w:r>
    </w:p>
    <w:p w:rsidR="00AE5A1A" w:rsidRPr="00AE5A1A" w:rsidRDefault="00AE5A1A" w:rsidP="00AE5A1A">
      <w:pPr>
        <w:pStyle w:val="Odstavekseznama"/>
        <w:numPr>
          <w:ilvl w:val="0"/>
          <w:numId w:val="10"/>
        </w:numPr>
        <w:rPr>
          <w:b/>
          <w:color w:val="00B050"/>
          <w:sz w:val="24"/>
          <w:szCs w:val="24"/>
        </w:rPr>
      </w:pPr>
      <w:r w:rsidRPr="0099479B">
        <w:rPr>
          <w:sz w:val="24"/>
          <w:szCs w:val="24"/>
        </w:rPr>
        <w:t xml:space="preserve">Molekule, v katerih so s kovalentnimi vezmi povezani različni atomi, pa so lahko </w:t>
      </w:r>
      <w:r w:rsidRPr="0099479B">
        <w:rPr>
          <w:color w:val="FF0000"/>
          <w:sz w:val="24"/>
          <w:szCs w:val="24"/>
        </w:rPr>
        <w:t>POLARNE</w:t>
      </w:r>
      <w:r w:rsidRPr="0099479B">
        <w:rPr>
          <w:sz w:val="24"/>
          <w:szCs w:val="24"/>
        </w:rPr>
        <w:t xml:space="preserve">. Pri tem je pomembna tudi oblika molekul. </w:t>
      </w:r>
      <w:r w:rsidRPr="00AE5A1A">
        <w:rPr>
          <w:b/>
          <w:color w:val="00B050"/>
          <w:sz w:val="24"/>
          <w:szCs w:val="24"/>
        </w:rPr>
        <w:t>(H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>O, NH</w:t>
      </w:r>
      <w:r w:rsidRPr="00AE5A1A">
        <w:rPr>
          <w:b/>
          <w:color w:val="00B050"/>
          <w:sz w:val="24"/>
          <w:szCs w:val="24"/>
          <w:vertAlign w:val="subscript"/>
        </w:rPr>
        <w:t>3</w:t>
      </w:r>
      <w:r w:rsidRPr="00AE5A1A">
        <w:rPr>
          <w:b/>
          <w:color w:val="00B050"/>
          <w:sz w:val="24"/>
          <w:szCs w:val="24"/>
        </w:rPr>
        <w:t xml:space="preserve">, </w:t>
      </w:r>
      <w:proofErr w:type="spellStart"/>
      <w:r w:rsidRPr="00AE5A1A">
        <w:rPr>
          <w:b/>
          <w:color w:val="00B050"/>
          <w:sz w:val="24"/>
          <w:szCs w:val="24"/>
        </w:rPr>
        <w:t>HCl</w:t>
      </w:r>
      <w:proofErr w:type="spellEnd"/>
      <w:r w:rsidRPr="00AE5A1A">
        <w:rPr>
          <w:b/>
          <w:color w:val="00B050"/>
          <w:sz w:val="24"/>
          <w:szCs w:val="24"/>
        </w:rPr>
        <w:t xml:space="preserve">, </w:t>
      </w:r>
      <w:proofErr w:type="spellStart"/>
      <w:r w:rsidRPr="00AE5A1A">
        <w:rPr>
          <w:b/>
          <w:color w:val="00B050"/>
          <w:sz w:val="24"/>
          <w:szCs w:val="24"/>
        </w:rPr>
        <w:t>HBr</w:t>
      </w:r>
      <w:proofErr w:type="spellEnd"/>
      <w:r w:rsidRPr="00AE5A1A">
        <w:rPr>
          <w:b/>
          <w:color w:val="00B050"/>
          <w:sz w:val="24"/>
          <w:szCs w:val="24"/>
        </w:rPr>
        <w:t>, HF…)</w:t>
      </w:r>
    </w:p>
    <w:p w:rsidR="00AE5A1A" w:rsidRPr="00AE5A1A" w:rsidRDefault="00AE5A1A" w:rsidP="00AE5A1A">
      <w:pPr>
        <w:pStyle w:val="Odstavekseznama"/>
        <w:numPr>
          <w:ilvl w:val="0"/>
          <w:numId w:val="10"/>
        </w:numPr>
        <w:rPr>
          <w:b/>
          <w:color w:val="00B050"/>
          <w:sz w:val="24"/>
          <w:szCs w:val="24"/>
        </w:rPr>
      </w:pPr>
      <w:r w:rsidRPr="0099479B">
        <w:rPr>
          <w:sz w:val="24"/>
          <w:szCs w:val="24"/>
        </w:rPr>
        <w:t xml:space="preserve">V nekaterih primerih so polarne vezi v molekuli razporejene simetrično in njihovi dipoli se izničijo. </w:t>
      </w:r>
      <w:r w:rsidRPr="00AE5A1A">
        <w:rPr>
          <w:b/>
          <w:color w:val="00B050"/>
          <w:sz w:val="24"/>
          <w:szCs w:val="24"/>
        </w:rPr>
        <w:t>(CO</w:t>
      </w:r>
      <w:r w:rsidRPr="00AE5A1A">
        <w:rPr>
          <w:b/>
          <w:color w:val="00B050"/>
          <w:sz w:val="24"/>
          <w:szCs w:val="24"/>
          <w:vertAlign w:val="subscript"/>
        </w:rPr>
        <w:t>2</w:t>
      </w:r>
      <w:r w:rsidRPr="00AE5A1A">
        <w:rPr>
          <w:b/>
          <w:color w:val="00B050"/>
          <w:sz w:val="24"/>
          <w:szCs w:val="24"/>
        </w:rPr>
        <w:t>, CH</w:t>
      </w:r>
      <w:r w:rsidRPr="00AE5A1A">
        <w:rPr>
          <w:b/>
          <w:color w:val="00B050"/>
          <w:sz w:val="24"/>
          <w:szCs w:val="24"/>
          <w:vertAlign w:val="subscript"/>
        </w:rPr>
        <w:t>4</w:t>
      </w:r>
      <w:r w:rsidRPr="00AE5A1A">
        <w:rPr>
          <w:b/>
          <w:color w:val="00B050"/>
          <w:sz w:val="24"/>
          <w:szCs w:val="24"/>
        </w:rPr>
        <w:t>, CCl</w:t>
      </w:r>
      <w:r w:rsidRPr="00AE5A1A">
        <w:rPr>
          <w:b/>
          <w:color w:val="00B050"/>
          <w:sz w:val="24"/>
          <w:szCs w:val="24"/>
          <w:vertAlign w:val="subscript"/>
        </w:rPr>
        <w:t>4</w:t>
      </w:r>
      <w:r w:rsidRPr="00AE5A1A">
        <w:rPr>
          <w:b/>
          <w:color w:val="00B050"/>
          <w:sz w:val="24"/>
          <w:szCs w:val="24"/>
        </w:rPr>
        <w:t xml:space="preserve"> …)</w:t>
      </w:r>
    </w:p>
    <w:p w:rsidR="00AE5A1A" w:rsidRPr="006A4732" w:rsidRDefault="00AE5A1A" w:rsidP="00AE5A1A">
      <w:pPr>
        <w:pStyle w:val="Odstavekseznama"/>
        <w:ind w:left="1080"/>
        <w:rPr>
          <w:sz w:val="24"/>
          <w:szCs w:val="24"/>
        </w:rPr>
      </w:pPr>
    </w:p>
    <w:sectPr w:rsidR="00AE5A1A" w:rsidRPr="006A4732" w:rsidSect="0018319A">
      <w:pgSz w:w="11906" w:h="16838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2F6F"/>
    <w:multiLevelType w:val="hybridMultilevel"/>
    <w:tmpl w:val="B700E9E2"/>
    <w:lvl w:ilvl="0" w:tplc="125E1E4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240" w:hanging="360"/>
      </w:pPr>
    </w:lvl>
    <w:lvl w:ilvl="2" w:tplc="0424001B" w:tentative="1">
      <w:start w:val="1"/>
      <w:numFmt w:val="lowerRoman"/>
      <w:lvlText w:val="%3."/>
      <w:lvlJc w:val="right"/>
      <w:pPr>
        <w:ind w:left="3960" w:hanging="180"/>
      </w:pPr>
    </w:lvl>
    <w:lvl w:ilvl="3" w:tplc="0424000F" w:tentative="1">
      <w:start w:val="1"/>
      <w:numFmt w:val="decimal"/>
      <w:lvlText w:val="%4."/>
      <w:lvlJc w:val="left"/>
      <w:pPr>
        <w:ind w:left="4680" w:hanging="360"/>
      </w:pPr>
    </w:lvl>
    <w:lvl w:ilvl="4" w:tplc="04240019" w:tentative="1">
      <w:start w:val="1"/>
      <w:numFmt w:val="lowerLetter"/>
      <w:lvlText w:val="%5."/>
      <w:lvlJc w:val="left"/>
      <w:pPr>
        <w:ind w:left="5400" w:hanging="360"/>
      </w:pPr>
    </w:lvl>
    <w:lvl w:ilvl="5" w:tplc="0424001B" w:tentative="1">
      <w:start w:val="1"/>
      <w:numFmt w:val="lowerRoman"/>
      <w:lvlText w:val="%6."/>
      <w:lvlJc w:val="right"/>
      <w:pPr>
        <w:ind w:left="6120" w:hanging="180"/>
      </w:pPr>
    </w:lvl>
    <w:lvl w:ilvl="6" w:tplc="0424000F" w:tentative="1">
      <w:start w:val="1"/>
      <w:numFmt w:val="decimal"/>
      <w:lvlText w:val="%7."/>
      <w:lvlJc w:val="left"/>
      <w:pPr>
        <w:ind w:left="6840" w:hanging="360"/>
      </w:pPr>
    </w:lvl>
    <w:lvl w:ilvl="7" w:tplc="04240019" w:tentative="1">
      <w:start w:val="1"/>
      <w:numFmt w:val="lowerLetter"/>
      <w:lvlText w:val="%8."/>
      <w:lvlJc w:val="left"/>
      <w:pPr>
        <w:ind w:left="7560" w:hanging="360"/>
      </w:pPr>
    </w:lvl>
    <w:lvl w:ilvl="8" w:tplc="0424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C4C549D"/>
    <w:multiLevelType w:val="hybridMultilevel"/>
    <w:tmpl w:val="B1160AC8"/>
    <w:lvl w:ilvl="0" w:tplc="EABAA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862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940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86B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460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BC1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645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67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FCA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3E35A6"/>
    <w:multiLevelType w:val="hybridMultilevel"/>
    <w:tmpl w:val="2BD03142"/>
    <w:lvl w:ilvl="0" w:tplc="975E9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EA2480"/>
    <w:multiLevelType w:val="hybridMultilevel"/>
    <w:tmpl w:val="30B855D8"/>
    <w:lvl w:ilvl="0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A077947"/>
    <w:multiLevelType w:val="hybridMultilevel"/>
    <w:tmpl w:val="E63AE9C6"/>
    <w:lvl w:ilvl="0" w:tplc="10A84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4A1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EB7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6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E8D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C0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E3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60D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56AB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EA6534"/>
    <w:multiLevelType w:val="hybridMultilevel"/>
    <w:tmpl w:val="B2DE9800"/>
    <w:lvl w:ilvl="0" w:tplc="343A1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1851C7"/>
    <w:multiLevelType w:val="hybridMultilevel"/>
    <w:tmpl w:val="8C341E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8231B"/>
    <w:multiLevelType w:val="hybridMultilevel"/>
    <w:tmpl w:val="03E4B9FC"/>
    <w:lvl w:ilvl="0" w:tplc="68BC51F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A63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24E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8E2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F42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E8D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12B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3E27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A8A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732508"/>
    <w:multiLevelType w:val="hybridMultilevel"/>
    <w:tmpl w:val="D8442F0C"/>
    <w:lvl w:ilvl="0" w:tplc="F22E55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AD593C"/>
    <w:multiLevelType w:val="hybridMultilevel"/>
    <w:tmpl w:val="A8BE010A"/>
    <w:lvl w:ilvl="0" w:tplc="FF26FE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72AA"/>
    <w:rsid w:val="0006675C"/>
    <w:rsid w:val="0018319A"/>
    <w:rsid w:val="002932FA"/>
    <w:rsid w:val="005C6050"/>
    <w:rsid w:val="006A4732"/>
    <w:rsid w:val="0099479B"/>
    <w:rsid w:val="009D1D39"/>
    <w:rsid w:val="00AE5A1A"/>
    <w:rsid w:val="00DD7A0A"/>
    <w:rsid w:val="00E33D9B"/>
    <w:rsid w:val="00E87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8"/>
        <o:r id="V:Rule4" type="connector" idref="#_x0000_s1049"/>
        <o:r id="V:Rule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32FA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7A0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3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20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5955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2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06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Gašper</dc:creator>
  <cp:lastModifiedBy>Gašper</cp:lastModifiedBy>
  <cp:revision>3</cp:revision>
  <dcterms:created xsi:type="dcterms:W3CDTF">2020-04-07T14:13:00Z</dcterms:created>
  <dcterms:modified xsi:type="dcterms:W3CDTF">2020-04-07T15:30:00Z</dcterms:modified>
</cp:coreProperties>
</file>