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00" w:rsidRDefault="00CA49EB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Square wrapText="bothSides"/>
            <wp:docPr id="5" name="Slika 5" descr="ZAIMKI V PESMIH | Občina Kidričevo | MojaObčina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AIMKI V PESMIH | Občina Kidričevo | MojaObčina.s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7E3">
        <w:t>Drage učenke, dragi učenci. Prišli smo do zadnje snovi oblikoslovja. Danes se boste naučili OSEBNI ZAIMEK.</w:t>
      </w:r>
    </w:p>
    <w:p w:rsidR="007F57E3" w:rsidRPr="00CA49EB" w:rsidRDefault="007F57E3">
      <w:pPr>
        <w:rPr>
          <w:b/>
          <w:sz w:val="44"/>
          <w:szCs w:val="44"/>
        </w:rPr>
      </w:pPr>
      <w:r w:rsidRPr="00CA49EB">
        <w:rPr>
          <w:b/>
          <w:sz w:val="44"/>
          <w:szCs w:val="44"/>
        </w:rPr>
        <w:t>Preberite si spodnje besedilo. V DZ podčrtajte modre okvirčke na strani 37 in rešite naloge na straneh 37, 38.</w:t>
      </w:r>
    </w:p>
    <w:p w:rsidR="007F57E3" w:rsidRDefault="007F57E3"/>
    <w:p w:rsidR="007F57E3" w:rsidRPr="007F57E3" w:rsidRDefault="007F57E3" w:rsidP="007F57E3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caps/>
          <w:color w:val="649700"/>
          <w:kern w:val="36"/>
          <w:sz w:val="48"/>
          <w:szCs w:val="48"/>
          <w:lang w:eastAsia="sl-SI"/>
        </w:rPr>
      </w:pPr>
      <w:r w:rsidRPr="007F57E3">
        <w:rPr>
          <w:rFonts w:ascii="Verdana" w:eastAsia="Times New Roman" w:hAnsi="Verdana" w:cs="Times New Roman"/>
          <w:caps/>
          <w:color w:val="649700"/>
          <w:kern w:val="36"/>
          <w:sz w:val="48"/>
          <w:szCs w:val="48"/>
          <w:lang w:eastAsia="sl-SI"/>
        </w:rPr>
        <w:t>OSEBNI ZAIMKI</w:t>
      </w:r>
      <w:r w:rsidR="00CA49EB" w:rsidRPr="00CA49EB">
        <w:t xml:space="preserve"> 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b/>
          <w:bCs/>
          <w:color w:val="00808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b/>
          <w:bCs/>
          <w:noProof/>
          <w:color w:val="008080"/>
          <w:sz w:val="19"/>
          <w:szCs w:val="19"/>
          <w:lang w:eastAsia="sl-SI"/>
        </w:rPr>
        <w:drawing>
          <wp:inline distT="0" distB="0" distL="0" distR="0">
            <wp:extent cx="619125" cy="619125"/>
            <wp:effectExtent l="0" t="0" r="9525" b="9525"/>
            <wp:docPr id="1" name="Slika 1" descr="http://www.s-sers.mb.edus.si/gradiva/w3/slo/073_osebni_zaimki/datoteke/nal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-sers.mb.edus.si/gradiva/w3/slo/073_osebni_zaimki/datoteke/nalo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7E3">
        <w:rPr>
          <w:rFonts w:ascii="Verdana" w:eastAsia="Times New Roman" w:hAnsi="Verdana" w:cs="Times New Roman"/>
          <w:b/>
          <w:bCs/>
          <w:color w:val="008080"/>
          <w:sz w:val="19"/>
          <w:szCs w:val="19"/>
          <w:lang w:eastAsia="sl-SI"/>
        </w:rPr>
        <w:t>Glasno sklanjaj samostalniški zaimek </w:t>
      </w:r>
      <w:r w:rsidRPr="007F57E3">
        <w:rPr>
          <w:rFonts w:ascii="Verdana" w:eastAsia="Times New Roman" w:hAnsi="Verdana" w:cs="Times New Roman"/>
          <w:b/>
          <w:bCs/>
          <w:i/>
          <w:iCs/>
          <w:color w:val="008080"/>
          <w:sz w:val="19"/>
          <w:szCs w:val="19"/>
          <w:lang w:eastAsia="sl-SI"/>
        </w:rPr>
        <w:t>on, </w:t>
      </w:r>
      <w:r w:rsidRPr="007F57E3">
        <w:rPr>
          <w:rFonts w:ascii="Verdana" w:eastAsia="Times New Roman" w:hAnsi="Verdana" w:cs="Times New Roman"/>
          <w:b/>
          <w:bCs/>
          <w:color w:val="008080"/>
          <w:sz w:val="19"/>
          <w:szCs w:val="19"/>
          <w:lang w:eastAsia="sl-SI"/>
        </w:rPr>
        <w:t>tako kot je zapisan v tabeli.</w:t>
      </w:r>
    </w:p>
    <w:tbl>
      <w:tblPr>
        <w:tblW w:w="1500" w:type="pct"/>
        <w:tblCellSpacing w:w="15" w:type="dxa"/>
        <w:tblBorders>
          <w:top w:val="threeDEmboss" w:sz="6" w:space="0" w:color="008080"/>
          <w:left w:val="threeDEmboss" w:sz="6" w:space="0" w:color="008080"/>
          <w:bottom w:val="threeDEmboss" w:sz="6" w:space="0" w:color="008080"/>
          <w:right w:val="threeDEmboss" w:sz="6" w:space="0" w:color="0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6"/>
        <w:gridCol w:w="1542"/>
      </w:tblGrid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  <w:t>ednina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im.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òn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rod.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njêga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daj.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njêmu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tož.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njêga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mest.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pri njèm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or.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z njím</w:t>
            </w:r>
          </w:p>
        </w:tc>
      </w:tr>
    </w:tbl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</w:t>
      </w:r>
    </w:p>
    <w:p w:rsidR="007F57E3" w:rsidRPr="007F57E3" w:rsidRDefault="007F57E3" w:rsidP="007F57E3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mallCaps/>
          <w:color w:val="970063"/>
          <w:sz w:val="34"/>
          <w:szCs w:val="34"/>
          <w:lang w:eastAsia="sl-SI"/>
        </w:rPr>
      </w:pPr>
      <w:r w:rsidRPr="007F57E3">
        <w:rPr>
          <w:rFonts w:ascii="Verdana" w:eastAsia="Times New Roman" w:hAnsi="Verdana" w:cs="Times New Roman"/>
          <w:b/>
          <w:bCs/>
          <w:smallCaps/>
          <w:color w:val="970063"/>
          <w:sz w:val="34"/>
          <w:szCs w:val="34"/>
          <w:lang w:eastAsia="sl-SI"/>
        </w:rPr>
        <w:t>Preglednica osebnih zaimkov</w:t>
      </w:r>
    </w:p>
    <w:tbl>
      <w:tblPr>
        <w:tblW w:w="4750" w:type="pct"/>
        <w:tblCellSpacing w:w="15" w:type="dxa"/>
        <w:tblBorders>
          <w:top w:val="threeDEmboss" w:sz="6" w:space="0" w:color="008080"/>
          <w:left w:val="threeDEmboss" w:sz="6" w:space="0" w:color="008080"/>
          <w:bottom w:val="threeDEmboss" w:sz="6" w:space="0" w:color="008080"/>
          <w:right w:val="threeDEmboss" w:sz="6" w:space="0" w:color="0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2238"/>
        <w:gridCol w:w="3651"/>
        <w:gridCol w:w="1479"/>
      </w:tblGrid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proofErr w:type="spellStart"/>
            <w:r w:rsidRPr="007F57E3"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  <w:t>ed</w:t>
            </w:r>
            <w:proofErr w:type="spellEnd"/>
            <w:r w:rsidRPr="007F57E3"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  <w:t>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  <w:t>dv.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00808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FFFFFF"/>
                <w:sz w:val="19"/>
                <w:szCs w:val="19"/>
                <w:lang w:eastAsia="sl-SI"/>
              </w:rPr>
              <w:t>mn.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1. os.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jàz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mídva/mídve/médve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mí/mé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2. os.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ti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vídva/vídve/védve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ví/vé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3. os.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òn/ ôna/ ôno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ônadva/ônidve/ônedve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ôni/ône</w:t>
            </w:r>
          </w:p>
        </w:tc>
      </w:tr>
    </w:tbl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Samostalniškim zaimkom določamo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osebo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spol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sklon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število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in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obliko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.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Poznamo tri oblike zaimkov: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naglasno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naslonsko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in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navezno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.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noProof/>
          <w:color w:val="000000"/>
          <w:sz w:val="19"/>
          <w:szCs w:val="19"/>
          <w:lang w:eastAsia="sl-SI"/>
        </w:rPr>
        <w:lastRenderedPageBreak/>
        <w:drawing>
          <wp:inline distT="0" distB="0" distL="0" distR="0">
            <wp:extent cx="619125" cy="619125"/>
            <wp:effectExtent l="0" t="0" r="9525" b="9525"/>
            <wp:docPr id="2" name="Slika 2" descr="http://www.s-sers.mb.edus.si/gradiva/w3/slo/073_osebni_zaimki/datoteke/pom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-sers.mb.edus.si/gradiva/w3/slo/073_osebni_zaimki/datoteke/pom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Samostalniškim zaimkom določamo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osebo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spol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sklon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število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in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obliko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.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Poznamo tri oblike zaimkov: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naglasno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,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naslonsko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in </w:t>
      </w:r>
      <w:r w:rsidRPr="007F57E3">
        <w:rPr>
          <w:rFonts w:ascii="Verdana" w:eastAsia="Times New Roman" w:hAnsi="Verdana" w:cs="Times New Roman"/>
          <w:b/>
          <w:bCs/>
          <w:color w:val="98004C"/>
          <w:sz w:val="19"/>
          <w:szCs w:val="19"/>
          <w:lang w:eastAsia="sl-SI"/>
        </w:rPr>
        <w:t>navezno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.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sl-SI"/>
        </w:rPr>
        <w:t> 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sl-SI"/>
        </w:rPr>
        <w:t>1. </w:t>
      </w:r>
      <w:r w:rsidRPr="007F57E3">
        <w:rPr>
          <w:rFonts w:ascii="Verdana" w:eastAsia="Times New Roman" w:hAnsi="Verdana" w:cs="Times New Roman"/>
          <w:b/>
          <w:bCs/>
          <w:color w:val="006699"/>
          <w:sz w:val="19"/>
          <w:szCs w:val="19"/>
          <w:lang w:eastAsia="sl-SI"/>
        </w:rPr>
        <w:t>Naglasne oblike </w:t>
      </w:r>
      <w:r w:rsidRPr="007F57E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sl-SI"/>
        </w:rPr>
        <w:t>zaimkov so naglašene in daljše od naslonskih. V rodilniku, dajalniku in tožilniku namesto njih praviloma uporabljamo naslonsko obliko, naglasno v teh sklonih izrazimo samo takrat, kadar želimo osebo poudariti.</w:t>
      </w:r>
    </w:p>
    <w:p w:rsidR="007F57E3" w:rsidRPr="007F57E3" w:rsidRDefault="007F57E3" w:rsidP="007F57E3">
      <w:pPr>
        <w:pBdr>
          <w:top w:val="single" w:sz="24" w:space="8" w:color="008080"/>
          <w:left w:val="single" w:sz="24" w:space="8" w:color="008080"/>
          <w:bottom w:val="single" w:sz="24" w:space="8" w:color="008080"/>
          <w:right w:val="single" w:sz="24" w:space="8" w:color="008080"/>
        </w:pBdr>
        <w:shd w:val="clear" w:color="auto" w:fill="80AFAF"/>
        <w:spacing w:after="150" w:line="264" w:lineRule="atLeast"/>
        <w:ind w:left="150" w:right="300"/>
        <w:jc w:val="both"/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sl-SI"/>
        </w:rPr>
      </w:pPr>
      <w:r w:rsidRPr="007F57E3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sl-SI"/>
        </w:rPr>
        <w:t>"Zaradi nemira v razredu je profesorica poklicala k tabli mene. Si predstavljaš? </w:t>
      </w:r>
      <w:r w:rsidRPr="007F57E3">
        <w:rPr>
          <w:rFonts w:ascii="Verdana" w:eastAsia="Times New Roman" w:hAnsi="Verdana" w:cs="Times New Roman"/>
          <w:b/>
          <w:bCs/>
          <w:color w:val="98004C"/>
          <w:sz w:val="27"/>
          <w:szCs w:val="27"/>
          <w:lang w:eastAsia="sl-SI"/>
        </w:rPr>
        <w:t>Mene</w:t>
      </w:r>
      <w:r w:rsidRPr="007F57E3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sl-SI"/>
        </w:rPr>
        <w:t>! </w:t>
      </w:r>
      <w:r w:rsidRPr="007F57E3">
        <w:rPr>
          <w:rFonts w:ascii="Verdana" w:eastAsia="Times New Roman" w:hAnsi="Verdana" w:cs="Times New Roman"/>
          <w:b/>
          <w:bCs/>
          <w:color w:val="98004C"/>
          <w:sz w:val="27"/>
          <w:szCs w:val="27"/>
          <w:lang w:eastAsia="sl-SI"/>
        </w:rPr>
        <w:t>Njo</w:t>
      </w:r>
      <w:r w:rsidRPr="007F57E3">
        <w:rPr>
          <w:rFonts w:ascii="Verdana" w:eastAsia="Times New Roman" w:hAnsi="Verdana" w:cs="Times New Roman"/>
          <w:b/>
          <w:bCs/>
          <w:color w:val="FFFFFF"/>
          <w:sz w:val="27"/>
          <w:szCs w:val="27"/>
          <w:lang w:eastAsia="sl-SI"/>
        </w:rPr>
        <w:t>, ki je celo uro klepetala, pa je namenoma prezrla."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sl-SI"/>
        </w:rPr>
        <w:t>2. Namesto naglasne oblike v 2., 3. in 4. sklonu uporabljamo </w:t>
      </w:r>
      <w:r w:rsidRPr="007F57E3">
        <w:rPr>
          <w:rFonts w:ascii="Verdana" w:eastAsia="Times New Roman" w:hAnsi="Verdana" w:cs="Times New Roman"/>
          <w:b/>
          <w:bCs/>
          <w:color w:val="006699"/>
          <w:sz w:val="19"/>
          <w:szCs w:val="19"/>
          <w:lang w:eastAsia="sl-SI"/>
        </w:rPr>
        <w:t>naslonske</w:t>
      </w:r>
      <w:r w:rsidRPr="007F57E3">
        <w:rPr>
          <w:rFonts w:ascii="Verdana" w:eastAsia="Times New Roman" w:hAnsi="Verdana" w:cs="Times New Roman"/>
          <w:b/>
          <w:bCs/>
          <w:color w:val="000000"/>
          <w:sz w:val="19"/>
          <w:szCs w:val="19"/>
          <w:lang w:eastAsia="sl-SI"/>
        </w:rPr>
        <w:t> ki so nenaglašene, krajše in slogovno ustreznejše.</w:t>
      </w:r>
    </w:p>
    <w:tbl>
      <w:tblPr>
        <w:tblW w:w="5000" w:type="pct"/>
        <w:tblCellSpacing w:w="15" w:type="dxa"/>
        <w:tblBorders>
          <w:top w:val="threeDEmboss" w:sz="6" w:space="0" w:color="008080"/>
          <w:left w:val="threeDEmboss" w:sz="6" w:space="0" w:color="008080"/>
          <w:bottom w:val="threeDEmboss" w:sz="6" w:space="0" w:color="008080"/>
          <w:right w:val="threeDEmboss" w:sz="6" w:space="0" w:color="00808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3819"/>
        <w:gridCol w:w="4066"/>
      </w:tblGrid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sl-SI"/>
              </w:rPr>
              <w:t>NAGLASNA OBLIKA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sl-SI"/>
              </w:rPr>
              <w:t>NASLONSKA OBLIKA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sl-SI"/>
              </w:rPr>
              <w:t>im.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jàz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 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sl-SI"/>
              </w:rPr>
              <w:t>rod.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mêne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me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sl-SI"/>
              </w:rPr>
              <w:t>daj.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mêni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mi</w:t>
            </w:r>
          </w:p>
        </w:tc>
      </w:tr>
      <w:tr w:rsidR="007F57E3" w:rsidRPr="007F57E3" w:rsidTr="007F57E3">
        <w:trPr>
          <w:tblCellSpacing w:w="15" w:type="dxa"/>
        </w:trPr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sl-SI"/>
              </w:rPr>
              <w:t>tož.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mêne</w:t>
            </w:r>
          </w:p>
        </w:tc>
        <w:tc>
          <w:tcPr>
            <w:tcW w:w="0" w:type="auto"/>
            <w:tcBorders>
              <w:top w:val="threeDEngrave" w:sz="6" w:space="0" w:color="999999"/>
              <w:left w:val="threeDEngrave" w:sz="6" w:space="0" w:color="999999"/>
              <w:bottom w:val="threeDEngrave" w:sz="6" w:space="0" w:color="999999"/>
              <w:right w:val="threeDEngrav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F57E3" w:rsidRPr="007F57E3" w:rsidRDefault="007F57E3" w:rsidP="007F57E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</w:pPr>
            <w:r w:rsidRPr="007F57E3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sl-SI"/>
              </w:rPr>
              <w:t>me</w:t>
            </w:r>
          </w:p>
        </w:tc>
      </w:tr>
    </w:tbl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 </w:t>
      </w:r>
    </w:p>
    <w:p w:rsidR="007F57E3" w:rsidRPr="007F57E3" w:rsidRDefault="007F57E3" w:rsidP="007F57E3">
      <w:pPr>
        <w:shd w:val="clear" w:color="auto" w:fill="FFFFFF"/>
        <w:spacing w:after="150" w:line="211" w:lineRule="atLeast"/>
        <w:ind w:left="150" w:right="300"/>
        <w:jc w:val="both"/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</w:pP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Naglasno obliko zaimka v stavku </w:t>
      </w:r>
      <w:r w:rsidRPr="007F57E3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sl-SI"/>
        </w:rPr>
        <w:t>Mene</w:t>
      </w:r>
      <w:r w:rsidRPr="007F57E3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sl-SI"/>
        </w:rPr>
        <w:t> včeraj ni bilo doma 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spremenimo v slogovno primernejšo naslonsko obliko:</w:t>
      </w:r>
      <w:r w:rsidRPr="007F57E3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sl-SI"/>
        </w:rPr>
        <w:t> Včeraj </w:t>
      </w:r>
      <w:r w:rsidRPr="007F57E3">
        <w:rPr>
          <w:rFonts w:ascii="Verdana" w:eastAsia="Times New Roman" w:hAnsi="Verdana" w:cs="Times New Roman"/>
          <w:b/>
          <w:bCs/>
          <w:i/>
          <w:iCs/>
          <w:color w:val="000000"/>
          <w:sz w:val="19"/>
          <w:szCs w:val="19"/>
          <w:lang w:eastAsia="sl-SI"/>
        </w:rPr>
        <w:t>me</w:t>
      </w:r>
      <w:r w:rsidRPr="007F57E3">
        <w:rPr>
          <w:rFonts w:ascii="Verdana" w:eastAsia="Times New Roman" w:hAnsi="Verdana" w:cs="Times New Roman"/>
          <w:i/>
          <w:iCs/>
          <w:color w:val="000000"/>
          <w:sz w:val="19"/>
          <w:szCs w:val="19"/>
          <w:lang w:eastAsia="sl-SI"/>
        </w:rPr>
        <w:t> ni bilo doma. </w:t>
      </w:r>
      <w:r w:rsidRPr="007F57E3">
        <w:rPr>
          <w:rFonts w:ascii="Verdana" w:eastAsia="Times New Roman" w:hAnsi="Verdana" w:cs="Times New Roman"/>
          <w:color w:val="000000"/>
          <w:sz w:val="19"/>
          <w:szCs w:val="19"/>
          <w:lang w:eastAsia="sl-SI"/>
        </w:rPr>
        <w:t>Uporaba prve ali druge oblike je odvisna od tega, kaj želimo poudariti.</w:t>
      </w:r>
    </w:p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 w:rsidP="00CA49EB"/>
    <w:p w:rsidR="00CA49EB" w:rsidRDefault="00CA49EB" w:rsidP="00CA49EB">
      <w:bookmarkStart w:id="0" w:name="_GoBack"/>
      <w:r>
        <w:rPr>
          <w:noProof/>
          <w:lang w:eastAsia="sl-SI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1438275</wp:posOffset>
            </wp:positionH>
            <wp:positionV relativeFrom="paragraph">
              <wp:posOffset>281305</wp:posOffset>
            </wp:positionV>
            <wp:extent cx="5209540" cy="8096250"/>
            <wp:effectExtent l="0" t="0" r="0" b="0"/>
            <wp:wrapTopAndBottom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95" t="13522" r="17329" b="10347"/>
                    <a:stretch/>
                  </pic:blipFill>
                  <pic:spPr bwMode="auto">
                    <a:xfrm>
                      <a:off x="0" y="0"/>
                      <a:ext cx="5209540" cy="809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>Prilagam rešitve:</w:t>
      </w:r>
    </w:p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320040</wp:posOffset>
            </wp:positionV>
            <wp:extent cx="6069965" cy="7040245"/>
            <wp:effectExtent l="0" t="0" r="6985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88" t="14698" r="50231" b="13286"/>
                    <a:stretch/>
                  </pic:blipFill>
                  <pic:spPr bwMode="auto">
                    <a:xfrm>
                      <a:off x="0" y="0"/>
                      <a:ext cx="6069965" cy="7040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CA49EB" w:rsidRDefault="00CA49EB"/>
    <w:p w:rsidR="00AE5F67" w:rsidRDefault="00AE5F67"/>
    <w:sectPr w:rsidR="00AE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7E3"/>
    <w:rsid w:val="00385200"/>
    <w:rsid w:val="007F57E3"/>
    <w:rsid w:val="00AE5F67"/>
    <w:rsid w:val="00C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CE8C"/>
  <w15:chartTrackingRefBased/>
  <w15:docId w15:val="{611AF337-392F-42FF-AFED-9052DE22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F57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7F57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F57E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7F57E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zeleno">
    <w:name w:val="zeleno"/>
    <w:basedOn w:val="Navaden"/>
    <w:rsid w:val="007F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F57E3"/>
    <w:rPr>
      <w:b/>
      <w:bCs/>
    </w:rPr>
  </w:style>
  <w:style w:type="character" w:styleId="Poudarek">
    <w:name w:val="Emphasis"/>
    <w:basedOn w:val="Privzetapisavaodstavka"/>
    <w:uiPriority w:val="20"/>
    <w:qFormat/>
    <w:rsid w:val="007F57E3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7F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vijolicasto">
    <w:name w:val="vijolicasto"/>
    <w:basedOn w:val="Privzetapisavaodstavka"/>
    <w:rsid w:val="007F57E3"/>
  </w:style>
  <w:style w:type="character" w:customStyle="1" w:styleId="poudarek0">
    <w:name w:val="poudarek"/>
    <w:basedOn w:val="Privzetapisavaodstavka"/>
    <w:rsid w:val="007F57E3"/>
  </w:style>
  <w:style w:type="paragraph" w:customStyle="1" w:styleId="okvir">
    <w:name w:val="okvir"/>
    <w:basedOn w:val="Navaden"/>
    <w:rsid w:val="007F5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2</cp:revision>
  <dcterms:created xsi:type="dcterms:W3CDTF">2020-04-14T10:40:00Z</dcterms:created>
  <dcterms:modified xsi:type="dcterms:W3CDTF">2020-04-14T10:59:00Z</dcterms:modified>
</cp:coreProperties>
</file>