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07A" w:rsidRDefault="00FA607A" w:rsidP="00FA607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NAVODILO ZA DELO:</w:t>
      </w:r>
    </w:p>
    <w:p w:rsidR="00FA607A" w:rsidRDefault="00FA607A" w:rsidP="00FA6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FA607A" w:rsidRDefault="00FA607A" w:rsidP="00FA6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FA607A" w:rsidRDefault="00FA607A" w:rsidP="00FA607A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S pomočjo rešitev preveri, kako uspešna (uspešen) si bil(a)  pri svojem delu. </w:t>
      </w:r>
    </w:p>
    <w:p w:rsidR="00FA607A" w:rsidRDefault="00FA607A" w:rsidP="00FA607A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Z rdečo barvo popravi napačne odgovore.   Zapiši pravilne.</w:t>
      </w:r>
    </w:p>
    <w:p w:rsidR="00FA607A" w:rsidRDefault="00FA607A" w:rsidP="00FA607A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Oceni  (ovrednoti)  uspešnost svojega dela  </w:t>
      </w:r>
    </w:p>
    <w:p w:rsidR="00FA607A" w:rsidRDefault="00FA607A" w:rsidP="00FA607A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Popravljene naloge  in oceno  svojega dela pošlji učiteljici  na elektronski naslov:</w:t>
      </w:r>
    </w:p>
    <w:p w:rsidR="00FA607A" w:rsidRDefault="00FA607A" w:rsidP="00FA607A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hyperlink r:id="rId8" w:history="1">
        <w:r>
          <w:rPr>
            <w:rStyle w:val="Hiperpovezava"/>
            <w:rFonts w:ascii="Times New Roman" w:eastAsia="Times New Roman" w:hAnsi="Times New Roman" w:cs="Times New Roman"/>
            <w:sz w:val="24"/>
            <w:szCs w:val="24"/>
            <w:lang w:eastAsia="sl-SI"/>
          </w:rPr>
          <w:t>jasna.dobaj@os-starse.si</w:t>
        </w:r>
      </w:hyperlink>
    </w:p>
    <w:p w:rsidR="00FA607A" w:rsidRDefault="00FA607A" w:rsidP="009743C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FA607A" w:rsidRDefault="00FA607A" w:rsidP="00FA607A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Rok oddaje: 1 teden</w:t>
      </w:r>
    </w:p>
    <w:bookmarkEnd w:id="0"/>
    <w:p w:rsidR="002B427D" w:rsidRDefault="002B427D" w:rsidP="00FA607A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043D6D" w:rsidRPr="00884E58" w:rsidRDefault="00043D6D" w:rsidP="00043D6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4E58">
        <w:rPr>
          <w:rFonts w:ascii="Times New Roman" w:hAnsi="Times New Roman" w:cs="Times New Roman"/>
          <w:b/>
          <w:sz w:val="24"/>
          <w:szCs w:val="24"/>
        </w:rPr>
        <w:t>VREDNOTENJE</w:t>
      </w:r>
    </w:p>
    <w:tbl>
      <w:tblPr>
        <w:tblStyle w:val="Tabelamrea"/>
        <w:tblW w:w="0" w:type="auto"/>
        <w:tblInd w:w="38" w:type="dxa"/>
        <w:tblLook w:val="04A0" w:firstRow="1" w:lastRow="0" w:firstColumn="1" w:lastColumn="0" w:noHBand="0" w:noVBand="1"/>
      </w:tblPr>
      <w:tblGrid>
        <w:gridCol w:w="496"/>
        <w:gridCol w:w="10110"/>
      </w:tblGrid>
      <w:tr w:rsidR="00043D6D" w:rsidRPr="00884E58" w:rsidTr="002E068D">
        <w:tc>
          <w:tcPr>
            <w:tcW w:w="496" w:type="dxa"/>
          </w:tcPr>
          <w:p w:rsidR="00043D6D" w:rsidRPr="00884E58" w:rsidRDefault="00043D6D" w:rsidP="002E068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110" w:type="dxa"/>
          </w:tcPr>
          <w:p w:rsidR="00043D6D" w:rsidRPr="002B427D" w:rsidRDefault="00043D6D" w:rsidP="00043D6D">
            <w:pPr>
              <w:pStyle w:val="Odstavekseznama"/>
              <w:numPr>
                <w:ilvl w:val="0"/>
                <w:numId w:val="6"/>
              </w:numPr>
              <w:rPr>
                <w:b/>
              </w:rPr>
            </w:pPr>
          </w:p>
          <w:p w:rsidR="00043D6D" w:rsidRPr="002B427D" w:rsidRDefault="00D66377" w:rsidP="002E068D">
            <w:pPr>
              <w:pStyle w:val="Odstavekseznama"/>
              <w:rPr>
                <w:b/>
              </w:rPr>
            </w:pPr>
            <w:r>
              <w:rPr>
                <w:b/>
              </w:rPr>
              <w:t xml:space="preserve"> A) </w:t>
            </w:r>
            <w:r w:rsidR="00043D6D" w:rsidRPr="002B427D">
              <w:rPr>
                <w:b/>
              </w:rPr>
              <w:t>Absolutizem</w:t>
            </w:r>
          </w:p>
          <w:p w:rsidR="00043D6D" w:rsidRPr="002B427D" w:rsidRDefault="00D66377" w:rsidP="002E068D">
            <w:pPr>
              <w:pStyle w:val="Odstavekseznama"/>
              <w:rPr>
                <w:b/>
              </w:rPr>
            </w:pPr>
            <w:r>
              <w:rPr>
                <w:b/>
              </w:rPr>
              <w:t xml:space="preserve"> B) </w:t>
            </w:r>
            <w:r w:rsidR="00043D6D" w:rsidRPr="002B427D">
              <w:rPr>
                <w:b/>
              </w:rPr>
              <w:t>Razsvetljeni absolutizem</w:t>
            </w:r>
          </w:p>
          <w:p w:rsidR="00043D6D" w:rsidRPr="002B427D" w:rsidRDefault="00043D6D" w:rsidP="002E068D">
            <w:pPr>
              <w:pStyle w:val="Odstavekseznama"/>
              <w:rPr>
                <w:b/>
              </w:rPr>
            </w:pPr>
          </w:p>
          <w:p w:rsidR="00043D6D" w:rsidRDefault="00043D6D" w:rsidP="00043D6D">
            <w:pPr>
              <w:pStyle w:val="Odstavekseznama"/>
              <w:numPr>
                <w:ilvl w:val="0"/>
                <w:numId w:val="6"/>
              </w:numPr>
              <w:rPr>
                <w:b/>
              </w:rPr>
            </w:pPr>
            <w:r w:rsidRPr="002B427D">
              <w:rPr>
                <w:b/>
              </w:rPr>
              <w:t>Razsvetljeni absolutizem</w:t>
            </w:r>
          </w:p>
          <w:p w:rsidR="00D66377" w:rsidRPr="002B427D" w:rsidRDefault="00D66377" w:rsidP="00D66377">
            <w:pPr>
              <w:pStyle w:val="Odstavekseznama"/>
              <w:rPr>
                <w:b/>
              </w:rPr>
            </w:pPr>
          </w:p>
          <w:p w:rsidR="00043D6D" w:rsidRPr="002B427D" w:rsidRDefault="00043D6D" w:rsidP="00043D6D">
            <w:pPr>
              <w:pStyle w:val="Odstavekseznama"/>
              <w:numPr>
                <w:ilvl w:val="0"/>
                <w:numId w:val="6"/>
              </w:numPr>
              <w:rPr>
                <w:b/>
              </w:rPr>
            </w:pPr>
            <w:r w:rsidRPr="002B427D">
              <w:rPr>
                <w:b/>
              </w:rPr>
              <w:t>Bil je prepričan, da je njegova oblast dana od boga – neomejena oblast, odgovoren samo bogu</w:t>
            </w:r>
          </w:p>
          <w:p w:rsidR="00043D6D" w:rsidRPr="00884E58" w:rsidRDefault="00043D6D" w:rsidP="002E068D">
            <w:pPr>
              <w:rPr>
                <w:b/>
                <w:sz w:val="24"/>
                <w:szCs w:val="24"/>
              </w:rPr>
            </w:pPr>
          </w:p>
        </w:tc>
      </w:tr>
    </w:tbl>
    <w:p w:rsidR="00043D6D" w:rsidRPr="00884E58" w:rsidRDefault="00043D6D" w:rsidP="00043D6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534"/>
        <w:gridCol w:w="10148"/>
      </w:tblGrid>
      <w:tr w:rsidR="00043D6D" w:rsidRPr="00884E58" w:rsidTr="002E06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6D" w:rsidRPr="00884E58" w:rsidRDefault="00043D6D" w:rsidP="002E068D">
            <w:pPr>
              <w:widowControl w:val="0"/>
              <w:tabs>
                <w:tab w:val="left" w:pos="76"/>
                <w:tab w:val="left" w:pos="494"/>
                <w:tab w:val="left" w:pos="1843"/>
              </w:tabs>
              <w:jc w:val="both"/>
              <w:rPr>
                <w:snapToGrid w:val="0"/>
                <w:color w:val="333300"/>
                <w:sz w:val="24"/>
                <w:szCs w:val="24"/>
                <w:lang w:eastAsia="sl-SI"/>
              </w:rPr>
            </w:pPr>
            <w:r>
              <w:rPr>
                <w:snapToGrid w:val="0"/>
                <w:color w:val="333300"/>
                <w:sz w:val="24"/>
                <w:szCs w:val="24"/>
                <w:lang w:eastAsia="sl-SI"/>
              </w:rPr>
              <w:t>2</w:t>
            </w:r>
          </w:p>
          <w:p w:rsidR="00043D6D" w:rsidRPr="00884E58" w:rsidRDefault="00043D6D" w:rsidP="002E068D">
            <w:pPr>
              <w:widowControl w:val="0"/>
              <w:tabs>
                <w:tab w:val="left" w:pos="76"/>
                <w:tab w:val="left" w:pos="494"/>
                <w:tab w:val="left" w:pos="1843"/>
              </w:tabs>
              <w:jc w:val="both"/>
              <w:rPr>
                <w:snapToGrid w:val="0"/>
                <w:color w:val="333300"/>
                <w:sz w:val="24"/>
                <w:szCs w:val="24"/>
                <w:lang w:eastAsia="sl-SI"/>
              </w:rPr>
            </w:pPr>
          </w:p>
          <w:p w:rsidR="00043D6D" w:rsidRPr="00884E58" w:rsidRDefault="00043D6D" w:rsidP="002E068D">
            <w:pPr>
              <w:widowControl w:val="0"/>
              <w:tabs>
                <w:tab w:val="left" w:pos="76"/>
                <w:tab w:val="left" w:pos="494"/>
                <w:tab w:val="left" w:pos="1843"/>
              </w:tabs>
              <w:jc w:val="both"/>
              <w:rPr>
                <w:snapToGrid w:val="0"/>
                <w:color w:val="333300"/>
                <w:sz w:val="24"/>
                <w:szCs w:val="24"/>
                <w:lang w:eastAsia="sl-SI"/>
              </w:rPr>
            </w:pPr>
          </w:p>
          <w:p w:rsidR="00043D6D" w:rsidRPr="00884E58" w:rsidRDefault="00043D6D" w:rsidP="002E068D">
            <w:pPr>
              <w:widowControl w:val="0"/>
              <w:tabs>
                <w:tab w:val="left" w:pos="76"/>
                <w:tab w:val="left" w:pos="494"/>
                <w:tab w:val="left" w:pos="1843"/>
              </w:tabs>
              <w:jc w:val="both"/>
              <w:rPr>
                <w:snapToGrid w:val="0"/>
                <w:color w:val="333300"/>
                <w:sz w:val="24"/>
                <w:szCs w:val="24"/>
                <w:lang w:eastAsia="sl-SI"/>
              </w:rPr>
            </w:pPr>
          </w:p>
          <w:p w:rsidR="00043D6D" w:rsidRPr="00884E58" w:rsidRDefault="00043D6D" w:rsidP="002E068D">
            <w:pPr>
              <w:widowControl w:val="0"/>
              <w:tabs>
                <w:tab w:val="left" w:pos="76"/>
                <w:tab w:val="left" w:pos="494"/>
                <w:tab w:val="left" w:pos="1843"/>
              </w:tabs>
              <w:jc w:val="both"/>
              <w:rPr>
                <w:snapToGrid w:val="0"/>
                <w:color w:val="333300"/>
                <w:sz w:val="24"/>
                <w:szCs w:val="24"/>
                <w:lang w:eastAsia="sl-SI"/>
              </w:rPr>
            </w:pPr>
          </w:p>
          <w:p w:rsidR="00043D6D" w:rsidRPr="00884E58" w:rsidRDefault="00043D6D" w:rsidP="002E068D">
            <w:pPr>
              <w:widowControl w:val="0"/>
              <w:tabs>
                <w:tab w:val="left" w:pos="76"/>
                <w:tab w:val="left" w:pos="494"/>
                <w:tab w:val="left" w:pos="1843"/>
              </w:tabs>
              <w:jc w:val="both"/>
              <w:rPr>
                <w:snapToGrid w:val="0"/>
                <w:color w:val="333300"/>
                <w:sz w:val="24"/>
                <w:szCs w:val="24"/>
                <w:lang w:eastAsia="sl-SI"/>
              </w:rPr>
            </w:pPr>
          </w:p>
          <w:p w:rsidR="00043D6D" w:rsidRPr="00884E58" w:rsidRDefault="00043D6D" w:rsidP="002E068D">
            <w:pPr>
              <w:widowControl w:val="0"/>
              <w:tabs>
                <w:tab w:val="left" w:pos="76"/>
                <w:tab w:val="left" w:pos="494"/>
                <w:tab w:val="left" w:pos="1843"/>
              </w:tabs>
              <w:jc w:val="both"/>
              <w:rPr>
                <w:snapToGrid w:val="0"/>
                <w:color w:val="333300"/>
                <w:sz w:val="24"/>
                <w:szCs w:val="24"/>
                <w:lang w:eastAsia="sl-SI"/>
              </w:rPr>
            </w:pPr>
          </w:p>
        </w:tc>
        <w:tc>
          <w:tcPr>
            <w:tcW w:w="10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6D" w:rsidRDefault="00043D6D" w:rsidP="00043D6D">
            <w:pPr>
              <w:pStyle w:val="Odstavekseznam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b/>
              </w:rPr>
            </w:pPr>
            <w:r w:rsidRPr="00FB1F5A">
              <w:rPr>
                <w:b/>
              </w:rPr>
              <w:t>Marije Terezije</w:t>
            </w:r>
          </w:p>
          <w:p w:rsidR="00FB1F5A" w:rsidRPr="00FB1F5A" w:rsidRDefault="00FB1F5A" w:rsidP="00FB1F5A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043D6D" w:rsidRPr="00FC15FC" w:rsidRDefault="00043D6D" w:rsidP="00043D6D">
            <w:pPr>
              <w:pStyle w:val="Odstavekseznam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b/>
              </w:rPr>
            </w:pPr>
            <w:r w:rsidRPr="00FC15FC">
              <w:rPr>
                <w:b/>
              </w:rPr>
              <w:t>Država je hotela imeti izobražene kmete, ki bodo sledili reformnim spremembam,</w:t>
            </w:r>
          </w:p>
          <w:p w:rsidR="00043D6D" w:rsidRPr="00FC15FC" w:rsidRDefault="00043D6D" w:rsidP="002E068D">
            <w:pPr>
              <w:pStyle w:val="Odstavekseznama"/>
              <w:autoSpaceDE w:val="0"/>
              <w:autoSpaceDN w:val="0"/>
              <w:adjustRightInd w:val="0"/>
              <w:rPr>
                <w:b/>
              </w:rPr>
            </w:pPr>
            <w:r w:rsidRPr="00FC15FC">
              <w:rPr>
                <w:b/>
              </w:rPr>
              <w:t>Država je hotela dvigniti pismenost,</w:t>
            </w:r>
          </w:p>
          <w:p w:rsidR="00FC15FC" w:rsidRDefault="00043D6D" w:rsidP="00FC15FC">
            <w:pPr>
              <w:pStyle w:val="Odstavekseznama"/>
              <w:autoSpaceDE w:val="0"/>
              <w:autoSpaceDN w:val="0"/>
              <w:adjustRightInd w:val="0"/>
              <w:rPr>
                <w:b/>
              </w:rPr>
            </w:pPr>
            <w:r w:rsidRPr="00FC15FC">
              <w:rPr>
                <w:b/>
              </w:rPr>
              <w:t>Država je hotela povečati kmetijsko proizvodnjo.</w:t>
            </w:r>
          </w:p>
          <w:p w:rsidR="00FC15FC" w:rsidRDefault="00FC15FC" w:rsidP="00FC15FC">
            <w:pPr>
              <w:pStyle w:val="Odstavekseznama"/>
              <w:autoSpaceDE w:val="0"/>
              <w:autoSpaceDN w:val="0"/>
              <w:adjustRightInd w:val="0"/>
              <w:rPr>
                <w:b/>
              </w:rPr>
            </w:pPr>
          </w:p>
          <w:p w:rsidR="00FB1F5A" w:rsidRPr="00FC15FC" w:rsidRDefault="00043D6D" w:rsidP="00FC15FC">
            <w:pPr>
              <w:pStyle w:val="Odstavekseznam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b/>
                <w:szCs w:val="20"/>
              </w:rPr>
            </w:pPr>
            <w:r w:rsidRPr="00FC15FC">
              <w:rPr>
                <w:iCs/>
                <w:szCs w:val="20"/>
              </w:rPr>
              <w:t>Ker je med verskim obredom doživela razsvetljenje.</w:t>
            </w:r>
            <w:r w:rsidRPr="00FC15FC">
              <w:rPr>
                <w:iCs/>
                <w:szCs w:val="20"/>
              </w:rPr>
              <w:br/>
              <w:t>Ker je bila izredno verna in je zaupala, da jo vodi Bog.</w:t>
            </w:r>
          </w:p>
          <w:p w:rsidR="00043D6D" w:rsidRDefault="00043D6D" w:rsidP="002E068D">
            <w:pPr>
              <w:pStyle w:val="Odstavekseznama"/>
              <w:autoSpaceDE w:val="0"/>
              <w:autoSpaceDN w:val="0"/>
              <w:adjustRightInd w:val="0"/>
              <w:rPr>
                <w:b/>
                <w:iCs/>
                <w:u w:val="single"/>
              </w:rPr>
            </w:pPr>
            <w:r w:rsidRPr="00884E58">
              <w:rPr>
                <w:b/>
                <w:iCs/>
                <w:u w:val="single"/>
              </w:rPr>
              <w:t>Ker je uvedla reforme na podlagi razsvetljenskih idej.</w:t>
            </w:r>
          </w:p>
          <w:p w:rsidR="00FB1F5A" w:rsidRDefault="00FB1F5A" w:rsidP="002E068D">
            <w:pPr>
              <w:pStyle w:val="Odstavekseznama"/>
              <w:autoSpaceDE w:val="0"/>
              <w:autoSpaceDN w:val="0"/>
              <w:adjustRightInd w:val="0"/>
              <w:rPr>
                <w:b/>
                <w:iCs/>
                <w:u w:val="single"/>
              </w:rPr>
            </w:pPr>
          </w:p>
          <w:p w:rsidR="00FB1F5A" w:rsidRPr="00884E58" w:rsidRDefault="00FB1F5A" w:rsidP="002E068D">
            <w:pPr>
              <w:pStyle w:val="Odstavekseznama"/>
              <w:autoSpaceDE w:val="0"/>
              <w:autoSpaceDN w:val="0"/>
              <w:adjustRightInd w:val="0"/>
              <w:rPr>
                <w:b/>
                <w:u w:val="single"/>
              </w:rPr>
            </w:pPr>
          </w:p>
          <w:p w:rsidR="00043D6D" w:rsidRPr="00DD6010" w:rsidRDefault="00043D6D" w:rsidP="00043D6D">
            <w:pPr>
              <w:pStyle w:val="Odstavekseznama"/>
              <w:widowControl w:val="0"/>
              <w:numPr>
                <w:ilvl w:val="0"/>
                <w:numId w:val="3"/>
              </w:numPr>
              <w:tabs>
                <w:tab w:val="left" w:pos="76"/>
                <w:tab w:val="left" w:pos="494"/>
                <w:tab w:val="left" w:pos="1843"/>
              </w:tabs>
              <w:jc w:val="both"/>
              <w:rPr>
                <w:b/>
                <w:iCs/>
              </w:rPr>
            </w:pPr>
            <w:r w:rsidRPr="00DD6010">
              <w:rPr>
                <w:b/>
                <w:bCs/>
              </w:rPr>
              <w:t>Zapletla se je v vojno s Prusijo, v kateri je izgubila bogato Šlezijo.</w:t>
            </w:r>
          </w:p>
          <w:p w:rsidR="00043D6D" w:rsidRPr="00DD6010" w:rsidRDefault="00043D6D" w:rsidP="002E068D">
            <w:pPr>
              <w:pStyle w:val="Odstavekseznama"/>
              <w:widowControl w:val="0"/>
              <w:tabs>
                <w:tab w:val="left" w:pos="76"/>
                <w:tab w:val="left" w:pos="494"/>
                <w:tab w:val="left" w:pos="1843"/>
              </w:tabs>
              <w:jc w:val="both"/>
              <w:rPr>
                <w:b/>
                <w:iCs/>
              </w:rPr>
            </w:pPr>
            <w:r w:rsidRPr="00DD6010">
              <w:rPr>
                <w:b/>
                <w:bCs/>
              </w:rPr>
              <w:t>Ugotovila je, da je država zaostala.</w:t>
            </w:r>
          </w:p>
          <w:p w:rsidR="00043D6D" w:rsidRPr="00884E58" w:rsidRDefault="00043D6D" w:rsidP="002E068D">
            <w:pPr>
              <w:widowControl w:val="0"/>
              <w:tabs>
                <w:tab w:val="left" w:pos="76"/>
                <w:tab w:val="left" w:pos="494"/>
                <w:tab w:val="left" w:pos="1843"/>
              </w:tabs>
              <w:jc w:val="both"/>
              <w:rPr>
                <w:snapToGrid w:val="0"/>
                <w:color w:val="333300"/>
                <w:sz w:val="24"/>
                <w:szCs w:val="24"/>
                <w:lang w:eastAsia="sl-SI"/>
              </w:rPr>
            </w:pPr>
          </w:p>
        </w:tc>
      </w:tr>
    </w:tbl>
    <w:p w:rsidR="00043D6D" w:rsidRPr="00884E58" w:rsidRDefault="00043D6D" w:rsidP="00043D6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0236"/>
      </w:tblGrid>
      <w:tr w:rsidR="00043D6D" w:rsidRPr="00884E58" w:rsidTr="002E068D">
        <w:trPr>
          <w:trHeight w:val="37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6D" w:rsidRPr="00884E58" w:rsidRDefault="00043D6D" w:rsidP="002E0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lastRenderedPageBreak/>
              <w:t>3</w:t>
            </w:r>
          </w:p>
          <w:p w:rsidR="00043D6D" w:rsidRPr="00884E58" w:rsidRDefault="00043D6D" w:rsidP="002E0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:rsidR="00043D6D" w:rsidRPr="00884E58" w:rsidRDefault="00043D6D" w:rsidP="002E0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:rsidR="00043D6D" w:rsidRPr="00884E58" w:rsidRDefault="00043D6D" w:rsidP="002E0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:rsidR="00043D6D" w:rsidRPr="00884E58" w:rsidRDefault="00043D6D" w:rsidP="002E0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:rsidR="00043D6D" w:rsidRPr="00884E58" w:rsidRDefault="00043D6D" w:rsidP="002E0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:rsidR="00043D6D" w:rsidRPr="00884E58" w:rsidRDefault="00043D6D" w:rsidP="002E0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:rsidR="00043D6D" w:rsidRPr="00884E58" w:rsidRDefault="00043D6D" w:rsidP="002E0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:rsidR="00043D6D" w:rsidRPr="00884E58" w:rsidRDefault="00043D6D" w:rsidP="002E0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:rsidR="00043D6D" w:rsidRPr="00884E58" w:rsidRDefault="00043D6D" w:rsidP="002E0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:rsidR="00043D6D" w:rsidRPr="00884E58" w:rsidRDefault="00043D6D" w:rsidP="002E0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0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6D" w:rsidRPr="00884E58" w:rsidRDefault="00043D6D" w:rsidP="002E0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84E5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Napoleon Bonaparte je ob podpori vojske in bogatega meščanstva leta 1799 z državnim udarom prišel na oblast.</w:t>
            </w:r>
          </w:p>
          <w:p w:rsidR="00043D6D" w:rsidRPr="00884E58" w:rsidRDefault="00043D6D" w:rsidP="002E0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84E5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__________________Pravilno_____________________________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____________________________</w:t>
            </w:r>
          </w:p>
          <w:p w:rsidR="00043D6D" w:rsidRPr="00884E58" w:rsidRDefault="00043D6D" w:rsidP="002E0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:rsidR="00043D6D" w:rsidRPr="00884E58" w:rsidRDefault="00043D6D" w:rsidP="002E0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902D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sl-SI"/>
              </w:rPr>
              <w:t xml:space="preserve">Odpravil </w:t>
            </w:r>
            <w:r w:rsidRPr="00884E5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je pridobitve revolucije: enakost državljanov pred zakonom.</w:t>
            </w:r>
            <w:r w:rsidRPr="00884E5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br/>
            </w:r>
            <w:r w:rsidRPr="00884E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Uzakonil je </w:t>
            </w:r>
            <w:r w:rsidRPr="00884E5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pridobitve revolucije: enakost državljanov pred zakonom.</w:t>
            </w:r>
          </w:p>
          <w:p w:rsidR="00043D6D" w:rsidRPr="00884E58" w:rsidRDefault="00043D6D" w:rsidP="002E0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:rsidR="00043D6D" w:rsidRPr="00884E58" w:rsidRDefault="00043D6D" w:rsidP="002E0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84E5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Da bi </w:t>
            </w:r>
            <w:r w:rsidRPr="001902D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sl-SI"/>
              </w:rPr>
              <w:t>Anglijo</w:t>
            </w:r>
            <w:r w:rsidRPr="00884E5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 kaznoval, ker ni upoštevala celinske zapore, je izvedel nanjo pohod.</w:t>
            </w:r>
          </w:p>
          <w:p w:rsidR="00043D6D" w:rsidRPr="00884E58" w:rsidRDefault="00043D6D" w:rsidP="002E0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84E5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Da bi </w:t>
            </w:r>
            <w:r w:rsidRPr="00884E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Rusijo</w:t>
            </w:r>
            <w:r w:rsidRPr="00884E5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 kaznoval, ker ni upoštevala celinske zapore, je izvedel nanjo pohod.</w:t>
            </w:r>
          </w:p>
          <w:p w:rsidR="00043D6D" w:rsidRPr="00884E58" w:rsidRDefault="00043D6D" w:rsidP="002E0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:rsidR="00043D6D" w:rsidRPr="00884E58" w:rsidRDefault="00043D6D" w:rsidP="002E0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84E5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Leta 1809 je Napoleon  ustanovil politično tvorbo, ki je obsegala  večji del slovenskega ozemlja in jo poimenoval Ilirske province.</w:t>
            </w:r>
          </w:p>
          <w:p w:rsidR="00043D6D" w:rsidRPr="00884E58" w:rsidRDefault="00043D6D" w:rsidP="002E0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84E5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_______________________Pravilno___________________________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__________________________</w:t>
            </w:r>
            <w:r w:rsidRPr="00884E5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</w:tr>
    </w:tbl>
    <w:p w:rsidR="00043D6D" w:rsidRDefault="00043D6D" w:rsidP="00043D6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3D6D" w:rsidRDefault="00043D6D" w:rsidP="00043D6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4E58">
        <w:rPr>
          <w:rFonts w:ascii="Times New Roman" w:hAnsi="Times New Roman" w:cs="Times New Roman"/>
          <w:b/>
          <w:sz w:val="24"/>
          <w:szCs w:val="24"/>
        </w:rPr>
        <w:t>VZPON MEŠČANSTVA</w:t>
      </w:r>
    </w:p>
    <w:p w:rsidR="00796AA1" w:rsidRPr="00884E58" w:rsidRDefault="00796AA1" w:rsidP="00043D6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mrea2"/>
        <w:tblW w:w="10774" w:type="dxa"/>
        <w:tblInd w:w="-34" w:type="dxa"/>
        <w:tblLook w:val="04A0" w:firstRow="1" w:lastRow="0" w:firstColumn="1" w:lastColumn="0" w:noHBand="0" w:noVBand="1"/>
      </w:tblPr>
      <w:tblGrid>
        <w:gridCol w:w="568"/>
        <w:gridCol w:w="10206"/>
      </w:tblGrid>
      <w:tr w:rsidR="00043D6D" w:rsidRPr="00884E58" w:rsidTr="002E06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6D" w:rsidRPr="00884E58" w:rsidRDefault="00043D6D" w:rsidP="002E068D">
            <w:pPr>
              <w:spacing w:line="360" w:lineRule="auto"/>
              <w:jc w:val="both"/>
              <w:rPr>
                <w:color w:val="1D1B11" w:themeColor="background2" w:themeShade="1A"/>
                <w:sz w:val="24"/>
                <w:szCs w:val="24"/>
                <w:lang w:eastAsia="sl-SI"/>
              </w:rPr>
            </w:pPr>
            <w:r>
              <w:rPr>
                <w:color w:val="1D1B11" w:themeColor="background2" w:themeShade="1A"/>
                <w:sz w:val="24"/>
                <w:szCs w:val="24"/>
                <w:lang w:eastAsia="sl-SI"/>
              </w:rPr>
              <w:t>4</w:t>
            </w:r>
          </w:p>
          <w:p w:rsidR="00043D6D" w:rsidRPr="00884E58" w:rsidRDefault="00043D6D" w:rsidP="002E068D">
            <w:pPr>
              <w:spacing w:line="360" w:lineRule="auto"/>
              <w:jc w:val="both"/>
              <w:rPr>
                <w:color w:val="1D1B11" w:themeColor="background2" w:themeShade="1A"/>
                <w:sz w:val="24"/>
                <w:szCs w:val="24"/>
                <w:lang w:eastAsia="sl-SI"/>
              </w:rPr>
            </w:pPr>
          </w:p>
          <w:p w:rsidR="00043D6D" w:rsidRPr="00884E58" w:rsidRDefault="00043D6D" w:rsidP="002E068D">
            <w:pPr>
              <w:spacing w:line="360" w:lineRule="auto"/>
              <w:jc w:val="both"/>
              <w:rPr>
                <w:color w:val="1D1B11" w:themeColor="background2" w:themeShade="1A"/>
                <w:sz w:val="24"/>
                <w:szCs w:val="24"/>
                <w:lang w:eastAsia="sl-SI"/>
              </w:rPr>
            </w:pPr>
          </w:p>
          <w:p w:rsidR="00043D6D" w:rsidRPr="00884E58" w:rsidRDefault="00043D6D" w:rsidP="002E068D">
            <w:pPr>
              <w:spacing w:line="360" w:lineRule="auto"/>
              <w:jc w:val="both"/>
              <w:rPr>
                <w:color w:val="1D1B11" w:themeColor="background2" w:themeShade="1A"/>
                <w:sz w:val="24"/>
                <w:szCs w:val="24"/>
                <w:lang w:eastAsia="sl-SI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D6D" w:rsidRPr="00884E58" w:rsidRDefault="00043D6D" w:rsidP="002E068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1D1B11" w:themeColor="background2" w:themeShade="1A"/>
                <w:sz w:val="24"/>
                <w:szCs w:val="24"/>
              </w:rPr>
            </w:pPr>
          </w:p>
          <w:p w:rsidR="00043D6D" w:rsidRPr="00884E58" w:rsidRDefault="00043D6D" w:rsidP="00043D6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eastAsiaTheme="minorHAnsi"/>
                <w:b/>
                <w:color w:val="1D1B11" w:themeColor="background2" w:themeShade="1A"/>
                <w:sz w:val="24"/>
                <w:szCs w:val="24"/>
                <w:u w:val="single"/>
              </w:rPr>
            </w:pPr>
            <w:r w:rsidRPr="00884E58">
              <w:rPr>
                <w:rFonts w:eastAsiaTheme="minorHAnsi"/>
                <w:b/>
                <w:iCs/>
                <w:color w:val="1D1B11" w:themeColor="background2" w:themeShade="1A"/>
                <w:sz w:val="24"/>
                <w:szCs w:val="24"/>
                <w:u w:val="single"/>
              </w:rPr>
              <w:t>Udeleženci so želeli zagotoviti trajen mir v Evropi.</w:t>
            </w:r>
          </w:p>
          <w:p w:rsidR="00043D6D" w:rsidRPr="00884E58" w:rsidRDefault="00043D6D" w:rsidP="00043D6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eastAsiaTheme="minorHAnsi"/>
                <w:iCs/>
                <w:color w:val="1D1B11" w:themeColor="background2" w:themeShade="1A"/>
                <w:sz w:val="24"/>
                <w:szCs w:val="24"/>
              </w:rPr>
            </w:pPr>
            <w:r w:rsidRPr="00884E58">
              <w:rPr>
                <w:rFonts w:eastAsiaTheme="minorHAnsi"/>
                <w:iCs/>
                <w:color w:val="1D1B11" w:themeColor="background2" w:themeShade="1A"/>
                <w:sz w:val="24"/>
                <w:szCs w:val="24"/>
              </w:rPr>
              <w:t xml:space="preserve"> Druženje med evropskimi kralji.</w:t>
            </w:r>
          </w:p>
          <w:p w:rsidR="00043D6D" w:rsidRPr="00884E58" w:rsidRDefault="00043D6D" w:rsidP="00043D6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eastAsiaTheme="minorHAnsi"/>
                <w:b/>
                <w:i/>
                <w:iCs/>
                <w:color w:val="1D1B11" w:themeColor="background2" w:themeShade="1A"/>
                <w:sz w:val="24"/>
                <w:szCs w:val="24"/>
                <w:u w:val="single"/>
              </w:rPr>
            </w:pPr>
            <w:r w:rsidRPr="00884E58">
              <w:rPr>
                <w:rFonts w:eastAsiaTheme="minorHAnsi"/>
                <w:b/>
                <w:iCs/>
                <w:color w:val="1D1B11" w:themeColor="background2" w:themeShade="1A"/>
                <w:sz w:val="24"/>
                <w:szCs w:val="24"/>
                <w:u w:val="single"/>
              </w:rPr>
              <w:t>Hoteli so ponovno  vzpostaviti stari red v Evropi.</w:t>
            </w:r>
          </w:p>
          <w:p w:rsidR="00043D6D" w:rsidRPr="00884E58" w:rsidRDefault="00043D6D" w:rsidP="00043D6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eastAsiaTheme="minorHAnsi"/>
                <w:iCs/>
                <w:color w:val="1D1B11" w:themeColor="background2" w:themeShade="1A"/>
                <w:sz w:val="24"/>
                <w:szCs w:val="24"/>
              </w:rPr>
            </w:pPr>
            <w:r w:rsidRPr="00884E58">
              <w:rPr>
                <w:rFonts w:eastAsiaTheme="minorHAnsi"/>
                <w:iCs/>
                <w:color w:val="1D1B11" w:themeColor="background2" w:themeShade="1A"/>
                <w:sz w:val="24"/>
                <w:szCs w:val="24"/>
              </w:rPr>
              <w:t>Udeleženci so se pripravljali na vojno.</w:t>
            </w:r>
          </w:p>
        </w:tc>
      </w:tr>
    </w:tbl>
    <w:p w:rsidR="00796AA1" w:rsidRPr="00884E58" w:rsidRDefault="00796AA1" w:rsidP="00043D6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mrea3"/>
        <w:tblW w:w="10800" w:type="dxa"/>
        <w:tblInd w:w="0" w:type="dxa"/>
        <w:tblLook w:val="01E0" w:firstRow="1" w:lastRow="1" w:firstColumn="1" w:lastColumn="1" w:noHBand="0" w:noVBand="0"/>
      </w:tblPr>
      <w:tblGrid>
        <w:gridCol w:w="534"/>
        <w:gridCol w:w="10266"/>
      </w:tblGrid>
      <w:tr w:rsidR="00043D6D" w:rsidRPr="00884E58" w:rsidTr="002E068D">
        <w:trPr>
          <w:trHeight w:val="5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D6D" w:rsidRPr="00884E58" w:rsidRDefault="00043D6D" w:rsidP="002E068D">
            <w:pPr>
              <w:pStyle w:val="Glava"/>
              <w:tabs>
                <w:tab w:val="left" w:pos="708"/>
              </w:tabs>
              <w:rPr>
                <w:color w:val="1D1B11" w:themeColor="background2" w:themeShade="1A"/>
                <w:sz w:val="24"/>
                <w:szCs w:val="24"/>
                <w:lang w:eastAsia="sl-SI"/>
              </w:rPr>
            </w:pPr>
            <w:r>
              <w:rPr>
                <w:color w:val="1D1B11" w:themeColor="background2" w:themeShade="1A"/>
                <w:sz w:val="24"/>
                <w:szCs w:val="24"/>
              </w:rPr>
              <w:t>5</w:t>
            </w:r>
          </w:p>
          <w:p w:rsidR="00043D6D" w:rsidRPr="00884E58" w:rsidRDefault="00043D6D" w:rsidP="002E068D">
            <w:pPr>
              <w:pStyle w:val="Glava"/>
              <w:tabs>
                <w:tab w:val="left" w:pos="708"/>
              </w:tabs>
              <w:rPr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0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6D" w:rsidRPr="00110E9E" w:rsidRDefault="00043D6D" w:rsidP="002E068D">
            <w:pPr>
              <w:rPr>
                <w:b/>
                <w:color w:val="1D1B11" w:themeColor="background2" w:themeShade="1A"/>
                <w:sz w:val="24"/>
                <w:szCs w:val="24"/>
                <w:lang w:eastAsia="sl-SI"/>
              </w:rPr>
            </w:pPr>
            <w:r w:rsidRPr="00884E58">
              <w:rPr>
                <w:color w:val="1D1B11" w:themeColor="background2" w:themeShade="1A"/>
                <w:sz w:val="24"/>
                <w:szCs w:val="24"/>
                <w:lang w:eastAsia="sl-SI"/>
              </w:rPr>
              <w:t xml:space="preserve">- </w:t>
            </w:r>
            <w:r w:rsidRPr="00110E9E">
              <w:rPr>
                <w:b/>
                <w:color w:val="1D1B11" w:themeColor="background2" w:themeShade="1A"/>
                <w:sz w:val="24"/>
                <w:szCs w:val="24"/>
                <w:lang w:eastAsia="sl-SI"/>
              </w:rPr>
              <w:t xml:space="preserve">Braniti politični red, vzpostavljen na dunajskem kongresu </w:t>
            </w:r>
          </w:p>
          <w:p w:rsidR="00043D6D" w:rsidRPr="00110E9E" w:rsidRDefault="00043D6D" w:rsidP="002E068D">
            <w:pPr>
              <w:rPr>
                <w:b/>
                <w:color w:val="1D1B11" w:themeColor="background2" w:themeShade="1A"/>
                <w:sz w:val="24"/>
                <w:szCs w:val="24"/>
                <w:lang w:eastAsia="sl-SI"/>
              </w:rPr>
            </w:pPr>
            <w:r w:rsidRPr="00110E9E">
              <w:rPr>
                <w:b/>
                <w:color w:val="1D1B11" w:themeColor="background2" w:themeShade="1A"/>
                <w:sz w:val="24"/>
                <w:szCs w:val="24"/>
                <w:lang w:eastAsia="sl-SI"/>
              </w:rPr>
              <w:t>- preprečiti  širjenje naprednih liberalnih  idej.</w:t>
            </w:r>
          </w:p>
          <w:p w:rsidR="00043D6D" w:rsidRPr="00884E58" w:rsidRDefault="00110E9E" w:rsidP="00110E9E">
            <w:pPr>
              <w:tabs>
                <w:tab w:val="left" w:pos="1843"/>
              </w:tabs>
              <w:rPr>
                <w:color w:val="1D1B11" w:themeColor="background2" w:themeShade="1A"/>
                <w:sz w:val="24"/>
                <w:szCs w:val="24"/>
                <w:lang w:eastAsia="sl-SI"/>
              </w:rPr>
            </w:pPr>
            <w:r>
              <w:rPr>
                <w:color w:val="1D1B11" w:themeColor="background2" w:themeShade="1A"/>
                <w:sz w:val="24"/>
                <w:szCs w:val="24"/>
                <w:lang w:eastAsia="sl-SI"/>
              </w:rPr>
              <w:tab/>
            </w:r>
          </w:p>
        </w:tc>
      </w:tr>
    </w:tbl>
    <w:p w:rsidR="00796AA1" w:rsidRPr="00884E58" w:rsidRDefault="00796AA1" w:rsidP="00043D6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mrea"/>
        <w:tblW w:w="10740" w:type="dxa"/>
        <w:tblInd w:w="0" w:type="dxa"/>
        <w:tblLook w:val="04A0" w:firstRow="1" w:lastRow="0" w:firstColumn="1" w:lastColumn="0" w:noHBand="0" w:noVBand="1"/>
      </w:tblPr>
      <w:tblGrid>
        <w:gridCol w:w="675"/>
        <w:gridCol w:w="10065"/>
      </w:tblGrid>
      <w:tr w:rsidR="00043D6D" w:rsidRPr="00884E58" w:rsidTr="002E06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D6D" w:rsidRPr="00884E58" w:rsidRDefault="00043D6D" w:rsidP="002E068D">
            <w:pPr>
              <w:rPr>
                <w:b/>
                <w:sz w:val="24"/>
                <w:szCs w:val="24"/>
                <w:lang w:eastAsia="sl-SI"/>
              </w:rPr>
            </w:pPr>
            <w:r>
              <w:rPr>
                <w:b/>
                <w:sz w:val="24"/>
                <w:szCs w:val="24"/>
                <w:lang w:eastAsia="sl-SI"/>
              </w:rPr>
              <w:t>6</w:t>
            </w:r>
          </w:p>
          <w:p w:rsidR="00043D6D" w:rsidRPr="00884E58" w:rsidRDefault="00043D6D" w:rsidP="002E068D">
            <w:pPr>
              <w:pStyle w:val="Glava"/>
              <w:tabs>
                <w:tab w:val="left" w:pos="708"/>
              </w:tabs>
              <w:rPr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D6D" w:rsidRPr="00110E9E" w:rsidRDefault="00043D6D" w:rsidP="002E068D">
            <w:pPr>
              <w:rPr>
                <w:b/>
                <w:sz w:val="24"/>
                <w:szCs w:val="24"/>
                <w:lang w:eastAsia="sl-SI"/>
              </w:rPr>
            </w:pPr>
            <w:r w:rsidRPr="00110E9E">
              <w:rPr>
                <w:b/>
                <w:color w:val="1D1B11" w:themeColor="background2" w:themeShade="1A"/>
                <w:sz w:val="24"/>
                <w:szCs w:val="24"/>
                <w:lang w:eastAsia="sl-SI"/>
              </w:rPr>
              <w:t>Svobodo govora</w:t>
            </w:r>
          </w:p>
        </w:tc>
      </w:tr>
    </w:tbl>
    <w:p w:rsidR="00043D6D" w:rsidRPr="00884E58" w:rsidRDefault="00043D6D" w:rsidP="00043D6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mrea2"/>
        <w:tblW w:w="10774" w:type="dxa"/>
        <w:tblInd w:w="-34" w:type="dxa"/>
        <w:tblLook w:val="01E0" w:firstRow="1" w:lastRow="1" w:firstColumn="1" w:lastColumn="1" w:noHBand="0" w:noVBand="0"/>
      </w:tblPr>
      <w:tblGrid>
        <w:gridCol w:w="709"/>
        <w:gridCol w:w="10065"/>
      </w:tblGrid>
      <w:tr w:rsidR="00043D6D" w:rsidRPr="00884E58" w:rsidTr="002E068D">
        <w:trPr>
          <w:trHeight w:val="10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6D" w:rsidRPr="00884E58" w:rsidRDefault="00043D6D" w:rsidP="002E068D">
            <w:pPr>
              <w:rPr>
                <w:color w:val="1D1B11" w:themeColor="background2" w:themeShade="1A"/>
                <w:sz w:val="24"/>
                <w:szCs w:val="24"/>
                <w:lang w:eastAsia="sl-SI"/>
              </w:rPr>
            </w:pPr>
            <w:r>
              <w:rPr>
                <w:color w:val="1D1B11" w:themeColor="background2" w:themeShade="1A"/>
                <w:sz w:val="24"/>
                <w:szCs w:val="24"/>
                <w:lang w:eastAsia="sl-SI"/>
              </w:rPr>
              <w:t>7</w:t>
            </w:r>
          </w:p>
          <w:p w:rsidR="00043D6D" w:rsidRPr="00884E58" w:rsidRDefault="00043D6D" w:rsidP="002E068D">
            <w:pPr>
              <w:rPr>
                <w:b/>
                <w:color w:val="1D1B11" w:themeColor="background2" w:themeShade="1A"/>
                <w:sz w:val="24"/>
                <w:szCs w:val="24"/>
                <w:lang w:eastAsia="sl-SI"/>
              </w:rPr>
            </w:pPr>
          </w:p>
          <w:p w:rsidR="00043D6D" w:rsidRPr="00884E58" w:rsidRDefault="00043D6D" w:rsidP="002E068D">
            <w:pPr>
              <w:rPr>
                <w:color w:val="1D1B11" w:themeColor="background2" w:themeShade="1A"/>
                <w:sz w:val="24"/>
                <w:szCs w:val="24"/>
                <w:lang w:eastAsia="sl-SI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6D" w:rsidRPr="00884E58" w:rsidRDefault="00043D6D" w:rsidP="002E068D">
            <w:pPr>
              <w:rPr>
                <w:color w:val="1D1B11" w:themeColor="background2" w:themeShade="1A"/>
                <w:sz w:val="24"/>
                <w:szCs w:val="24"/>
                <w:lang w:eastAsia="sl-SI"/>
              </w:rPr>
            </w:pPr>
          </w:p>
          <w:p w:rsidR="00043D6D" w:rsidRPr="00884E58" w:rsidRDefault="00043D6D" w:rsidP="00043D6D">
            <w:pPr>
              <w:numPr>
                <w:ilvl w:val="0"/>
                <w:numId w:val="2"/>
              </w:numPr>
              <w:rPr>
                <w:color w:val="1D1B11" w:themeColor="background2" w:themeShade="1A"/>
                <w:sz w:val="24"/>
                <w:szCs w:val="24"/>
                <w:lang w:eastAsia="sl-SI"/>
              </w:rPr>
            </w:pPr>
            <w:r w:rsidRPr="00884E58">
              <w:rPr>
                <w:color w:val="1D1B11" w:themeColor="background2" w:themeShade="1A"/>
                <w:sz w:val="24"/>
                <w:szCs w:val="24"/>
                <w:lang w:eastAsia="sl-SI"/>
              </w:rPr>
              <w:t>Gibanje za dosego človekovih pravic.</w:t>
            </w:r>
          </w:p>
          <w:p w:rsidR="00043D6D" w:rsidRPr="00884E58" w:rsidRDefault="00043D6D" w:rsidP="00043D6D">
            <w:pPr>
              <w:numPr>
                <w:ilvl w:val="0"/>
                <w:numId w:val="2"/>
              </w:numPr>
              <w:rPr>
                <w:color w:val="1D1B11" w:themeColor="background2" w:themeShade="1A"/>
                <w:sz w:val="24"/>
                <w:szCs w:val="24"/>
                <w:lang w:eastAsia="sl-SI"/>
              </w:rPr>
            </w:pPr>
            <w:r w:rsidRPr="00884E58">
              <w:rPr>
                <w:color w:val="1D1B11" w:themeColor="background2" w:themeShade="1A"/>
                <w:sz w:val="24"/>
                <w:szCs w:val="24"/>
                <w:lang w:eastAsia="sl-SI"/>
              </w:rPr>
              <w:t>Meščansko gibanje v 19. stoletju, ki je zahtevalo odpravo fevdalizma?</w:t>
            </w:r>
          </w:p>
          <w:p w:rsidR="00043D6D" w:rsidRDefault="00043D6D" w:rsidP="00043D6D">
            <w:pPr>
              <w:numPr>
                <w:ilvl w:val="0"/>
                <w:numId w:val="2"/>
              </w:numPr>
              <w:rPr>
                <w:b/>
                <w:color w:val="1D1B11" w:themeColor="background2" w:themeShade="1A"/>
                <w:sz w:val="24"/>
                <w:szCs w:val="24"/>
                <w:u w:val="single"/>
                <w:lang w:eastAsia="sl-SI"/>
              </w:rPr>
            </w:pPr>
            <w:r w:rsidRPr="00884E58">
              <w:rPr>
                <w:b/>
                <w:color w:val="1D1B11" w:themeColor="background2" w:themeShade="1A"/>
                <w:sz w:val="24"/>
                <w:szCs w:val="24"/>
                <w:u w:val="single"/>
                <w:lang w:eastAsia="sl-SI"/>
              </w:rPr>
              <w:t>Gibanje, ki poudarja osebno, gospodarsko in politično svobodo kot temelj napredka.</w:t>
            </w:r>
          </w:p>
          <w:p w:rsidR="00110E9E" w:rsidRPr="00884E58" w:rsidRDefault="00110E9E" w:rsidP="00110E9E">
            <w:pPr>
              <w:ind w:left="426"/>
              <w:rPr>
                <w:b/>
                <w:color w:val="1D1B11" w:themeColor="background2" w:themeShade="1A"/>
                <w:sz w:val="24"/>
                <w:szCs w:val="24"/>
                <w:u w:val="single"/>
                <w:lang w:eastAsia="sl-SI"/>
              </w:rPr>
            </w:pPr>
          </w:p>
        </w:tc>
      </w:tr>
    </w:tbl>
    <w:p w:rsidR="00796AA1" w:rsidRPr="00884E58" w:rsidRDefault="00796AA1" w:rsidP="00043D6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9932"/>
      </w:tblGrid>
      <w:tr w:rsidR="00043D6D" w:rsidRPr="00884E58" w:rsidTr="002E06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6D" w:rsidRPr="00884E58" w:rsidRDefault="00043D6D" w:rsidP="002E068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8</w:t>
            </w:r>
          </w:p>
          <w:p w:rsidR="00043D6D" w:rsidRPr="00884E58" w:rsidRDefault="00043D6D" w:rsidP="002E068D">
            <w:pPr>
              <w:rPr>
                <w:b/>
                <w:sz w:val="24"/>
                <w:szCs w:val="24"/>
                <w:lang w:eastAsia="sl-SI"/>
              </w:rPr>
            </w:pPr>
          </w:p>
          <w:p w:rsidR="00043D6D" w:rsidRPr="00884E58" w:rsidRDefault="00043D6D" w:rsidP="002E068D">
            <w:pPr>
              <w:rPr>
                <w:b/>
                <w:sz w:val="24"/>
                <w:szCs w:val="24"/>
                <w:lang w:eastAsia="sl-SI"/>
              </w:rPr>
            </w:pPr>
          </w:p>
          <w:p w:rsidR="00043D6D" w:rsidRPr="00884E58" w:rsidRDefault="00043D6D" w:rsidP="002E068D">
            <w:pPr>
              <w:rPr>
                <w:sz w:val="24"/>
                <w:szCs w:val="24"/>
                <w:lang w:eastAsia="sl-SI"/>
              </w:rPr>
            </w:pPr>
          </w:p>
        </w:tc>
        <w:tc>
          <w:tcPr>
            <w:tcW w:w="9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D6D" w:rsidRPr="003D3A03" w:rsidRDefault="00043D6D" w:rsidP="00043D6D">
            <w:pPr>
              <w:pStyle w:val="Odstavekseznam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Theme="minorHAnsi"/>
                <w:b/>
                <w:iCs/>
                <w:color w:val="1D1B11" w:themeColor="background2" w:themeShade="1A"/>
              </w:rPr>
            </w:pPr>
            <w:r w:rsidRPr="003D3A03">
              <w:rPr>
                <w:rFonts w:eastAsiaTheme="minorHAnsi"/>
                <w:b/>
                <w:iCs/>
                <w:color w:val="1D1B11" w:themeColor="background2" w:themeShade="1A"/>
              </w:rPr>
              <w:t>Politične pravice</w:t>
            </w:r>
            <w:r w:rsidR="00110E9E" w:rsidRPr="003D3A03">
              <w:rPr>
                <w:rFonts w:eastAsiaTheme="minorHAnsi"/>
                <w:b/>
                <w:iCs/>
                <w:color w:val="1D1B11" w:themeColor="background2" w:themeShade="1A"/>
              </w:rPr>
              <w:t>.</w:t>
            </w:r>
          </w:p>
          <w:p w:rsidR="00043D6D" w:rsidRPr="003D3A03" w:rsidRDefault="00043D6D" w:rsidP="002E068D">
            <w:pPr>
              <w:autoSpaceDE w:val="0"/>
              <w:autoSpaceDN w:val="0"/>
              <w:adjustRightInd w:val="0"/>
              <w:ind w:left="789"/>
              <w:rPr>
                <w:rFonts w:eastAsiaTheme="minorHAnsi"/>
                <w:b/>
                <w:iCs/>
                <w:color w:val="1D1B11" w:themeColor="background2" w:themeShade="1A"/>
                <w:sz w:val="24"/>
                <w:szCs w:val="24"/>
              </w:rPr>
            </w:pPr>
            <w:r w:rsidRPr="003D3A03">
              <w:rPr>
                <w:rFonts w:eastAsiaTheme="minorHAnsi"/>
                <w:b/>
                <w:iCs/>
                <w:color w:val="1D1B11" w:themeColor="background2" w:themeShade="1A"/>
                <w:sz w:val="24"/>
                <w:szCs w:val="24"/>
              </w:rPr>
              <w:t>Parlamentarna monarhija, konec absolutizma</w:t>
            </w:r>
            <w:r w:rsidR="00110E9E" w:rsidRPr="003D3A03">
              <w:rPr>
                <w:rFonts w:eastAsiaTheme="minorHAnsi"/>
                <w:b/>
                <w:iCs/>
                <w:color w:val="1D1B11" w:themeColor="background2" w:themeShade="1A"/>
                <w:sz w:val="24"/>
                <w:szCs w:val="24"/>
              </w:rPr>
              <w:t>.</w:t>
            </w:r>
          </w:p>
          <w:p w:rsidR="00043D6D" w:rsidRPr="003D3A03" w:rsidRDefault="00043D6D" w:rsidP="002E068D">
            <w:pPr>
              <w:autoSpaceDE w:val="0"/>
              <w:autoSpaceDN w:val="0"/>
              <w:adjustRightInd w:val="0"/>
              <w:ind w:left="789"/>
              <w:rPr>
                <w:rFonts w:eastAsiaTheme="minorHAnsi"/>
                <w:b/>
                <w:iCs/>
                <w:color w:val="1D1B11" w:themeColor="background2" w:themeShade="1A"/>
                <w:sz w:val="24"/>
                <w:szCs w:val="24"/>
              </w:rPr>
            </w:pPr>
            <w:r w:rsidRPr="003D3A03">
              <w:rPr>
                <w:rFonts w:eastAsiaTheme="minorHAnsi"/>
                <w:b/>
                <w:iCs/>
                <w:color w:val="1D1B11" w:themeColor="background2" w:themeShade="1A"/>
                <w:sz w:val="24"/>
                <w:szCs w:val="24"/>
              </w:rPr>
              <w:t>Gospodarska svoboda</w:t>
            </w:r>
            <w:r w:rsidR="00110E9E" w:rsidRPr="003D3A03">
              <w:rPr>
                <w:rFonts w:eastAsiaTheme="minorHAnsi"/>
                <w:b/>
                <w:iCs/>
                <w:color w:val="1D1B11" w:themeColor="background2" w:themeShade="1A"/>
                <w:sz w:val="24"/>
                <w:szCs w:val="24"/>
              </w:rPr>
              <w:t>.</w:t>
            </w:r>
          </w:p>
          <w:p w:rsidR="00043D6D" w:rsidRPr="003D3A03" w:rsidRDefault="00043D6D" w:rsidP="002E068D">
            <w:pPr>
              <w:autoSpaceDE w:val="0"/>
              <w:autoSpaceDN w:val="0"/>
              <w:adjustRightInd w:val="0"/>
              <w:ind w:left="789"/>
              <w:rPr>
                <w:rFonts w:eastAsiaTheme="minorHAnsi"/>
                <w:b/>
                <w:iCs/>
                <w:color w:val="1D1B11" w:themeColor="background2" w:themeShade="1A"/>
                <w:sz w:val="24"/>
                <w:szCs w:val="24"/>
              </w:rPr>
            </w:pPr>
            <w:r w:rsidRPr="003D3A03">
              <w:rPr>
                <w:rFonts w:eastAsiaTheme="minorHAnsi"/>
                <w:b/>
                <w:iCs/>
                <w:color w:val="1D1B11" w:themeColor="background2" w:themeShade="1A"/>
                <w:sz w:val="24"/>
                <w:szCs w:val="24"/>
              </w:rPr>
              <w:t xml:space="preserve">Za ustavo in </w:t>
            </w:r>
            <w:r w:rsidR="00110E9E" w:rsidRPr="003D3A03">
              <w:rPr>
                <w:rFonts w:eastAsiaTheme="minorHAnsi"/>
                <w:b/>
                <w:iCs/>
                <w:color w:val="1D1B11" w:themeColor="background2" w:themeShade="1A"/>
                <w:sz w:val="24"/>
                <w:szCs w:val="24"/>
              </w:rPr>
              <w:t>parlamentarno državo.</w:t>
            </w:r>
          </w:p>
          <w:p w:rsidR="00043D6D" w:rsidRDefault="00043D6D" w:rsidP="002E068D">
            <w:pPr>
              <w:autoSpaceDE w:val="0"/>
              <w:autoSpaceDN w:val="0"/>
              <w:adjustRightInd w:val="0"/>
              <w:ind w:left="789"/>
              <w:rPr>
                <w:rFonts w:eastAsiaTheme="minorHAnsi"/>
                <w:b/>
                <w:iCs/>
                <w:color w:val="1D1B11" w:themeColor="background2" w:themeShade="1A"/>
                <w:sz w:val="24"/>
                <w:szCs w:val="24"/>
              </w:rPr>
            </w:pPr>
            <w:r w:rsidRPr="003D3A03">
              <w:rPr>
                <w:rFonts w:eastAsiaTheme="minorHAnsi"/>
                <w:b/>
                <w:iCs/>
                <w:color w:val="1D1B11" w:themeColor="background2" w:themeShade="1A"/>
                <w:sz w:val="24"/>
                <w:szCs w:val="24"/>
              </w:rPr>
              <w:t>Svoboda govora in tiska, brez cenzure</w:t>
            </w:r>
            <w:r w:rsidR="00110E9E" w:rsidRPr="003D3A03">
              <w:rPr>
                <w:rFonts w:eastAsiaTheme="minorHAnsi"/>
                <w:b/>
                <w:iCs/>
                <w:color w:val="1D1B11" w:themeColor="background2" w:themeShade="1A"/>
                <w:sz w:val="24"/>
                <w:szCs w:val="24"/>
              </w:rPr>
              <w:t>.</w:t>
            </w:r>
          </w:p>
          <w:p w:rsidR="00796AA1" w:rsidRPr="003D3A03" w:rsidRDefault="00796AA1" w:rsidP="002E068D">
            <w:pPr>
              <w:autoSpaceDE w:val="0"/>
              <w:autoSpaceDN w:val="0"/>
              <w:adjustRightInd w:val="0"/>
              <w:ind w:left="789"/>
              <w:rPr>
                <w:rFonts w:eastAsiaTheme="minorHAnsi"/>
                <w:b/>
                <w:iCs/>
                <w:color w:val="1D1B11" w:themeColor="background2" w:themeShade="1A"/>
                <w:sz w:val="24"/>
                <w:szCs w:val="24"/>
              </w:rPr>
            </w:pPr>
          </w:p>
          <w:p w:rsidR="003D3A03" w:rsidRPr="003D3A03" w:rsidRDefault="003D3A03" w:rsidP="002E068D">
            <w:pPr>
              <w:autoSpaceDE w:val="0"/>
              <w:autoSpaceDN w:val="0"/>
              <w:adjustRightInd w:val="0"/>
              <w:ind w:left="789"/>
              <w:rPr>
                <w:rFonts w:eastAsiaTheme="minorHAnsi"/>
                <w:b/>
                <w:iCs/>
                <w:color w:val="1D1B11" w:themeColor="background2" w:themeShade="1A"/>
                <w:sz w:val="24"/>
                <w:szCs w:val="24"/>
              </w:rPr>
            </w:pPr>
          </w:p>
          <w:p w:rsidR="00043D6D" w:rsidRPr="003D3A03" w:rsidRDefault="00043D6D" w:rsidP="00043D6D">
            <w:pPr>
              <w:pStyle w:val="Odstavekseznam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Theme="minorHAnsi"/>
                <w:iCs/>
                <w:color w:val="1D1B11" w:themeColor="background2" w:themeShade="1A"/>
              </w:rPr>
            </w:pPr>
            <w:r w:rsidRPr="003D3A03">
              <w:rPr>
                <w:rFonts w:eastAsiaTheme="minorHAnsi"/>
                <w:b/>
                <w:iCs/>
                <w:color w:val="1D1B11" w:themeColor="background2" w:themeShade="1A"/>
              </w:rPr>
              <w:t>Kmetje so zahtevali zmanjšanje bremen (dajatve, tlako) odpravo fevdalizma – v last dobiti zemljo.</w:t>
            </w:r>
          </w:p>
          <w:p w:rsidR="003D3A03" w:rsidRPr="00884E58" w:rsidRDefault="003D3A03" w:rsidP="003D3A03">
            <w:pPr>
              <w:pStyle w:val="Odstavekseznama"/>
              <w:autoSpaceDE w:val="0"/>
              <w:autoSpaceDN w:val="0"/>
              <w:adjustRightInd w:val="0"/>
              <w:ind w:left="789"/>
              <w:rPr>
                <w:rFonts w:eastAsiaTheme="minorHAnsi"/>
                <w:iCs/>
                <w:color w:val="1D1B11" w:themeColor="background2" w:themeShade="1A"/>
              </w:rPr>
            </w:pPr>
          </w:p>
        </w:tc>
      </w:tr>
    </w:tbl>
    <w:p w:rsidR="003D3A03" w:rsidRPr="00884E58" w:rsidRDefault="003D3A03" w:rsidP="00796AA1">
      <w:pPr>
        <w:tabs>
          <w:tab w:val="left" w:pos="1659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mrea2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9932"/>
      </w:tblGrid>
      <w:tr w:rsidR="00043D6D" w:rsidRPr="00884E58" w:rsidTr="002E06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D6D" w:rsidRPr="00884E58" w:rsidRDefault="00043D6D" w:rsidP="002E068D">
            <w:pPr>
              <w:rPr>
                <w:sz w:val="24"/>
                <w:szCs w:val="24"/>
                <w:lang w:eastAsia="sl-SI"/>
              </w:rPr>
            </w:pPr>
            <w:r>
              <w:rPr>
                <w:sz w:val="24"/>
                <w:szCs w:val="24"/>
                <w:lang w:eastAsia="sl-SI"/>
              </w:rPr>
              <w:t>9</w:t>
            </w:r>
          </w:p>
          <w:p w:rsidR="00043D6D" w:rsidRPr="00884E58" w:rsidRDefault="00043D6D" w:rsidP="002E068D">
            <w:pPr>
              <w:rPr>
                <w:sz w:val="24"/>
                <w:szCs w:val="24"/>
                <w:lang w:eastAsia="sl-SI"/>
              </w:rPr>
            </w:pPr>
            <w:r w:rsidRPr="00884E58">
              <w:rPr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9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6D" w:rsidRPr="00F04BE9" w:rsidRDefault="00043D6D" w:rsidP="00043D6D">
            <w:pPr>
              <w:pStyle w:val="Odstavekseznam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eastAsiaTheme="minorHAnsi"/>
                <w:b/>
              </w:rPr>
            </w:pPr>
            <w:r w:rsidRPr="00F04BE9">
              <w:rPr>
                <w:rFonts w:eastAsiaTheme="minorHAnsi"/>
                <w:b/>
              </w:rPr>
              <w:t>Predmarčna doba</w:t>
            </w:r>
          </w:p>
          <w:p w:rsidR="00F04BE9" w:rsidRPr="00F04BE9" w:rsidRDefault="00F04BE9" w:rsidP="00F04BE9">
            <w:pPr>
              <w:pStyle w:val="Odstavekseznama"/>
              <w:autoSpaceDE w:val="0"/>
              <w:autoSpaceDN w:val="0"/>
              <w:adjustRightInd w:val="0"/>
              <w:ind w:left="360"/>
              <w:rPr>
                <w:rFonts w:eastAsiaTheme="minorHAnsi"/>
                <w:b/>
              </w:rPr>
            </w:pPr>
          </w:p>
          <w:p w:rsidR="00043D6D" w:rsidRPr="00F04BE9" w:rsidRDefault="00F04BE9" w:rsidP="00043D6D">
            <w:pPr>
              <w:pStyle w:val="Odstavekseznam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 xml:space="preserve">1. </w:t>
            </w:r>
            <w:r w:rsidR="00043D6D" w:rsidRPr="00F04BE9">
              <w:rPr>
                <w:rFonts w:eastAsiaTheme="minorHAnsi"/>
                <w:b/>
              </w:rPr>
              <w:t>Podrejeni narodi so se uprli in zahtevali enakopraven narodni položaj.</w:t>
            </w:r>
          </w:p>
          <w:p w:rsidR="00F04BE9" w:rsidRPr="00F04BE9" w:rsidRDefault="00F04BE9" w:rsidP="002E068D">
            <w:pPr>
              <w:pStyle w:val="Odstavekseznama"/>
              <w:autoSpaceDE w:val="0"/>
              <w:autoSpaceDN w:val="0"/>
              <w:adjustRightInd w:val="0"/>
              <w:ind w:left="360"/>
              <w:rPr>
                <w:rFonts w:eastAsiaTheme="minorHAnsi"/>
                <w:b/>
              </w:rPr>
            </w:pPr>
          </w:p>
          <w:p w:rsidR="00043D6D" w:rsidRPr="00F04BE9" w:rsidRDefault="00F04BE9" w:rsidP="002E068D">
            <w:pPr>
              <w:pStyle w:val="Odstavekseznama"/>
              <w:autoSpaceDE w:val="0"/>
              <w:autoSpaceDN w:val="0"/>
              <w:adjustRightInd w:val="0"/>
              <w:ind w:left="360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 xml:space="preserve">2. </w:t>
            </w:r>
            <w:r w:rsidR="00043D6D" w:rsidRPr="00F04BE9">
              <w:rPr>
                <w:rFonts w:eastAsiaTheme="minorHAnsi"/>
                <w:b/>
              </w:rPr>
              <w:t>Nekateri narodi so želeli svojo državo</w:t>
            </w:r>
          </w:p>
          <w:p w:rsidR="00043D6D" w:rsidRPr="00884E58" w:rsidRDefault="00043D6D" w:rsidP="002E068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</w:tr>
    </w:tbl>
    <w:p w:rsidR="00043D6D" w:rsidRPr="00884E58" w:rsidRDefault="00043D6D" w:rsidP="00043D6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3D6D" w:rsidRPr="00884E58" w:rsidRDefault="00043D6D" w:rsidP="00043D6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3D6D" w:rsidRPr="00884E58" w:rsidRDefault="00043D6D" w:rsidP="00043D6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2079" w:rsidRDefault="00582079"/>
    <w:sectPr w:rsidR="00582079" w:rsidSect="00043D6D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FD0" w:rsidRDefault="003F6FD0" w:rsidP="005C79CA">
      <w:pPr>
        <w:spacing w:after="0" w:line="240" w:lineRule="auto"/>
      </w:pPr>
      <w:r>
        <w:separator/>
      </w:r>
    </w:p>
  </w:endnote>
  <w:endnote w:type="continuationSeparator" w:id="0">
    <w:p w:rsidR="003F6FD0" w:rsidRDefault="003F6FD0" w:rsidP="005C7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rifa BT">
    <w:panose1 w:val="02060503030505020204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It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FD0" w:rsidRDefault="003F6FD0" w:rsidP="005C79CA">
      <w:pPr>
        <w:spacing w:after="0" w:line="240" w:lineRule="auto"/>
      </w:pPr>
      <w:r>
        <w:separator/>
      </w:r>
    </w:p>
  </w:footnote>
  <w:footnote w:type="continuationSeparator" w:id="0">
    <w:p w:rsidR="003F6FD0" w:rsidRDefault="003F6FD0" w:rsidP="005C7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9CA" w:rsidRPr="00884E58" w:rsidRDefault="005C79CA" w:rsidP="005C79CA">
    <w:pPr>
      <w:pStyle w:val="Glava"/>
      <w:rPr>
        <w:rFonts w:ascii="Times New Roman" w:hAnsi="Times New Roman" w:cs="Times New Roman"/>
      </w:rPr>
    </w:pPr>
    <w:r w:rsidRPr="003B445D">
      <w:rPr>
        <w:rFonts w:ascii="Times New Roman" w:hAnsi="Times New Roman" w:cs="Times New Roman"/>
      </w:rPr>
      <w:t>ZGODOVINA</w:t>
    </w:r>
    <w:r>
      <w:rPr>
        <w:rFonts w:ascii="Times New Roman" w:hAnsi="Times New Roman" w:cs="Times New Roman"/>
      </w:rPr>
      <w:t xml:space="preserve"> </w:t>
    </w:r>
    <w:r w:rsidRPr="003B445D">
      <w:rPr>
        <w:rFonts w:ascii="Times New Roman" w:hAnsi="Times New Roman" w:cs="Times New Roman"/>
      </w:rPr>
      <w:t xml:space="preserve"> 8. RAZR</w:t>
    </w:r>
    <w:r>
      <w:rPr>
        <w:rFonts w:ascii="Times New Roman" w:hAnsi="Times New Roman" w:cs="Times New Roman"/>
      </w:rPr>
      <w:t>ED    VREDNOTENJE              8</w:t>
    </w:r>
    <w:r w:rsidRPr="003B445D">
      <w:rPr>
        <w:rFonts w:ascii="Times New Roman" w:hAnsi="Times New Roman" w:cs="Times New Roman"/>
      </w:rPr>
      <w:t>. UČN</w:t>
    </w:r>
    <w:r>
      <w:rPr>
        <w:rFonts w:ascii="Times New Roman" w:hAnsi="Times New Roman" w:cs="Times New Roman"/>
      </w:rPr>
      <w:t>I LIS</w:t>
    </w:r>
    <w:r>
      <w:rPr>
        <w:rFonts w:ascii="Times New Roman" w:hAnsi="Times New Roman" w:cs="Times New Roman"/>
      </w:rPr>
      <w:t>T                     SREDA , 22</w:t>
    </w:r>
    <w:r>
      <w:rPr>
        <w:rFonts w:ascii="Times New Roman" w:hAnsi="Times New Roman" w:cs="Times New Roman"/>
      </w:rPr>
      <w:t>. 4</w:t>
    </w:r>
    <w:r w:rsidRPr="003B445D">
      <w:rPr>
        <w:rFonts w:ascii="Times New Roman" w:hAnsi="Times New Roman" w:cs="Times New Roman"/>
      </w:rPr>
      <w:t>. 2020</w:t>
    </w:r>
  </w:p>
  <w:p w:rsidR="005C79CA" w:rsidRDefault="005C79CA">
    <w:pPr>
      <w:pStyle w:val="Glava"/>
    </w:pPr>
  </w:p>
  <w:p w:rsidR="005C79CA" w:rsidRDefault="005C79CA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445D1"/>
    <w:multiLevelType w:val="hybridMultilevel"/>
    <w:tmpl w:val="849E1F02"/>
    <w:lvl w:ilvl="0" w:tplc="12883C88">
      <w:start w:val="1"/>
      <w:numFmt w:val="lowerLetter"/>
      <w:lvlText w:val="%1)"/>
      <w:lvlJc w:val="left"/>
      <w:pPr>
        <w:ind w:left="789" w:hanging="360"/>
      </w:pPr>
      <w:rPr>
        <w:rFonts w:ascii="Serifa BT" w:eastAsiaTheme="minorHAnsi" w:hAnsi="Serifa BT" w:cs="MinionPro-It"/>
      </w:rPr>
    </w:lvl>
    <w:lvl w:ilvl="1" w:tplc="0424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>
    <w:nsid w:val="0F0C71A8"/>
    <w:multiLevelType w:val="hybridMultilevel"/>
    <w:tmpl w:val="D46A8242"/>
    <w:lvl w:ilvl="0" w:tplc="04240017">
      <w:start w:val="1"/>
      <w:numFmt w:val="lowerLetter"/>
      <w:lvlText w:val="%1)"/>
      <w:lvlJc w:val="left"/>
      <w:pPr>
        <w:ind w:left="766" w:hanging="360"/>
      </w:pPr>
    </w:lvl>
    <w:lvl w:ilvl="1" w:tplc="04240019" w:tentative="1">
      <w:start w:val="1"/>
      <w:numFmt w:val="lowerLetter"/>
      <w:lvlText w:val="%2."/>
      <w:lvlJc w:val="left"/>
      <w:pPr>
        <w:ind w:left="1486" w:hanging="360"/>
      </w:pPr>
    </w:lvl>
    <w:lvl w:ilvl="2" w:tplc="0424001B" w:tentative="1">
      <w:start w:val="1"/>
      <w:numFmt w:val="lowerRoman"/>
      <w:lvlText w:val="%3."/>
      <w:lvlJc w:val="right"/>
      <w:pPr>
        <w:ind w:left="2206" w:hanging="180"/>
      </w:pPr>
    </w:lvl>
    <w:lvl w:ilvl="3" w:tplc="0424000F" w:tentative="1">
      <w:start w:val="1"/>
      <w:numFmt w:val="decimal"/>
      <w:lvlText w:val="%4."/>
      <w:lvlJc w:val="left"/>
      <w:pPr>
        <w:ind w:left="2926" w:hanging="360"/>
      </w:pPr>
    </w:lvl>
    <w:lvl w:ilvl="4" w:tplc="04240019" w:tentative="1">
      <w:start w:val="1"/>
      <w:numFmt w:val="lowerLetter"/>
      <w:lvlText w:val="%5."/>
      <w:lvlJc w:val="left"/>
      <w:pPr>
        <w:ind w:left="3646" w:hanging="360"/>
      </w:pPr>
    </w:lvl>
    <w:lvl w:ilvl="5" w:tplc="0424001B" w:tentative="1">
      <w:start w:val="1"/>
      <w:numFmt w:val="lowerRoman"/>
      <w:lvlText w:val="%6."/>
      <w:lvlJc w:val="right"/>
      <w:pPr>
        <w:ind w:left="4366" w:hanging="180"/>
      </w:pPr>
    </w:lvl>
    <w:lvl w:ilvl="6" w:tplc="0424000F" w:tentative="1">
      <w:start w:val="1"/>
      <w:numFmt w:val="decimal"/>
      <w:lvlText w:val="%7."/>
      <w:lvlJc w:val="left"/>
      <w:pPr>
        <w:ind w:left="5086" w:hanging="360"/>
      </w:pPr>
    </w:lvl>
    <w:lvl w:ilvl="7" w:tplc="04240019" w:tentative="1">
      <w:start w:val="1"/>
      <w:numFmt w:val="lowerLetter"/>
      <w:lvlText w:val="%8."/>
      <w:lvlJc w:val="left"/>
      <w:pPr>
        <w:ind w:left="5806" w:hanging="360"/>
      </w:pPr>
    </w:lvl>
    <w:lvl w:ilvl="8" w:tplc="0424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">
    <w:nsid w:val="1AFF5D58"/>
    <w:multiLevelType w:val="hybridMultilevel"/>
    <w:tmpl w:val="C0783C9E"/>
    <w:lvl w:ilvl="0" w:tplc="851875CE">
      <w:start w:val="1"/>
      <w:numFmt w:val="lowerLetter"/>
      <w:lvlText w:val="%1)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FD4C07"/>
    <w:multiLevelType w:val="hybridMultilevel"/>
    <w:tmpl w:val="574C7FB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196B19"/>
    <w:multiLevelType w:val="hybridMultilevel"/>
    <w:tmpl w:val="9D509F2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B01A55"/>
    <w:multiLevelType w:val="hybridMultilevel"/>
    <w:tmpl w:val="D2FA63DE"/>
    <w:lvl w:ilvl="0" w:tplc="0424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>
    <w:nsid w:val="52A007A8"/>
    <w:multiLevelType w:val="hybridMultilevel"/>
    <w:tmpl w:val="722EBA3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E8274A"/>
    <w:multiLevelType w:val="hybridMultilevel"/>
    <w:tmpl w:val="A9A25C0A"/>
    <w:lvl w:ilvl="0" w:tplc="D6089CBC">
      <w:start w:val="1"/>
      <w:numFmt w:val="bullet"/>
      <w:lvlText w:val=""/>
      <w:lvlJc w:val="left"/>
      <w:pPr>
        <w:tabs>
          <w:tab w:val="num" w:pos="426"/>
        </w:tabs>
        <w:ind w:left="426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D6D"/>
    <w:rsid w:val="00043D6D"/>
    <w:rsid w:val="00110E9E"/>
    <w:rsid w:val="001902D9"/>
    <w:rsid w:val="002B427D"/>
    <w:rsid w:val="003D3A03"/>
    <w:rsid w:val="003F6FD0"/>
    <w:rsid w:val="00582079"/>
    <w:rsid w:val="005C79CA"/>
    <w:rsid w:val="00796AA1"/>
    <w:rsid w:val="009743C9"/>
    <w:rsid w:val="00BD5C8C"/>
    <w:rsid w:val="00D66377"/>
    <w:rsid w:val="00DD6010"/>
    <w:rsid w:val="00F04BE9"/>
    <w:rsid w:val="00FA607A"/>
    <w:rsid w:val="00FB1F5A"/>
    <w:rsid w:val="00FC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43D6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43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43D6D"/>
  </w:style>
  <w:style w:type="paragraph" w:styleId="Odstavekseznama">
    <w:name w:val="List Paragraph"/>
    <w:basedOn w:val="Navaden"/>
    <w:uiPriority w:val="34"/>
    <w:qFormat/>
    <w:rsid w:val="00043D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rsid w:val="00043D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rsid w:val="00043D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3">
    <w:name w:val="Tabela – mreža3"/>
    <w:basedOn w:val="Navadnatabela"/>
    <w:rsid w:val="00043D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FA607A"/>
    <w:rPr>
      <w:color w:val="0000FF"/>
      <w:u w:val="single"/>
    </w:rPr>
  </w:style>
  <w:style w:type="paragraph" w:styleId="Noga">
    <w:name w:val="footer"/>
    <w:basedOn w:val="Navaden"/>
    <w:link w:val="NogaZnak"/>
    <w:uiPriority w:val="99"/>
    <w:unhideWhenUsed/>
    <w:rsid w:val="005C7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C79CA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C7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C79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43D6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43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43D6D"/>
  </w:style>
  <w:style w:type="paragraph" w:styleId="Odstavekseznama">
    <w:name w:val="List Paragraph"/>
    <w:basedOn w:val="Navaden"/>
    <w:uiPriority w:val="34"/>
    <w:qFormat/>
    <w:rsid w:val="00043D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rsid w:val="00043D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rsid w:val="00043D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3">
    <w:name w:val="Tabela – mreža3"/>
    <w:basedOn w:val="Navadnatabela"/>
    <w:rsid w:val="00043D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FA607A"/>
    <w:rPr>
      <w:color w:val="0000FF"/>
      <w:u w:val="single"/>
    </w:rPr>
  </w:style>
  <w:style w:type="paragraph" w:styleId="Noga">
    <w:name w:val="footer"/>
    <w:basedOn w:val="Navaden"/>
    <w:link w:val="NogaZnak"/>
    <w:uiPriority w:val="99"/>
    <w:unhideWhenUsed/>
    <w:rsid w:val="005C7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C79CA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C7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C79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4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na.dobaj@os-starse.s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405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Dobaj</dc:creator>
  <cp:lastModifiedBy>Jasna Dobaj</cp:lastModifiedBy>
  <cp:revision>16</cp:revision>
  <dcterms:created xsi:type="dcterms:W3CDTF">2020-04-13T08:12:00Z</dcterms:created>
  <dcterms:modified xsi:type="dcterms:W3CDTF">2020-04-18T13:57:00Z</dcterms:modified>
</cp:coreProperties>
</file>