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BE2" w:rsidRDefault="007F1BE2" w:rsidP="007F1BE2">
      <w:pPr>
        <w:spacing w:line="240" w:lineRule="auto"/>
        <w:jc w:val="both"/>
        <w:rPr>
          <w:rFonts w:ascii="Arial" w:hAnsi="Arial" w:cs="Arial"/>
          <w:sz w:val="28"/>
          <w:szCs w:val="28"/>
        </w:rPr>
      </w:pPr>
      <w:bookmarkStart w:id="0" w:name="_GoBack"/>
      <w:bookmarkEnd w:id="0"/>
    </w:p>
    <w:p w:rsidR="007F1BE2" w:rsidRPr="007F1BE2" w:rsidRDefault="007F1BE2" w:rsidP="007F1BE2">
      <w:pPr>
        <w:spacing w:line="240" w:lineRule="auto"/>
        <w:jc w:val="both"/>
        <w:rPr>
          <w:rFonts w:ascii="Arial" w:hAnsi="Arial" w:cs="Arial"/>
          <w:b/>
          <w:sz w:val="28"/>
          <w:szCs w:val="28"/>
        </w:rPr>
      </w:pPr>
      <w:r w:rsidRPr="007F1BE2">
        <w:rPr>
          <w:rFonts w:ascii="Arial" w:hAnsi="Arial" w:cs="Arial"/>
          <w:b/>
          <w:sz w:val="28"/>
          <w:szCs w:val="28"/>
        </w:rPr>
        <w:t>1. Pozorno preberi besedilo in odgovori na vprašanja.</w:t>
      </w:r>
      <w:r w:rsidR="00B0419A">
        <w:rPr>
          <w:rFonts w:ascii="Arial" w:hAnsi="Arial" w:cs="Arial"/>
          <w:b/>
          <w:sz w:val="28"/>
          <w:szCs w:val="28"/>
        </w:rPr>
        <w:t xml:space="preserve"> </w:t>
      </w:r>
      <w:r w:rsidR="00B0419A" w:rsidRPr="00B0419A">
        <w:rPr>
          <w:rFonts w:ascii="Arial" w:hAnsi="Arial" w:cs="Arial"/>
          <w:sz w:val="28"/>
          <w:szCs w:val="28"/>
        </w:rPr>
        <w:t>Če se ti kje zatakne, so na koncu namigi za reševanje.</w:t>
      </w:r>
    </w:p>
    <w:p w:rsidR="007F1BE2" w:rsidRPr="007F1BE2" w:rsidRDefault="007F1BE2" w:rsidP="007F1BE2">
      <w:pPr>
        <w:autoSpaceDE w:val="0"/>
        <w:autoSpaceDN w:val="0"/>
        <w:adjustRightInd w:val="0"/>
        <w:spacing w:after="0" w:line="240" w:lineRule="auto"/>
        <w:jc w:val="both"/>
        <w:rPr>
          <w:rFonts w:ascii="Arial" w:eastAsia="MetaFFCC-Normal" w:hAnsi="Arial" w:cs="Arial"/>
          <w:color w:val="000000"/>
          <w:sz w:val="28"/>
          <w:szCs w:val="28"/>
        </w:rPr>
      </w:pP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 xml:space="preserve">Ličkanje koruze je star ljudski običaj, ki je bil doma marsikje po Sloveniji. V Brkinih so mu pravili slačenje koruze, v Beli krajini beljenje, na Kozjanskem kožuhanje, v Prlekiji </w:t>
      </w:r>
      <w:proofErr w:type="spellStart"/>
      <w:r w:rsidRPr="007F1BE2">
        <w:rPr>
          <w:rFonts w:ascii="Arial" w:eastAsia="MetaFFCC-Normal" w:hAnsi="Arial" w:cs="Arial"/>
          <w:color w:val="000000"/>
          <w:sz w:val="28"/>
          <w:szCs w:val="28"/>
        </w:rPr>
        <w:t>lupenje</w:t>
      </w:r>
      <w:proofErr w:type="spellEnd"/>
      <w:r w:rsidRPr="007F1BE2">
        <w:rPr>
          <w:rFonts w:ascii="Arial" w:eastAsia="MetaFFCC-Normal" w:hAnsi="Arial" w:cs="Arial"/>
          <w:color w:val="000000"/>
          <w:sz w:val="28"/>
          <w:szCs w:val="28"/>
        </w:rPr>
        <w:t xml:space="preserve"> itd.</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Ličkanje je potekalo v poznem jesenskem času, in sicer od mraka do pozne noči. Vsaka kmetija je morala vnaprej razglasiti, kdaj bo pri njih ličkanje; le tako je bilo mogoče opraviti delo na vseh kmetijah, ki so pridelovale koruzo.</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Delo so opravljali ličkarji – to so bili različno stari moški in ženske iz vsake hiše v vasi. Če je bilo koruznih storžev malo, so ličkali v hiši ali v veži; če pa jih je bilo veliko, so jih ličkali pred hišo, na dvorišču ali na gospodarskem poslopju, imenovanem pod.</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Ličkarji so sedeli na klopeh ali na nizkih sedežih. V levici so držali koruzni storž, z desnico pa so trgali suhe liste. Na storžu so morali pustiti tri ali štiri liste, da so lahko zvezali po dva storža skupaj in ju obesili na drog (včasih tudi na late v kozolcih); tam se je koruza posušila.</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 xml:space="preserve">Ob delu so pogosto peli, pripovedovali so si zgodbe in šale ali si prerokovali s koruznih storžev (npr. o sreči, poroki, letini). Otroci so se šemili s koruznimi laski, delali so si brke in brado, fantje so mazali dekleta s črno barvo iz storžev, se med seboj ruvali, si tlačili ličkanje pod obleko ipd. Gospodinja je pod kup koruznih storžev nastavila darilo (npr. kostanj, žganje, kolač); to je pripadlo tistemu, ki ga je našel. Po končanem delu (pogosto sredi noči) je gospodinja pripravila </w:t>
      </w:r>
      <w:proofErr w:type="spellStart"/>
      <w:r w:rsidRPr="007F1BE2">
        <w:rPr>
          <w:rFonts w:ascii="Arial" w:eastAsia="MetaFFCC-Normal" w:hAnsi="Arial" w:cs="Arial"/>
          <w:color w:val="000000"/>
          <w:sz w:val="28"/>
          <w:szCs w:val="28"/>
        </w:rPr>
        <w:t>likof</w:t>
      </w:r>
      <w:proofErr w:type="spellEnd"/>
      <w:r w:rsidRPr="007F1BE2">
        <w:rPr>
          <w:rFonts w:ascii="Arial" w:eastAsia="MetaFFCC-Normal" w:hAnsi="Arial" w:cs="Arial"/>
          <w:color w:val="000000"/>
          <w:sz w:val="28"/>
          <w:szCs w:val="28"/>
        </w:rPr>
        <w:t xml:space="preserve"> ali gostijo – ličkarje je povabila v hišo ali pa jih je gostila pred hišo (ponudila jim je kostanj in mošt); gostija s harmoniko in plesom je trajala tja do druge ure zjutraj. Če so se dekleta vračala domov brez fantov, so jih fantje radi kje počakali in jih strašili – iz buče so naredili mrtvaško glavo, vanjo so postavili svečo in se skrili. Tako se je marsikatero ličkanje končalo s kriki groze deklet in z veselim krohotom fantov.</w:t>
      </w:r>
    </w:p>
    <w:p w:rsidR="007F1BE2" w:rsidRPr="007F1BE2" w:rsidRDefault="007F1BE2" w:rsidP="007F1BE2">
      <w:pPr>
        <w:autoSpaceDE w:val="0"/>
        <w:autoSpaceDN w:val="0"/>
        <w:adjustRightInd w:val="0"/>
        <w:spacing w:after="0" w:line="240" w:lineRule="auto"/>
        <w:ind w:firstLine="851"/>
        <w:jc w:val="both"/>
        <w:rPr>
          <w:rFonts w:ascii="Arial" w:eastAsia="MetaFFCC-Normal" w:hAnsi="Arial" w:cs="Arial"/>
          <w:color w:val="000000"/>
          <w:sz w:val="28"/>
          <w:szCs w:val="28"/>
        </w:rPr>
      </w:pPr>
      <w:r w:rsidRPr="007F1BE2">
        <w:rPr>
          <w:rFonts w:ascii="Arial" w:eastAsia="MetaFFCC-Normal" w:hAnsi="Arial" w:cs="Arial"/>
          <w:color w:val="000000"/>
          <w:sz w:val="28"/>
          <w:szCs w:val="28"/>
        </w:rPr>
        <w:t>Ličkanje koruze je danes predvsem strojno opravilo; ponekod pa še ohranjajo stari ljudski običaj in ga predstavljajo na turističnih prireditvah.</w:t>
      </w:r>
    </w:p>
    <w:p w:rsidR="007F1BE2" w:rsidRPr="00F82000" w:rsidRDefault="007F1BE2" w:rsidP="007F1BE2">
      <w:pPr>
        <w:spacing w:line="240" w:lineRule="auto"/>
        <w:jc w:val="both"/>
        <w:rPr>
          <w:rFonts w:ascii="Arial" w:hAnsi="Arial" w:cs="Arial"/>
          <w:sz w:val="28"/>
          <w:szCs w:val="28"/>
        </w:rPr>
      </w:pPr>
      <w:r w:rsidRPr="00F82000">
        <w:rPr>
          <w:rFonts w:ascii="Arial" w:hAnsi="Arial" w:cs="Arial"/>
          <w:sz w:val="28"/>
          <w:szCs w:val="28"/>
        </w:rPr>
        <w:t>Odgovori na vprašanja.</w:t>
      </w:r>
    </w:p>
    <w:p w:rsidR="007F1BE2" w:rsidRDefault="007F1BE2" w:rsidP="007F1BE2">
      <w:pPr>
        <w:spacing w:line="240" w:lineRule="auto"/>
        <w:jc w:val="both"/>
        <w:rPr>
          <w:rFonts w:ascii="Arial" w:hAnsi="Arial" w:cs="Arial"/>
          <w:sz w:val="28"/>
          <w:szCs w:val="28"/>
        </w:rPr>
      </w:pPr>
    </w:p>
    <w:p w:rsidR="007F1BE2" w:rsidRDefault="007F1BE2">
      <w:pPr>
        <w:rPr>
          <w:rFonts w:ascii="Arial" w:hAnsi="Arial" w:cs="Arial"/>
          <w:sz w:val="28"/>
          <w:szCs w:val="28"/>
        </w:rPr>
      </w:pPr>
      <w:r>
        <w:rPr>
          <w:rFonts w:ascii="Arial" w:hAnsi="Arial" w:cs="Arial"/>
          <w:sz w:val="28"/>
          <w:szCs w:val="28"/>
        </w:rPr>
        <w:br w:type="page"/>
      </w:r>
    </w:p>
    <w:p w:rsidR="007F1BE2" w:rsidRPr="007F1BE2" w:rsidRDefault="007F1BE2" w:rsidP="007F1BE2">
      <w:pPr>
        <w:spacing w:line="240" w:lineRule="auto"/>
        <w:jc w:val="both"/>
        <w:rPr>
          <w:rFonts w:ascii="Arial" w:hAnsi="Arial" w:cs="Arial"/>
          <w:sz w:val="28"/>
          <w:szCs w:val="28"/>
        </w:rPr>
      </w:pPr>
      <w:r w:rsidRPr="007F1BE2">
        <w:rPr>
          <w:rFonts w:ascii="Arial" w:hAnsi="Arial" w:cs="Arial"/>
          <w:sz w:val="28"/>
          <w:szCs w:val="28"/>
        </w:rPr>
        <w:lastRenderedPageBreak/>
        <w:t>a)</w:t>
      </w:r>
      <w:r>
        <w:rPr>
          <w:rFonts w:ascii="Arial" w:hAnsi="Arial" w:cs="Arial"/>
          <w:sz w:val="28"/>
          <w:szCs w:val="28"/>
        </w:rPr>
        <w:t xml:space="preserve"> </w:t>
      </w:r>
      <w:r w:rsidRPr="007F1BE2">
        <w:rPr>
          <w:rFonts w:ascii="Arial" w:hAnsi="Arial" w:cs="Arial"/>
          <w:sz w:val="28"/>
          <w:szCs w:val="28"/>
        </w:rPr>
        <w:t>Kaj je morala storiti vsaka kmetija, da so lahko na vseh opravili ličkanje?</w:t>
      </w:r>
    </w:p>
    <w:p w:rsidR="007F1BE2" w:rsidRPr="00B0419A" w:rsidRDefault="007F1BE2" w:rsidP="007F1BE2">
      <w:pPr>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__________________________________________________</w:t>
      </w:r>
      <w:r>
        <w:rPr>
          <w:rFonts w:ascii="Arial" w:hAnsi="Arial" w:cs="Arial"/>
          <w:sz w:val="28"/>
          <w:szCs w:val="28"/>
        </w:rPr>
        <w:t>________</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b) Kdo so bili ličkarji</w:t>
      </w:r>
      <w:r>
        <w:rPr>
          <w:rFonts w:ascii="Arial" w:hAnsi="Arial" w:cs="Arial"/>
          <w:sz w:val="28"/>
          <w:szCs w:val="28"/>
        </w:rPr>
        <w:t>?</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__________________________________________________</w:t>
      </w:r>
      <w:r>
        <w:rPr>
          <w:rFonts w:ascii="Arial" w:hAnsi="Arial" w:cs="Arial"/>
          <w:sz w:val="28"/>
          <w:szCs w:val="28"/>
        </w:rPr>
        <w:t>________</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 xml:space="preserve">c) Naštej </w:t>
      </w:r>
      <w:r w:rsidRPr="00F82000">
        <w:rPr>
          <w:rFonts w:ascii="Arial" w:hAnsi="Arial" w:cs="Arial"/>
          <w:sz w:val="28"/>
          <w:szCs w:val="28"/>
          <w:u w:val="single"/>
        </w:rPr>
        <w:t>štiri</w:t>
      </w:r>
      <w:r w:rsidRPr="00F82000">
        <w:rPr>
          <w:rFonts w:ascii="Arial" w:hAnsi="Arial" w:cs="Arial"/>
          <w:sz w:val="28"/>
          <w:szCs w:val="28"/>
        </w:rPr>
        <w:t xml:space="preserve"> pokrajine, kjer so poznali ličkanje.</w:t>
      </w:r>
      <w:r>
        <w:rPr>
          <w:rFonts w:ascii="Arial" w:hAnsi="Arial" w:cs="Arial"/>
          <w:sz w:val="28"/>
          <w:szCs w:val="28"/>
        </w:rPr>
        <w:t xml:space="preserve"> Vpiši jih v tabelo (klikni v okence). PAZI NA VELIKE ZAČETNICE!</w:t>
      </w:r>
    </w:p>
    <w:p w:rsidR="007F1BE2" w:rsidRDefault="007F1BE2" w:rsidP="007F1BE2">
      <w:pPr>
        <w:spacing w:line="240" w:lineRule="auto"/>
        <w:jc w:val="both"/>
        <w:rPr>
          <w:rFonts w:ascii="Arial" w:hAnsi="Arial" w:cs="Arial"/>
          <w:sz w:val="28"/>
          <w:szCs w:val="28"/>
        </w:rPr>
      </w:pPr>
    </w:p>
    <w:tbl>
      <w:tblPr>
        <w:tblStyle w:val="TableGrid"/>
        <w:tblW w:w="0" w:type="auto"/>
        <w:tblLook w:val="04A0" w:firstRow="1" w:lastRow="0" w:firstColumn="1" w:lastColumn="0" w:noHBand="0" w:noVBand="1"/>
      </w:tblPr>
      <w:tblGrid>
        <w:gridCol w:w="4531"/>
        <w:gridCol w:w="4531"/>
      </w:tblGrid>
      <w:tr w:rsidR="007F1BE2" w:rsidTr="00070BC6">
        <w:tc>
          <w:tcPr>
            <w:tcW w:w="4531" w:type="dxa"/>
          </w:tcPr>
          <w:p w:rsidR="007F1BE2" w:rsidRDefault="007F1BE2" w:rsidP="00070BC6">
            <w:pPr>
              <w:spacing w:before="240" w:line="360" w:lineRule="auto"/>
              <w:jc w:val="both"/>
              <w:rPr>
                <w:rFonts w:ascii="Arial" w:hAnsi="Arial" w:cs="Arial"/>
                <w:sz w:val="28"/>
                <w:szCs w:val="28"/>
              </w:rPr>
            </w:pPr>
          </w:p>
        </w:tc>
        <w:tc>
          <w:tcPr>
            <w:tcW w:w="4531" w:type="dxa"/>
          </w:tcPr>
          <w:p w:rsidR="007F1BE2" w:rsidRDefault="007F1BE2" w:rsidP="00070BC6">
            <w:pPr>
              <w:spacing w:before="240" w:line="360" w:lineRule="auto"/>
              <w:jc w:val="both"/>
              <w:rPr>
                <w:rFonts w:ascii="Arial" w:hAnsi="Arial" w:cs="Arial"/>
                <w:sz w:val="28"/>
                <w:szCs w:val="28"/>
              </w:rPr>
            </w:pPr>
          </w:p>
        </w:tc>
      </w:tr>
      <w:tr w:rsidR="007F1BE2" w:rsidTr="00070BC6">
        <w:tc>
          <w:tcPr>
            <w:tcW w:w="4531" w:type="dxa"/>
          </w:tcPr>
          <w:p w:rsidR="007F1BE2" w:rsidRDefault="007F1BE2" w:rsidP="00070BC6">
            <w:pPr>
              <w:spacing w:before="240" w:line="360" w:lineRule="auto"/>
              <w:jc w:val="both"/>
              <w:rPr>
                <w:rFonts w:ascii="Arial" w:hAnsi="Arial" w:cs="Arial"/>
                <w:sz w:val="28"/>
                <w:szCs w:val="28"/>
              </w:rPr>
            </w:pPr>
          </w:p>
        </w:tc>
        <w:tc>
          <w:tcPr>
            <w:tcW w:w="4531" w:type="dxa"/>
          </w:tcPr>
          <w:p w:rsidR="007F1BE2" w:rsidRDefault="007F1BE2" w:rsidP="00070BC6">
            <w:pPr>
              <w:spacing w:before="240" w:line="360" w:lineRule="auto"/>
              <w:jc w:val="both"/>
              <w:rPr>
                <w:rFonts w:ascii="Arial" w:hAnsi="Arial" w:cs="Arial"/>
                <w:sz w:val="28"/>
                <w:szCs w:val="28"/>
              </w:rPr>
            </w:pPr>
          </w:p>
        </w:tc>
      </w:tr>
    </w:tbl>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č) Zakaj so pri ličkanju na storžih pustili tri ali štiri liste</w:t>
      </w:r>
      <w:r>
        <w:rPr>
          <w:rFonts w:ascii="Arial" w:hAnsi="Arial" w:cs="Arial"/>
          <w:sz w:val="28"/>
          <w:szCs w:val="28"/>
        </w:rPr>
        <w:t>?</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sidRPr="00F82000">
        <w:rPr>
          <w:rFonts w:ascii="Arial" w:hAnsi="Arial" w:cs="Arial"/>
          <w:sz w:val="28"/>
          <w:szCs w:val="28"/>
        </w:rPr>
        <w:t>__________________________________________________</w:t>
      </w:r>
      <w:r>
        <w:rPr>
          <w:rFonts w:ascii="Arial" w:hAnsi="Arial" w:cs="Arial"/>
          <w:sz w:val="28"/>
          <w:szCs w:val="28"/>
        </w:rPr>
        <w:t>________</w:t>
      </w:r>
    </w:p>
    <w:p w:rsidR="007F1BE2" w:rsidRPr="00F82000" w:rsidRDefault="007F1BE2" w:rsidP="007F1BE2">
      <w:pPr>
        <w:spacing w:line="240" w:lineRule="auto"/>
        <w:jc w:val="both"/>
        <w:rPr>
          <w:rFonts w:ascii="Arial" w:hAnsi="Arial" w:cs="Arial"/>
          <w:sz w:val="28"/>
          <w:szCs w:val="28"/>
        </w:rPr>
      </w:pPr>
    </w:p>
    <w:p w:rsidR="007F1BE2" w:rsidRDefault="007F1BE2" w:rsidP="007F1BE2">
      <w:pPr>
        <w:spacing w:line="240" w:lineRule="auto"/>
        <w:jc w:val="both"/>
        <w:rPr>
          <w:rFonts w:ascii="Arial" w:hAnsi="Arial" w:cs="Arial"/>
          <w:sz w:val="28"/>
          <w:szCs w:val="28"/>
        </w:rPr>
      </w:pPr>
      <w:r>
        <w:rPr>
          <w:rFonts w:ascii="Arial" w:hAnsi="Arial" w:cs="Arial"/>
          <w:sz w:val="28"/>
          <w:szCs w:val="28"/>
        </w:rPr>
        <w:t>d</w:t>
      </w:r>
      <w:r w:rsidRPr="00F82000">
        <w:rPr>
          <w:rFonts w:ascii="Arial" w:hAnsi="Arial" w:cs="Arial"/>
          <w:sz w:val="28"/>
          <w:szCs w:val="28"/>
        </w:rPr>
        <w:t xml:space="preserve">) Iz </w:t>
      </w:r>
      <w:r w:rsidRPr="00F82000">
        <w:rPr>
          <w:rFonts w:ascii="Arial" w:hAnsi="Arial" w:cs="Arial"/>
          <w:sz w:val="28"/>
          <w:szCs w:val="28"/>
          <w:u w:val="single"/>
        </w:rPr>
        <w:t>prvega</w:t>
      </w:r>
      <w:r w:rsidRPr="00F82000">
        <w:rPr>
          <w:rFonts w:ascii="Arial" w:hAnsi="Arial" w:cs="Arial"/>
          <w:sz w:val="28"/>
          <w:szCs w:val="28"/>
        </w:rPr>
        <w:t xml:space="preserve"> odstavka </w:t>
      </w:r>
      <w:r w:rsidRPr="00F82000">
        <w:rPr>
          <w:rFonts w:ascii="Arial" w:hAnsi="Arial" w:cs="Arial"/>
          <w:sz w:val="28"/>
          <w:szCs w:val="28"/>
          <w:u w:val="single"/>
        </w:rPr>
        <w:t>prepiši</w:t>
      </w:r>
      <w:r w:rsidRPr="00F82000">
        <w:rPr>
          <w:rFonts w:ascii="Arial" w:hAnsi="Arial" w:cs="Arial"/>
          <w:sz w:val="28"/>
          <w:szCs w:val="28"/>
        </w:rPr>
        <w:t xml:space="preserve"> štiri besede, ki pomenijo isto kot beseda </w:t>
      </w:r>
      <w:r w:rsidRPr="00F82000">
        <w:rPr>
          <w:rFonts w:ascii="Arial" w:hAnsi="Arial" w:cs="Arial"/>
          <w:i/>
          <w:sz w:val="28"/>
          <w:szCs w:val="28"/>
        </w:rPr>
        <w:t>ličkanje</w:t>
      </w:r>
      <w:r w:rsidRPr="00F82000">
        <w:rPr>
          <w:rFonts w:ascii="Arial" w:hAnsi="Arial" w:cs="Arial"/>
          <w:sz w:val="28"/>
          <w:szCs w:val="28"/>
        </w:rPr>
        <w:t xml:space="preserve"> (sopomenke).</w:t>
      </w:r>
      <w:r>
        <w:rPr>
          <w:rFonts w:ascii="Arial" w:hAnsi="Arial" w:cs="Arial"/>
          <w:sz w:val="28"/>
          <w:szCs w:val="28"/>
        </w:rPr>
        <w:t xml:space="preserve"> Vpiši jih v tabelo (klikni v okence).</w:t>
      </w:r>
    </w:p>
    <w:p w:rsidR="007F1BE2" w:rsidRDefault="007F1BE2" w:rsidP="007F1BE2">
      <w:pPr>
        <w:spacing w:line="240" w:lineRule="auto"/>
        <w:jc w:val="both"/>
        <w:rPr>
          <w:rFonts w:ascii="Arial" w:hAnsi="Arial" w:cs="Arial"/>
          <w:sz w:val="28"/>
          <w:szCs w:val="28"/>
        </w:rPr>
      </w:pPr>
    </w:p>
    <w:tbl>
      <w:tblPr>
        <w:tblStyle w:val="TableGrid"/>
        <w:tblW w:w="0" w:type="auto"/>
        <w:tblLook w:val="04A0" w:firstRow="1" w:lastRow="0" w:firstColumn="1" w:lastColumn="0" w:noHBand="0" w:noVBand="1"/>
      </w:tblPr>
      <w:tblGrid>
        <w:gridCol w:w="4531"/>
        <w:gridCol w:w="4531"/>
      </w:tblGrid>
      <w:tr w:rsidR="007F1BE2" w:rsidTr="007F1BE2">
        <w:tc>
          <w:tcPr>
            <w:tcW w:w="4531" w:type="dxa"/>
          </w:tcPr>
          <w:p w:rsidR="007F1BE2" w:rsidRDefault="007F1BE2" w:rsidP="007F1BE2">
            <w:pPr>
              <w:spacing w:before="240" w:line="360" w:lineRule="auto"/>
              <w:jc w:val="both"/>
              <w:rPr>
                <w:rFonts w:ascii="Arial" w:hAnsi="Arial" w:cs="Arial"/>
                <w:sz w:val="28"/>
                <w:szCs w:val="28"/>
              </w:rPr>
            </w:pPr>
          </w:p>
        </w:tc>
        <w:tc>
          <w:tcPr>
            <w:tcW w:w="4531" w:type="dxa"/>
          </w:tcPr>
          <w:p w:rsidR="007F1BE2" w:rsidRDefault="007F1BE2" w:rsidP="007F1BE2">
            <w:pPr>
              <w:spacing w:before="240" w:line="360" w:lineRule="auto"/>
              <w:jc w:val="both"/>
              <w:rPr>
                <w:rFonts w:ascii="Arial" w:hAnsi="Arial" w:cs="Arial"/>
                <w:sz w:val="28"/>
                <w:szCs w:val="28"/>
              </w:rPr>
            </w:pPr>
          </w:p>
        </w:tc>
      </w:tr>
      <w:tr w:rsidR="007F1BE2" w:rsidTr="007F1BE2">
        <w:tc>
          <w:tcPr>
            <w:tcW w:w="4531" w:type="dxa"/>
          </w:tcPr>
          <w:p w:rsidR="007F1BE2" w:rsidRDefault="007F1BE2" w:rsidP="007F1BE2">
            <w:pPr>
              <w:spacing w:before="240" w:line="360" w:lineRule="auto"/>
              <w:jc w:val="both"/>
              <w:rPr>
                <w:rFonts w:ascii="Arial" w:hAnsi="Arial" w:cs="Arial"/>
                <w:sz w:val="28"/>
                <w:szCs w:val="28"/>
              </w:rPr>
            </w:pPr>
          </w:p>
        </w:tc>
        <w:tc>
          <w:tcPr>
            <w:tcW w:w="4531" w:type="dxa"/>
          </w:tcPr>
          <w:p w:rsidR="007F1BE2" w:rsidRDefault="007F1BE2" w:rsidP="007F1BE2">
            <w:pPr>
              <w:spacing w:before="240" w:line="360" w:lineRule="auto"/>
              <w:jc w:val="both"/>
              <w:rPr>
                <w:rFonts w:ascii="Arial" w:hAnsi="Arial" w:cs="Arial"/>
                <w:sz w:val="28"/>
                <w:szCs w:val="28"/>
              </w:rPr>
            </w:pPr>
          </w:p>
        </w:tc>
      </w:tr>
    </w:tbl>
    <w:p w:rsidR="007F1BE2" w:rsidRDefault="007F1BE2" w:rsidP="007F1BE2">
      <w:pPr>
        <w:spacing w:line="240" w:lineRule="auto"/>
        <w:jc w:val="both"/>
        <w:rPr>
          <w:rFonts w:ascii="Arial" w:hAnsi="Arial" w:cs="Arial"/>
          <w:sz w:val="28"/>
          <w:szCs w:val="28"/>
        </w:rPr>
      </w:pPr>
    </w:p>
    <w:p w:rsidR="007F1BE2" w:rsidRDefault="007F1BE2">
      <w:pPr>
        <w:rPr>
          <w:rFonts w:ascii="Arial" w:hAnsi="Arial" w:cs="Arial"/>
          <w:sz w:val="28"/>
          <w:szCs w:val="28"/>
        </w:rPr>
      </w:pPr>
      <w:r>
        <w:rPr>
          <w:rFonts w:ascii="Arial" w:hAnsi="Arial" w:cs="Arial"/>
          <w:sz w:val="28"/>
          <w:szCs w:val="28"/>
        </w:rPr>
        <w:br w:type="page"/>
      </w:r>
    </w:p>
    <w:p w:rsidR="007F1BE2" w:rsidRPr="00F82000" w:rsidRDefault="007F1BE2" w:rsidP="007F1BE2">
      <w:pPr>
        <w:spacing w:line="240" w:lineRule="auto"/>
        <w:jc w:val="both"/>
        <w:rPr>
          <w:rFonts w:ascii="Arial" w:hAnsi="Arial" w:cs="Arial"/>
          <w:sz w:val="28"/>
          <w:szCs w:val="28"/>
        </w:rPr>
      </w:pPr>
    </w:p>
    <w:p w:rsidR="007F1BE2" w:rsidRPr="00F82000" w:rsidRDefault="00A0578A" w:rsidP="007F1BE2">
      <w:pPr>
        <w:spacing w:line="240" w:lineRule="auto"/>
        <w:jc w:val="both"/>
        <w:rPr>
          <w:rFonts w:ascii="Arial" w:hAnsi="Arial" w:cs="Arial"/>
          <w:sz w:val="28"/>
          <w:szCs w:val="28"/>
        </w:rPr>
      </w:pPr>
      <w:r>
        <w:rPr>
          <w:rFonts w:ascii="Arial" w:hAnsi="Arial" w:cs="Arial"/>
          <w:sz w:val="28"/>
          <w:szCs w:val="28"/>
        </w:rPr>
        <w:t>e</w:t>
      </w:r>
      <w:r w:rsidR="007F1BE2" w:rsidRPr="00F82000">
        <w:rPr>
          <w:rFonts w:ascii="Arial" w:hAnsi="Arial" w:cs="Arial"/>
          <w:sz w:val="28"/>
          <w:szCs w:val="28"/>
        </w:rPr>
        <w:t xml:space="preserve">) Iz </w:t>
      </w:r>
      <w:r w:rsidR="007F1BE2" w:rsidRPr="00F82000">
        <w:rPr>
          <w:rFonts w:ascii="Arial" w:hAnsi="Arial" w:cs="Arial"/>
          <w:sz w:val="28"/>
          <w:szCs w:val="28"/>
          <w:u w:val="single"/>
        </w:rPr>
        <w:t>zadnjega</w:t>
      </w:r>
      <w:r w:rsidR="007F1BE2" w:rsidRPr="00F82000">
        <w:rPr>
          <w:rFonts w:ascii="Arial" w:hAnsi="Arial" w:cs="Arial"/>
          <w:sz w:val="28"/>
          <w:szCs w:val="28"/>
        </w:rPr>
        <w:t xml:space="preserve"> odstavka </w:t>
      </w:r>
      <w:r w:rsidR="007F1BE2" w:rsidRPr="00F82000">
        <w:rPr>
          <w:rFonts w:ascii="Arial" w:hAnsi="Arial" w:cs="Arial"/>
          <w:sz w:val="28"/>
          <w:szCs w:val="28"/>
          <w:u w:val="single"/>
        </w:rPr>
        <w:t>prepiši</w:t>
      </w:r>
      <w:r w:rsidR="007F1BE2" w:rsidRPr="00F82000">
        <w:rPr>
          <w:rFonts w:ascii="Arial" w:hAnsi="Arial" w:cs="Arial"/>
          <w:sz w:val="28"/>
          <w:szCs w:val="28"/>
        </w:rPr>
        <w:t xml:space="preserve"> </w:t>
      </w:r>
      <w:r w:rsidR="007F1BE2" w:rsidRPr="007F1BE2">
        <w:rPr>
          <w:rFonts w:ascii="Arial" w:hAnsi="Arial" w:cs="Arial"/>
          <w:sz w:val="28"/>
          <w:szCs w:val="28"/>
          <w:u w:val="single"/>
        </w:rPr>
        <w:t>protipomenko</w:t>
      </w:r>
      <w:r w:rsidR="007F1BE2" w:rsidRPr="00F82000">
        <w:rPr>
          <w:rFonts w:ascii="Arial" w:hAnsi="Arial" w:cs="Arial"/>
          <w:sz w:val="28"/>
          <w:szCs w:val="28"/>
        </w:rPr>
        <w:t xml:space="preserve"> (nasprotni pomen) za pojem </w:t>
      </w:r>
      <w:r w:rsidR="007F1BE2" w:rsidRPr="007F1BE2">
        <w:rPr>
          <w:rFonts w:ascii="Arial" w:hAnsi="Arial" w:cs="Arial"/>
          <w:i/>
          <w:sz w:val="28"/>
          <w:szCs w:val="28"/>
          <w:u w:val="single"/>
        </w:rPr>
        <w:t>ročno opravilo</w:t>
      </w:r>
      <w:r w:rsidR="007F1BE2" w:rsidRPr="00F82000">
        <w:rPr>
          <w:rFonts w:ascii="Arial" w:hAnsi="Arial" w:cs="Arial"/>
          <w:sz w:val="28"/>
          <w:szCs w:val="28"/>
        </w:rPr>
        <w:t>.</w:t>
      </w:r>
    </w:p>
    <w:p w:rsidR="007F1BE2" w:rsidRPr="00F82000" w:rsidRDefault="007F1BE2" w:rsidP="007F1BE2">
      <w:pPr>
        <w:autoSpaceDE w:val="0"/>
        <w:autoSpaceDN w:val="0"/>
        <w:adjustRightInd w:val="0"/>
        <w:spacing w:after="0" w:line="240" w:lineRule="auto"/>
        <w:jc w:val="both"/>
        <w:rPr>
          <w:rFonts w:ascii="Arial" w:eastAsia="MetaFFCC-Normal" w:hAnsi="Arial" w:cs="Arial"/>
          <w:color w:val="000000"/>
          <w:sz w:val="28"/>
          <w:szCs w:val="28"/>
        </w:rPr>
      </w:pPr>
      <w:r>
        <w:rPr>
          <w:rFonts w:ascii="Arial" w:hAnsi="Arial" w:cs="Arial"/>
          <w:sz w:val="28"/>
          <w:szCs w:val="28"/>
        </w:rPr>
        <w:t>_________________</w:t>
      </w:r>
    </w:p>
    <w:p w:rsidR="007F1BE2" w:rsidRDefault="007F1BE2" w:rsidP="007F1BE2">
      <w:pPr>
        <w:spacing w:after="0" w:line="240" w:lineRule="auto"/>
        <w:jc w:val="both"/>
        <w:rPr>
          <w:rFonts w:ascii="Arial" w:eastAsia="Times New Roman" w:hAnsi="Arial" w:cs="Arial"/>
          <w:sz w:val="28"/>
          <w:szCs w:val="28"/>
          <w:lang w:eastAsia="sl-SI"/>
        </w:rPr>
      </w:pPr>
    </w:p>
    <w:p w:rsidR="007F1BE2" w:rsidRDefault="007F1BE2" w:rsidP="007F1BE2">
      <w:pPr>
        <w:spacing w:after="0" w:line="240" w:lineRule="auto"/>
        <w:jc w:val="both"/>
        <w:rPr>
          <w:rFonts w:ascii="Arial" w:eastAsia="Times New Roman" w:hAnsi="Arial" w:cs="Arial"/>
          <w:sz w:val="28"/>
          <w:szCs w:val="28"/>
          <w:lang w:eastAsia="sl-SI"/>
        </w:rPr>
      </w:pPr>
    </w:p>
    <w:p w:rsidR="007F1BE2" w:rsidRDefault="007F1BE2" w:rsidP="007F1BE2">
      <w:pPr>
        <w:spacing w:after="0" w:line="240" w:lineRule="auto"/>
        <w:rPr>
          <w:rFonts w:ascii="Arial" w:eastAsia="Times New Roman" w:hAnsi="Arial" w:cs="Arial"/>
          <w:sz w:val="28"/>
          <w:szCs w:val="28"/>
        </w:rPr>
      </w:pPr>
      <w:r>
        <w:rPr>
          <w:rFonts w:ascii="Arial" w:eastAsia="Times New Roman" w:hAnsi="Arial" w:cs="Arial"/>
          <w:sz w:val="28"/>
          <w:szCs w:val="28"/>
        </w:rPr>
        <w:t xml:space="preserve">2. Iz besedila </w:t>
      </w:r>
      <w:r w:rsidRPr="00645D55">
        <w:rPr>
          <w:rFonts w:ascii="Arial" w:eastAsia="Times New Roman" w:hAnsi="Arial" w:cs="Arial"/>
          <w:sz w:val="28"/>
          <w:szCs w:val="28"/>
          <w:u w:val="single"/>
        </w:rPr>
        <w:t>IZPIŠI</w:t>
      </w:r>
      <w:r w:rsidRPr="00645D55">
        <w:rPr>
          <w:rFonts w:ascii="Arial" w:eastAsia="Times New Roman" w:hAnsi="Arial" w:cs="Arial"/>
          <w:sz w:val="28"/>
          <w:szCs w:val="28"/>
        </w:rPr>
        <w:t xml:space="preserve"> </w:t>
      </w:r>
      <w:r>
        <w:rPr>
          <w:rFonts w:ascii="Arial" w:eastAsia="Times New Roman" w:hAnsi="Arial" w:cs="Arial"/>
          <w:sz w:val="28"/>
          <w:szCs w:val="28"/>
        </w:rPr>
        <w:t xml:space="preserve">(prepiši) </w:t>
      </w:r>
      <w:r w:rsidRPr="00645D55">
        <w:rPr>
          <w:rFonts w:ascii="Arial" w:eastAsia="Times New Roman" w:hAnsi="Arial" w:cs="Arial"/>
          <w:sz w:val="28"/>
          <w:szCs w:val="28"/>
        </w:rPr>
        <w:t>poved</w:t>
      </w:r>
      <w:r>
        <w:rPr>
          <w:rFonts w:ascii="Arial" w:eastAsia="Times New Roman" w:hAnsi="Arial" w:cs="Arial"/>
          <w:sz w:val="28"/>
          <w:szCs w:val="28"/>
        </w:rPr>
        <w:t>, ki pove, kaj so med ličkanjem počeli otroci.</w:t>
      </w:r>
    </w:p>
    <w:p w:rsidR="007F1BE2" w:rsidRDefault="007F1BE2" w:rsidP="007F1BE2">
      <w:pPr>
        <w:spacing w:after="0" w:line="240" w:lineRule="auto"/>
        <w:rPr>
          <w:rFonts w:ascii="Arial" w:eastAsia="Times New Roman" w:hAnsi="Arial" w:cs="Arial"/>
          <w:sz w:val="28"/>
          <w:szCs w:val="28"/>
        </w:rPr>
      </w:pPr>
    </w:p>
    <w:p w:rsidR="007F1BE2" w:rsidRDefault="007F1BE2" w:rsidP="007F1BE2">
      <w:pPr>
        <w:spacing w:after="0" w:line="240" w:lineRule="auto"/>
        <w:rPr>
          <w:rFonts w:ascii="Arial" w:eastAsia="Times New Roman" w:hAnsi="Arial" w:cs="Arial"/>
          <w:sz w:val="28"/>
          <w:szCs w:val="28"/>
        </w:rPr>
      </w:pPr>
    </w:p>
    <w:p w:rsidR="007F1BE2" w:rsidRDefault="007F1BE2" w:rsidP="007F1BE2">
      <w:pPr>
        <w:spacing w:after="0" w:line="480" w:lineRule="auto"/>
        <w:rPr>
          <w:rFonts w:ascii="Arial" w:eastAsia="Times New Roman" w:hAnsi="Arial" w:cs="Arial"/>
          <w:sz w:val="28"/>
          <w:szCs w:val="28"/>
        </w:rPr>
      </w:pPr>
      <w:r>
        <w:rPr>
          <w:rFonts w:ascii="Arial" w:eastAsia="Times New Roman" w:hAnsi="Arial" w:cs="Arial"/>
          <w:sz w:val="28"/>
          <w:szCs w:val="28"/>
        </w:rPr>
        <w:t>______________________________________________________________________________________________________________________________________________________________________________</w:t>
      </w:r>
    </w:p>
    <w:p w:rsidR="007F1BE2" w:rsidRDefault="007F1BE2" w:rsidP="007F1BE2">
      <w:pPr>
        <w:spacing w:after="0" w:line="360" w:lineRule="auto"/>
        <w:rPr>
          <w:rFonts w:ascii="Arial" w:eastAsia="Times New Roman" w:hAnsi="Arial" w:cs="Arial"/>
          <w:sz w:val="28"/>
          <w:szCs w:val="28"/>
        </w:rPr>
      </w:pPr>
    </w:p>
    <w:p w:rsidR="007F1BE2" w:rsidRDefault="007F1BE2" w:rsidP="007F1BE2">
      <w:pPr>
        <w:spacing w:after="0" w:line="360" w:lineRule="auto"/>
        <w:rPr>
          <w:rFonts w:ascii="Arial" w:eastAsia="Times New Roman" w:hAnsi="Arial" w:cs="Arial"/>
          <w:sz w:val="28"/>
          <w:szCs w:val="28"/>
        </w:rPr>
      </w:pPr>
    </w:p>
    <w:p w:rsidR="007F1BE2" w:rsidRPr="00233985" w:rsidRDefault="007F1BE2" w:rsidP="007F1BE2">
      <w:pPr>
        <w:spacing w:after="0" w:line="240" w:lineRule="auto"/>
        <w:jc w:val="both"/>
        <w:rPr>
          <w:rFonts w:ascii="Arial" w:eastAsia="Calibri" w:hAnsi="Arial" w:cs="Arial"/>
          <w:sz w:val="28"/>
          <w:szCs w:val="28"/>
        </w:rPr>
      </w:pPr>
      <w:r>
        <w:rPr>
          <w:rFonts w:ascii="Arial" w:eastAsia="Calibri" w:hAnsi="Arial" w:cs="Arial"/>
          <w:sz w:val="28"/>
          <w:szCs w:val="28"/>
        </w:rPr>
        <w:t>3</w:t>
      </w:r>
      <w:r w:rsidRPr="00233985">
        <w:rPr>
          <w:rFonts w:ascii="Arial" w:eastAsia="Calibri" w:hAnsi="Arial" w:cs="Arial"/>
          <w:sz w:val="28"/>
          <w:szCs w:val="28"/>
        </w:rPr>
        <w:t xml:space="preserve">. Če je odgovor pravilen, </w:t>
      </w:r>
      <w:r w:rsidR="00A0578A">
        <w:rPr>
          <w:rFonts w:ascii="Arial" w:eastAsia="Calibri" w:hAnsi="Arial" w:cs="Arial"/>
          <w:sz w:val="28"/>
          <w:szCs w:val="28"/>
        </w:rPr>
        <w:t>podčrtaj</w:t>
      </w:r>
      <w:r w:rsidRPr="00233985">
        <w:rPr>
          <w:rFonts w:ascii="Arial" w:eastAsia="Calibri" w:hAnsi="Arial" w:cs="Arial"/>
          <w:sz w:val="28"/>
          <w:szCs w:val="28"/>
        </w:rPr>
        <w:t xml:space="preserve"> DA, če je odgovor nepravilen, </w:t>
      </w:r>
      <w:r w:rsidR="00A0578A">
        <w:rPr>
          <w:rFonts w:ascii="Arial" w:eastAsia="Calibri" w:hAnsi="Arial" w:cs="Arial"/>
          <w:sz w:val="28"/>
          <w:szCs w:val="28"/>
        </w:rPr>
        <w:t>podčrtaj</w:t>
      </w:r>
      <w:r w:rsidRPr="00233985">
        <w:rPr>
          <w:rFonts w:ascii="Arial" w:eastAsia="Calibri" w:hAnsi="Arial" w:cs="Arial"/>
          <w:sz w:val="28"/>
          <w:szCs w:val="28"/>
        </w:rPr>
        <w:t xml:space="preserve"> N</w:t>
      </w:r>
      <w:r w:rsidR="00A0578A">
        <w:rPr>
          <w:rFonts w:ascii="Arial" w:eastAsia="Calibri" w:hAnsi="Arial" w:cs="Arial"/>
          <w:sz w:val="28"/>
          <w:szCs w:val="28"/>
        </w:rPr>
        <w:t>E.</w:t>
      </w:r>
    </w:p>
    <w:p w:rsidR="007F1BE2" w:rsidRPr="00233985" w:rsidRDefault="007F1BE2" w:rsidP="007F1BE2">
      <w:pPr>
        <w:spacing w:after="0" w:line="240" w:lineRule="auto"/>
        <w:ind w:left="720"/>
        <w:rPr>
          <w:rFonts w:ascii="Arial" w:eastAsia="Calibri" w:hAnsi="Arial" w:cs="Arial"/>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134"/>
        <w:gridCol w:w="1139"/>
      </w:tblGrid>
      <w:tr w:rsidR="007F1BE2" w:rsidRPr="00233985" w:rsidTr="00070BC6">
        <w:trPr>
          <w:jc w:val="center"/>
        </w:trPr>
        <w:tc>
          <w:tcPr>
            <w:tcW w:w="7650" w:type="dxa"/>
          </w:tcPr>
          <w:p w:rsidR="007F1BE2" w:rsidRDefault="007F1BE2" w:rsidP="00070BC6">
            <w:pPr>
              <w:spacing w:after="0" w:line="240" w:lineRule="auto"/>
              <w:rPr>
                <w:rFonts w:ascii="Arial" w:eastAsia="Calibri" w:hAnsi="Arial" w:cs="Arial"/>
                <w:sz w:val="28"/>
                <w:szCs w:val="28"/>
              </w:rPr>
            </w:pPr>
            <w:r>
              <w:rPr>
                <w:rFonts w:ascii="Arial" w:eastAsia="Calibri" w:hAnsi="Arial" w:cs="Arial"/>
                <w:sz w:val="28"/>
                <w:szCs w:val="28"/>
              </w:rPr>
              <w:t>Včasih so koruzo obesili tudi v kozolce</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233985" w:rsidRDefault="007F1BE2" w:rsidP="00070BC6">
            <w:pPr>
              <w:spacing w:after="0" w:line="240" w:lineRule="auto"/>
              <w:rPr>
                <w:rFonts w:ascii="Arial" w:eastAsia="Calibri" w:hAnsi="Arial" w:cs="Arial"/>
                <w:sz w:val="28"/>
                <w:szCs w:val="28"/>
              </w:rPr>
            </w:pPr>
            <w:r>
              <w:rPr>
                <w:rFonts w:ascii="Arial" w:eastAsia="Calibri" w:hAnsi="Arial" w:cs="Arial"/>
                <w:sz w:val="28"/>
                <w:szCs w:val="28"/>
              </w:rPr>
              <w:t>Ličkali so vedno v tišini</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F82000" w:rsidRDefault="007F1BE2" w:rsidP="00070BC6">
            <w:pPr>
              <w:spacing w:after="0" w:line="240" w:lineRule="auto"/>
              <w:rPr>
                <w:rFonts w:ascii="Arial" w:eastAsia="Calibri" w:hAnsi="Arial" w:cs="Arial"/>
                <w:sz w:val="28"/>
                <w:szCs w:val="28"/>
              </w:rPr>
            </w:pPr>
            <w:r>
              <w:rPr>
                <w:rFonts w:ascii="Arial" w:eastAsia="MetaFFCC-Normal" w:hAnsi="Arial" w:cs="Arial"/>
                <w:color w:val="000000"/>
                <w:sz w:val="28"/>
                <w:szCs w:val="28"/>
              </w:rPr>
              <w:t xml:space="preserve">Ličkanje se je </w:t>
            </w:r>
            <w:r w:rsidRPr="00F82000">
              <w:rPr>
                <w:rFonts w:ascii="Arial" w:eastAsia="MetaFFCC-Normal" w:hAnsi="Arial" w:cs="Arial"/>
                <w:color w:val="000000"/>
                <w:sz w:val="28"/>
                <w:szCs w:val="28"/>
              </w:rPr>
              <w:t xml:space="preserve">pogosto </w:t>
            </w:r>
            <w:r>
              <w:rPr>
                <w:rFonts w:ascii="Arial" w:eastAsia="MetaFFCC-Normal" w:hAnsi="Arial" w:cs="Arial"/>
                <w:color w:val="000000"/>
                <w:sz w:val="28"/>
                <w:szCs w:val="28"/>
              </w:rPr>
              <w:t>končalo sredi noči</w:t>
            </w:r>
            <w:r w:rsidRPr="00F82000">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233985" w:rsidRDefault="007F1BE2" w:rsidP="00070BC6">
            <w:pPr>
              <w:spacing w:after="0" w:line="240" w:lineRule="auto"/>
              <w:rPr>
                <w:rFonts w:ascii="Arial" w:eastAsia="Calibri" w:hAnsi="Arial" w:cs="Arial"/>
                <w:sz w:val="28"/>
                <w:szCs w:val="28"/>
              </w:rPr>
            </w:pPr>
            <w:r>
              <w:rPr>
                <w:rFonts w:ascii="Arial" w:eastAsia="Calibri" w:hAnsi="Arial" w:cs="Arial"/>
                <w:sz w:val="28"/>
                <w:szCs w:val="28"/>
              </w:rPr>
              <w:t>Fantje so med ličkanjem radi nagajali dekletom</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Pr="00233985" w:rsidRDefault="007F1BE2" w:rsidP="00070BC6">
            <w:pPr>
              <w:spacing w:after="0" w:line="240" w:lineRule="auto"/>
              <w:rPr>
                <w:rFonts w:ascii="Arial" w:eastAsia="Calibri" w:hAnsi="Arial" w:cs="Arial"/>
                <w:sz w:val="28"/>
                <w:szCs w:val="28"/>
              </w:rPr>
            </w:pPr>
            <w:r>
              <w:rPr>
                <w:rFonts w:ascii="Arial" w:eastAsia="Calibri" w:hAnsi="Arial" w:cs="Arial"/>
                <w:sz w:val="28"/>
                <w:szCs w:val="28"/>
              </w:rPr>
              <w:t>Danes povsod ličkanje opravijo strojno</w:t>
            </w:r>
            <w:r w:rsidRPr="00233985">
              <w:rPr>
                <w:rFonts w:ascii="Arial" w:eastAsia="Calibri" w:hAnsi="Arial" w:cs="Arial"/>
                <w:sz w:val="28"/>
                <w:szCs w:val="28"/>
              </w:rPr>
              <w:t>.</w:t>
            </w:r>
          </w:p>
          <w:p w:rsidR="007F1BE2" w:rsidRPr="00233985" w:rsidRDefault="007F1BE2" w:rsidP="00070BC6">
            <w:pPr>
              <w:spacing w:after="0" w:line="240" w:lineRule="auto"/>
              <w:rPr>
                <w:rFonts w:ascii="Arial" w:eastAsia="Calibri" w:hAnsi="Arial" w:cs="Arial"/>
                <w:sz w:val="28"/>
                <w:szCs w:val="28"/>
              </w:rPr>
            </w:pP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r w:rsidR="007F1BE2" w:rsidRPr="00233985" w:rsidTr="00070BC6">
        <w:trPr>
          <w:jc w:val="center"/>
        </w:trPr>
        <w:tc>
          <w:tcPr>
            <w:tcW w:w="7650" w:type="dxa"/>
          </w:tcPr>
          <w:p w:rsidR="007F1BE2" w:rsidRDefault="007F1BE2" w:rsidP="00070BC6">
            <w:pPr>
              <w:spacing w:after="0" w:line="240" w:lineRule="auto"/>
              <w:rPr>
                <w:rFonts w:ascii="Arial" w:eastAsia="Calibri" w:hAnsi="Arial" w:cs="Arial"/>
                <w:sz w:val="28"/>
                <w:szCs w:val="28"/>
              </w:rPr>
            </w:pPr>
            <w:r>
              <w:rPr>
                <w:rFonts w:ascii="Arial" w:eastAsia="Calibri" w:hAnsi="Arial" w:cs="Arial"/>
                <w:sz w:val="28"/>
                <w:szCs w:val="28"/>
              </w:rPr>
              <w:t>Po končanem ličkanju so tudi zaigrali in zaplesali</w:t>
            </w:r>
          </w:p>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w:t>
            </w:r>
          </w:p>
        </w:tc>
        <w:tc>
          <w:tcPr>
            <w:tcW w:w="1134"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DA</w:t>
            </w:r>
          </w:p>
        </w:tc>
        <w:tc>
          <w:tcPr>
            <w:tcW w:w="1139" w:type="dxa"/>
          </w:tcPr>
          <w:p w:rsidR="007F1BE2" w:rsidRPr="00233985" w:rsidRDefault="007F1BE2" w:rsidP="00070BC6">
            <w:pPr>
              <w:spacing w:after="0" w:line="240" w:lineRule="auto"/>
              <w:rPr>
                <w:rFonts w:ascii="Arial" w:eastAsia="Calibri" w:hAnsi="Arial" w:cs="Arial"/>
                <w:sz w:val="28"/>
                <w:szCs w:val="28"/>
              </w:rPr>
            </w:pPr>
            <w:r w:rsidRPr="00233985">
              <w:rPr>
                <w:rFonts w:ascii="Arial" w:eastAsia="Calibri" w:hAnsi="Arial" w:cs="Arial"/>
                <w:sz w:val="28"/>
                <w:szCs w:val="28"/>
              </w:rPr>
              <w:t>NE</w:t>
            </w:r>
          </w:p>
        </w:tc>
      </w:tr>
    </w:tbl>
    <w:p w:rsidR="007F1BE2" w:rsidRPr="00233985" w:rsidRDefault="007F1BE2" w:rsidP="007F1BE2">
      <w:pPr>
        <w:spacing w:after="0" w:line="240" w:lineRule="auto"/>
        <w:rPr>
          <w:rFonts w:ascii="Arial" w:eastAsia="Calibri" w:hAnsi="Arial" w:cs="Arial"/>
          <w:b/>
          <w:sz w:val="28"/>
          <w:szCs w:val="28"/>
        </w:rPr>
      </w:pPr>
    </w:p>
    <w:p w:rsidR="00A0578A" w:rsidRDefault="00A0578A">
      <w:pPr>
        <w:rPr>
          <w:rFonts w:ascii="Arial" w:eastAsia="Times New Roman" w:hAnsi="Arial" w:cs="Arial"/>
          <w:sz w:val="28"/>
          <w:szCs w:val="28"/>
          <w:lang w:eastAsia="sl-SI"/>
        </w:rPr>
      </w:pPr>
      <w:r>
        <w:rPr>
          <w:rFonts w:ascii="Arial" w:eastAsia="Times New Roman" w:hAnsi="Arial" w:cs="Arial"/>
          <w:sz w:val="28"/>
          <w:szCs w:val="28"/>
          <w:lang w:eastAsia="sl-SI"/>
        </w:rPr>
        <w:br w:type="page"/>
      </w:r>
    </w:p>
    <w:p w:rsidR="007F1BE2" w:rsidRPr="00233985" w:rsidRDefault="00A0578A" w:rsidP="007F1BE2">
      <w:pPr>
        <w:spacing w:after="0" w:line="360" w:lineRule="auto"/>
        <w:rPr>
          <w:rFonts w:ascii="Arial" w:eastAsia="Times New Roman" w:hAnsi="Arial" w:cs="Arial"/>
          <w:sz w:val="28"/>
          <w:szCs w:val="28"/>
          <w:lang w:eastAsia="sl-SI"/>
        </w:rPr>
      </w:pPr>
      <w:r>
        <w:rPr>
          <w:rFonts w:ascii="Arial" w:eastAsia="Times New Roman" w:hAnsi="Arial" w:cs="Arial"/>
          <w:sz w:val="28"/>
          <w:szCs w:val="28"/>
          <w:lang w:eastAsia="sl-SI"/>
        </w:rPr>
        <w:lastRenderedPageBreak/>
        <w:t>4</w:t>
      </w:r>
      <w:r w:rsidR="007F1BE2" w:rsidRPr="00233985">
        <w:rPr>
          <w:rFonts w:ascii="Arial" w:eastAsia="Times New Roman" w:hAnsi="Arial" w:cs="Arial"/>
          <w:sz w:val="28"/>
          <w:szCs w:val="28"/>
          <w:lang w:eastAsia="sl-SI"/>
        </w:rPr>
        <w:t>. Ali v besedilu najdemo odgo</w:t>
      </w:r>
      <w:r>
        <w:rPr>
          <w:rFonts w:ascii="Arial" w:eastAsia="Times New Roman" w:hAnsi="Arial" w:cs="Arial"/>
          <w:sz w:val="28"/>
          <w:szCs w:val="28"/>
          <w:lang w:eastAsia="sl-SI"/>
        </w:rPr>
        <w:t>vore na naslednja vprašanja:</w:t>
      </w:r>
    </w:p>
    <w:p w:rsidR="007F1BE2" w:rsidRPr="00233985" w:rsidRDefault="007F1BE2" w:rsidP="007F1BE2">
      <w:pPr>
        <w:spacing w:after="0" w:line="360" w:lineRule="auto"/>
        <w:jc w:val="both"/>
        <w:rPr>
          <w:rFonts w:ascii="Arial" w:eastAsia="Times New Roman" w:hAnsi="Arial" w:cs="Arial"/>
          <w:sz w:val="28"/>
          <w:szCs w:val="28"/>
          <w:lang w:eastAsia="sl-SI"/>
        </w:rPr>
      </w:pPr>
    </w:p>
    <w:tbl>
      <w:tblPr>
        <w:tblW w:w="0" w:type="auto"/>
        <w:tblInd w:w="-34" w:type="dxa"/>
        <w:tblLook w:val="01E0" w:firstRow="1" w:lastRow="1" w:firstColumn="1" w:lastColumn="1" w:noHBand="0" w:noVBand="0"/>
      </w:tblPr>
      <w:tblGrid>
        <w:gridCol w:w="6805"/>
        <w:gridCol w:w="850"/>
        <w:gridCol w:w="851"/>
      </w:tblGrid>
      <w:tr w:rsidR="007F1BE2" w:rsidRPr="00233985" w:rsidTr="00070BC6">
        <w:tc>
          <w:tcPr>
            <w:tcW w:w="6805" w:type="dxa"/>
            <w:shd w:val="clear" w:color="auto" w:fill="auto"/>
          </w:tcPr>
          <w:p w:rsidR="007F1BE2" w:rsidRPr="00233985" w:rsidRDefault="007F1BE2" w:rsidP="00070BC6">
            <w:pPr>
              <w:numPr>
                <w:ilvl w:val="0"/>
                <w:numId w:val="1"/>
              </w:numPr>
              <w:tabs>
                <w:tab w:val="clear" w:pos="720"/>
                <w:tab w:val="num" w:pos="318"/>
              </w:tabs>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Kdo so bili ličkarji</w:t>
            </w:r>
            <w:r w:rsidRPr="00233985">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r w:rsidR="007F1BE2" w:rsidRPr="00233985" w:rsidTr="00070BC6">
        <w:tc>
          <w:tcPr>
            <w:tcW w:w="6805" w:type="dxa"/>
            <w:shd w:val="clear" w:color="auto" w:fill="auto"/>
          </w:tcPr>
          <w:p w:rsidR="007F1BE2" w:rsidRPr="00233985" w:rsidRDefault="007F1BE2" w:rsidP="00070BC6">
            <w:pPr>
              <w:numPr>
                <w:ilvl w:val="0"/>
                <w:numId w:val="1"/>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Kako so fantje strašili dekleta</w:t>
            </w:r>
            <w:r w:rsidRPr="00233985">
              <w:rPr>
                <w:rFonts w:ascii="Arial" w:eastAsia="Times New Roman" w:hAnsi="Arial" w:cs="Arial"/>
                <w:sz w:val="28"/>
                <w:szCs w:val="28"/>
                <w:lang w:eastAsia="sl-SI"/>
              </w:rPr>
              <w:t>?---------------</w:t>
            </w:r>
            <w:r>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r w:rsidR="007F1BE2" w:rsidRPr="00233985" w:rsidTr="00070BC6">
        <w:tc>
          <w:tcPr>
            <w:tcW w:w="6805" w:type="dxa"/>
            <w:shd w:val="clear" w:color="auto" w:fill="auto"/>
          </w:tcPr>
          <w:p w:rsidR="007F1BE2" w:rsidRPr="00233985" w:rsidRDefault="007F1BE2" w:rsidP="00070BC6">
            <w:pPr>
              <w:numPr>
                <w:ilvl w:val="0"/>
                <w:numId w:val="1"/>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Kaj so jedli in pili na gostiji</w:t>
            </w:r>
            <w:r w:rsidRPr="00233985">
              <w:rPr>
                <w:rFonts w:ascii="Arial" w:eastAsia="Times New Roman" w:hAnsi="Arial" w:cs="Arial"/>
                <w:sz w:val="28"/>
                <w:szCs w:val="28"/>
                <w:lang w:eastAsia="sl-SI"/>
              </w:rPr>
              <w:t>?-------</w:t>
            </w:r>
            <w:r>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r w:rsidR="007F1BE2" w:rsidRPr="00233985" w:rsidTr="00070BC6">
        <w:tc>
          <w:tcPr>
            <w:tcW w:w="6805" w:type="dxa"/>
            <w:shd w:val="clear" w:color="auto" w:fill="auto"/>
          </w:tcPr>
          <w:p w:rsidR="007F1BE2" w:rsidRPr="00233985" w:rsidRDefault="007F1BE2" w:rsidP="00070BC6">
            <w:pPr>
              <w:numPr>
                <w:ilvl w:val="0"/>
                <w:numId w:val="1"/>
              </w:numPr>
              <w:spacing w:after="0" w:line="240" w:lineRule="auto"/>
              <w:rPr>
                <w:rFonts w:ascii="Arial" w:eastAsia="Times New Roman" w:hAnsi="Arial" w:cs="Arial"/>
                <w:sz w:val="28"/>
                <w:szCs w:val="28"/>
                <w:lang w:eastAsia="sl-SI"/>
              </w:rPr>
            </w:pPr>
            <w:r>
              <w:rPr>
                <w:rFonts w:ascii="Arial" w:eastAsia="Times New Roman" w:hAnsi="Arial" w:cs="Arial"/>
                <w:sz w:val="28"/>
                <w:szCs w:val="28"/>
                <w:lang w:eastAsia="sl-SI"/>
              </w:rPr>
              <w:t>Zakaj so morali razglasiti, kdaj bo ličkanje</w:t>
            </w:r>
            <w:r w:rsidRPr="00233985">
              <w:rPr>
                <w:rFonts w:ascii="Arial" w:eastAsia="Times New Roman" w:hAnsi="Arial" w:cs="Arial"/>
                <w:sz w:val="28"/>
                <w:szCs w:val="28"/>
                <w:lang w:eastAsia="sl-SI"/>
              </w:rPr>
              <w:t>?</w:t>
            </w:r>
            <w:r>
              <w:rPr>
                <w:rFonts w:ascii="Arial" w:eastAsia="Times New Roman" w:hAnsi="Arial" w:cs="Arial"/>
                <w:sz w:val="28"/>
                <w:szCs w:val="28"/>
                <w:lang w:eastAsia="sl-SI"/>
              </w:rPr>
              <w:t>------</w:t>
            </w:r>
          </w:p>
        </w:tc>
        <w:tc>
          <w:tcPr>
            <w:tcW w:w="850"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DA</w:t>
            </w:r>
          </w:p>
        </w:tc>
        <w:tc>
          <w:tcPr>
            <w:tcW w:w="851" w:type="dxa"/>
            <w:shd w:val="clear" w:color="auto" w:fill="auto"/>
          </w:tcPr>
          <w:p w:rsidR="007F1BE2" w:rsidRPr="00233985" w:rsidRDefault="007F1BE2" w:rsidP="00070BC6">
            <w:pPr>
              <w:spacing w:after="0" w:line="360" w:lineRule="auto"/>
              <w:jc w:val="both"/>
              <w:rPr>
                <w:rFonts w:ascii="Arial" w:eastAsia="Times New Roman" w:hAnsi="Arial" w:cs="Arial"/>
                <w:sz w:val="28"/>
                <w:szCs w:val="28"/>
                <w:lang w:eastAsia="sl-SI"/>
              </w:rPr>
            </w:pPr>
            <w:r w:rsidRPr="00233985">
              <w:rPr>
                <w:rFonts w:ascii="Arial" w:eastAsia="Times New Roman" w:hAnsi="Arial" w:cs="Arial"/>
                <w:sz w:val="28"/>
                <w:szCs w:val="28"/>
                <w:lang w:eastAsia="sl-SI"/>
              </w:rPr>
              <w:t>NE</w:t>
            </w:r>
          </w:p>
        </w:tc>
      </w:tr>
    </w:tbl>
    <w:p w:rsidR="007F1BE2" w:rsidRPr="00233985" w:rsidRDefault="007F1BE2" w:rsidP="007F1BE2">
      <w:pPr>
        <w:spacing w:after="0" w:line="360" w:lineRule="auto"/>
        <w:jc w:val="both"/>
        <w:rPr>
          <w:rFonts w:ascii="Arial" w:eastAsia="Times New Roman" w:hAnsi="Arial" w:cs="Arial"/>
          <w:sz w:val="28"/>
          <w:szCs w:val="28"/>
          <w:lang w:eastAsia="sl-SI"/>
        </w:rPr>
      </w:pPr>
    </w:p>
    <w:p w:rsidR="007F1BE2" w:rsidRPr="00233985" w:rsidRDefault="007F1BE2" w:rsidP="007F1BE2">
      <w:pPr>
        <w:spacing w:after="0" w:line="360" w:lineRule="auto"/>
        <w:jc w:val="both"/>
        <w:rPr>
          <w:rFonts w:ascii="Arial" w:eastAsia="Times New Roman" w:hAnsi="Arial" w:cs="Arial"/>
          <w:sz w:val="28"/>
          <w:szCs w:val="28"/>
          <w:lang w:eastAsia="sl-SI"/>
        </w:rPr>
      </w:pPr>
    </w:p>
    <w:p w:rsidR="007F1BE2" w:rsidRPr="00233985" w:rsidRDefault="007F1BE2" w:rsidP="007F1BE2">
      <w:pPr>
        <w:spacing w:after="0" w:line="360" w:lineRule="auto"/>
        <w:jc w:val="both"/>
        <w:rPr>
          <w:rFonts w:ascii="Arial" w:eastAsia="Times New Roman" w:hAnsi="Arial" w:cs="Arial"/>
          <w:sz w:val="28"/>
          <w:szCs w:val="28"/>
          <w:lang w:eastAsia="sl-SI"/>
        </w:rPr>
      </w:pPr>
    </w:p>
    <w:p w:rsidR="007F1BE2" w:rsidRPr="00233985" w:rsidRDefault="00A0578A" w:rsidP="007F1BE2">
      <w:pPr>
        <w:spacing w:after="0" w:line="360" w:lineRule="auto"/>
        <w:rPr>
          <w:rFonts w:ascii="Arial" w:eastAsia="Times New Roman" w:hAnsi="Arial" w:cs="Arial"/>
          <w:sz w:val="28"/>
          <w:szCs w:val="28"/>
          <w:lang w:eastAsia="sl-SI"/>
        </w:rPr>
      </w:pPr>
      <w:r>
        <w:rPr>
          <w:rFonts w:ascii="Arial" w:eastAsia="Times New Roman" w:hAnsi="Arial" w:cs="Arial"/>
          <w:sz w:val="28"/>
          <w:szCs w:val="28"/>
          <w:lang w:eastAsia="sl-SI"/>
        </w:rPr>
        <w:t>5</w:t>
      </w:r>
      <w:r w:rsidR="007F1BE2" w:rsidRPr="00233985">
        <w:rPr>
          <w:rFonts w:ascii="Arial" w:eastAsia="Times New Roman" w:hAnsi="Arial" w:cs="Arial"/>
          <w:sz w:val="28"/>
          <w:szCs w:val="28"/>
          <w:lang w:eastAsia="sl-SI"/>
        </w:rPr>
        <w:t xml:space="preserve">. </w:t>
      </w:r>
      <w:r w:rsidR="007F1BE2">
        <w:rPr>
          <w:rFonts w:ascii="Arial" w:eastAsia="Times New Roman" w:hAnsi="Arial" w:cs="Arial"/>
          <w:sz w:val="28"/>
          <w:szCs w:val="28"/>
          <w:lang w:eastAsia="sl-SI"/>
        </w:rPr>
        <w:t xml:space="preserve">Kaj je </w:t>
      </w:r>
      <w:proofErr w:type="spellStart"/>
      <w:r w:rsidR="007F1BE2" w:rsidRPr="00617E76">
        <w:rPr>
          <w:rFonts w:ascii="Arial" w:eastAsia="Times New Roman" w:hAnsi="Arial" w:cs="Arial"/>
          <w:sz w:val="28"/>
          <w:szCs w:val="28"/>
          <w:u w:val="single"/>
          <w:lang w:eastAsia="sl-SI"/>
        </w:rPr>
        <w:t>likof</w:t>
      </w:r>
      <w:proofErr w:type="spellEnd"/>
      <w:r w:rsidR="007F1BE2" w:rsidRPr="00233985">
        <w:rPr>
          <w:rFonts w:ascii="Arial" w:eastAsia="Times New Roman" w:hAnsi="Arial" w:cs="Arial"/>
          <w:sz w:val="28"/>
          <w:szCs w:val="28"/>
          <w:lang w:eastAsia="sl-SI"/>
        </w:rPr>
        <w:t xml:space="preserve">? </w:t>
      </w:r>
      <w:r>
        <w:rPr>
          <w:rFonts w:ascii="Arial" w:eastAsia="Times New Roman" w:hAnsi="Arial" w:cs="Arial"/>
          <w:sz w:val="28"/>
          <w:szCs w:val="28"/>
          <w:lang w:eastAsia="sl-SI"/>
        </w:rPr>
        <w:t>Označi pravilno trditev.</w:t>
      </w:r>
    </w:p>
    <w:p w:rsidR="007F1BE2" w:rsidRPr="00233985" w:rsidRDefault="007F1BE2" w:rsidP="007F1BE2">
      <w:pPr>
        <w:numPr>
          <w:ilvl w:val="0"/>
          <w:numId w:val="2"/>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Gostija po zaključenem ličkanju</w:t>
      </w:r>
      <w:r w:rsidRPr="00233985">
        <w:rPr>
          <w:rFonts w:ascii="Arial" w:eastAsia="Times New Roman" w:hAnsi="Arial" w:cs="Arial"/>
          <w:sz w:val="28"/>
          <w:szCs w:val="28"/>
          <w:lang w:eastAsia="sl-SI"/>
        </w:rPr>
        <w:t>.</w:t>
      </w:r>
    </w:p>
    <w:p w:rsidR="007F1BE2" w:rsidRPr="00233985" w:rsidRDefault="007F1BE2" w:rsidP="007F1BE2">
      <w:pPr>
        <w:numPr>
          <w:ilvl w:val="0"/>
          <w:numId w:val="2"/>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Posebna vrsta harmonike</w:t>
      </w:r>
      <w:r w:rsidRPr="00233985">
        <w:rPr>
          <w:rFonts w:ascii="Arial" w:eastAsia="Times New Roman" w:hAnsi="Arial" w:cs="Arial"/>
          <w:sz w:val="28"/>
          <w:szCs w:val="28"/>
          <w:lang w:eastAsia="sl-SI"/>
        </w:rPr>
        <w:t>.</w:t>
      </w:r>
    </w:p>
    <w:p w:rsidR="007F1BE2" w:rsidRDefault="007F1BE2" w:rsidP="007F1BE2">
      <w:pPr>
        <w:numPr>
          <w:ilvl w:val="0"/>
          <w:numId w:val="2"/>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Zelo odporna vrsta koruze</w:t>
      </w:r>
      <w:r w:rsidRPr="00233985">
        <w:rPr>
          <w:rFonts w:ascii="Arial" w:eastAsia="Times New Roman" w:hAnsi="Arial" w:cs="Arial"/>
          <w:sz w:val="28"/>
          <w:szCs w:val="28"/>
          <w:lang w:eastAsia="sl-SI"/>
        </w:rPr>
        <w:t>.</w:t>
      </w:r>
    </w:p>
    <w:p w:rsidR="00A0578A" w:rsidRDefault="00A0578A" w:rsidP="00A0578A">
      <w:pPr>
        <w:spacing w:after="0" w:line="360" w:lineRule="auto"/>
        <w:jc w:val="both"/>
        <w:rPr>
          <w:rFonts w:ascii="Arial" w:eastAsia="Times New Roman" w:hAnsi="Arial" w:cs="Arial"/>
          <w:sz w:val="28"/>
          <w:szCs w:val="28"/>
          <w:lang w:eastAsia="sl-SI"/>
        </w:rPr>
      </w:pPr>
    </w:p>
    <w:p w:rsidR="00A0578A" w:rsidRDefault="00A0578A">
      <w:pPr>
        <w:rPr>
          <w:rFonts w:ascii="Arial" w:eastAsia="Times New Roman" w:hAnsi="Arial" w:cs="Arial"/>
          <w:sz w:val="28"/>
          <w:szCs w:val="28"/>
          <w:lang w:eastAsia="sl-SI"/>
        </w:rPr>
      </w:pPr>
      <w:r>
        <w:rPr>
          <w:rFonts w:ascii="Arial" w:eastAsia="Times New Roman" w:hAnsi="Arial" w:cs="Arial"/>
          <w:sz w:val="28"/>
          <w:szCs w:val="28"/>
          <w:lang w:eastAsia="sl-SI"/>
        </w:rPr>
        <w:br w:type="page"/>
      </w:r>
    </w:p>
    <w:p w:rsidR="00A0578A" w:rsidRDefault="00A0578A" w:rsidP="00A0578A">
      <w:p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lastRenderedPageBreak/>
        <w:t>Namigi za reševanje ;)</w:t>
      </w:r>
    </w:p>
    <w:p w:rsidR="00A0578A" w:rsidRDefault="00A0578A" w:rsidP="00A0578A">
      <w:pPr>
        <w:spacing w:after="0" w:line="360" w:lineRule="auto"/>
        <w:jc w:val="both"/>
        <w:rPr>
          <w:rFonts w:ascii="Arial" w:eastAsia="Times New Roman" w:hAnsi="Arial" w:cs="Arial"/>
          <w:sz w:val="28"/>
          <w:szCs w:val="28"/>
          <w:lang w:eastAsia="sl-SI"/>
        </w:rPr>
      </w:pPr>
    </w:p>
    <w:p w:rsidR="00A0578A" w:rsidRDefault="00A0578A" w:rsidP="00A0578A">
      <w:pPr>
        <w:pStyle w:val="ListParagraph"/>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A) Poišči poved, ki se začne z »Vsaka kmetija je morala…«</w:t>
      </w:r>
    </w:p>
    <w:p w:rsidR="00A0578A" w:rsidRDefault="00A0578A" w:rsidP="00A0578A">
      <w:pPr>
        <w:pStyle w:val="ListParagraph"/>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B) Tam, kjer piše: »…to so bili različno…«</w:t>
      </w:r>
    </w:p>
    <w:p w:rsidR="00A0578A" w:rsidRDefault="00A0578A" w:rsidP="00A0578A">
      <w:pPr>
        <w:pStyle w:val="ListParagraph"/>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C) Vse so napisane v prvem odstavku.</w:t>
      </w:r>
    </w:p>
    <w:p w:rsidR="00A0578A" w:rsidRDefault="00A0578A" w:rsidP="00A0578A">
      <w:pPr>
        <w:pStyle w:val="ListParagraph"/>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Č) Odgovor najdeš v četrtem odstavku.</w:t>
      </w:r>
    </w:p>
    <w:p w:rsidR="00A0578A" w:rsidRDefault="00A0578A" w:rsidP="00A0578A">
      <w:pPr>
        <w:pStyle w:val="ListParagraph"/>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D) Tukaj ne rabiš namiga, ta je </w:t>
      </w:r>
      <w:proofErr w:type="spellStart"/>
      <w:r>
        <w:rPr>
          <w:rFonts w:ascii="Arial" w:eastAsia="Times New Roman" w:hAnsi="Arial" w:cs="Arial"/>
          <w:sz w:val="28"/>
          <w:szCs w:val="28"/>
          <w:lang w:eastAsia="sl-SI"/>
        </w:rPr>
        <w:t>ful</w:t>
      </w:r>
      <w:proofErr w:type="spellEnd"/>
      <w:r>
        <w:rPr>
          <w:rFonts w:ascii="Arial" w:eastAsia="Times New Roman" w:hAnsi="Arial" w:cs="Arial"/>
          <w:sz w:val="28"/>
          <w:szCs w:val="28"/>
          <w:lang w:eastAsia="sl-SI"/>
        </w:rPr>
        <w:t xml:space="preserve"> lahka.</w:t>
      </w:r>
    </w:p>
    <w:p w:rsidR="00A0578A" w:rsidRPr="00A0578A" w:rsidRDefault="00A0578A" w:rsidP="00A0578A">
      <w:pPr>
        <w:pStyle w:val="ListParagraph"/>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 xml:space="preserve">E) Nasprotje od </w:t>
      </w:r>
      <w:r w:rsidRPr="00151773">
        <w:rPr>
          <w:rFonts w:ascii="Arial" w:eastAsia="Times New Roman" w:hAnsi="Arial" w:cs="Arial"/>
          <w:i/>
          <w:sz w:val="28"/>
          <w:szCs w:val="28"/>
          <w:lang w:eastAsia="sl-SI"/>
        </w:rPr>
        <w:t>ročno opravilo</w:t>
      </w:r>
      <w:r>
        <w:rPr>
          <w:rFonts w:ascii="Arial" w:eastAsia="Times New Roman" w:hAnsi="Arial" w:cs="Arial"/>
          <w:sz w:val="28"/>
          <w:szCs w:val="28"/>
          <w:lang w:eastAsia="sl-SI"/>
        </w:rPr>
        <w:t xml:space="preserve"> je ________ </w:t>
      </w:r>
      <w:r w:rsidRPr="00151773">
        <w:rPr>
          <w:rFonts w:ascii="Arial" w:eastAsia="Times New Roman" w:hAnsi="Arial" w:cs="Arial"/>
          <w:i/>
          <w:sz w:val="28"/>
          <w:szCs w:val="28"/>
          <w:lang w:eastAsia="sl-SI"/>
        </w:rPr>
        <w:t>opravilo</w:t>
      </w:r>
      <w:r w:rsidR="00151773">
        <w:rPr>
          <w:rFonts w:ascii="Arial" w:eastAsia="Times New Roman" w:hAnsi="Arial" w:cs="Arial"/>
          <w:i/>
          <w:sz w:val="28"/>
          <w:szCs w:val="28"/>
          <w:lang w:eastAsia="sl-SI"/>
        </w:rPr>
        <w:t>.</w:t>
      </w:r>
    </w:p>
    <w:p w:rsidR="00A0578A" w:rsidRDefault="00A0578A" w:rsidP="00A0578A">
      <w:pPr>
        <w:spacing w:after="0" w:line="360" w:lineRule="auto"/>
        <w:jc w:val="both"/>
        <w:rPr>
          <w:rFonts w:ascii="Arial" w:eastAsia="Times New Roman" w:hAnsi="Arial" w:cs="Arial"/>
          <w:sz w:val="28"/>
          <w:szCs w:val="28"/>
          <w:lang w:eastAsia="sl-SI"/>
        </w:rPr>
      </w:pPr>
    </w:p>
    <w:p w:rsidR="00151773" w:rsidRDefault="00151773" w:rsidP="00151773">
      <w:pPr>
        <w:pStyle w:val="ListParagraph"/>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Poved se začne z: »Otroci so se…«</w:t>
      </w:r>
    </w:p>
    <w:p w:rsidR="00151773" w:rsidRPr="00151773" w:rsidRDefault="00151773" w:rsidP="00151773">
      <w:pPr>
        <w:spacing w:after="0" w:line="360" w:lineRule="auto"/>
        <w:ind w:left="360"/>
        <w:jc w:val="both"/>
        <w:rPr>
          <w:rFonts w:ascii="Arial" w:eastAsia="Times New Roman" w:hAnsi="Arial" w:cs="Arial"/>
          <w:sz w:val="28"/>
          <w:szCs w:val="28"/>
          <w:lang w:eastAsia="sl-SI"/>
        </w:rPr>
      </w:pPr>
    </w:p>
    <w:p w:rsidR="00151773" w:rsidRDefault="00151773" w:rsidP="00151773">
      <w:pPr>
        <w:pStyle w:val="ListParagraph"/>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Štirikrat je DA, dvakrat je NE.</w:t>
      </w:r>
    </w:p>
    <w:p w:rsidR="00151773" w:rsidRPr="00151773" w:rsidRDefault="00151773" w:rsidP="00151773">
      <w:pPr>
        <w:pStyle w:val="ListParagraph"/>
        <w:rPr>
          <w:rFonts w:ascii="Arial" w:eastAsia="Times New Roman" w:hAnsi="Arial" w:cs="Arial"/>
          <w:sz w:val="28"/>
          <w:szCs w:val="28"/>
          <w:lang w:eastAsia="sl-SI"/>
        </w:rPr>
      </w:pPr>
    </w:p>
    <w:p w:rsidR="00151773" w:rsidRDefault="00151773" w:rsidP="00151773">
      <w:pPr>
        <w:pStyle w:val="ListParagraph"/>
        <w:numPr>
          <w:ilvl w:val="0"/>
          <w:numId w:val="4"/>
        </w:numPr>
        <w:spacing w:after="0" w:line="360" w:lineRule="auto"/>
        <w:jc w:val="both"/>
        <w:rPr>
          <w:rFonts w:ascii="Arial" w:eastAsia="Times New Roman" w:hAnsi="Arial" w:cs="Arial"/>
          <w:sz w:val="28"/>
          <w:szCs w:val="28"/>
          <w:lang w:eastAsia="sl-SI"/>
        </w:rPr>
      </w:pPr>
      <w:r>
        <w:rPr>
          <w:rFonts w:ascii="Arial" w:eastAsia="Times New Roman" w:hAnsi="Arial" w:cs="Arial"/>
          <w:sz w:val="28"/>
          <w:szCs w:val="28"/>
          <w:lang w:eastAsia="sl-SI"/>
        </w:rPr>
        <w:t>Štirikrat je DA.</w:t>
      </w:r>
    </w:p>
    <w:p w:rsidR="00151773" w:rsidRDefault="00151773" w:rsidP="00151773">
      <w:pPr>
        <w:spacing w:after="0" w:line="360" w:lineRule="auto"/>
        <w:jc w:val="both"/>
        <w:rPr>
          <w:rFonts w:ascii="Arial" w:eastAsia="Times New Roman" w:hAnsi="Arial" w:cs="Arial"/>
          <w:sz w:val="28"/>
          <w:szCs w:val="28"/>
          <w:lang w:eastAsia="sl-SI"/>
        </w:rPr>
      </w:pPr>
    </w:p>
    <w:p w:rsidR="00151773" w:rsidRPr="00151773" w:rsidRDefault="00151773" w:rsidP="00151773">
      <w:pPr>
        <w:spacing w:after="0" w:line="360" w:lineRule="auto"/>
        <w:jc w:val="both"/>
        <w:rPr>
          <w:rFonts w:ascii="Arial" w:eastAsia="Times New Roman" w:hAnsi="Arial" w:cs="Arial"/>
          <w:sz w:val="28"/>
          <w:szCs w:val="28"/>
          <w:lang w:eastAsia="sl-SI"/>
        </w:rPr>
      </w:pPr>
    </w:p>
    <w:p w:rsidR="004C29BA" w:rsidRDefault="004C29BA"/>
    <w:sectPr w:rsidR="004C2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etaFFCC-Normal">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56A8F"/>
    <w:multiLevelType w:val="hybridMultilevel"/>
    <w:tmpl w:val="8238046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7059ED"/>
    <w:multiLevelType w:val="hybridMultilevel"/>
    <w:tmpl w:val="033A01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CC12EB"/>
    <w:multiLevelType w:val="hybridMultilevel"/>
    <w:tmpl w:val="CC2EB7D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205BA"/>
    <w:multiLevelType w:val="hybridMultilevel"/>
    <w:tmpl w:val="39A4AC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E2"/>
    <w:rsid w:val="00151773"/>
    <w:rsid w:val="004C29BA"/>
    <w:rsid w:val="00787E44"/>
    <w:rsid w:val="007F1BE2"/>
    <w:rsid w:val="008E234F"/>
    <w:rsid w:val="00A0578A"/>
    <w:rsid w:val="00B0419A"/>
    <w:rsid w:val="00F02E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0D017-8431-428D-8C59-5917E634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658</Words>
  <Characters>3751</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Ozimek</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Ozimek</dc:creator>
  <cp:keywords/>
  <dc:description/>
  <cp:lastModifiedBy>Katja</cp:lastModifiedBy>
  <cp:revision>3</cp:revision>
  <dcterms:created xsi:type="dcterms:W3CDTF">2020-05-03T17:12:00Z</dcterms:created>
  <dcterms:modified xsi:type="dcterms:W3CDTF">2020-05-03T17:30:00Z</dcterms:modified>
</cp:coreProperties>
</file>