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F0" w:rsidRPr="00D51AF1" w:rsidRDefault="00D659F0" w:rsidP="00D659F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D51AF1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MAT – </w:t>
      </w:r>
      <w:r w:rsidRPr="00D51AF1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DENAR</w:t>
      </w:r>
    </w:p>
    <w:p w:rsidR="00D659F0" w:rsidRDefault="00D659F0" w:rsidP="00D659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659F0" w:rsidRDefault="00D659F0" w:rsidP="00D659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659F0">
        <w:rPr>
          <w:rFonts w:ascii="Arial" w:eastAsia="Times New Roman" w:hAnsi="Arial" w:cs="Arial"/>
          <w:sz w:val="32"/>
          <w:szCs w:val="32"/>
          <w:lang w:eastAsia="sl-SI"/>
        </w:rPr>
        <w:t xml:space="preserve">Zdaj že znaš seštevati in odštevati do 100. Kje v vsakdanjem življenju ti bo to znanje še kako prišlo prav, kaj misliš? </w:t>
      </w:r>
    </w:p>
    <w:p w:rsidR="00D659F0" w:rsidRDefault="00D659F0" w:rsidP="00D659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D659F0">
        <w:rPr>
          <w:rFonts w:ascii="Arial" w:eastAsia="Times New Roman" w:hAnsi="Arial" w:cs="Arial"/>
          <w:sz w:val="32"/>
          <w:szCs w:val="32"/>
          <w:lang w:eastAsia="sl-SI"/>
        </w:rPr>
        <w:t>Seveda, pri ravnanju z denarjem. Danes bomo začeli govoriti ravno o tej temi.</w:t>
      </w:r>
    </w:p>
    <w:p w:rsidR="00D659F0" w:rsidRDefault="00D659F0" w:rsidP="00D659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D659F0" w:rsidRDefault="00585598" w:rsidP="00D659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2A9CACE4" wp14:editId="5619F236">
            <wp:extent cx="377369" cy="339599"/>
            <wp:effectExtent l="0" t="0" r="3810" b="3810"/>
            <wp:docPr id="3" name="Slika 3" descr="Talking Smiley as graphic illustration fre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lking Smiley as graphic illustration fre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76" cy="3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AF1">
        <w:rPr>
          <w:rFonts w:ascii="Arial" w:eastAsia="Times New Roman" w:hAnsi="Arial" w:cs="Arial"/>
          <w:color w:val="FF0000"/>
          <w:sz w:val="32"/>
          <w:szCs w:val="32"/>
          <w:lang w:eastAsia="sl-SI"/>
        </w:rPr>
        <w:t xml:space="preserve"> </w:t>
      </w:r>
      <w:r w:rsidR="00D659F0" w:rsidRPr="00D51AF1">
        <w:rPr>
          <w:rFonts w:ascii="Arial" w:eastAsia="Times New Roman" w:hAnsi="Arial" w:cs="Arial"/>
          <w:color w:val="FF0000"/>
          <w:sz w:val="32"/>
          <w:szCs w:val="32"/>
          <w:lang w:eastAsia="sl-SI"/>
        </w:rPr>
        <w:t xml:space="preserve">USTNO </w:t>
      </w:r>
      <w:r w:rsidR="00D659F0">
        <w:rPr>
          <w:rFonts w:ascii="Arial" w:eastAsia="Times New Roman" w:hAnsi="Arial" w:cs="Arial"/>
          <w:sz w:val="32"/>
          <w:szCs w:val="32"/>
          <w:lang w:eastAsia="sl-SI"/>
        </w:rPr>
        <w:t>odgovori na naslednja vprašanja. Verjamem, da so ti odgovori poznani, kajne?</w:t>
      </w:r>
    </w:p>
    <w:p w:rsidR="00D659F0" w:rsidRDefault="00D659F0" w:rsidP="00D659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D659F0" w:rsidRDefault="00D659F0" w:rsidP="00D659F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D659F0">
        <w:rPr>
          <w:rFonts w:ascii="Arial" w:eastAsia="Times New Roman" w:hAnsi="Arial" w:cs="Arial"/>
          <w:bCs/>
          <w:sz w:val="32"/>
          <w:szCs w:val="32"/>
          <w:lang w:eastAsia="sl-SI"/>
        </w:rPr>
        <w:t>Kako se imenuje naš denar?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( EV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>RO )</w:t>
      </w:r>
    </w:p>
    <w:p w:rsidR="00D659F0" w:rsidRPr="00D659F0" w:rsidRDefault="00D659F0" w:rsidP="00D659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D659F0">
        <w:rPr>
          <w:rFonts w:ascii="Arial" w:eastAsia="Times New Roman" w:hAnsi="Arial" w:cs="Arial"/>
          <w:bCs/>
          <w:sz w:val="32"/>
          <w:szCs w:val="32"/>
          <w:lang w:eastAsia="sl-SI"/>
        </w:rPr>
        <w:t>Kakšen je?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>( kovanci –</w:t>
      </w:r>
      <w:r w:rsidR="00064EE0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kovan denar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, bankovci – papirnati </w:t>
      </w:r>
      <w:r w:rsidR="00064EE0">
        <w:rPr>
          <w:rFonts w:ascii="Arial" w:eastAsia="Times New Roman" w:hAnsi="Arial" w:cs="Arial"/>
          <w:bCs/>
          <w:sz w:val="24"/>
          <w:szCs w:val="24"/>
          <w:lang w:eastAsia="sl-SI"/>
        </w:rPr>
        <w:t>denar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>)</w:t>
      </w:r>
    </w:p>
    <w:p w:rsidR="00D659F0" w:rsidRPr="00D659F0" w:rsidRDefault="00D659F0" w:rsidP="00D659F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D659F0">
        <w:rPr>
          <w:rFonts w:ascii="Arial" w:eastAsia="Times New Roman" w:hAnsi="Arial" w:cs="Arial"/>
          <w:bCs/>
          <w:sz w:val="32"/>
          <w:szCs w:val="32"/>
          <w:lang w:eastAsia="sl-SI"/>
        </w:rPr>
        <w:t>Za kaj uporabljamo denar?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>( za plačilo )</w:t>
      </w:r>
    </w:p>
    <w:p w:rsidR="00D659F0" w:rsidRPr="00D659F0" w:rsidRDefault="00D659F0" w:rsidP="00D659F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D659F0">
        <w:rPr>
          <w:rFonts w:ascii="Arial" w:eastAsia="Times New Roman" w:hAnsi="Arial" w:cs="Arial"/>
          <w:bCs/>
          <w:sz w:val="32"/>
          <w:szCs w:val="32"/>
          <w:lang w:eastAsia="sl-SI"/>
        </w:rPr>
        <w:t>Ali ste že kdaj v trgovini sami kaj kupili in plačali?</w:t>
      </w:r>
    </w:p>
    <w:p w:rsidR="00D659F0" w:rsidRPr="00D659F0" w:rsidRDefault="00D659F0" w:rsidP="00D659F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D659F0">
        <w:rPr>
          <w:rFonts w:ascii="Arial" w:eastAsia="Times New Roman" w:hAnsi="Arial" w:cs="Arial"/>
          <w:bCs/>
          <w:sz w:val="32"/>
          <w:szCs w:val="32"/>
          <w:lang w:eastAsia="sl-SI"/>
        </w:rPr>
        <w:t>Ali poznate kratico in simbol za naš denar?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( </w:t>
      </w:r>
      <w:r w:rsidR="00D51AF1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EUR – kratica, </w:t>
      </w:r>
      <w:r w:rsidRPr="00D659F0">
        <w:rPr>
          <w:rFonts w:ascii="Arial" w:eastAsia="Times New Roman" w:hAnsi="Arial" w:cs="Arial"/>
          <w:bCs/>
          <w:sz w:val="24"/>
          <w:szCs w:val="24"/>
          <w:lang w:eastAsia="sl-SI"/>
        </w:rPr>
        <w:t>€</w:t>
      </w:r>
      <w:r w:rsidR="00D51AF1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- simbol )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</w:p>
    <w:p w:rsidR="00D659F0" w:rsidRDefault="00D659F0" w:rsidP="00D659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D659F0" w:rsidRPr="00D51AF1" w:rsidRDefault="00D659F0" w:rsidP="00D659F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D51AF1" w:rsidRDefault="00D51AF1" w:rsidP="00D51AF1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 w:rsidRPr="00D51AF1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Odpri DZ za MAT na str. 85.</w:t>
      </w:r>
    </w:p>
    <w:p w:rsidR="00D51AF1" w:rsidRDefault="00D51AF1" w:rsidP="00D51AF1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</w:p>
    <w:p w:rsidR="00D51AF1" w:rsidRPr="00D51AF1" w:rsidRDefault="00D51AF1" w:rsidP="00D51AF1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D51AF1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Oglej si sliko stojnic s cenami. </w:t>
      </w:r>
      <w:r w:rsidRPr="00D51AF1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USTNO</w:t>
      </w:r>
      <w:r w:rsidRPr="00D51AF1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odgovori na vprašanja.</w:t>
      </w:r>
      <w:r w:rsidR="00585598" w:rsidRPr="00585598">
        <w:rPr>
          <w:noProof/>
          <w:lang w:eastAsia="sl-SI"/>
        </w:rPr>
        <w:t xml:space="preserve"> </w:t>
      </w:r>
      <w:r w:rsidR="00585598">
        <w:rPr>
          <w:noProof/>
          <w:lang w:eastAsia="sl-SI"/>
        </w:rPr>
        <w:drawing>
          <wp:inline distT="0" distB="0" distL="0" distR="0" wp14:anchorId="46F2EDB7" wp14:editId="70965FD7">
            <wp:extent cx="377369" cy="339599"/>
            <wp:effectExtent l="0" t="0" r="3810" b="3810"/>
            <wp:docPr id="4" name="Slika 4" descr="Talking Smiley as graphic illustration fre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lking Smiley as graphic illustration fre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76" cy="3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AF1" w:rsidRPr="00131AF3" w:rsidRDefault="00D51AF1" w:rsidP="00D51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D51AF1" w:rsidRDefault="00D51AF1" w:rsidP="00D51AF1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Kaj pomenijo zapisi na listkih?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D51AF1">
        <w:rPr>
          <w:rFonts w:ascii="Arial" w:eastAsia="Times New Roman" w:hAnsi="Arial" w:cs="Arial"/>
          <w:bCs/>
          <w:sz w:val="24"/>
          <w:szCs w:val="24"/>
          <w:lang w:eastAsia="sl-SI"/>
        </w:rPr>
        <w:t>( cene sadja in zelenjave )</w:t>
      </w:r>
      <w:r w:rsidRPr="00D51AF1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</w:p>
    <w:p w:rsidR="00D51AF1" w:rsidRPr="00D51AF1" w:rsidRDefault="00D51AF1" w:rsidP="00D51AF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94FDE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Kaj pomeni številka in kaj znak, ki stoji za njo?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D51AF1">
        <w:rPr>
          <w:rFonts w:ascii="Arial" w:eastAsia="Times New Roman" w:hAnsi="Arial" w:cs="Arial"/>
          <w:bCs/>
          <w:sz w:val="24"/>
          <w:szCs w:val="24"/>
          <w:lang w:eastAsia="sl-SI"/>
        </w:rPr>
        <w:t>( številka je cena, znak je simbol za naš denar – evro)</w:t>
      </w:r>
    </w:p>
    <w:p w:rsidR="00D51AF1" w:rsidRPr="00994FDE" w:rsidRDefault="00D51AF1" w:rsidP="00D51AF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Pri nekaterih cenah je številka razdeljena z vejico. Kaj to pomeni?</w:t>
      </w:r>
    </w:p>
    <w:p w:rsid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D51AF1" w:rsidRP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N</w:t>
      </w:r>
      <w:r w:rsidR="00D51AF1"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pr. 1,5 € - 1 evro in 50 centov ( </w:t>
      </w:r>
      <w:r w:rsidR="00D51AF1" w:rsidRPr="00994FDE">
        <w:rPr>
          <w:rFonts w:ascii="Arial" w:eastAsia="Times New Roman" w:hAnsi="Arial" w:cs="Arial"/>
          <w:bCs/>
          <w:color w:val="FF0000"/>
          <w:sz w:val="28"/>
          <w:szCs w:val="28"/>
          <w:lang w:eastAsia="sl-SI"/>
        </w:rPr>
        <w:t xml:space="preserve">cent je manjša enota od evra </w:t>
      </w:r>
      <w:r w:rsidR="00D51AF1"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) </w:t>
      </w:r>
    </w:p>
    <w:p w:rsidR="00994FDE" w:rsidRP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:rsidR="00994FDE" w:rsidRPr="00994FDE" w:rsidRDefault="00D51AF1" w:rsidP="00D51AF1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>100</w:t>
      </w:r>
      <w:r w:rsidR="00994FDE"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  <w:r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>centov potrebujemo, da imamo 1 evro (</w:t>
      </w:r>
      <w:r w:rsidR="00994FDE"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1 EUR = 100 centov )</w:t>
      </w:r>
    </w:p>
    <w:p w:rsidR="00994FDE" w:rsidRP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:rsidR="00D51AF1" w:rsidRP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>0, 99 €</w:t>
      </w:r>
      <w:r w:rsidR="00D51AF1"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  <w:r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- 0 evrov in 99 centov. Koliko centov nam še manjka, da bi imeli 1 EUR? Seveda, samo 1 cent.</w:t>
      </w:r>
    </w:p>
    <w:p w:rsid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994FDE" w:rsidRPr="00994FDE" w:rsidRDefault="00D51AF1" w:rsidP="00D51AF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Katero sadje/zelenjava je najdražje, katero najcenejše?</w:t>
      </w:r>
      <w:r w:rsidR="00994FDE" w:rsidRPr="00994FDE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</w:t>
      </w:r>
    </w:p>
    <w:p w:rsidR="00294803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 w:rsidRPr="00994FDE">
        <w:rPr>
          <w:rFonts w:ascii="Arial" w:eastAsia="Times New Roman" w:hAnsi="Arial" w:cs="Arial"/>
          <w:bCs/>
          <w:sz w:val="28"/>
          <w:szCs w:val="28"/>
          <w:lang w:eastAsia="sl-SI"/>
        </w:rPr>
        <w:t>( najprej poglej koliko evrov stane in nato še koliko centov )</w:t>
      </w:r>
    </w:p>
    <w:p w:rsidR="001754A5" w:rsidRDefault="001754A5" w:rsidP="00294803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n</w:t>
      </w:r>
      <w:r w:rsidR="0029480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ajcenejše </w:t>
      </w:r>
      <w:r>
        <w:rPr>
          <w:rFonts w:ascii="Arial" w:eastAsia="Times New Roman" w:hAnsi="Arial" w:cs="Arial"/>
          <w:bCs/>
          <w:sz w:val="28"/>
          <w:szCs w:val="28"/>
          <w:lang w:eastAsia="sl-SI"/>
        </w:rPr>
        <w:t>–</w:t>
      </w:r>
      <w:r w:rsidR="0029480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  <w:lang w:eastAsia="sl-SI"/>
        </w:rPr>
        <w:t>solata</w:t>
      </w:r>
    </w:p>
    <w:p w:rsidR="00994FDE" w:rsidRPr="00294803" w:rsidRDefault="001754A5" w:rsidP="00294803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najdražje – pomaranče, krompir, hruške</w:t>
      </w:r>
      <w:r w:rsidR="00D51AF1" w:rsidRPr="00294803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</w:p>
    <w:p w:rsidR="00994FDE" w:rsidRDefault="00994FDE" w:rsidP="00D51AF1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D51AF1" w:rsidRDefault="00D51AF1" w:rsidP="00D51AF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Katero sadje/zelenjava stane enako?</w:t>
      </w:r>
    </w:p>
    <w:p w:rsidR="00D659F0" w:rsidRPr="001754A5" w:rsidRDefault="001754A5" w:rsidP="001754A5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1754A5">
        <w:rPr>
          <w:rFonts w:ascii="Arial" w:eastAsia="Times New Roman" w:hAnsi="Arial" w:cs="Arial"/>
          <w:bCs/>
          <w:sz w:val="28"/>
          <w:szCs w:val="28"/>
          <w:lang w:eastAsia="sl-SI"/>
        </w:rPr>
        <w:t>pomaranče, krompir, hruške</w:t>
      </w:r>
    </w:p>
    <w:p w:rsidR="001754A5" w:rsidRPr="001754A5" w:rsidRDefault="001754A5" w:rsidP="001754A5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lastRenderedPageBreak/>
        <w:t>banane, lubenica</w:t>
      </w:r>
    </w:p>
    <w:p w:rsidR="00D659F0" w:rsidRPr="00D51AF1" w:rsidRDefault="00D659F0" w:rsidP="00D659F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D659F0" w:rsidRPr="00064EE0" w:rsidRDefault="00994FDE" w:rsidP="00D659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sz w:val="32"/>
          <w:szCs w:val="32"/>
          <w:lang w:eastAsia="sl-SI"/>
        </w:rPr>
        <w:t xml:space="preserve">V zvezek ali na list napiši naslov </w:t>
      </w:r>
      <w:r w:rsidR="00064EE0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 xml:space="preserve">DENAR </w:t>
      </w:r>
      <w:r w:rsidR="00064EE0" w:rsidRPr="00064EE0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in zapiši tabelsko sliko.</w:t>
      </w:r>
    </w:p>
    <w:p w:rsidR="00994FDE" w:rsidRDefault="00994FDE" w:rsidP="00D659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659F0" w:rsidRDefault="00994FDE" w:rsidP="00994FDE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sz w:val="32"/>
          <w:szCs w:val="32"/>
          <w:lang w:eastAsia="sl-SI"/>
        </w:rPr>
        <w:t>1 evro = 1</w:t>
      </w:r>
      <w:r w:rsidRPr="00994FDE">
        <w:rPr>
          <w:rFonts w:ascii="Arial" w:eastAsia="Times New Roman" w:hAnsi="Arial" w:cs="Arial"/>
          <w:color w:val="FF0000"/>
          <w:sz w:val="32"/>
          <w:szCs w:val="32"/>
          <w:lang w:eastAsia="sl-SI"/>
        </w:rPr>
        <w:t xml:space="preserve">EUR </w:t>
      </w:r>
      <w:r w:rsidRPr="00994FDE">
        <w:rPr>
          <w:rFonts w:ascii="Arial" w:eastAsia="Times New Roman" w:hAnsi="Arial" w:cs="Arial"/>
          <w:sz w:val="32"/>
          <w:szCs w:val="32"/>
          <w:lang w:eastAsia="sl-SI"/>
        </w:rPr>
        <w:t xml:space="preserve">= 1 </w:t>
      </w:r>
      <w:r w:rsidRPr="00994FDE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€</w:t>
      </w:r>
    </w:p>
    <w:p w:rsidR="00994FDE" w:rsidRDefault="00994FDE" w:rsidP="00994FDE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994FDE" w:rsidRPr="00994FDE" w:rsidRDefault="00994FDE" w:rsidP="00994FD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1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evro = 100 centov</w:t>
      </w:r>
    </w:p>
    <w:p w:rsidR="00D659F0" w:rsidRDefault="00D659F0" w:rsidP="00D659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94FDE" w:rsidRDefault="00994FDE" w:rsidP="00D659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064EE0" w:rsidRDefault="00994FDE" w:rsidP="00D659F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 w:rsidRPr="00994FDE">
        <w:rPr>
          <w:rFonts w:ascii="Arial" w:eastAsia="Times New Roman" w:hAnsi="Arial" w:cs="Arial"/>
          <w:b/>
          <w:sz w:val="32"/>
          <w:szCs w:val="32"/>
          <w:lang w:eastAsia="sl-SI"/>
        </w:rPr>
        <w:t>2,35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€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=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2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evra </w:t>
      </w:r>
      <w:r w:rsidRPr="00064EE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in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 xml:space="preserve">35 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centov</w:t>
      </w:r>
    </w:p>
    <w:p w:rsidR="00064EE0" w:rsidRDefault="00064EE0" w:rsidP="00D659F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sz w:val="32"/>
          <w:szCs w:val="32"/>
          <w:lang w:eastAsia="sl-SI"/>
        </w:rPr>
        <w:t>0,99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€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=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0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evrov </w:t>
      </w:r>
      <w:r w:rsidRPr="00064EE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in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99</w:t>
      </w:r>
      <w:r w:rsidRPr="00064EE0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centov</w:t>
      </w: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Ponovno odpri </w:t>
      </w:r>
      <w:r w:rsidRPr="00064EE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DZ za MAT na str. 85</w:t>
      </w: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in si oglej razporeditev evrskih kovancev in bankovcev.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>Večino teh bankovcev in kovancev si videl/a že v živo, kajne?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Zdaj že veš, da kovanemu denarju rečemo </w:t>
      </w:r>
      <w:r w:rsidRPr="00064EE0">
        <w:rPr>
          <w:rFonts w:ascii="Arial" w:eastAsia="Times New Roman" w:hAnsi="Arial" w:cs="Arial"/>
          <w:b/>
          <w:bCs/>
          <w:color w:val="0070C0"/>
          <w:sz w:val="32"/>
          <w:szCs w:val="32"/>
          <w:lang w:eastAsia="sl-SI"/>
        </w:rPr>
        <w:t>kovanci</w:t>
      </w: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, papirnatemu denarju pa </w:t>
      </w:r>
      <w:r w:rsidRPr="00064EE0">
        <w:rPr>
          <w:rFonts w:ascii="Arial" w:eastAsia="Times New Roman" w:hAnsi="Arial" w:cs="Arial"/>
          <w:b/>
          <w:bCs/>
          <w:color w:val="0070C0"/>
          <w:sz w:val="32"/>
          <w:szCs w:val="32"/>
          <w:lang w:eastAsia="sl-SI"/>
        </w:rPr>
        <w:t>bankovci.</w:t>
      </w:r>
      <w:r w:rsidRPr="00064EE0">
        <w:rPr>
          <w:rFonts w:ascii="Arial" w:eastAsia="Times New Roman" w:hAnsi="Arial" w:cs="Arial"/>
          <w:bCs/>
          <w:color w:val="0070C0"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Tako kovanci kot bankovci imajo sprednjo in zadnjo stran. </w:t>
      </w: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Oglej si bankovce in kovance ter poišči podobnosti in razlike med njimi. Če imaš možnost, si poglej 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doma </w:t>
      </w: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prave bankovce in kovance. </w:t>
      </w: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064EE0" w:rsidRDefault="00585598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46F2EDB7" wp14:editId="70965FD7">
            <wp:extent cx="377369" cy="339599"/>
            <wp:effectExtent l="0" t="0" r="3810" b="3810"/>
            <wp:docPr id="5" name="Slika 5" descr="Talking Smiley as graphic illustration fre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lking Smiley as graphic illustration fre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76" cy="3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EE0" w:rsidRPr="00064EE0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USTNO</w:t>
      </w:r>
      <w:r w:rsid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odgovori na vprašanja. Pomagaj si s tabelo bankovcev in kovancev, velja?</w:t>
      </w:r>
    </w:p>
    <w:p w:rsid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Koliko evrov je vreden bankovec modre barve? </w:t>
      </w:r>
      <w:r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( 20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€ )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>Kateri bankovec je najmanj vreden?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( 5  € )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>Kakšne barve je bankovec z največjo vrednostjo?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( vijoličen – 500€ ) 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Kateri bankovec je vreden več kot </w:t>
      </w:r>
      <w:smartTag w:uri="urn:schemas-microsoft-com:office:smarttags" w:element="metricconverter">
        <w:smartTagPr>
          <w:attr w:name="ProductID" w:val="20 in"/>
        </w:smartTagPr>
        <w:r w:rsidRPr="00064EE0">
          <w:rPr>
            <w:rFonts w:ascii="Arial" w:eastAsia="Times New Roman" w:hAnsi="Arial" w:cs="Arial"/>
            <w:bCs/>
            <w:sz w:val="32"/>
            <w:szCs w:val="32"/>
            <w:lang w:eastAsia="sl-SI"/>
          </w:rPr>
          <w:t>20 in</w:t>
        </w:r>
      </w:smartTag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manj kot 100 evrov?</w:t>
      </w:r>
      <w:r w:rsidR="0029480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>( 5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0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€ )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>Kateri bankovci so vredni manj kot 100 evrov?</w:t>
      </w:r>
      <w:r w:rsidR="0029480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>( 5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0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€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>,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2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0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€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>, 1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0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€</w:t>
      </w:r>
      <w:r w:rsid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294803" w:rsidRPr="00064EE0">
        <w:rPr>
          <w:rFonts w:ascii="Arial" w:eastAsia="Times New Roman" w:hAnsi="Arial" w:cs="Arial"/>
          <w:bCs/>
          <w:sz w:val="24"/>
          <w:szCs w:val="24"/>
          <w:lang w:eastAsia="sl-SI"/>
        </w:rPr>
        <w:t>)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>Kateri je ko</w:t>
      </w:r>
      <w:r w:rsidR="0029480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vanec z največjo vrednostjo? </w:t>
      </w:r>
      <w:r w:rsidR="00294803" w:rsidRPr="00294803">
        <w:rPr>
          <w:rFonts w:ascii="Arial" w:eastAsia="Times New Roman" w:hAnsi="Arial" w:cs="Arial"/>
          <w:bCs/>
          <w:sz w:val="24"/>
          <w:szCs w:val="24"/>
          <w:lang w:eastAsia="sl-SI"/>
        </w:rPr>
        <w:t>( 2 € )</w:t>
      </w:r>
    </w:p>
    <w:p w:rsidR="00294803" w:rsidRPr="00064EE0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64EE0">
        <w:rPr>
          <w:rFonts w:ascii="Arial" w:eastAsia="Times New Roman" w:hAnsi="Arial" w:cs="Arial"/>
          <w:bCs/>
          <w:sz w:val="32"/>
          <w:szCs w:val="32"/>
          <w:lang w:eastAsia="sl-SI"/>
        </w:rPr>
        <w:t>Kateri je ko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vanec z najmanjšo vrednostjo? </w:t>
      </w:r>
      <w:r w:rsidRP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(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1</w:t>
      </w:r>
      <w:r w:rsidRP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cent</w:t>
      </w:r>
      <w:r w:rsidRPr="002948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)</w:t>
      </w:r>
    </w:p>
    <w:p w:rsidR="00294803" w:rsidRPr="00064EE0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294803" w:rsidRPr="00294803" w:rsidRDefault="00294803" w:rsidP="00294803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 w:rsidRPr="0029480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Obrni list v DZ na str. 86. </w:t>
      </w:r>
    </w:p>
    <w:p w:rsidR="00294803" w:rsidRPr="00294803" w:rsidRDefault="00294803" w:rsidP="00294803">
      <w:pPr>
        <w:spacing w:after="0" w:line="240" w:lineRule="auto"/>
        <w:contextualSpacing/>
        <w:rPr>
          <w:rFonts w:ascii="Arial" w:eastAsia="Times New Roman" w:hAnsi="Arial" w:cs="Arial"/>
          <w:bCs/>
          <w:sz w:val="32"/>
          <w:szCs w:val="32"/>
          <w:u w:val="single"/>
          <w:lang w:eastAsia="sl-SI"/>
        </w:rPr>
      </w:pPr>
    </w:p>
    <w:p w:rsidR="00294803" w:rsidRPr="00294803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294803">
        <w:rPr>
          <w:rFonts w:ascii="Arial" w:eastAsia="Times New Roman" w:hAnsi="Arial" w:cs="Arial"/>
          <w:bCs/>
          <w:sz w:val="32"/>
          <w:szCs w:val="32"/>
          <w:lang w:eastAsia="sl-SI"/>
        </w:rPr>
        <w:lastRenderedPageBreak/>
        <w:t>Preberi navodilo in si oglej obe denarnici. Izračunaj, koliko denarja ima vsaka deklica.</w:t>
      </w:r>
    </w:p>
    <w:p w:rsidR="00294803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294803">
        <w:rPr>
          <w:rFonts w:ascii="Arial" w:eastAsia="Times New Roman" w:hAnsi="Arial" w:cs="Arial"/>
          <w:bCs/>
          <w:sz w:val="32"/>
          <w:szCs w:val="32"/>
          <w:lang w:eastAsia="sl-SI"/>
        </w:rPr>
        <w:t>Bodi pozorna na vrednosti vsakega bankovca in kovanca – zdaj ti bo prav prišlo tvoje znanje seštevanja do 100, kajne?</w:t>
      </w:r>
    </w:p>
    <w:p w:rsidR="00294803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1754A5" w:rsidRDefault="00294803" w:rsidP="0029480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Kaj moraš narediti? </w:t>
      </w:r>
      <w:r w:rsidRPr="001754A5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Sešteti moraš </w:t>
      </w:r>
      <w:r w:rsidRPr="001754A5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 xml:space="preserve">vrednosti </w:t>
      </w:r>
      <w:r w:rsidRPr="001754A5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bankovcev in kovancev najprej v Mašini denarnici, nato še v Tjašini.</w:t>
      </w:r>
    </w:p>
    <w:p w:rsidR="001754A5" w:rsidRDefault="001754A5" w:rsidP="0029480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</w:p>
    <w:p w:rsidR="00294803" w:rsidRPr="001754A5" w:rsidRDefault="00294803" w:rsidP="00294803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 w:rsidRPr="001754A5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Ne šteješ število kosov denarja, temveč seštevaš njihove vrednosti, velja?</w:t>
      </w:r>
    </w:p>
    <w:p w:rsidR="00294803" w:rsidRPr="00294803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294803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>Preberi trditve in označi</w:t>
      </w:r>
      <w:r w:rsidRPr="0029480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pravilne z </w:t>
      </w:r>
      <w:r w:rsidRPr="00294803">
        <w:rPr>
          <w:rFonts w:ascii="Arial" w:eastAsia="Times New Roman" w:hAnsi="Arial" w:cs="Arial"/>
          <w:bCs/>
          <w:color w:val="00B050"/>
          <w:sz w:val="32"/>
          <w:szCs w:val="32"/>
          <w:lang w:eastAsia="sl-SI"/>
        </w:rPr>
        <w:t>zeleno</w:t>
      </w:r>
      <w:r w:rsidRPr="0029480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in napačne trditve z </w:t>
      </w:r>
      <w:r w:rsidRPr="00294803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rdečo </w:t>
      </w:r>
      <w:r w:rsidRPr="00294803">
        <w:rPr>
          <w:rFonts w:ascii="Arial" w:eastAsia="Times New Roman" w:hAnsi="Arial" w:cs="Arial"/>
          <w:bCs/>
          <w:sz w:val="32"/>
          <w:szCs w:val="32"/>
          <w:lang w:eastAsia="sl-SI"/>
        </w:rPr>
        <w:t>barvo.</w:t>
      </w:r>
    </w:p>
    <w:p w:rsidR="001754A5" w:rsidRPr="00294803" w:rsidRDefault="001754A5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294803" w:rsidRDefault="00294803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>Odgovori</w:t>
      </w:r>
      <w:r w:rsidRPr="0029480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na vprašanji.</w:t>
      </w:r>
    </w:p>
    <w:p w:rsidR="001754A5" w:rsidRPr="00294803" w:rsidRDefault="001754A5" w:rsidP="0029480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294803" w:rsidRPr="00131AF3" w:rsidRDefault="00294803" w:rsidP="002948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>Prosi starše, da ti preverijo pravilnost tvojih rešitev.</w:t>
      </w:r>
    </w:p>
    <w:p w:rsidR="00064EE0" w:rsidRPr="00064EE0" w:rsidRDefault="00064EE0" w:rsidP="00064EE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1754A5" w:rsidRDefault="001754A5" w:rsidP="00D659F0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0AF2ACC" wp14:editId="1B09B13F">
            <wp:simplePos x="0" y="0"/>
            <wp:positionH relativeFrom="column">
              <wp:posOffset>1123950</wp:posOffset>
            </wp:positionH>
            <wp:positionV relativeFrom="paragraph">
              <wp:posOffset>251460</wp:posOffset>
            </wp:positionV>
            <wp:extent cx="2030329" cy="1371600"/>
            <wp:effectExtent l="0" t="0" r="8255" b="0"/>
            <wp:wrapSquare wrapText="bothSides"/>
            <wp:docPr id="1" name="Slika 1" descr="Money Smiley Face Cartoon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ey Smiley Face Cartoon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2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4A5" w:rsidRDefault="001754A5" w:rsidP="001754A5">
      <w:pPr>
        <w:tabs>
          <w:tab w:val="left" w:pos="1065"/>
        </w:tabs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>
        <w:rPr>
          <w:noProof/>
          <w:lang w:eastAsia="sl-SI"/>
        </w:rPr>
        <w:t xml:space="preserve">                 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ab/>
        <w:t xml:space="preserve">    </w:t>
      </w:r>
      <w:r>
        <w:rPr>
          <w:noProof/>
          <w:lang w:eastAsia="sl-SI"/>
        </w:rPr>
        <w:drawing>
          <wp:inline distT="0" distB="0" distL="0" distR="0" wp14:anchorId="5AE4AA96" wp14:editId="045B4B6E">
            <wp:extent cx="1952625" cy="1459961"/>
            <wp:effectExtent l="0" t="0" r="0" b="6985"/>
            <wp:docPr id="2" name="Slika 2" descr="Illustration Of Smiley Mascot Happily Watching Money Fall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Smiley Mascot Happily Watching Money Fallin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51" cy="147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4A5" w:rsidRDefault="001754A5" w:rsidP="001754A5">
      <w:pPr>
        <w:tabs>
          <w:tab w:val="left" w:pos="1065"/>
        </w:tabs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1754A5" w:rsidRDefault="001754A5" w:rsidP="001754A5">
      <w:pPr>
        <w:tabs>
          <w:tab w:val="left" w:pos="1065"/>
        </w:tabs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1754A5" w:rsidRDefault="001754A5" w:rsidP="001754A5">
      <w:pPr>
        <w:tabs>
          <w:tab w:val="left" w:pos="1065"/>
        </w:tabs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Verjamem, da ti je ta snov poznana iz vsakdanjega življenja in da ti je šla z lahkoto.</w:t>
      </w:r>
    </w:p>
    <w:p w:rsidR="001754A5" w:rsidRDefault="001754A5" w:rsidP="001754A5">
      <w:pPr>
        <w:tabs>
          <w:tab w:val="left" w:pos="1065"/>
        </w:tabs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064EE0" w:rsidRDefault="00031BA6" w:rsidP="001754A5">
      <w:pPr>
        <w:tabs>
          <w:tab w:val="left" w:pos="1065"/>
        </w:tabs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Tako si </w:t>
      </w:r>
      <w:r w:rsidR="001754A5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uporabil/a svoje znanje seštevanja in odštevanja do </w:t>
      </w:r>
      <w:r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100 na konkreten način</w:t>
      </w:r>
      <w:bookmarkStart w:id="0" w:name="_GoBack"/>
      <w:bookmarkEnd w:id="0"/>
      <w:r w:rsidR="001754A5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, kajne?</w:t>
      </w:r>
      <w:r w:rsidR="001754A5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br w:type="textWrapping" w:clear="all"/>
      </w:r>
    </w:p>
    <w:p w:rsidR="00806D4C" w:rsidRDefault="00806D4C"/>
    <w:sectPr w:rsidR="00806D4C" w:rsidSect="00D51AF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3EA5"/>
    <w:multiLevelType w:val="hybridMultilevel"/>
    <w:tmpl w:val="B51A3C34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75219"/>
    <w:multiLevelType w:val="hybridMultilevel"/>
    <w:tmpl w:val="32FA1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B91E33"/>
    <w:multiLevelType w:val="hybridMultilevel"/>
    <w:tmpl w:val="90DA709A"/>
    <w:lvl w:ilvl="0" w:tplc="86CA6134">
      <w:start w:val="1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5A6253E"/>
    <w:multiLevelType w:val="hybridMultilevel"/>
    <w:tmpl w:val="05701D2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F0"/>
    <w:rsid w:val="00031BA6"/>
    <w:rsid w:val="00064EE0"/>
    <w:rsid w:val="001754A5"/>
    <w:rsid w:val="00294803"/>
    <w:rsid w:val="00466172"/>
    <w:rsid w:val="00585598"/>
    <w:rsid w:val="00806D4C"/>
    <w:rsid w:val="00994FDE"/>
    <w:rsid w:val="00A06055"/>
    <w:rsid w:val="00D51AF1"/>
    <w:rsid w:val="00D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987D1A"/>
  <w15:chartTrackingRefBased/>
  <w15:docId w15:val="{113C0007-B380-4775-BFD9-A65D5208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9F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2020-05-04T11:23:00Z</dcterms:created>
  <dcterms:modified xsi:type="dcterms:W3CDTF">2020-05-11T08:24:00Z</dcterms:modified>
</cp:coreProperties>
</file>