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D4C" w:rsidRDefault="00AD683F" w:rsidP="00AD683F">
      <w:pPr>
        <w:rPr>
          <w:rFonts w:ascii="Arial" w:eastAsia="Times New Roman" w:hAnsi="Arial" w:cs="Arial"/>
          <w:b/>
          <w:color w:val="0070C0"/>
          <w:sz w:val="32"/>
          <w:szCs w:val="32"/>
          <w:lang w:eastAsia="sl-SI"/>
        </w:rPr>
      </w:pPr>
      <w:r w:rsidRPr="00AD683F">
        <w:rPr>
          <w:rFonts w:ascii="Arial" w:hAnsi="Arial" w:cs="Arial"/>
          <w:b/>
          <w:sz w:val="32"/>
          <w:szCs w:val="32"/>
        </w:rPr>
        <w:t xml:space="preserve">SPO - </w:t>
      </w:r>
      <w:r w:rsidRPr="00AD683F">
        <w:rPr>
          <w:rFonts w:ascii="Arial" w:eastAsia="Times New Roman" w:hAnsi="Arial" w:cs="Arial"/>
          <w:b/>
          <w:color w:val="0070C0"/>
          <w:sz w:val="32"/>
          <w:szCs w:val="32"/>
          <w:lang w:eastAsia="sl-SI"/>
        </w:rPr>
        <w:t>KAKO SE GIBAJO IN PREMIKAJO?</w:t>
      </w:r>
    </w:p>
    <w:p w:rsidR="00AD683F" w:rsidRPr="00AD683F" w:rsidRDefault="00AD683F" w:rsidP="00AD683F">
      <w:pPr>
        <w:rPr>
          <w:rFonts w:ascii="Arial" w:eastAsia="Times New Roman" w:hAnsi="Arial" w:cs="Arial"/>
          <w:color w:val="000000" w:themeColor="text1"/>
          <w:sz w:val="32"/>
          <w:szCs w:val="32"/>
          <w:lang w:eastAsia="sl-SI"/>
        </w:rPr>
      </w:pPr>
      <w:r w:rsidRPr="00AD683F">
        <w:rPr>
          <w:rFonts w:ascii="Arial" w:eastAsia="Times New Roman" w:hAnsi="Arial" w:cs="Arial"/>
          <w:color w:val="000000" w:themeColor="text1"/>
          <w:sz w:val="32"/>
          <w:szCs w:val="32"/>
          <w:lang w:eastAsia="sl-SI"/>
        </w:rPr>
        <w:t xml:space="preserve">Najprej si boš ogledal/a posnetek </w:t>
      </w:r>
      <w:r>
        <w:rPr>
          <w:rFonts w:ascii="Arial" w:eastAsia="Times New Roman" w:hAnsi="Arial" w:cs="Arial"/>
          <w:color w:val="000000" w:themeColor="text1"/>
          <w:sz w:val="32"/>
          <w:szCs w:val="32"/>
          <w:lang w:eastAsia="sl-SI"/>
        </w:rPr>
        <w:t xml:space="preserve">delovanja </w:t>
      </w:r>
      <w:r w:rsidR="00CA34F1">
        <w:rPr>
          <w:rFonts w:ascii="Arial" w:eastAsia="Times New Roman" w:hAnsi="Arial" w:cs="Arial"/>
          <w:color w:val="000000" w:themeColor="text1"/>
          <w:sz w:val="32"/>
          <w:szCs w:val="32"/>
          <w:lang w:eastAsia="sl-SI"/>
        </w:rPr>
        <w:t>tovornjaka in bagra</w:t>
      </w:r>
      <w:r>
        <w:rPr>
          <w:rFonts w:ascii="Arial" w:eastAsia="Times New Roman" w:hAnsi="Arial" w:cs="Arial"/>
          <w:color w:val="000000" w:themeColor="text1"/>
          <w:sz w:val="32"/>
          <w:szCs w:val="32"/>
          <w:lang w:eastAsia="sl-SI"/>
        </w:rPr>
        <w:t>.</w:t>
      </w:r>
    </w:p>
    <w:p w:rsidR="00AD683F" w:rsidRDefault="00CA34F1" w:rsidP="00AD683F">
      <w:pPr>
        <w:tabs>
          <w:tab w:val="left" w:pos="4890"/>
        </w:tabs>
        <w:spacing w:line="276" w:lineRule="auto"/>
        <w:jc w:val="both"/>
        <w:rPr>
          <w:rStyle w:val="Hiperpovezava"/>
        </w:rPr>
      </w:pPr>
      <w:r w:rsidRPr="004843D2">
        <w:rPr>
          <w:b/>
        </w:rPr>
        <w:t>TOVORNJAK</w:t>
      </w:r>
      <w:r w:rsidR="00AD683F">
        <w:t xml:space="preserve">: </w:t>
      </w:r>
      <w:hyperlink r:id="rId5" w:history="1">
        <w:r w:rsidR="00AD683F" w:rsidRPr="008B1A9F">
          <w:rPr>
            <w:rStyle w:val="Hiperpovezava"/>
          </w:rPr>
          <w:t>https://w</w:t>
        </w:r>
        <w:r w:rsidR="00AD683F" w:rsidRPr="008B1A9F">
          <w:rPr>
            <w:rStyle w:val="Hiperpovezava"/>
          </w:rPr>
          <w:t>w</w:t>
        </w:r>
        <w:r w:rsidR="00AD683F" w:rsidRPr="008B1A9F">
          <w:rPr>
            <w:rStyle w:val="Hiperpovezava"/>
          </w:rPr>
          <w:t>w.youtube.com/watch?v=Wzt0QhRuIMM</w:t>
        </w:r>
      </w:hyperlink>
    </w:p>
    <w:p w:rsidR="004843D2" w:rsidRDefault="00CA34F1" w:rsidP="00AD683F">
      <w:pPr>
        <w:tabs>
          <w:tab w:val="left" w:pos="4890"/>
        </w:tabs>
        <w:spacing w:line="276" w:lineRule="auto"/>
        <w:jc w:val="both"/>
        <w:rPr>
          <w:rStyle w:val="Hiperpovezava"/>
        </w:rPr>
      </w:pPr>
      <w:r w:rsidRPr="004843D2">
        <w:rPr>
          <w:b/>
        </w:rPr>
        <w:t>BAGER</w:t>
      </w:r>
      <w:r w:rsidR="00AD683F">
        <w:t xml:space="preserve">: </w:t>
      </w:r>
      <w:hyperlink r:id="rId6" w:history="1">
        <w:r w:rsidR="00AD683F" w:rsidRPr="008B1A9F">
          <w:rPr>
            <w:rStyle w:val="Hiperpovezava"/>
          </w:rPr>
          <w:t>https://www.yo</w:t>
        </w:r>
        <w:r w:rsidR="00AD683F" w:rsidRPr="008B1A9F">
          <w:rPr>
            <w:rStyle w:val="Hiperpovezava"/>
          </w:rPr>
          <w:t>u</w:t>
        </w:r>
        <w:r w:rsidR="00AD683F" w:rsidRPr="008B1A9F">
          <w:rPr>
            <w:rStyle w:val="Hiperpovezava"/>
          </w:rPr>
          <w:t>tube.com/watch?v=czc9VYm3lnM</w:t>
        </w:r>
      </w:hyperlink>
    </w:p>
    <w:p w:rsidR="00CA34F1" w:rsidRPr="004843D2" w:rsidRDefault="00CA34F1" w:rsidP="00AD683F">
      <w:pPr>
        <w:tabs>
          <w:tab w:val="left" w:pos="4890"/>
        </w:tabs>
        <w:spacing w:line="276" w:lineRule="auto"/>
        <w:jc w:val="both"/>
        <w:rPr>
          <w:color w:val="0563C1" w:themeColor="hyperlink"/>
          <w:u w:val="single"/>
        </w:rPr>
      </w:pPr>
      <w:r w:rsidRPr="00CA34F1">
        <w:rPr>
          <w:rStyle w:val="Hiperpovezava"/>
          <w:rFonts w:ascii="Arial" w:hAnsi="Arial" w:cs="Arial"/>
          <w:sz w:val="32"/>
          <w:szCs w:val="32"/>
          <w:u w:val="none"/>
        </w:rPr>
        <w:t xml:space="preserve">Poskusi </w:t>
      </w:r>
      <w:r w:rsidRPr="00CA34F1">
        <w:rPr>
          <w:rStyle w:val="Hiperpovezava"/>
          <w:rFonts w:ascii="Arial" w:hAnsi="Arial" w:cs="Arial"/>
          <w:b/>
          <w:sz w:val="32"/>
          <w:szCs w:val="32"/>
          <w:u w:val="none"/>
        </w:rPr>
        <w:t>USTNO</w:t>
      </w:r>
      <w:r w:rsidRPr="00CA34F1">
        <w:rPr>
          <w:rStyle w:val="Hiperpovezava"/>
          <w:rFonts w:ascii="Arial" w:hAnsi="Arial" w:cs="Arial"/>
          <w:sz w:val="32"/>
          <w:szCs w:val="32"/>
          <w:u w:val="none"/>
        </w:rPr>
        <w:t xml:space="preserve"> odgovoriti na spodnja vprašanja. </w:t>
      </w:r>
      <w:r w:rsidR="004843D2">
        <w:rPr>
          <w:noProof/>
          <w:lang w:eastAsia="sl-SI"/>
        </w:rPr>
        <w:drawing>
          <wp:inline distT="0" distB="0" distL="0" distR="0" wp14:anchorId="5844D8B2" wp14:editId="4E0DF8C7">
            <wp:extent cx="558939" cy="508635"/>
            <wp:effectExtent l="0" t="0" r="0" b="5715"/>
            <wp:docPr id="3" name="Slika 3" descr="Speech bubble emoticon | Stock vector | Colour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peech bubble emoticon | Stock vector | Colourbox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66409" cy="515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83F" w:rsidRPr="00CA34F1" w:rsidRDefault="00AD683F" w:rsidP="00AD683F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sl-SI"/>
        </w:rPr>
      </w:pPr>
      <w:r w:rsidRPr="00CA34F1">
        <w:rPr>
          <w:rFonts w:ascii="Arial" w:eastAsia="Times New Roman" w:hAnsi="Arial" w:cs="Arial"/>
          <w:sz w:val="28"/>
          <w:szCs w:val="28"/>
          <w:lang w:eastAsia="sl-SI"/>
        </w:rPr>
        <w:t xml:space="preserve">Kako se je premikal tovornjak? </w:t>
      </w:r>
    </w:p>
    <w:p w:rsidR="00AD683F" w:rsidRPr="00CA34F1" w:rsidRDefault="00AD683F" w:rsidP="00AD683F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sl-SI"/>
        </w:rPr>
      </w:pPr>
      <w:r w:rsidRPr="00CA34F1">
        <w:rPr>
          <w:rFonts w:ascii="Arial" w:eastAsia="Times New Roman" w:hAnsi="Arial" w:cs="Arial"/>
          <w:sz w:val="28"/>
          <w:szCs w:val="28"/>
          <w:lang w:eastAsia="sl-SI"/>
        </w:rPr>
        <w:t>Kako se premikajo pravi tovornjaki?</w:t>
      </w:r>
    </w:p>
    <w:p w:rsidR="00AD683F" w:rsidRPr="00CA34F1" w:rsidRDefault="00AD683F" w:rsidP="00AD683F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sl-SI"/>
        </w:rPr>
      </w:pPr>
      <w:r w:rsidRPr="00CA34F1">
        <w:rPr>
          <w:rFonts w:ascii="Arial" w:eastAsia="Times New Roman" w:hAnsi="Arial" w:cs="Arial"/>
          <w:sz w:val="28"/>
          <w:szCs w:val="28"/>
          <w:lang w:eastAsia="sl-SI"/>
        </w:rPr>
        <w:t>Kaj jih poganja?</w:t>
      </w:r>
    </w:p>
    <w:p w:rsidR="00AD683F" w:rsidRPr="00CA34F1" w:rsidRDefault="00AD683F" w:rsidP="00AD683F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sl-SI"/>
        </w:rPr>
      </w:pPr>
      <w:r w:rsidRPr="00CA34F1">
        <w:rPr>
          <w:rFonts w:ascii="Arial" w:eastAsia="Times New Roman" w:hAnsi="Arial" w:cs="Arial"/>
          <w:sz w:val="28"/>
          <w:szCs w:val="28"/>
          <w:lang w:eastAsia="sl-SI"/>
        </w:rPr>
        <w:t>Kdo je še potreben, da se tovornjak ustrezno giblje?</w:t>
      </w:r>
    </w:p>
    <w:p w:rsidR="00AD683F" w:rsidRPr="00CA34F1" w:rsidRDefault="00AD683F" w:rsidP="00AD683F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sl-SI"/>
        </w:rPr>
      </w:pPr>
      <w:r w:rsidRPr="00CA34F1">
        <w:rPr>
          <w:rFonts w:ascii="Arial" w:eastAsia="Times New Roman" w:hAnsi="Arial" w:cs="Arial"/>
          <w:sz w:val="28"/>
          <w:szCs w:val="28"/>
          <w:lang w:eastAsia="sl-SI"/>
        </w:rPr>
        <w:t>S pomočjo česa usmerjamo vožnjo tovornjaka?</w:t>
      </w:r>
    </w:p>
    <w:p w:rsidR="00AD683F" w:rsidRPr="00CA34F1" w:rsidRDefault="00AD683F" w:rsidP="00AD683F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sl-SI"/>
        </w:rPr>
      </w:pPr>
      <w:r w:rsidRPr="00CA34F1">
        <w:rPr>
          <w:rFonts w:ascii="Arial" w:eastAsia="Times New Roman" w:hAnsi="Arial" w:cs="Arial"/>
          <w:sz w:val="28"/>
          <w:szCs w:val="28"/>
          <w:lang w:eastAsia="sl-SI"/>
        </w:rPr>
        <w:t>Kateri deli se pri tovornjaku lahko premikajo?</w:t>
      </w:r>
    </w:p>
    <w:p w:rsidR="00AD683F" w:rsidRPr="00CA34F1" w:rsidRDefault="00AD683F" w:rsidP="00AD683F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sl-SI"/>
        </w:rPr>
      </w:pPr>
      <w:r w:rsidRPr="00CA34F1">
        <w:rPr>
          <w:rFonts w:ascii="Arial" w:eastAsia="Times New Roman" w:hAnsi="Arial" w:cs="Arial"/>
          <w:sz w:val="28"/>
          <w:szCs w:val="28"/>
          <w:lang w:eastAsia="sl-SI"/>
        </w:rPr>
        <w:t>Kako se je gibal rovokopač?</w:t>
      </w:r>
    </w:p>
    <w:p w:rsidR="00AD683F" w:rsidRPr="00CA34F1" w:rsidRDefault="00AD683F" w:rsidP="00AD683F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sl-SI"/>
        </w:rPr>
      </w:pPr>
      <w:r w:rsidRPr="00CA34F1">
        <w:rPr>
          <w:rFonts w:ascii="Arial" w:eastAsia="Times New Roman" w:hAnsi="Arial" w:cs="Arial"/>
          <w:sz w:val="28"/>
          <w:szCs w:val="28"/>
          <w:lang w:eastAsia="sl-SI"/>
        </w:rPr>
        <w:t>Kaj je delal?</w:t>
      </w:r>
    </w:p>
    <w:p w:rsidR="00AD683F" w:rsidRPr="00CA34F1" w:rsidRDefault="00AD683F" w:rsidP="00AD683F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sl-SI"/>
        </w:rPr>
      </w:pPr>
      <w:r w:rsidRPr="00CA34F1">
        <w:rPr>
          <w:rFonts w:ascii="Arial" w:eastAsia="Times New Roman" w:hAnsi="Arial" w:cs="Arial"/>
          <w:sz w:val="28"/>
          <w:szCs w:val="28"/>
          <w:lang w:eastAsia="sl-SI"/>
        </w:rPr>
        <w:t>Kaj poganja ta stroj?</w:t>
      </w:r>
    </w:p>
    <w:p w:rsidR="00AD683F" w:rsidRPr="00CA34F1" w:rsidRDefault="00AD683F" w:rsidP="00AD683F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sl-SI"/>
        </w:rPr>
      </w:pPr>
      <w:r w:rsidRPr="00CA34F1">
        <w:rPr>
          <w:rFonts w:ascii="Arial" w:eastAsia="Times New Roman" w:hAnsi="Arial" w:cs="Arial"/>
          <w:sz w:val="28"/>
          <w:szCs w:val="28"/>
          <w:lang w:eastAsia="sl-SI"/>
        </w:rPr>
        <w:t>Kdo ga mora upravljati, da stroj ustrezno deluje?</w:t>
      </w:r>
    </w:p>
    <w:p w:rsidR="00AD683F" w:rsidRDefault="00AD683F" w:rsidP="00AD683F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sl-SI"/>
        </w:rPr>
      </w:pPr>
      <w:r w:rsidRPr="00CA34F1">
        <w:rPr>
          <w:rFonts w:ascii="Arial" w:eastAsia="Times New Roman" w:hAnsi="Arial" w:cs="Arial"/>
          <w:sz w:val="28"/>
          <w:szCs w:val="28"/>
          <w:lang w:eastAsia="sl-SI"/>
        </w:rPr>
        <w:t>Se je premikal v celoti ali se je premikal le del stroja? ...</w:t>
      </w:r>
    </w:p>
    <w:p w:rsidR="00AD683F" w:rsidRPr="00CA34F1" w:rsidRDefault="00CA34F1" w:rsidP="00AD683F">
      <w:pPr>
        <w:tabs>
          <w:tab w:val="left" w:pos="248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sl-SI"/>
        </w:rPr>
      </w:pPr>
      <w:r>
        <w:rPr>
          <w:rFonts w:ascii="Arial" w:eastAsia="Times New Roman" w:hAnsi="Arial" w:cs="Arial"/>
          <w:sz w:val="28"/>
          <w:szCs w:val="28"/>
          <w:lang w:eastAsia="sl-SI"/>
        </w:rPr>
        <w:t>Poskusi s svojo roko posnemati</w:t>
      </w:r>
      <w:r w:rsidR="00AD683F" w:rsidRPr="00CA34F1">
        <w:rPr>
          <w:rFonts w:ascii="Arial" w:eastAsia="Times New Roman" w:hAnsi="Arial" w:cs="Arial"/>
          <w:sz w:val="28"/>
          <w:szCs w:val="28"/>
          <w:lang w:eastAsia="sl-SI"/>
        </w:rPr>
        <w:t xml:space="preserve"> delovanje rovokopača</w:t>
      </w:r>
      <w:r>
        <w:rPr>
          <w:rFonts w:ascii="Arial" w:eastAsia="Times New Roman" w:hAnsi="Arial" w:cs="Arial"/>
          <w:sz w:val="28"/>
          <w:szCs w:val="28"/>
          <w:lang w:eastAsia="sl-SI"/>
        </w:rPr>
        <w:t xml:space="preserve"> / bagra</w:t>
      </w:r>
      <w:r w:rsidR="00AD683F" w:rsidRPr="00CA34F1">
        <w:rPr>
          <w:rFonts w:ascii="Arial" w:eastAsia="Times New Roman" w:hAnsi="Arial" w:cs="Arial"/>
          <w:sz w:val="28"/>
          <w:szCs w:val="28"/>
          <w:lang w:eastAsia="sl-SI"/>
        </w:rPr>
        <w:t>.</w:t>
      </w:r>
    </w:p>
    <w:p w:rsidR="00AD683F" w:rsidRPr="00CA34F1" w:rsidRDefault="00AD683F" w:rsidP="00AD683F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sl-SI"/>
        </w:rPr>
      </w:pPr>
      <w:r w:rsidRPr="00CA34F1">
        <w:rPr>
          <w:rFonts w:ascii="Arial" w:eastAsia="Times New Roman" w:hAnsi="Arial" w:cs="Arial"/>
          <w:sz w:val="28"/>
          <w:szCs w:val="28"/>
          <w:lang w:eastAsia="sl-SI"/>
        </w:rPr>
        <w:t>Se roka premika v celoti ali se premika le določen del?</w:t>
      </w:r>
    </w:p>
    <w:p w:rsidR="00AD683F" w:rsidRPr="00CA34F1" w:rsidRDefault="00AD683F" w:rsidP="00AD683F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sl-SI"/>
        </w:rPr>
      </w:pPr>
      <w:r w:rsidRPr="00CA34F1">
        <w:rPr>
          <w:rFonts w:ascii="Arial" w:eastAsia="Times New Roman" w:hAnsi="Arial" w:cs="Arial"/>
          <w:sz w:val="28"/>
          <w:szCs w:val="28"/>
          <w:lang w:eastAsia="sl-SI"/>
        </w:rPr>
        <w:t>Ali tovornjak in rovokopač pri gibanju puščata sledi? Kako nastanejo sledi? Kje jih opazimo?</w:t>
      </w:r>
    </w:p>
    <w:p w:rsidR="00AD683F" w:rsidRPr="00CA34F1" w:rsidRDefault="00AD683F" w:rsidP="00AD683F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  <w:sz w:val="32"/>
          <w:szCs w:val="32"/>
          <w:lang w:eastAsia="sl-SI"/>
        </w:rPr>
      </w:pPr>
    </w:p>
    <w:p w:rsidR="00AD683F" w:rsidRPr="00CA34F1" w:rsidRDefault="00CA34F1" w:rsidP="00AD683F">
      <w:pPr>
        <w:tabs>
          <w:tab w:val="left" w:pos="4890"/>
        </w:tabs>
        <w:spacing w:line="276" w:lineRule="auto"/>
        <w:jc w:val="both"/>
        <w:rPr>
          <w:rFonts w:ascii="Arial" w:hAnsi="Arial" w:cs="Arial"/>
          <w:sz w:val="32"/>
          <w:szCs w:val="32"/>
        </w:rPr>
      </w:pPr>
      <w:r w:rsidRPr="00CA34F1">
        <w:rPr>
          <w:rFonts w:ascii="Arial" w:hAnsi="Arial" w:cs="Arial"/>
          <w:sz w:val="32"/>
          <w:szCs w:val="32"/>
        </w:rPr>
        <w:t xml:space="preserve">V </w:t>
      </w:r>
      <w:r w:rsidRPr="00CA34F1">
        <w:rPr>
          <w:rFonts w:ascii="Arial" w:hAnsi="Arial" w:cs="Arial"/>
          <w:b/>
          <w:sz w:val="32"/>
          <w:szCs w:val="32"/>
        </w:rPr>
        <w:t>DZ</w:t>
      </w:r>
      <w:r w:rsidRPr="00CA34F1">
        <w:rPr>
          <w:rFonts w:ascii="Arial" w:hAnsi="Arial" w:cs="Arial"/>
          <w:sz w:val="32"/>
          <w:szCs w:val="32"/>
        </w:rPr>
        <w:t xml:space="preserve">  za </w:t>
      </w:r>
      <w:r w:rsidRPr="00CA34F1">
        <w:rPr>
          <w:rFonts w:ascii="Arial" w:hAnsi="Arial" w:cs="Arial"/>
          <w:b/>
          <w:sz w:val="32"/>
          <w:szCs w:val="32"/>
        </w:rPr>
        <w:t>SPO</w:t>
      </w:r>
      <w:r w:rsidRPr="00CA34F1">
        <w:rPr>
          <w:rFonts w:ascii="Arial" w:hAnsi="Arial" w:cs="Arial"/>
          <w:sz w:val="32"/>
          <w:szCs w:val="32"/>
        </w:rPr>
        <w:t xml:space="preserve"> si na str. </w:t>
      </w:r>
      <w:r w:rsidRPr="00CA34F1">
        <w:rPr>
          <w:rFonts w:ascii="Arial" w:hAnsi="Arial" w:cs="Arial"/>
          <w:b/>
          <w:sz w:val="32"/>
          <w:szCs w:val="32"/>
        </w:rPr>
        <w:t xml:space="preserve">90 </w:t>
      </w:r>
      <w:r w:rsidRPr="00CA34F1">
        <w:rPr>
          <w:rFonts w:ascii="Arial" w:hAnsi="Arial" w:cs="Arial"/>
          <w:sz w:val="32"/>
          <w:szCs w:val="32"/>
        </w:rPr>
        <w:t>preberi prvi odstavek in si oglej fotografiji.</w:t>
      </w:r>
    </w:p>
    <w:p w:rsidR="00CA34F1" w:rsidRDefault="00CA34F1" w:rsidP="00CA34F1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sl-SI"/>
        </w:rPr>
      </w:pPr>
      <w:r w:rsidRPr="00CA34F1">
        <w:rPr>
          <w:rFonts w:ascii="Arial" w:eastAsia="Times New Roman" w:hAnsi="Arial" w:cs="Arial"/>
          <w:bCs/>
          <w:sz w:val="32"/>
          <w:szCs w:val="32"/>
          <w:lang w:eastAsia="sl-SI"/>
        </w:rPr>
        <w:t>Vrni se na stran</w:t>
      </w:r>
      <w:r w:rsidRPr="00CA34F1">
        <w:rPr>
          <w:rFonts w:ascii="Arial" w:eastAsia="Times New Roman" w:hAnsi="Arial" w:cs="Arial"/>
          <w:b/>
          <w:bCs/>
          <w:sz w:val="32"/>
          <w:szCs w:val="32"/>
          <w:lang w:eastAsia="sl-SI"/>
        </w:rPr>
        <w:t xml:space="preserve"> 88</w:t>
      </w:r>
      <w:r w:rsidRPr="00CA34F1">
        <w:rPr>
          <w:rFonts w:ascii="Arial" w:eastAsia="Times New Roman" w:hAnsi="Arial" w:cs="Arial"/>
          <w:bCs/>
          <w:sz w:val="32"/>
          <w:szCs w:val="32"/>
          <w:lang w:eastAsia="sl-SI"/>
        </w:rPr>
        <w:t xml:space="preserve"> v</w:t>
      </w:r>
      <w:r w:rsidRPr="00CA34F1">
        <w:rPr>
          <w:rFonts w:ascii="Arial" w:eastAsia="Times New Roman" w:hAnsi="Arial" w:cs="Arial"/>
          <w:b/>
          <w:bCs/>
          <w:sz w:val="32"/>
          <w:szCs w:val="32"/>
          <w:lang w:eastAsia="sl-SI"/>
        </w:rPr>
        <w:t xml:space="preserve"> DZ</w:t>
      </w:r>
      <w:r w:rsidRPr="00CA34F1">
        <w:rPr>
          <w:rFonts w:ascii="Arial" w:eastAsia="Times New Roman" w:hAnsi="Arial" w:cs="Arial"/>
          <w:bCs/>
          <w:sz w:val="32"/>
          <w:szCs w:val="32"/>
          <w:lang w:eastAsia="sl-SI"/>
        </w:rPr>
        <w:t xml:space="preserve"> in na ilustraciji poišči</w:t>
      </w:r>
      <w:r w:rsidRPr="00CA34F1">
        <w:rPr>
          <w:rFonts w:ascii="Arial" w:eastAsia="Times New Roman" w:hAnsi="Arial" w:cs="Arial"/>
          <w:bCs/>
          <w:sz w:val="32"/>
          <w:szCs w:val="32"/>
          <w:lang w:eastAsia="sl-SI"/>
        </w:rPr>
        <w:t xml:space="preserve"> pripom</w:t>
      </w:r>
      <w:r w:rsidRPr="00CA34F1">
        <w:rPr>
          <w:rFonts w:ascii="Arial" w:eastAsia="Times New Roman" w:hAnsi="Arial" w:cs="Arial"/>
          <w:bCs/>
          <w:sz w:val="32"/>
          <w:szCs w:val="32"/>
          <w:lang w:eastAsia="sl-SI"/>
        </w:rPr>
        <w:t>očke za gibanje, jih poimenuj ter povej</w:t>
      </w:r>
      <w:r w:rsidRPr="00CA34F1">
        <w:rPr>
          <w:rFonts w:ascii="Arial" w:eastAsia="Times New Roman" w:hAnsi="Arial" w:cs="Arial"/>
          <w:bCs/>
          <w:sz w:val="32"/>
          <w:szCs w:val="32"/>
          <w:lang w:eastAsia="sl-SI"/>
        </w:rPr>
        <w:t>, kako jih uporabljamo, kako delujejo in kako se gibajo.</w:t>
      </w:r>
      <w:r w:rsidRPr="00CA34F1">
        <w:rPr>
          <w:rFonts w:ascii="Arial" w:eastAsia="Times New Roman" w:hAnsi="Arial" w:cs="Arial"/>
          <w:bCs/>
          <w:sz w:val="24"/>
          <w:szCs w:val="24"/>
          <w:lang w:eastAsia="sl-SI"/>
        </w:rPr>
        <w:t xml:space="preserve"> ( gugalnica, kolo, skiro…..)</w:t>
      </w:r>
    </w:p>
    <w:p w:rsidR="00CA34F1" w:rsidRDefault="00CA34F1" w:rsidP="00CA34F1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sl-SI"/>
        </w:rPr>
      </w:pPr>
    </w:p>
    <w:p w:rsidR="00CA34F1" w:rsidRDefault="00CA34F1" w:rsidP="00CA34F1">
      <w:pPr>
        <w:spacing w:after="0" w:line="240" w:lineRule="auto"/>
        <w:rPr>
          <w:rFonts w:ascii="Arial" w:eastAsia="Times New Roman" w:hAnsi="Arial" w:cs="Arial"/>
          <w:bCs/>
          <w:sz w:val="32"/>
          <w:szCs w:val="32"/>
          <w:lang w:eastAsia="sl-SI"/>
        </w:rPr>
      </w:pPr>
      <w:r w:rsidRPr="004843D2">
        <w:rPr>
          <w:rFonts w:ascii="Arial" w:eastAsia="Times New Roman" w:hAnsi="Arial" w:cs="Arial"/>
          <w:bCs/>
          <w:sz w:val="32"/>
          <w:szCs w:val="32"/>
          <w:lang w:eastAsia="sl-SI"/>
        </w:rPr>
        <w:t>Zdaj pa na str.</w:t>
      </w:r>
      <w:r w:rsidRPr="004843D2">
        <w:rPr>
          <w:rFonts w:ascii="Arial" w:eastAsia="Times New Roman" w:hAnsi="Arial" w:cs="Arial"/>
          <w:b/>
          <w:bCs/>
          <w:sz w:val="32"/>
          <w:szCs w:val="32"/>
          <w:lang w:eastAsia="sl-SI"/>
        </w:rPr>
        <w:t xml:space="preserve"> 91</w:t>
      </w:r>
      <w:r w:rsidR="004843D2" w:rsidRPr="004843D2">
        <w:rPr>
          <w:rFonts w:ascii="Arial" w:eastAsia="Times New Roman" w:hAnsi="Arial" w:cs="Arial"/>
          <w:bCs/>
          <w:sz w:val="32"/>
          <w:szCs w:val="32"/>
          <w:lang w:eastAsia="sl-SI"/>
        </w:rPr>
        <w:t xml:space="preserve"> reši nalogi </w:t>
      </w:r>
      <w:r w:rsidR="004843D2" w:rsidRPr="004843D2">
        <w:rPr>
          <w:rFonts w:ascii="Arial" w:eastAsia="Times New Roman" w:hAnsi="Arial" w:cs="Arial"/>
          <w:b/>
          <w:bCs/>
          <w:sz w:val="32"/>
          <w:szCs w:val="32"/>
          <w:lang w:eastAsia="sl-SI"/>
        </w:rPr>
        <w:t>1</w:t>
      </w:r>
      <w:r w:rsidR="004843D2" w:rsidRPr="004843D2">
        <w:rPr>
          <w:rFonts w:ascii="Arial" w:eastAsia="Times New Roman" w:hAnsi="Arial" w:cs="Arial"/>
          <w:bCs/>
          <w:sz w:val="32"/>
          <w:szCs w:val="32"/>
          <w:lang w:eastAsia="sl-SI"/>
        </w:rPr>
        <w:t xml:space="preserve"> in</w:t>
      </w:r>
      <w:r w:rsidR="004843D2" w:rsidRPr="004843D2">
        <w:rPr>
          <w:rFonts w:ascii="Arial" w:eastAsia="Times New Roman" w:hAnsi="Arial" w:cs="Arial"/>
          <w:b/>
          <w:bCs/>
          <w:sz w:val="32"/>
          <w:szCs w:val="32"/>
          <w:lang w:eastAsia="sl-SI"/>
        </w:rPr>
        <w:t xml:space="preserve"> 2</w:t>
      </w:r>
      <w:r w:rsidR="004843D2" w:rsidRPr="004843D2">
        <w:rPr>
          <w:rFonts w:ascii="Arial" w:eastAsia="Times New Roman" w:hAnsi="Arial" w:cs="Arial"/>
          <w:bCs/>
          <w:sz w:val="32"/>
          <w:szCs w:val="32"/>
          <w:lang w:eastAsia="sl-SI"/>
        </w:rPr>
        <w:t>. Natančno preberi navodila za delo.</w:t>
      </w:r>
    </w:p>
    <w:p w:rsidR="004843D2" w:rsidRDefault="004843D2" w:rsidP="004843D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32"/>
          <w:szCs w:val="32"/>
          <w:lang w:eastAsia="sl-SI"/>
        </w:rPr>
      </w:pPr>
      <w:r w:rsidRPr="004843D2">
        <w:rPr>
          <w:rFonts w:ascii="Arial" w:eastAsia="Times New Roman" w:hAnsi="Arial" w:cs="Arial"/>
          <w:b/>
          <w:bCs/>
          <w:color w:val="FF0000"/>
          <w:sz w:val="32"/>
          <w:szCs w:val="32"/>
          <w:lang w:eastAsia="sl-SI"/>
        </w:rPr>
        <w:t xml:space="preserve">VERJAMEM, DA TI JE ŠLO REŠEVANJE ODLIČNO. </w:t>
      </w:r>
    </w:p>
    <w:p w:rsidR="004843D2" w:rsidRPr="004843D2" w:rsidRDefault="004843D2" w:rsidP="004843D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32"/>
          <w:szCs w:val="32"/>
          <w:lang w:eastAsia="sl-SI"/>
        </w:rPr>
      </w:pPr>
      <w:r w:rsidRPr="004843D2">
        <w:rPr>
          <w:rFonts w:ascii="Arial" w:eastAsia="Times New Roman" w:hAnsi="Arial" w:cs="Arial"/>
          <w:b/>
          <w:bCs/>
          <w:color w:val="FF0000"/>
          <w:sz w:val="32"/>
          <w:szCs w:val="32"/>
          <w:lang w:eastAsia="sl-SI"/>
        </w:rPr>
        <w:t>TO JE ZNANJE, KI GA UPOR</w:t>
      </w:r>
      <w:r>
        <w:rPr>
          <w:rFonts w:ascii="Arial" w:eastAsia="Times New Roman" w:hAnsi="Arial" w:cs="Arial"/>
          <w:b/>
          <w:bCs/>
          <w:color w:val="FF0000"/>
          <w:sz w:val="32"/>
          <w:szCs w:val="32"/>
          <w:lang w:eastAsia="sl-SI"/>
        </w:rPr>
        <w:t>ABLJAŠ V VSAKDANJEM ŽIVLJENJU, K</w:t>
      </w:r>
      <w:r w:rsidRPr="004843D2">
        <w:rPr>
          <w:rFonts w:ascii="Arial" w:eastAsia="Times New Roman" w:hAnsi="Arial" w:cs="Arial"/>
          <w:b/>
          <w:bCs/>
          <w:color w:val="FF0000"/>
          <w:sz w:val="32"/>
          <w:szCs w:val="32"/>
          <w:lang w:eastAsia="sl-SI"/>
        </w:rPr>
        <w:t>AJNE?</w:t>
      </w:r>
    </w:p>
    <w:p w:rsidR="00AD683F" w:rsidRPr="009D1469" w:rsidRDefault="004843D2" w:rsidP="009D1469">
      <w:pPr>
        <w:tabs>
          <w:tab w:val="left" w:pos="4890"/>
        </w:tabs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</w:t>
      </w:r>
      <w:r>
        <w:rPr>
          <w:noProof/>
          <w:lang w:eastAsia="sl-SI"/>
        </w:rPr>
        <w:drawing>
          <wp:inline distT="0" distB="0" distL="0" distR="0" wp14:anchorId="5C2BE5B5" wp14:editId="075B4DFC">
            <wp:extent cx="1692672" cy="1624965"/>
            <wp:effectExtent l="0" t="0" r="3175" b="0"/>
            <wp:docPr id="1" name="Slika 1" descr="Play Sports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ay Sports Clipar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089" cy="162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43D2">
        <w:rPr>
          <w:noProof/>
          <w:lang w:eastAsia="sl-SI"/>
        </w:rPr>
        <w:t xml:space="preserve"> </w:t>
      </w:r>
      <w:r>
        <w:rPr>
          <w:noProof/>
          <w:lang w:eastAsia="sl-SI"/>
        </w:rPr>
        <w:t xml:space="preserve">              </w:t>
      </w:r>
      <w:r>
        <w:rPr>
          <w:noProof/>
          <w:lang w:eastAsia="sl-SI"/>
        </w:rPr>
        <w:drawing>
          <wp:inline distT="0" distB="0" distL="0" distR="0" wp14:anchorId="13036E26" wp14:editId="016F4360">
            <wp:extent cx="1489942" cy="1551831"/>
            <wp:effectExtent l="0" t="0" r="0" b="0"/>
            <wp:docPr id="2" name="Slika 2" descr="Sport Children, Children Clipart, Cartoon Child, Flat Fla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port Children, Children Clipart, Cartoon Child, Flat Flat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557" cy="1570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D683F" w:rsidRPr="009D1469" w:rsidSect="004843D2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6325A0"/>
    <w:multiLevelType w:val="hybridMultilevel"/>
    <w:tmpl w:val="6BFE8516"/>
    <w:lvl w:ilvl="0" w:tplc="7B200A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83F"/>
    <w:rsid w:val="004843D2"/>
    <w:rsid w:val="00806D4C"/>
    <w:rsid w:val="009D1469"/>
    <w:rsid w:val="00A06055"/>
    <w:rsid w:val="00AD683F"/>
    <w:rsid w:val="00CA3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15236"/>
  <w15:chartTrackingRefBased/>
  <w15:docId w15:val="{41ABAE95-E9CC-4671-837B-1631EEA66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AD683F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AD68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czc9VYm3ln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Wzt0QhRuIM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2</cp:revision>
  <dcterms:created xsi:type="dcterms:W3CDTF">2020-05-05T09:55:00Z</dcterms:created>
  <dcterms:modified xsi:type="dcterms:W3CDTF">2020-05-05T09:55:00Z</dcterms:modified>
</cp:coreProperties>
</file>