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6187B70E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4E4A4E">
        <w:trPr>
          <w:trHeight w:val="454"/>
        </w:trPr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454D0954" w:rsidR="00475FE8" w:rsidRPr="00475FE8" w:rsidRDefault="00A42278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Motorizacija in okolje</w:t>
            </w:r>
          </w:p>
        </w:tc>
      </w:tr>
      <w:tr w:rsidR="00C81C2E" w:rsidRPr="00475FE8" w14:paraId="7C4CC6B0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396CCEE9" w:rsidR="00C81C2E" w:rsidRPr="00475FE8" w:rsidRDefault="00A42278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 w:rsidR="00551ADD">
              <w:rPr>
                <w:sz w:val="28"/>
                <w:szCs w:val="28"/>
              </w:rPr>
              <w:t>5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14:paraId="5BB2ED75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62AB2B8F" w14:textId="65E90729" w:rsidR="001929AC" w:rsidRPr="00475FE8" w:rsidRDefault="00784288" w:rsidP="004E4A4E">
            <w:pPr>
              <w:rPr>
                <w:sz w:val="28"/>
                <w:szCs w:val="28"/>
              </w:rPr>
            </w:pPr>
            <w:hyperlink r:id="rId5" w:history="1">
              <w:r w:rsidR="004E4A4E" w:rsidRPr="00FF49C8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</w:tc>
      </w:tr>
    </w:tbl>
    <w:p w14:paraId="7A4C798B" w14:textId="43DF7C01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2B47A7C0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D7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14:paraId="4B263556" w14:textId="77777777"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3D906B3" w14:textId="77777777"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58808F8" w:rsidR="00B215EE" w:rsidRDefault="00B215EE" w:rsidP="007B118D">
      <w:pPr>
        <w:rPr>
          <w:sz w:val="28"/>
          <w:szCs w:val="28"/>
        </w:rPr>
      </w:pPr>
    </w:p>
    <w:p w14:paraId="3AFF6FBE" w14:textId="6E5D8C9A" w:rsidR="00B215EE" w:rsidRDefault="00B215EE" w:rsidP="007B118D">
      <w:pPr>
        <w:rPr>
          <w:sz w:val="28"/>
          <w:szCs w:val="28"/>
        </w:rPr>
      </w:pPr>
    </w:p>
    <w:p w14:paraId="746E9F31" w14:textId="186F23C5" w:rsidR="00B215EE" w:rsidRPr="004E4A4E" w:rsidRDefault="004E4A4E" w:rsidP="007B118D">
      <w:pPr>
        <w:rPr>
          <w:color w:val="FF0000"/>
          <w:sz w:val="28"/>
          <w:szCs w:val="28"/>
        </w:rPr>
      </w:pPr>
      <w:r w:rsidRPr="004E4A4E">
        <w:rPr>
          <w:color w:val="FF0000"/>
          <w:sz w:val="28"/>
          <w:szCs w:val="28"/>
        </w:rPr>
        <w:t>Opomba: V spletni učilnici si v poglavju OCENJEVANJE – DND oglej opis postopka in kriterijev za ocenjevanje pri TIT v načinu dela na daljavo.</w:t>
      </w:r>
    </w:p>
    <w:p w14:paraId="26E07B9C" w14:textId="47D9AEE3" w:rsidR="004E4A4E" w:rsidRDefault="004E4A4E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52DE0C77" w14:textId="6957D02D" w:rsidR="009D4DFE" w:rsidRDefault="00551ADD" w:rsidP="007B118D">
      <w:pPr>
        <w:rPr>
          <w:sz w:val="28"/>
          <w:szCs w:val="28"/>
        </w:rPr>
      </w:pPr>
      <w:r>
        <w:rPr>
          <w:sz w:val="28"/>
          <w:szCs w:val="28"/>
        </w:rPr>
        <w:t>V prejšnjih šolskih urah smo spoznavali razvoj in značilnosti pogonskih strojev. Osredotočili smo se na zgradbo in delovanje 4-taktnega</w:t>
      </w:r>
      <w:r w:rsidR="00A42278">
        <w:rPr>
          <w:sz w:val="28"/>
          <w:szCs w:val="28"/>
        </w:rPr>
        <w:t xml:space="preserve"> in 2-taktnega</w:t>
      </w:r>
      <w:r>
        <w:rPr>
          <w:sz w:val="28"/>
          <w:szCs w:val="28"/>
        </w:rPr>
        <w:t xml:space="preserve"> bencinskega motorja. V tej uri pa si bomo nekoliko podrobneje ogledali</w:t>
      </w:r>
      <w:r w:rsidR="00A422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2278">
        <w:rPr>
          <w:sz w:val="28"/>
          <w:szCs w:val="28"/>
        </w:rPr>
        <w:t>kako pridobivanje energije in motorizacija vplivajo na okolje.</w:t>
      </w:r>
    </w:p>
    <w:p w14:paraId="2A4EB637" w14:textId="7202EE36" w:rsidR="00174FE9" w:rsidRPr="00B26F01" w:rsidRDefault="00B26F01" w:rsidP="001406BE">
      <w:pPr>
        <w:pStyle w:val="Naslov3"/>
        <w:numPr>
          <w:ilvl w:val="0"/>
          <w:numId w:val="3"/>
        </w:numPr>
        <w:shd w:val="clear" w:color="auto" w:fill="FFFFFF"/>
        <w:spacing w:before="120"/>
        <w:ind w:left="714" w:hanging="357"/>
        <w:rPr>
          <w:rFonts w:asciiTheme="minorHAnsi" w:hAnsiTheme="minorHAnsi" w:cstheme="minorHAnsi"/>
          <w:color w:val="auto"/>
          <w:sz w:val="28"/>
          <w:szCs w:val="28"/>
        </w:rPr>
      </w:pPr>
      <w:r w:rsidRPr="00B26F01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Za uvod in osvežitev spomina </w:t>
      </w:r>
      <w:r w:rsidR="00AD20E9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o delovanju mopeda si oglej video predstavitev Andreje Smrdelj:</w:t>
      </w:r>
      <w:r w:rsidR="00403D28" w:rsidRPr="00B26F01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</w:t>
      </w:r>
      <w:hyperlink r:id="rId6" w:tgtFrame="_blank" w:history="1">
        <w:r w:rsidR="00AD20E9">
          <w:rPr>
            <w:rStyle w:val="Hiperpovezava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https://www.youtube.com/watch?v=e0eMiGuyGmc</w:t>
        </w:r>
      </w:hyperlink>
      <w:r w:rsidR="00AD20E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Pr="00B26F01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7934FC3E" w14:textId="7274F946" w:rsidR="004E4A4E" w:rsidRDefault="00784288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 spletni učilnici za TIT v</w:t>
      </w:r>
      <w:bookmarkStart w:id="0" w:name="_GoBack"/>
      <w:bookmarkEnd w:id="0"/>
      <w:r w:rsidR="004E4A4E">
        <w:rPr>
          <w:color w:val="4472C4" w:themeColor="accent1"/>
          <w:sz w:val="28"/>
          <w:szCs w:val="28"/>
        </w:rPr>
        <w:t xml:space="preserve"> poglavju </w:t>
      </w:r>
      <w:r w:rsidR="004E4A4E" w:rsidRPr="00AD20E9">
        <w:rPr>
          <w:b/>
          <w:bCs/>
          <w:color w:val="4472C4" w:themeColor="accent1"/>
          <w:sz w:val="28"/>
          <w:szCs w:val="28"/>
        </w:rPr>
        <w:t>Energetika, motorji z notranjim zgorevanjem, ekologija</w:t>
      </w:r>
      <w:r w:rsidR="004E4A4E">
        <w:rPr>
          <w:color w:val="4472C4" w:themeColor="accent1"/>
          <w:sz w:val="28"/>
          <w:szCs w:val="28"/>
        </w:rPr>
        <w:t xml:space="preserve"> odpri predstavitev </w:t>
      </w:r>
      <w:r w:rsidR="00AD20E9" w:rsidRPr="00AD20E9">
        <w:rPr>
          <w:b/>
          <w:bCs/>
          <w:i/>
          <w:iCs/>
          <w:color w:val="4472C4" w:themeColor="accent1"/>
          <w:sz w:val="28"/>
          <w:szCs w:val="28"/>
        </w:rPr>
        <w:t>Motorji - gradivo</w:t>
      </w:r>
      <w:r w:rsidR="004E4A4E">
        <w:rPr>
          <w:color w:val="4472C4" w:themeColor="accent1"/>
          <w:sz w:val="28"/>
          <w:szCs w:val="28"/>
        </w:rPr>
        <w:t xml:space="preserve">. Oglej si </w:t>
      </w:r>
      <w:r w:rsidR="00AD20E9">
        <w:rPr>
          <w:color w:val="4472C4" w:themeColor="accent1"/>
          <w:sz w:val="28"/>
          <w:szCs w:val="28"/>
        </w:rPr>
        <w:t>predstavitev načinov pretvorbe energije v koristno delo.</w:t>
      </w:r>
    </w:p>
    <w:p w14:paraId="6FD8355C" w14:textId="4CA2F5B1" w:rsidR="00AD20E9" w:rsidRPr="00AD20E9" w:rsidRDefault="00AD20E9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AD20E9">
        <w:rPr>
          <w:sz w:val="28"/>
          <w:szCs w:val="28"/>
        </w:rPr>
        <w:t xml:space="preserve">Oglej si gradivo </w:t>
      </w:r>
      <w:r w:rsidRPr="00AD20E9">
        <w:rPr>
          <w:b/>
          <w:bCs/>
          <w:i/>
          <w:iCs/>
          <w:sz w:val="28"/>
          <w:szCs w:val="28"/>
        </w:rPr>
        <w:t>Delovanje hibridnih pogonov</w:t>
      </w:r>
      <w:r w:rsidRPr="00AD20E9">
        <w:rPr>
          <w:sz w:val="28"/>
          <w:szCs w:val="28"/>
        </w:rPr>
        <w:t xml:space="preserve"> (ang.).</w:t>
      </w:r>
    </w:p>
    <w:p w14:paraId="321975F0" w14:textId="5A27C56D" w:rsidR="00B26F01" w:rsidRPr="00AD20E9" w:rsidRDefault="00AD20E9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 w:rsidRPr="00AD20E9">
        <w:rPr>
          <w:color w:val="4472C4" w:themeColor="accent1"/>
          <w:sz w:val="28"/>
          <w:szCs w:val="28"/>
        </w:rPr>
        <w:t>Oglej si gradivo Shranjevanje energije – črpalne hidroelektrarne (ang.)</w:t>
      </w:r>
      <w:r w:rsidR="000D1125" w:rsidRPr="00AD20E9">
        <w:rPr>
          <w:color w:val="4472C4" w:themeColor="accent1"/>
          <w:sz w:val="28"/>
          <w:szCs w:val="28"/>
        </w:rPr>
        <w:t>!</w:t>
      </w:r>
    </w:p>
    <w:p w14:paraId="42CDC9A7" w14:textId="1B652F51" w:rsidR="00AD20E9" w:rsidRDefault="00E7186C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V zvezek napiši podnaslov MOTORIZACIJA IN OKOLJE in napravi povzetek o vplivu motorizacije na okolje: pozitivne učinke in negativne učinke (vsaj po 3 primere) Odpri učni list Pretvorba energije, prepiši in dopolni!</w:t>
      </w:r>
    </w:p>
    <w:p w14:paraId="13D4E496" w14:textId="77777777" w:rsidR="00E7186C" w:rsidRPr="00E7186C" w:rsidRDefault="00E7186C" w:rsidP="00E7186C">
      <w:pPr>
        <w:spacing w:before="120"/>
        <w:rPr>
          <w:sz w:val="28"/>
          <w:szCs w:val="28"/>
        </w:rPr>
      </w:pPr>
    </w:p>
    <w:p w14:paraId="75A2B451" w14:textId="138B9E8D"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sectPr w:rsidR="0072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D1"/>
    <w:multiLevelType w:val="hybridMultilevel"/>
    <w:tmpl w:val="1C84753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D1125"/>
    <w:rsid w:val="001406BE"/>
    <w:rsid w:val="00174FE9"/>
    <w:rsid w:val="001929AC"/>
    <w:rsid w:val="001976D6"/>
    <w:rsid w:val="00403D28"/>
    <w:rsid w:val="00475FE8"/>
    <w:rsid w:val="004B61F1"/>
    <w:rsid w:val="004E4A4E"/>
    <w:rsid w:val="00551ADD"/>
    <w:rsid w:val="005A39D0"/>
    <w:rsid w:val="005B10DC"/>
    <w:rsid w:val="005B7108"/>
    <w:rsid w:val="006200F9"/>
    <w:rsid w:val="006D4BCC"/>
    <w:rsid w:val="006F04DE"/>
    <w:rsid w:val="00722805"/>
    <w:rsid w:val="00752DC6"/>
    <w:rsid w:val="00784288"/>
    <w:rsid w:val="007B118D"/>
    <w:rsid w:val="00886B1E"/>
    <w:rsid w:val="009D0923"/>
    <w:rsid w:val="009D4DFE"/>
    <w:rsid w:val="00A42278"/>
    <w:rsid w:val="00A61A9F"/>
    <w:rsid w:val="00A61C8E"/>
    <w:rsid w:val="00AD20E9"/>
    <w:rsid w:val="00AD5606"/>
    <w:rsid w:val="00B215EE"/>
    <w:rsid w:val="00B26F01"/>
    <w:rsid w:val="00C81C2E"/>
    <w:rsid w:val="00CB1DFE"/>
    <w:rsid w:val="00E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EF207408-818F-4046-B0AC-060CA5A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  <w:style w:type="character" w:customStyle="1" w:styleId="instancename">
    <w:name w:val="instancename"/>
    <w:basedOn w:val="Privzetapisavaodstavka"/>
    <w:rsid w:val="00174FE9"/>
  </w:style>
  <w:style w:type="character" w:customStyle="1" w:styleId="accesshide">
    <w:name w:val="accesshide"/>
    <w:basedOn w:val="Privzetapisavaodstavka"/>
    <w:rsid w:val="00174FE9"/>
  </w:style>
  <w:style w:type="paragraph" w:styleId="Navadensplet">
    <w:name w:val="Normal (Web)"/>
    <w:basedOn w:val="Navaden"/>
    <w:uiPriority w:val="99"/>
    <w:semiHidden/>
    <w:unhideWhenUsed/>
    <w:rsid w:val="00B2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0eMiGuyGmc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2020-04-21T12:10:00Z</cp:lastPrinted>
  <dcterms:created xsi:type="dcterms:W3CDTF">2020-04-21T12:09:00Z</dcterms:created>
  <dcterms:modified xsi:type="dcterms:W3CDTF">2020-05-12T12:32:00Z</dcterms:modified>
</cp:coreProperties>
</file>