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51" w:rsidRDefault="006B4151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984"/>
        <w:gridCol w:w="1058"/>
        <w:gridCol w:w="1260"/>
        <w:gridCol w:w="1980"/>
      </w:tblGrid>
      <w:tr w:rsidR="007E4CFA" w:rsidRPr="007E4CFA" w:rsidTr="00584BB8">
        <w:trPr>
          <w:trHeight w:val="414"/>
        </w:trPr>
        <w:tc>
          <w:tcPr>
            <w:tcW w:w="3006" w:type="dxa"/>
          </w:tcPr>
          <w:p w:rsidR="007E4CFA" w:rsidRPr="007E4CFA" w:rsidRDefault="007E4CFA" w:rsidP="007E4CFA">
            <w:pPr>
              <w:rPr>
                <w:rFonts w:eastAsia="Times New Roman"/>
              </w:rPr>
            </w:pPr>
            <w:r w:rsidRPr="007E4CFA">
              <w:rPr>
                <w:rFonts w:eastAsia="Times New Roman"/>
              </w:rPr>
              <w:br w:type="page"/>
              <w:t>Osnovna šola Kamnica</w:t>
            </w:r>
          </w:p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  <w:p w:rsidR="007E4CFA" w:rsidRPr="007E4CFA" w:rsidRDefault="007E4CFA" w:rsidP="007E4CFA">
            <w:pPr>
              <w:ind w:left="57"/>
              <w:rPr>
                <w:rFonts w:eastAsia="Times New Roman"/>
              </w:rPr>
            </w:pPr>
            <w:r>
              <w:rPr>
                <w:rFonts w:eastAsia="Times New Roman"/>
              </w:rPr>
              <w:t>Predmet: NIT</w:t>
            </w:r>
          </w:p>
        </w:tc>
        <w:tc>
          <w:tcPr>
            <w:tcW w:w="1058" w:type="dxa"/>
            <w:vMerge w:val="restart"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  <w:p w:rsidR="007E4CFA" w:rsidRPr="007E4CFA" w:rsidRDefault="007E4CFA" w:rsidP="007E4CFA">
            <w:pPr>
              <w:rPr>
                <w:rFonts w:eastAsia="Times New Roman"/>
              </w:rPr>
            </w:pPr>
            <w:r w:rsidRPr="007E4CFA">
              <w:rPr>
                <w:rFonts w:eastAsia="Times New Roman"/>
              </w:rPr>
              <w:t>Ura:</w:t>
            </w:r>
          </w:p>
        </w:tc>
        <w:tc>
          <w:tcPr>
            <w:tcW w:w="1260" w:type="dxa"/>
            <w:vMerge w:val="restart"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  <w:p w:rsidR="007E4CFA" w:rsidRPr="007E4CFA" w:rsidRDefault="007E4CFA" w:rsidP="007E4CFA">
            <w:pPr>
              <w:rPr>
                <w:rFonts w:eastAsia="Times New Roman"/>
              </w:rPr>
            </w:pPr>
            <w:r w:rsidRPr="007E4CFA">
              <w:rPr>
                <w:rFonts w:eastAsia="Times New Roman"/>
              </w:rPr>
              <w:t>Datum:</w:t>
            </w:r>
          </w:p>
        </w:tc>
        <w:tc>
          <w:tcPr>
            <w:tcW w:w="1980" w:type="dxa"/>
            <w:vMerge w:val="restart"/>
          </w:tcPr>
          <w:p w:rsidR="007E4CFA" w:rsidRPr="007E4CFA" w:rsidRDefault="007E4CFA" w:rsidP="007E4CFA">
            <w:pPr>
              <w:rPr>
                <w:rFonts w:eastAsia="Times New Roman"/>
              </w:rPr>
            </w:pPr>
            <w:r w:rsidRPr="007E4CFA">
              <w:rPr>
                <w:rFonts w:eastAsia="Times New Roman"/>
              </w:rPr>
              <w:t>Učitelj:</w:t>
            </w:r>
          </w:p>
          <w:p w:rsidR="007E4CFA" w:rsidRPr="007E4CFA" w:rsidRDefault="007E4CFA" w:rsidP="007E4C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Mateja Kolarič</w:t>
            </w:r>
          </w:p>
        </w:tc>
      </w:tr>
      <w:tr w:rsidR="007E4CFA" w:rsidRPr="007E4CFA" w:rsidTr="00584BB8">
        <w:trPr>
          <w:trHeight w:val="414"/>
        </w:trPr>
        <w:tc>
          <w:tcPr>
            <w:tcW w:w="3006" w:type="dxa"/>
          </w:tcPr>
          <w:p w:rsidR="007E4CFA" w:rsidRPr="007E4CFA" w:rsidRDefault="007E4CFA" w:rsidP="007E4C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Razred: 4</w:t>
            </w:r>
            <w:r w:rsidRPr="007E4CFA">
              <w:rPr>
                <w:rFonts w:eastAsia="Times New Roman"/>
              </w:rPr>
              <w:t>.</w:t>
            </w:r>
          </w:p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  <w:tc>
          <w:tcPr>
            <w:tcW w:w="1058" w:type="dxa"/>
            <w:vMerge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  <w:tc>
          <w:tcPr>
            <w:tcW w:w="1980" w:type="dxa"/>
            <w:vMerge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Sklop: KRALJESTVO ŽIVALI</w:t>
            </w: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rPr>
                <w:rFonts w:eastAsia="Times New Roman"/>
              </w:rPr>
            </w:pPr>
          </w:p>
          <w:p w:rsidR="007E4CFA" w:rsidRPr="00813725" w:rsidRDefault="007E4CFA" w:rsidP="00813725">
            <w:pPr>
              <w:snapToGrid w:val="0"/>
              <w:rPr>
                <w:rFonts w:eastAsia="Times New Roman"/>
                <w:szCs w:val="20"/>
              </w:rPr>
            </w:pPr>
            <w:r w:rsidRPr="007E4CFA">
              <w:rPr>
                <w:rFonts w:eastAsia="Times New Roman"/>
                <w:b/>
              </w:rPr>
              <w:t xml:space="preserve">Učna enota: </w:t>
            </w:r>
            <w:r>
              <w:rPr>
                <w:rFonts w:eastAsia="Times New Roman"/>
                <w:szCs w:val="20"/>
              </w:rPr>
              <w:t xml:space="preserve">VRETENČARJI: </w:t>
            </w:r>
            <w:r w:rsidRPr="007E4CFA">
              <w:rPr>
                <w:rFonts w:eastAsia="Times New Roman"/>
                <w:b/>
                <w:szCs w:val="20"/>
              </w:rPr>
              <w:t>SESALCI</w:t>
            </w: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tabs>
                <w:tab w:val="num" w:pos="1800"/>
              </w:tabs>
              <w:ind w:left="180" w:hanging="180"/>
              <w:rPr>
                <w:rFonts w:eastAsia="Times New Roman"/>
                <w:b/>
              </w:rPr>
            </w:pPr>
            <w:r w:rsidRPr="007E4CFA">
              <w:rPr>
                <w:rFonts w:eastAsia="Times New Roman"/>
                <w:b/>
              </w:rPr>
              <w:t>Cilji:</w:t>
            </w:r>
          </w:p>
          <w:p w:rsidR="007E4CFA" w:rsidRPr="00C60198" w:rsidRDefault="007E4CFA" w:rsidP="007E4CFA">
            <w:pPr>
              <w:numPr>
                <w:ilvl w:val="0"/>
                <w:numId w:val="1"/>
              </w:numPr>
              <w:ind w:left="284" w:hanging="284"/>
              <w:rPr>
                <w:i/>
                <w:color w:val="000000"/>
                <w:szCs w:val="20"/>
              </w:rPr>
            </w:pPr>
            <w:r w:rsidRPr="00C60198">
              <w:rPr>
                <w:color w:val="000000"/>
                <w:szCs w:val="20"/>
              </w:rPr>
              <w:t>Prepoznajo najpogostejše vrste živali v neposrednem okolju.</w:t>
            </w:r>
          </w:p>
          <w:p w:rsidR="007E4CFA" w:rsidRPr="00C60198" w:rsidRDefault="007E4CFA" w:rsidP="007E4CFA">
            <w:pPr>
              <w:pStyle w:val="Odstavekseznama"/>
              <w:numPr>
                <w:ilvl w:val="0"/>
                <w:numId w:val="1"/>
              </w:numPr>
              <w:ind w:left="284" w:hanging="284"/>
              <w:rPr>
                <w:bCs/>
                <w:szCs w:val="20"/>
              </w:rPr>
            </w:pPr>
            <w:r w:rsidRPr="00C60198">
              <w:rPr>
                <w:color w:val="000000"/>
                <w:szCs w:val="20"/>
              </w:rPr>
              <w:t>Razložijo zunanjo zgradbo sesalcev.</w:t>
            </w:r>
          </w:p>
          <w:p w:rsidR="007E4CFA" w:rsidRDefault="007E4CFA" w:rsidP="007E4C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52"/>
              <w:contextualSpacing/>
              <w:rPr>
                <w:rFonts w:eastAsia="Times New Roman"/>
                <w:color w:val="000000"/>
                <w:lang w:eastAsia="en-US"/>
              </w:rPr>
            </w:pPr>
            <w:r w:rsidRPr="00C60198">
              <w:rPr>
                <w:color w:val="000000"/>
                <w:szCs w:val="20"/>
              </w:rPr>
              <w:t>Naštejejo tipične zna</w:t>
            </w:r>
            <w:r>
              <w:rPr>
                <w:color w:val="000000"/>
                <w:szCs w:val="20"/>
              </w:rPr>
              <w:t>k</w:t>
            </w:r>
            <w:r w:rsidRPr="00C60198">
              <w:rPr>
                <w:color w:val="000000"/>
                <w:szCs w:val="20"/>
              </w:rPr>
              <w:t>e sesalcev.</w:t>
            </w:r>
          </w:p>
          <w:p w:rsidR="007E4CFA" w:rsidRPr="007E4CFA" w:rsidRDefault="007E4CFA" w:rsidP="007E4C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52"/>
              <w:contextualSpacing/>
              <w:rPr>
                <w:rFonts w:eastAsia="Times New Roman"/>
                <w:color w:val="000000"/>
                <w:lang w:eastAsia="en-US"/>
              </w:rPr>
            </w:pPr>
            <w:r w:rsidRPr="007E4CFA">
              <w:rPr>
                <w:rFonts w:eastAsia="Times New Roman"/>
                <w:color w:val="000000"/>
                <w:lang w:eastAsia="en-US"/>
              </w:rPr>
              <w:t xml:space="preserve">Ponovijo in utrdijo pridobljeno znanje in ga uporabijo v novih situacijah. </w:t>
            </w: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E4CFA">
              <w:rPr>
                <w:rFonts w:eastAsia="Times New Roman"/>
                <w:b/>
              </w:rPr>
              <w:t xml:space="preserve">Učne metode: </w:t>
            </w:r>
            <w:r w:rsidRPr="007E4CFA">
              <w:rPr>
                <w:rFonts w:eastAsia="Times New Roman"/>
                <w:i/>
              </w:rPr>
              <w:t xml:space="preserve">verbalno tekstualna </w:t>
            </w:r>
            <w:r w:rsidRPr="007E4CFA">
              <w:rPr>
                <w:rFonts w:eastAsia="Times New Roman"/>
              </w:rPr>
              <w:t>– raz</w:t>
            </w:r>
            <w:r w:rsidR="00AC43D7">
              <w:rPr>
                <w:rFonts w:eastAsia="Times New Roman"/>
              </w:rPr>
              <w:t xml:space="preserve">laga, razgovor, pripovedovanje, poročanje, branje, </w:t>
            </w:r>
            <w:r w:rsidRPr="007E4CFA">
              <w:rPr>
                <w:rFonts w:eastAsia="Times New Roman"/>
              </w:rPr>
              <w:t>opazovanje</w:t>
            </w:r>
            <w:r w:rsidR="00AC43D7">
              <w:rPr>
                <w:rFonts w:eastAsia="Times New Roman"/>
              </w:rPr>
              <w:t xml:space="preserve">, </w:t>
            </w:r>
            <w:r w:rsidRPr="007E4CFA">
              <w:rPr>
                <w:rFonts w:eastAsia="Times New Roman"/>
                <w:i/>
              </w:rPr>
              <w:t xml:space="preserve">izkustveno učenje – </w:t>
            </w:r>
            <w:r w:rsidR="00AC43D7">
              <w:rPr>
                <w:rFonts w:eastAsia="Times New Roman"/>
              </w:rPr>
              <w:t>igra</w:t>
            </w: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rPr>
                <w:rFonts w:eastAsia="Times New Roman"/>
              </w:rPr>
            </w:pPr>
            <w:r w:rsidRPr="007E4CFA">
              <w:rPr>
                <w:rFonts w:eastAsia="Times New Roman"/>
                <w:b/>
              </w:rPr>
              <w:t>Učne oblike:</w:t>
            </w:r>
            <w:r w:rsidRPr="007E4CFA">
              <w:rPr>
                <w:rFonts w:eastAsia="Times New Roman"/>
              </w:rPr>
              <w:t xml:space="preserve"> frontalna, individualna, skupinska, delo v dvojicah</w:t>
            </w:r>
          </w:p>
        </w:tc>
      </w:tr>
      <w:tr w:rsidR="007E4CFA" w:rsidRPr="007E4CFA" w:rsidTr="00584BB8">
        <w:tc>
          <w:tcPr>
            <w:tcW w:w="9288" w:type="dxa"/>
            <w:gridSpan w:val="5"/>
            <w:tcBorders>
              <w:top w:val="nil"/>
            </w:tcBorders>
          </w:tcPr>
          <w:p w:rsidR="007E4CFA" w:rsidRPr="007E4CFA" w:rsidRDefault="007E4CFA" w:rsidP="007E4CFA">
            <w:pPr>
              <w:rPr>
                <w:rFonts w:eastAsia="Times New Roman"/>
                <w:szCs w:val="20"/>
              </w:rPr>
            </w:pPr>
            <w:r w:rsidRPr="007E4CFA">
              <w:rPr>
                <w:rFonts w:eastAsia="Times New Roman"/>
                <w:b/>
              </w:rPr>
              <w:t>Učni pripomočki/sredstva:</w:t>
            </w:r>
            <w:r w:rsidR="00AC43D7">
              <w:rPr>
                <w:rFonts w:eastAsia="Times New Roman"/>
                <w:b/>
              </w:rPr>
              <w:t xml:space="preserve"> </w:t>
            </w:r>
            <w:proofErr w:type="spellStart"/>
            <w:r w:rsidR="00AC43D7" w:rsidRPr="00AC43D7">
              <w:rPr>
                <w:rFonts w:eastAsia="Times New Roman"/>
              </w:rPr>
              <w:t>razrezanke</w:t>
            </w:r>
            <w:proofErr w:type="spellEnd"/>
            <w:r w:rsidR="00AC43D7" w:rsidRPr="00AC43D7">
              <w:rPr>
                <w:rFonts w:eastAsia="Times New Roman"/>
              </w:rPr>
              <w:t xml:space="preserve"> živali</w:t>
            </w:r>
            <w:r w:rsidRPr="007E4CFA">
              <w:rPr>
                <w:rFonts w:eastAsia="Times New Roman"/>
              </w:rPr>
              <w:t>,</w:t>
            </w:r>
            <w:r w:rsidRPr="007E4CFA">
              <w:rPr>
                <w:rFonts w:eastAsia="Times New Roman"/>
                <w:szCs w:val="20"/>
              </w:rPr>
              <w:t xml:space="preserve"> računalniki (splet)</w:t>
            </w:r>
          </w:p>
          <w:p w:rsidR="007E4CFA" w:rsidRPr="007E4CFA" w:rsidRDefault="007E4CFA" w:rsidP="007E4CFA">
            <w:pPr>
              <w:snapToGrid w:val="0"/>
              <w:rPr>
                <w:rFonts w:eastAsia="Times New Roman"/>
                <w:bCs/>
                <w:szCs w:val="20"/>
              </w:rPr>
            </w:pPr>
          </w:p>
        </w:tc>
      </w:tr>
      <w:tr w:rsidR="007E4CFA" w:rsidRPr="007E4CFA" w:rsidTr="00584BB8">
        <w:tc>
          <w:tcPr>
            <w:tcW w:w="9288" w:type="dxa"/>
            <w:gridSpan w:val="5"/>
          </w:tcPr>
          <w:p w:rsidR="007E4CFA" w:rsidRPr="007E4CFA" w:rsidRDefault="007E4CFA" w:rsidP="007E4CFA">
            <w:pPr>
              <w:jc w:val="center"/>
              <w:rPr>
                <w:rFonts w:eastAsia="Times New Roman"/>
              </w:rPr>
            </w:pPr>
          </w:p>
          <w:p w:rsidR="007E4CFA" w:rsidRPr="007E4CFA" w:rsidRDefault="007E4CFA" w:rsidP="00813725">
            <w:pPr>
              <w:jc w:val="center"/>
              <w:rPr>
                <w:rFonts w:eastAsia="Times New Roman"/>
                <w:b/>
              </w:rPr>
            </w:pPr>
            <w:r w:rsidRPr="007E4CFA">
              <w:rPr>
                <w:rFonts w:eastAsia="Times New Roman"/>
                <w:b/>
              </w:rPr>
              <w:t>IZVEDBA UČNE URE</w:t>
            </w:r>
          </w:p>
        </w:tc>
      </w:tr>
      <w:tr w:rsidR="007E4CFA" w:rsidRPr="007E4CFA" w:rsidTr="00813725">
        <w:trPr>
          <w:trHeight w:val="7918"/>
        </w:trPr>
        <w:tc>
          <w:tcPr>
            <w:tcW w:w="9288" w:type="dxa"/>
            <w:gridSpan w:val="5"/>
          </w:tcPr>
          <w:p w:rsidR="00AC43D7" w:rsidRDefault="00AC43D7" w:rsidP="00AC43D7">
            <w:pPr>
              <w:rPr>
                <w:b/>
                <w:color w:val="FF0000"/>
              </w:rPr>
            </w:pPr>
            <w:r w:rsidRPr="00BD3A4D">
              <w:rPr>
                <w:b/>
                <w:color w:val="FF0000"/>
              </w:rPr>
              <w:t>UVODNI DEL</w:t>
            </w:r>
          </w:p>
          <w:p w:rsidR="00AC43D7" w:rsidRDefault="00AC43D7" w:rsidP="009F52CE">
            <w:pPr>
              <w:pStyle w:val="Odstavekseznama"/>
              <w:numPr>
                <w:ilvl w:val="0"/>
                <w:numId w:val="11"/>
              </w:numPr>
            </w:pPr>
            <w:r>
              <w:t xml:space="preserve">Po skupinah sestavijo </w:t>
            </w:r>
            <w:proofErr w:type="spellStart"/>
            <w:r>
              <w:t>razrezanke</w:t>
            </w:r>
            <w:proofErr w:type="spellEnd"/>
            <w:r>
              <w:t>. Poročanje vsake skupine o posamezni sličici (začne najšibkejši člen).</w:t>
            </w:r>
          </w:p>
          <w:p w:rsidR="00AC43D7" w:rsidRDefault="00AC43D7" w:rsidP="009F52CE">
            <w:pPr>
              <w:pStyle w:val="Odstavekseznama"/>
              <w:numPr>
                <w:ilvl w:val="0"/>
                <w:numId w:val="11"/>
              </w:numPr>
            </w:pPr>
            <w:r>
              <w:t>Iščemo podobnosti in razlike med slikami (netopir, sinji kit, krt, konj)</w:t>
            </w:r>
          </w:p>
          <w:p w:rsidR="00AC43D7" w:rsidRDefault="00AC43D7" w:rsidP="00AC43D7">
            <w:pPr>
              <w:rPr>
                <w:b/>
                <w:color w:val="FF0000"/>
              </w:rPr>
            </w:pPr>
          </w:p>
          <w:p w:rsidR="00AC43D7" w:rsidRPr="00374412" w:rsidRDefault="00AC43D7" w:rsidP="00AC43D7">
            <w:pPr>
              <w:rPr>
                <w:b/>
                <w:color w:val="FF0000"/>
              </w:rPr>
            </w:pPr>
            <w:r w:rsidRPr="00374412">
              <w:rPr>
                <w:b/>
                <w:color w:val="FF0000"/>
              </w:rPr>
              <w:t>GLAVNI DEL:</w:t>
            </w:r>
          </w:p>
          <w:p w:rsidR="00AC43D7" w:rsidRDefault="00AC43D7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>V računalniški učilnici dva učenca delata na enem računalniku (lahko tudi vsak zase).</w:t>
            </w:r>
          </w:p>
          <w:p w:rsidR="00AC43D7" w:rsidRDefault="00AC43D7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>Vodim jih do spletne učilnice in jim predstavim naloge.</w:t>
            </w:r>
          </w:p>
          <w:p w:rsidR="009F52CE" w:rsidRDefault="00AC43D7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>Rešujejo jih po po</w:t>
            </w:r>
            <w:r w:rsidR="007D40FD">
              <w:t xml:space="preserve">glavjih. </w:t>
            </w:r>
          </w:p>
          <w:p w:rsidR="00AC43D7" w:rsidRPr="007D40FD" w:rsidRDefault="007D40FD" w:rsidP="009F52CE">
            <w:r w:rsidRPr="009F52CE">
              <w:rPr>
                <w:b/>
                <w:color w:val="00B050"/>
              </w:rPr>
              <w:t>Začnejo s poglavjem 1</w:t>
            </w:r>
            <w:r>
              <w:t>.</w:t>
            </w:r>
          </w:p>
          <w:p w:rsidR="007D40FD" w:rsidRDefault="00AC43D7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 xml:space="preserve">Značilnosti sesalcev (preberejo </w:t>
            </w:r>
            <w:proofErr w:type="spellStart"/>
            <w:r w:rsidRPr="007D40FD">
              <w:t>ppt</w:t>
            </w:r>
            <w:proofErr w:type="spellEnd"/>
            <w:r w:rsidRPr="007D40FD">
              <w:t xml:space="preserve"> o sesalcih).</w:t>
            </w:r>
          </w:p>
          <w:p w:rsidR="007D40FD" w:rsidRPr="009F52CE" w:rsidRDefault="00AC43D7" w:rsidP="009F52CE">
            <w:pPr>
              <w:rPr>
                <w:b/>
                <w:color w:val="00B050"/>
              </w:rPr>
            </w:pPr>
            <w:r w:rsidRPr="009F52CE">
              <w:rPr>
                <w:b/>
                <w:color w:val="00B050"/>
              </w:rPr>
              <w:t xml:space="preserve">V poglavju </w:t>
            </w:r>
            <w:r w:rsidR="00B37D49" w:rsidRPr="009F52CE">
              <w:rPr>
                <w:b/>
                <w:color w:val="00B050"/>
              </w:rPr>
              <w:t>2</w:t>
            </w:r>
            <w:r w:rsidR="007D40FD" w:rsidRPr="009F52CE">
              <w:rPr>
                <w:b/>
                <w:color w:val="00B050"/>
              </w:rPr>
              <w:t>:</w:t>
            </w:r>
          </w:p>
          <w:p w:rsidR="009F52CE" w:rsidRPr="007E4CFA" w:rsidRDefault="009F52CE" w:rsidP="009F52CE">
            <w:pPr>
              <w:numPr>
                <w:ilvl w:val="0"/>
                <w:numId w:val="11"/>
              </w:numPr>
              <w:contextualSpacing/>
              <w:rPr>
                <w:rFonts w:eastAsia="Times New Roman"/>
              </w:rPr>
            </w:pPr>
            <w:r w:rsidRPr="007E4CFA">
              <w:rPr>
                <w:rFonts w:eastAsia="Times New Roman"/>
              </w:rPr>
              <w:t>Če želijo, lahko v forum zapiš</w:t>
            </w:r>
            <w:r w:rsidRPr="00B37D49">
              <w:rPr>
                <w:rFonts w:eastAsia="Times New Roman"/>
              </w:rPr>
              <w:t xml:space="preserve">ejo </w:t>
            </w:r>
            <w:r>
              <w:rPr>
                <w:color w:val="212529"/>
                <w:shd w:val="clear" w:color="auto" w:fill="FFFFFF"/>
              </w:rPr>
              <w:t>če imajo</w:t>
            </w:r>
            <w:r w:rsidRPr="00B37D49">
              <w:rPr>
                <w:color w:val="212529"/>
                <w:shd w:val="clear" w:color="auto" w:fill="FFFFFF"/>
              </w:rPr>
              <w:t xml:space="preserve"> doma kakšnega hišnega ljubljenčka</w:t>
            </w:r>
            <w:r>
              <w:rPr>
                <w:color w:val="212529"/>
                <w:shd w:val="clear" w:color="auto" w:fill="FFFFFF"/>
              </w:rPr>
              <w:t>, ki je sesalec</w:t>
            </w:r>
            <w:r w:rsidRPr="00B37D49">
              <w:rPr>
                <w:color w:val="212529"/>
                <w:shd w:val="clear" w:color="auto" w:fill="FFFFFF"/>
              </w:rPr>
              <w:t xml:space="preserve"> in s čim se prehranjuje.</w:t>
            </w:r>
          </w:p>
          <w:p w:rsidR="009F52CE" w:rsidRPr="009F52CE" w:rsidRDefault="009F52CE" w:rsidP="009F52CE">
            <w:pPr>
              <w:rPr>
                <w:b/>
                <w:color w:val="00B050"/>
              </w:rPr>
            </w:pPr>
            <w:r>
              <w:rPr>
                <w:b/>
                <w:color w:val="00B050"/>
                <w:shd w:val="clear" w:color="auto" w:fill="FFFFFF"/>
              </w:rPr>
              <w:t xml:space="preserve">V poglavju 3 izberejo eno izmed nalog </w:t>
            </w:r>
            <w:proofErr w:type="spellStart"/>
            <w:r>
              <w:rPr>
                <w:b/>
                <w:color w:val="00B050"/>
                <w:shd w:val="clear" w:color="auto" w:fill="FFFFFF"/>
              </w:rPr>
              <w:t>igrifikacije</w:t>
            </w:r>
            <w:proofErr w:type="spellEnd"/>
            <w:r>
              <w:rPr>
                <w:b/>
                <w:color w:val="00B050"/>
                <w:shd w:val="clear" w:color="auto" w:fill="FFFFFF"/>
              </w:rPr>
              <w:t>:</w:t>
            </w:r>
          </w:p>
          <w:p w:rsidR="00AC43D7" w:rsidRPr="007D40FD" w:rsidRDefault="00B37D49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>v</w:t>
            </w:r>
            <w:r w:rsidR="00AC43D7" w:rsidRPr="007D40FD">
              <w:t xml:space="preserve"> igri Spomin iščejo pare sesalcev.</w:t>
            </w:r>
          </w:p>
          <w:p w:rsidR="00AC43D7" w:rsidRPr="007D40FD" w:rsidRDefault="00AC43D7" w:rsidP="009F52CE">
            <w:pPr>
              <w:pStyle w:val="Odstavekseznama"/>
              <w:numPr>
                <w:ilvl w:val="0"/>
                <w:numId w:val="11"/>
              </w:numPr>
            </w:pPr>
            <w:r w:rsidRPr="007D40FD">
              <w:t>Odgovorijo na vprašanja oz. dopišejo pravilne odgovore. (</w:t>
            </w:r>
            <w:proofErr w:type="spellStart"/>
            <w:r w:rsidRPr="007D40FD">
              <w:t>flash</w:t>
            </w:r>
            <w:proofErr w:type="spellEnd"/>
            <w:r w:rsidRPr="007D40FD">
              <w:t xml:space="preserve"> </w:t>
            </w:r>
            <w:proofErr w:type="spellStart"/>
            <w:r w:rsidRPr="007D40FD">
              <w:t>carrds</w:t>
            </w:r>
            <w:proofErr w:type="spellEnd"/>
            <w:r w:rsidRPr="007D40FD">
              <w:t>).</w:t>
            </w:r>
          </w:p>
          <w:p w:rsidR="00B37D49" w:rsidRDefault="007D40FD" w:rsidP="009F52CE">
            <w:pPr>
              <w:numPr>
                <w:ilvl w:val="0"/>
                <w:numId w:val="11"/>
              </w:num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Poiščejo vsiljivca (ni sesalec – kača).</w:t>
            </w:r>
          </w:p>
          <w:p w:rsidR="009F52CE" w:rsidRPr="009F52CE" w:rsidRDefault="009F52CE" w:rsidP="009F52CE">
            <w:pPr>
              <w:contextualSpacing/>
              <w:rPr>
                <w:rFonts w:eastAsia="Times New Roman"/>
                <w:b/>
                <w:color w:val="00B050"/>
              </w:rPr>
            </w:pPr>
            <w:r w:rsidRPr="009F52CE">
              <w:rPr>
                <w:rFonts w:eastAsia="Times New Roman"/>
                <w:b/>
                <w:color w:val="00B050"/>
              </w:rPr>
              <w:t>V poglavju 4 preverijo usvojeno znanje.</w:t>
            </w:r>
          </w:p>
          <w:p w:rsidR="00B37D49" w:rsidRDefault="00B37D49" w:rsidP="009F52CE">
            <w:pPr>
              <w:numPr>
                <w:ilvl w:val="0"/>
                <w:numId w:val="11"/>
              </w:num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Rešijo kviz na temo Sesalci</w:t>
            </w:r>
            <w:r w:rsidR="00AC43D7" w:rsidRPr="007E4CFA">
              <w:rPr>
                <w:rFonts w:eastAsia="Times New Roman"/>
              </w:rPr>
              <w:t xml:space="preserve">. </w:t>
            </w:r>
          </w:p>
          <w:p w:rsidR="00813725" w:rsidRDefault="00813725" w:rsidP="00AC43D7">
            <w:pPr>
              <w:rPr>
                <w:b/>
                <w:color w:val="FF0000"/>
              </w:rPr>
            </w:pPr>
          </w:p>
          <w:p w:rsidR="00AC43D7" w:rsidRPr="00A90BB6" w:rsidRDefault="00AC43D7" w:rsidP="00AC43D7">
            <w:pPr>
              <w:rPr>
                <w:b/>
                <w:color w:val="FF0000"/>
              </w:rPr>
            </w:pPr>
            <w:r w:rsidRPr="00A90BB6">
              <w:rPr>
                <w:b/>
                <w:color w:val="FF0000"/>
              </w:rPr>
              <w:t>ZAKLJUČNI DEL</w:t>
            </w:r>
          </w:p>
          <w:p w:rsidR="007E4CFA" w:rsidRDefault="007E4CFA" w:rsidP="009F52CE">
            <w:pPr>
              <w:pStyle w:val="Odstavekseznama"/>
              <w:numPr>
                <w:ilvl w:val="0"/>
                <w:numId w:val="11"/>
              </w:numPr>
            </w:pPr>
            <w:r w:rsidRPr="00B07F76">
              <w:t>Samostojno raziskujejo spletno učilnico.</w:t>
            </w:r>
          </w:p>
          <w:p w:rsidR="009F52CE" w:rsidRPr="009F52CE" w:rsidRDefault="009F52CE" w:rsidP="009F52CE">
            <w:pPr>
              <w:contextualSpacing/>
              <w:rPr>
                <w:rFonts w:eastAsia="Times New Roman"/>
                <w:b/>
                <w:color w:val="00B050"/>
              </w:rPr>
            </w:pPr>
            <w:r w:rsidRPr="009F52CE">
              <w:rPr>
                <w:rFonts w:eastAsia="Times New Roman"/>
                <w:b/>
                <w:color w:val="00B050"/>
              </w:rPr>
              <w:t>V poglavju 5</w:t>
            </w:r>
            <w:r>
              <w:rPr>
                <w:rFonts w:eastAsia="Times New Roman"/>
                <w:b/>
                <w:color w:val="00B050"/>
              </w:rPr>
              <w:t>:</w:t>
            </w:r>
          </w:p>
          <w:p w:rsidR="00B07F76" w:rsidRDefault="009F52CE" w:rsidP="009F52CE">
            <w:pPr>
              <w:pStyle w:val="Odstavekseznama"/>
              <w:numPr>
                <w:ilvl w:val="0"/>
                <w:numId w:val="11"/>
              </w:numPr>
            </w:pPr>
            <w:r w:rsidRPr="00B37D49">
              <w:rPr>
                <w:color w:val="212529"/>
                <w:shd w:val="clear" w:color="auto" w:fill="FFFFFF"/>
              </w:rPr>
              <w:t xml:space="preserve">Če želijo, lahko v  klepetu </w:t>
            </w:r>
            <w:r>
              <w:rPr>
                <w:color w:val="212529"/>
                <w:shd w:val="clear" w:color="auto" w:fill="FFFFFF"/>
              </w:rPr>
              <w:t>zapiš</w:t>
            </w:r>
            <w:r>
              <w:rPr>
                <w:color w:val="212529"/>
                <w:shd w:val="clear" w:color="auto" w:fill="FFFFFF"/>
              </w:rPr>
              <w:t xml:space="preserve">ejo še </w:t>
            </w:r>
            <w:r>
              <w:t>evalvacijo</w:t>
            </w:r>
            <w:r w:rsidR="00B07F76">
              <w:t xml:space="preserve"> dela (kaj mi je bilo všeč, kaj bi spremenil, kako sem zadovoljen s svojim delom).</w:t>
            </w:r>
          </w:p>
          <w:p w:rsidR="007E4CFA" w:rsidRPr="007E4CFA" w:rsidRDefault="007E4CFA" w:rsidP="00B07F76">
            <w:pPr>
              <w:ind w:left="644"/>
              <w:contextualSpacing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7E4CFA" w:rsidRDefault="007E4CFA"/>
    <w:sectPr w:rsidR="007E4CFA" w:rsidSect="009F52C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109"/>
    <w:multiLevelType w:val="hybridMultilevel"/>
    <w:tmpl w:val="0330AC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91CC4"/>
    <w:multiLevelType w:val="hybridMultilevel"/>
    <w:tmpl w:val="4568209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3D78E8"/>
    <w:multiLevelType w:val="hybridMultilevel"/>
    <w:tmpl w:val="7BCC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4A38"/>
    <w:multiLevelType w:val="hybridMultilevel"/>
    <w:tmpl w:val="494AF2A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34EA0"/>
    <w:multiLevelType w:val="hybridMultilevel"/>
    <w:tmpl w:val="19DC53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2E4D7A"/>
    <w:multiLevelType w:val="hybridMultilevel"/>
    <w:tmpl w:val="F1A83D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4DAC"/>
    <w:multiLevelType w:val="hybridMultilevel"/>
    <w:tmpl w:val="68248F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20D"/>
    <w:multiLevelType w:val="hybridMultilevel"/>
    <w:tmpl w:val="1F7EB00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367C72A3"/>
    <w:multiLevelType w:val="hybridMultilevel"/>
    <w:tmpl w:val="B518D26A"/>
    <w:lvl w:ilvl="0" w:tplc="ABAEC8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AF"/>
    <w:multiLevelType w:val="hybridMultilevel"/>
    <w:tmpl w:val="9AB45120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41B4E"/>
    <w:multiLevelType w:val="hybridMultilevel"/>
    <w:tmpl w:val="5CF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72372"/>
    <w:multiLevelType w:val="hybridMultilevel"/>
    <w:tmpl w:val="68B0B09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A00E06"/>
    <w:multiLevelType w:val="hybridMultilevel"/>
    <w:tmpl w:val="6E02E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A6171B"/>
    <w:multiLevelType w:val="hybridMultilevel"/>
    <w:tmpl w:val="0C9E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C5"/>
    <w:rsid w:val="006B4151"/>
    <w:rsid w:val="007D40FD"/>
    <w:rsid w:val="007E4CFA"/>
    <w:rsid w:val="00813725"/>
    <w:rsid w:val="00973AC5"/>
    <w:rsid w:val="009F52CE"/>
    <w:rsid w:val="00AC43D7"/>
    <w:rsid w:val="00B07F76"/>
    <w:rsid w:val="00B37D49"/>
    <w:rsid w:val="00D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3FAE2-520E-4E1C-8C1F-15DD450A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4C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CFA"/>
    <w:pPr>
      <w:ind w:left="720"/>
      <w:contextualSpacing/>
    </w:pPr>
    <w:rPr>
      <w:rFonts w:eastAsia="Times New Roman"/>
    </w:rPr>
  </w:style>
  <w:style w:type="character" w:styleId="Hiperpovezava">
    <w:name w:val="Hyperlink"/>
    <w:basedOn w:val="Privzetapisavaodstavka"/>
    <w:uiPriority w:val="99"/>
    <w:unhideWhenUsed/>
    <w:rsid w:val="007E4CF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Crt</cp:lastModifiedBy>
  <cp:revision>5</cp:revision>
  <dcterms:created xsi:type="dcterms:W3CDTF">2020-09-10T16:34:00Z</dcterms:created>
  <dcterms:modified xsi:type="dcterms:W3CDTF">2020-09-11T14:56:00Z</dcterms:modified>
</cp:coreProperties>
</file>