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A46E8" w14:textId="03E522B3" w:rsidR="006B6208" w:rsidRDefault="6F7F0561" w:rsidP="27089E09">
      <w:pPr>
        <w:pStyle w:val="Naslov1"/>
        <w:numPr>
          <w:ilvl w:val="0"/>
          <w:numId w:val="3"/>
        </w:numPr>
        <w:rPr>
          <w:rFonts w:ascii="Arial Narrow" w:hAnsi="Arial Narrow" w:cs="Arial"/>
          <w:b w:val="0"/>
          <w:bCs w:val="0"/>
          <w:sz w:val="18"/>
          <w:szCs w:val="18"/>
        </w:rPr>
      </w:pPr>
      <w:r w:rsidRPr="27089E09">
        <w:rPr>
          <w:rFonts w:ascii="Arial Narrow" w:hAnsi="Arial Narrow" w:cs="Arial"/>
          <w:sz w:val="18"/>
          <w:szCs w:val="18"/>
        </w:rPr>
        <w:t xml:space="preserve">DNEVNA </w:t>
      </w:r>
      <w:r w:rsidR="0099603D" w:rsidRPr="27089E09">
        <w:rPr>
          <w:rFonts w:ascii="Arial Narrow" w:hAnsi="Arial Narrow" w:cs="Arial"/>
          <w:sz w:val="18"/>
          <w:szCs w:val="18"/>
        </w:rPr>
        <w:t xml:space="preserve">PRIPRAVA </w:t>
      </w:r>
      <w:r w:rsidR="7F558C47" w:rsidRPr="27089E09">
        <w:rPr>
          <w:rFonts w:ascii="Arial Narrow" w:hAnsi="Arial Narrow" w:cs="Arial"/>
          <w:sz w:val="18"/>
          <w:szCs w:val="18"/>
        </w:rPr>
        <w:t>KEMIJA</w:t>
      </w:r>
      <w:r w:rsidR="0099603D" w:rsidRPr="27089E09">
        <w:rPr>
          <w:rFonts w:ascii="Arial Narrow" w:hAnsi="Arial Narrow" w:cs="Arial"/>
          <w:sz w:val="18"/>
          <w:szCs w:val="18"/>
        </w:rPr>
        <w:t xml:space="preserve"> </w:t>
      </w:r>
    </w:p>
    <w:p w14:paraId="62D10745" w14:textId="32E7BCBA" w:rsidR="006B6208" w:rsidRDefault="1BFDD0DD" w:rsidP="27089E09">
      <w:pPr>
        <w:pStyle w:val="Naslov1"/>
        <w:numPr>
          <w:ilvl w:val="0"/>
          <w:numId w:val="3"/>
        </w:numPr>
        <w:rPr>
          <w:b w:val="0"/>
          <w:bCs w:val="0"/>
          <w:sz w:val="18"/>
          <w:szCs w:val="18"/>
        </w:rPr>
      </w:pPr>
      <w:r w:rsidRPr="27089E09">
        <w:rPr>
          <w:rFonts w:ascii="Arial Narrow" w:hAnsi="Arial Narrow" w:cs="Arial"/>
          <w:sz w:val="18"/>
          <w:szCs w:val="18"/>
        </w:rPr>
        <w:t xml:space="preserve">Stopnja izobraževanja: </w:t>
      </w:r>
      <w:r w:rsidR="0099603D" w:rsidRPr="27089E09">
        <w:rPr>
          <w:rFonts w:ascii="Arial Narrow" w:hAnsi="Arial Narrow" w:cs="Arial"/>
          <w:sz w:val="18"/>
          <w:szCs w:val="18"/>
        </w:rPr>
        <w:t>OŠ</w:t>
      </w:r>
    </w:p>
    <w:p w14:paraId="3DE71D27" w14:textId="63151BB8" w:rsidR="006B6208" w:rsidRDefault="582F1820" w:rsidP="27089E09">
      <w:pPr>
        <w:pStyle w:val="Naslov1"/>
        <w:numPr>
          <w:ilvl w:val="0"/>
          <w:numId w:val="3"/>
        </w:numPr>
        <w:rPr>
          <w:b w:val="0"/>
          <w:bCs w:val="0"/>
          <w:sz w:val="18"/>
          <w:szCs w:val="18"/>
        </w:rPr>
      </w:pPr>
      <w:r w:rsidRPr="27089E09">
        <w:rPr>
          <w:rFonts w:ascii="Arial Narrow" w:hAnsi="Arial Narrow" w:cs="Arial"/>
          <w:sz w:val="18"/>
          <w:szCs w:val="18"/>
        </w:rPr>
        <w:t xml:space="preserve">Razred: </w:t>
      </w:r>
      <w:r w:rsidR="6CBBEC70" w:rsidRPr="27089E09">
        <w:rPr>
          <w:rFonts w:ascii="Arial Narrow" w:hAnsi="Arial Narrow" w:cs="Arial"/>
          <w:sz w:val="18"/>
          <w:szCs w:val="18"/>
        </w:rPr>
        <w:t>9</w:t>
      </w:r>
      <w:r w:rsidR="0099603D">
        <w:rPr>
          <w:rFonts w:ascii="Arial Narrow" w:hAnsi="Arial Narrow" w:cs="Arial"/>
          <w:sz w:val="18"/>
        </w:rPr>
        <w:tab/>
      </w:r>
      <w:r w:rsidR="0099603D">
        <w:rPr>
          <w:rFonts w:ascii="Arial Narrow" w:hAnsi="Arial Narrow" w:cs="Arial"/>
          <w:sz w:val="18"/>
        </w:rPr>
        <w:tab/>
      </w:r>
      <w:r w:rsidR="0099603D">
        <w:rPr>
          <w:rFonts w:ascii="Arial Narrow" w:hAnsi="Arial Narrow" w:cs="Arial"/>
          <w:sz w:val="18"/>
        </w:rPr>
        <w:tab/>
      </w:r>
    </w:p>
    <w:p w14:paraId="068D1C84" w14:textId="77777777" w:rsidR="006B6208" w:rsidRDefault="0099603D" w:rsidP="27089E09">
      <w:pPr>
        <w:rPr>
          <w:rFonts w:ascii="Arial Narrow" w:hAnsi="Arial Narrow" w:cs="Arial"/>
          <w:b/>
          <w:bCs/>
          <w:sz w:val="18"/>
          <w:szCs w:val="18"/>
        </w:rPr>
      </w:pPr>
      <w:r w:rsidRPr="27089E09">
        <w:rPr>
          <w:rFonts w:ascii="Arial Narrow" w:hAnsi="Arial Narrow" w:cs="Arial"/>
          <w:sz w:val="18"/>
          <w:szCs w:val="18"/>
        </w:rPr>
        <w:t xml:space="preserve">Tematski sklop: </w:t>
      </w:r>
      <w:r w:rsidR="00A88B1D" w:rsidRPr="27089E09">
        <w:rPr>
          <w:rFonts w:ascii="Arial Narrow" w:hAnsi="Arial Narrow" w:cs="Arial"/>
          <w:b/>
          <w:bCs/>
          <w:sz w:val="18"/>
          <w:szCs w:val="18"/>
        </w:rPr>
        <w:t xml:space="preserve">Kisline, baze in soli </w:t>
      </w:r>
    </w:p>
    <w:p w14:paraId="3ADFA9C9" w14:textId="77777777" w:rsidR="006B6208" w:rsidRDefault="0099603D" w:rsidP="27089E09">
      <w:pPr>
        <w:rPr>
          <w:rFonts w:ascii="Arial Narrow" w:hAnsi="Arial Narrow" w:cs="Arial"/>
          <w:b/>
          <w:bCs/>
          <w:sz w:val="18"/>
          <w:szCs w:val="18"/>
        </w:rPr>
      </w:pPr>
      <w:r w:rsidRPr="27089E09">
        <w:rPr>
          <w:rFonts w:ascii="Arial Narrow" w:hAnsi="Arial Narrow" w:cs="Arial"/>
          <w:sz w:val="18"/>
          <w:szCs w:val="18"/>
        </w:rPr>
        <w:t xml:space="preserve">Tema: </w:t>
      </w:r>
      <w:r w:rsidR="1FE163A9" w:rsidRPr="27089E09">
        <w:rPr>
          <w:rFonts w:ascii="Arial Narrow" w:hAnsi="Arial Narrow" w:cs="Arial"/>
          <w:b/>
          <w:bCs/>
          <w:sz w:val="18"/>
          <w:szCs w:val="18"/>
        </w:rPr>
        <w:t>Kisline in baze</w:t>
      </w:r>
    </w:p>
    <w:p w14:paraId="0A37501D" w14:textId="72CFF1A7" w:rsidR="006B6208" w:rsidRDefault="006B6208" w:rsidP="27089E09">
      <w:pPr>
        <w:rPr>
          <w:rFonts w:ascii="Arial Narrow" w:hAnsi="Arial Narrow" w:cs="Arial"/>
          <w:b/>
          <w:bCs/>
          <w:sz w:val="20"/>
          <w:szCs w:val="20"/>
        </w:rPr>
      </w:pPr>
    </w:p>
    <w:tbl>
      <w:tblPr>
        <w:tblW w:w="14152" w:type="dxa"/>
        <w:tblInd w:w="-1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5" w:type="dxa"/>
          <w:right w:w="70" w:type="dxa"/>
        </w:tblCellMar>
        <w:tblLook w:val="0000" w:firstRow="0" w:lastRow="0" w:firstColumn="0" w:lastColumn="0" w:noHBand="0" w:noVBand="0"/>
      </w:tblPr>
      <w:tblGrid>
        <w:gridCol w:w="3536"/>
        <w:gridCol w:w="3150"/>
        <w:gridCol w:w="3735"/>
        <w:gridCol w:w="3731"/>
      </w:tblGrid>
      <w:tr w:rsidR="006B6208" w14:paraId="25484A6E" w14:textId="77777777" w:rsidTr="27089E09"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5" w:type="dxa"/>
            </w:tcMar>
            <w:vAlign w:val="center"/>
          </w:tcPr>
          <w:p w14:paraId="7D4C11FA" w14:textId="77777777" w:rsidR="006B6208" w:rsidRDefault="0099603D" w:rsidP="27089E09">
            <w:pPr>
              <w:pStyle w:val="Naslov2"/>
              <w:numPr>
                <w:ilvl w:val="1"/>
                <w:numId w:val="3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Vzgojno-izobraževalni cilji</w:t>
            </w:r>
          </w:p>
        </w:tc>
        <w:tc>
          <w:tcPr>
            <w:tcW w:w="3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5" w:type="dxa"/>
            </w:tcMar>
            <w:vAlign w:val="center"/>
          </w:tcPr>
          <w:p w14:paraId="786A36C9" w14:textId="7D1C001A" w:rsidR="006B6208" w:rsidRDefault="61EC278F" w:rsidP="27089E0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Vsebine</w:t>
            </w:r>
          </w:p>
        </w:tc>
        <w:tc>
          <w:tcPr>
            <w:tcW w:w="3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5" w:type="dxa"/>
            </w:tcMar>
            <w:vAlign w:val="center"/>
          </w:tcPr>
          <w:p w14:paraId="6082E178" w14:textId="1919FD02" w:rsidR="006B6208" w:rsidRDefault="4E0B3A4C" w:rsidP="27089E09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Aktivnosti, didaktični pristopi</w:t>
            </w:r>
          </w:p>
        </w:tc>
        <w:tc>
          <w:tcPr>
            <w:tcW w:w="3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  <w:vAlign w:val="center"/>
          </w:tcPr>
          <w:p w14:paraId="54A3073C" w14:textId="77777777" w:rsidR="006B6208" w:rsidRDefault="0099603D" w:rsidP="27089E0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Viri in pripomočki</w:t>
            </w:r>
          </w:p>
        </w:tc>
      </w:tr>
      <w:tr w:rsidR="006B6208" w14:paraId="55F7AE70" w14:textId="77777777" w:rsidTr="27089E09"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5" w:type="dxa"/>
            </w:tcMar>
            <w:vAlign w:val="center"/>
          </w:tcPr>
          <w:p w14:paraId="691F3EE7" w14:textId="15FFD444" w:rsidR="006B6208" w:rsidRDefault="0099603D" w:rsidP="27089E09">
            <w:pPr>
              <w:pStyle w:val="Naslov3"/>
              <w:numPr>
                <w:ilvl w:val="2"/>
                <w:numId w:val="3"/>
              </w:numPr>
              <w:ind w:left="36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Učenci</w:t>
            </w:r>
            <w:r w:rsidR="4ED61570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  <w:p w14:paraId="0EE9B89A" w14:textId="69253628" w:rsidR="7F38C9D9" w:rsidRDefault="7F38C9D9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spoznajo nahajanje in uporabo kislin in baz iz okolja,  </w:t>
            </w:r>
          </w:p>
          <w:p w14:paraId="74150910" w14:textId="2FBD5EEA" w:rsidR="7F38C9D9" w:rsidRDefault="7F38C9D9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poznajo pomen, uporabo in vpliv, kislin in baz v življenju in okolju, </w:t>
            </w:r>
          </w:p>
          <w:p w14:paraId="7FA3EEAD" w14:textId="515DBD9C" w:rsidR="7F38C9D9" w:rsidRDefault="7F38C9D9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z uporabo indikatorjev razlikujejo med</w:t>
            </w:r>
            <w:r w:rsidR="45DDAD1B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kislimi, bazičnimi in nevtralnimi, snovmi iz svojega okolja</w:t>
            </w:r>
            <w:r w:rsidR="7484F265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175AFA02" w14:textId="1B9DDF57" w:rsidR="7F38C9D9" w:rsidRDefault="7F38C9D9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uporabljajo eksperimentalno</w:t>
            </w:r>
            <w:r w:rsidR="5DF52A97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-</w:t>
            </w: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raziskovalni  pristop oz. laboratorijske,</w:t>
            </w:r>
            <w:r w:rsidR="37F456DD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spretnosti, </w:t>
            </w:r>
          </w:p>
          <w:p w14:paraId="20BCD659" w14:textId="4DB9C373" w:rsidR="7F38C9D9" w:rsidRDefault="7F38C9D9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uporabljajo pH–lestvico kot merilo za, oceno kislosti in bazičnosti raztopin</w:t>
            </w:r>
            <w:r w:rsidR="2D2B85F3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.</w:t>
            </w:r>
          </w:p>
          <w:p w14:paraId="41329D23" w14:textId="7AAAB6B6" w:rsidR="006B6208" w:rsidRDefault="006B6208" w:rsidP="27089E0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5" w:type="dxa"/>
            </w:tcMar>
            <w:vAlign w:val="center"/>
          </w:tcPr>
          <w:p w14:paraId="318F2CB8" w14:textId="66F20BB8" w:rsidR="764841C2" w:rsidRDefault="764841C2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k</w:t>
            </w:r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isline in baze v naravi</w:t>
            </w:r>
            <w:r w:rsidR="65DB6FED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</w:p>
          <w:p w14:paraId="1B3B6F11" w14:textId="724C98B9" w:rsidR="006B6208" w:rsidRDefault="791D91DA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ž</w:t>
            </w:r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veplova kislina in druge,</w:t>
            </w:r>
            <w:r w:rsidR="0C6421BE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industrijsko pomembne kisline</w:t>
            </w:r>
            <w:r w:rsidR="2267F640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in baze, </w:t>
            </w:r>
          </w:p>
          <w:p w14:paraId="7DECC579" w14:textId="3B731222" w:rsidR="006B6208" w:rsidRDefault="01324F41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r</w:t>
            </w:r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aztopine nekaterih kislin in baz so jedke; varnost pri delu, </w:t>
            </w:r>
          </w:p>
          <w:p w14:paraId="02C0FB6D" w14:textId="5F3AA9AD" w:rsidR="006B6208" w:rsidRDefault="10F392F2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i</w:t>
            </w:r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ndikatorji se različno obarvajo,</w:t>
            </w:r>
            <w:r w:rsidR="28895B12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v kislih in bazičnih</w:t>
            </w:r>
            <w:r w:rsidR="6D83BC62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raztopinah</w:t>
            </w:r>
            <w:r w:rsidR="0BCC0232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(lakmus,</w:t>
            </w:r>
            <w:r w:rsidR="050D2E3D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fenolftal</w:t>
            </w:r>
            <w:r w:rsidR="133797A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e</w:t>
            </w:r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in,</w:t>
            </w:r>
            <w:r w:rsidR="6AC8BCC9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metiloranž</w:t>
            </w:r>
            <w:proofErr w:type="spellEnd"/>
            <w:r w:rsidR="5DBEC50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), </w:t>
            </w:r>
          </w:p>
          <w:p w14:paraId="742C8470" w14:textId="69AE1BF9" w:rsidR="006B6208" w:rsidRDefault="5DBEC504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pH je merilo kislosti ali bazičnosti raztopine</w:t>
            </w:r>
            <w:r w:rsidR="114EEE33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3F74B432" w14:textId="1E53E328" w:rsidR="006B6208" w:rsidRDefault="5DBEC504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pH-lestvica</w:t>
            </w:r>
            <w:r w:rsidR="6602FE1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3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5" w:type="dxa"/>
            </w:tcMar>
            <w:vAlign w:val="center"/>
          </w:tcPr>
          <w:p w14:paraId="79E51526" w14:textId="0E20CCBB" w:rsidR="006B6208" w:rsidRDefault="58F49EEF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Zbiranje podatkov na spletu ali v strokovni literaturi,</w:t>
            </w:r>
          </w:p>
          <w:p w14:paraId="7D8C7DE5" w14:textId="200D56FB" w:rsidR="006B6208" w:rsidRDefault="58F49EEF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reševanje nalog v spletni učilnici,</w:t>
            </w:r>
          </w:p>
          <w:p w14:paraId="789BE431" w14:textId="135A6F1B" w:rsidR="006B6208" w:rsidRDefault="58F49EEF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izvajanje poskusov, </w:t>
            </w:r>
          </w:p>
          <w:p w14:paraId="55589E46" w14:textId="04607E48" w:rsidR="006B6208" w:rsidRDefault="58F49EEF" w:rsidP="27089E09">
            <w:pPr>
              <w:pStyle w:val="Odstavekseznama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opazovanje in sklepanje</w:t>
            </w:r>
            <w:r w:rsidR="591EFEAE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b</w:t>
            </w: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arve različnih</w:t>
            </w:r>
            <w:r w:rsidR="713C3F47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indikatorjev</w:t>
            </w:r>
            <w:r w:rsidR="3736595B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(lakmus, </w:t>
            </w:r>
            <w:proofErr w:type="spellStart"/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metiloranž</w:t>
            </w:r>
            <w:proofErr w:type="spellEnd"/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in fenolftalein) v kisli in bazičn</w:t>
            </w:r>
            <w:r w:rsidR="42B00467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i </w:t>
            </w: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raztopini,</w:t>
            </w:r>
          </w:p>
          <w:p w14:paraId="69D74637" w14:textId="5B820AB2" w:rsidR="006B6208" w:rsidRDefault="63D54857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d</w:t>
            </w:r>
            <w:r w:rsidR="58F49EEF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oločevanje pH raztopin</w:t>
            </w:r>
            <w:r w:rsidR="767E6F8B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, </w:t>
            </w:r>
            <w:r w:rsidR="58F49EEF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različnih vsakdanjih snovi</w:t>
            </w:r>
            <w:r w:rsidR="6F606ED6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</w:p>
          <w:p w14:paraId="2698C74B" w14:textId="38AC5100" w:rsidR="006B6208" w:rsidRDefault="47B017F4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preverjanje</w:t>
            </w:r>
            <w:r w:rsidR="58F49EEF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: </w:t>
            </w:r>
            <w:r w:rsidR="1396CD41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kviz</w:t>
            </w:r>
            <w:r w:rsidR="58F49EEF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, </w:t>
            </w:r>
          </w:p>
          <w:p w14:paraId="37707373" w14:textId="0EA1FDC8" w:rsidR="006B6208" w:rsidRDefault="58F49EEF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preverjanje ugotovitev s poskusom</w:t>
            </w:r>
            <w:r w:rsidR="16274950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</w:p>
          <w:p w14:paraId="6DDBEAD6" w14:textId="55B9B828" w:rsidR="006B6208" w:rsidRDefault="3DD5B556" w:rsidP="27089E09">
            <w:pPr>
              <w:pStyle w:val="Odstavekseznama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uč</w:t>
            </w:r>
            <w:r w:rsidR="58F49EEF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enje </w:t>
            </w:r>
            <w:r w:rsidR="41B6A9AE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z</w:t>
            </w:r>
            <w:r w:rsidR="58F49EEF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uporabo računalnika</w:t>
            </w:r>
            <w:r w:rsidR="0DD96B31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  <w:vAlign w:val="center"/>
          </w:tcPr>
          <w:p w14:paraId="30E3C864" w14:textId="5BC67056" w:rsidR="006B6208" w:rsidRDefault="401386A0" w:rsidP="27089E09">
            <w:pPr>
              <w:numPr>
                <w:ilvl w:val="0"/>
                <w:numId w:val="4"/>
              </w:numPr>
              <w:spacing w:line="259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u</w:t>
            </w:r>
            <w:r w:rsidR="16B977EB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čbenik,</w:t>
            </w:r>
          </w:p>
          <w:p w14:paraId="680D46B9" w14:textId="109F2326" w:rsidR="006B6208" w:rsidRDefault="1CE7B8FE" w:rsidP="27089E09">
            <w:pPr>
              <w:numPr>
                <w:ilvl w:val="0"/>
                <w:numId w:val="4"/>
              </w:numPr>
              <w:spacing w:line="259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d</w:t>
            </w:r>
            <w:r w:rsidR="16B977EB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elovni zvezek</w:t>
            </w:r>
            <w:r w:rsidR="672E72FB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</w:p>
          <w:p w14:paraId="72270EC8" w14:textId="710BC23D" w:rsidR="006B6208" w:rsidRDefault="74B54860" w:rsidP="27089E09">
            <w:pPr>
              <w:numPr>
                <w:ilvl w:val="0"/>
                <w:numId w:val="4"/>
              </w:numPr>
              <w:spacing w:line="259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16B977EB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plet</w:t>
            </w:r>
            <w:r w:rsidR="48F31637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</w:p>
          <w:p w14:paraId="240E9AC9" w14:textId="32102E70" w:rsidR="006B6208" w:rsidRDefault="0E5DE894" w:rsidP="27089E09">
            <w:pPr>
              <w:numPr>
                <w:ilvl w:val="0"/>
                <w:numId w:val="4"/>
              </w:numPr>
              <w:spacing w:line="259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r</w:t>
            </w:r>
            <w:r w:rsidR="16B977EB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ačunalnik s projektorjem</w:t>
            </w:r>
            <w:r w:rsidR="4FED7D56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</w:p>
          <w:p w14:paraId="7B9F1E25" w14:textId="2ADE8C08" w:rsidR="006B6208" w:rsidRDefault="114F8A38" w:rsidP="27089E09">
            <w:pPr>
              <w:numPr>
                <w:ilvl w:val="0"/>
                <w:numId w:val="4"/>
              </w:numPr>
              <w:spacing w:line="259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z</w:t>
            </w:r>
            <w:r w:rsidR="16B977EB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aščitna sredstva</w:t>
            </w:r>
            <w:r w:rsidR="4F8ADF84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</w:p>
          <w:p w14:paraId="1746F98F" w14:textId="7DE64DCB" w:rsidR="006B6208" w:rsidRDefault="79CF5228" w:rsidP="27089E09">
            <w:pPr>
              <w:numPr>
                <w:ilvl w:val="0"/>
                <w:numId w:val="4"/>
              </w:numPr>
              <w:spacing w:line="259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l</w:t>
            </w:r>
            <w:r w:rsidR="16B977EB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aboratorijski pribor</w:t>
            </w:r>
            <w:r w:rsidR="42468499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</w:p>
          <w:p w14:paraId="7AB8F45C" w14:textId="69AC30B8" w:rsidR="006B6208" w:rsidRDefault="2ACB0562" w:rsidP="27089E09">
            <w:pPr>
              <w:numPr>
                <w:ilvl w:val="0"/>
                <w:numId w:val="4"/>
              </w:numPr>
              <w:spacing w:line="259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16B977EB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novi iz vsakdanjega življenja</w:t>
            </w:r>
            <w:r w:rsidR="6F9876E1" w:rsidRPr="27089E09">
              <w:rPr>
                <w:rFonts w:asciiTheme="minorHAnsi" w:eastAsiaTheme="minorEastAsia" w:hAnsiTheme="minorHAnsi" w:cstheme="minorBidi"/>
                <w:sz w:val="22"/>
                <w:szCs w:val="22"/>
              </w:rPr>
              <w:t>.</w:t>
            </w:r>
          </w:p>
        </w:tc>
      </w:tr>
    </w:tbl>
    <w:p w14:paraId="5A39BBE3" w14:textId="77777777" w:rsidR="006B6208" w:rsidRDefault="006B6208" w:rsidP="27089E09">
      <w:pPr>
        <w:jc w:val="center"/>
        <w:rPr>
          <w:rFonts w:ascii="Arial Narrow" w:hAnsi="Arial Narrow" w:cs="Arial"/>
          <w:sz w:val="18"/>
          <w:szCs w:val="18"/>
        </w:rPr>
      </w:pPr>
    </w:p>
    <w:p w14:paraId="02D3516F" w14:textId="77777777" w:rsidR="00225081" w:rsidRDefault="00225081" w:rsidP="27089E09">
      <w:pPr>
        <w:jc w:val="right"/>
        <w:rPr>
          <w:rFonts w:ascii="Arial Narrow" w:hAnsi="Arial Narrow" w:cs="Arial"/>
          <w:sz w:val="18"/>
          <w:szCs w:val="18"/>
        </w:rPr>
      </w:pPr>
    </w:p>
    <w:p w14:paraId="23E1B86E" w14:textId="764E86B2" w:rsidR="00225081" w:rsidRDefault="00225081" w:rsidP="00225081">
      <w:pPr>
        <w:rPr>
          <w:rFonts w:ascii="Arial Narrow" w:hAnsi="Arial Narrow" w:cs="Arial"/>
          <w:sz w:val="18"/>
          <w:szCs w:val="18"/>
        </w:rPr>
      </w:pPr>
      <w:r>
        <w:rPr>
          <w:noProof/>
          <w:lang w:eastAsia="sl-SI"/>
        </w:rPr>
        <w:drawing>
          <wp:inline distT="0" distB="0" distL="0" distR="0" wp14:anchorId="3D923EC5" wp14:editId="36AB6306">
            <wp:extent cx="6181725" cy="232670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193" r="41937" b="27314"/>
                    <a:stretch/>
                  </pic:blipFill>
                  <pic:spPr bwMode="auto">
                    <a:xfrm>
                      <a:off x="0" y="0"/>
                      <a:ext cx="6188439" cy="232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D1826" w14:textId="77777777" w:rsidR="00225081" w:rsidRDefault="00225081" w:rsidP="27089E09">
      <w:pPr>
        <w:jc w:val="right"/>
        <w:rPr>
          <w:rFonts w:ascii="Arial Narrow" w:hAnsi="Arial Narrow" w:cs="Arial"/>
          <w:sz w:val="18"/>
          <w:szCs w:val="18"/>
        </w:rPr>
      </w:pPr>
    </w:p>
    <w:p w14:paraId="65442885" w14:textId="77777777" w:rsidR="00225081" w:rsidRDefault="00225081" w:rsidP="27089E09">
      <w:pPr>
        <w:jc w:val="right"/>
        <w:rPr>
          <w:rFonts w:ascii="Arial Narrow" w:hAnsi="Arial Narrow" w:cs="Arial"/>
          <w:sz w:val="18"/>
          <w:szCs w:val="18"/>
        </w:rPr>
      </w:pPr>
    </w:p>
    <w:p w14:paraId="4BFCA17F" w14:textId="4ECB93C9" w:rsidR="3FB6F9FE" w:rsidRDefault="00225081" w:rsidP="27089E09">
      <w:pPr>
        <w:jc w:val="right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>Ana Š</w:t>
      </w:r>
      <w:bookmarkStart w:id="0" w:name="_GoBack"/>
      <w:bookmarkEnd w:id="0"/>
      <w:r w:rsidR="3FB6F9FE" w:rsidRPr="27089E09">
        <w:rPr>
          <w:rFonts w:ascii="Arial Narrow" w:hAnsi="Arial Narrow" w:cs="Arial"/>
          <w:sz w:val="18"/>
          <w:szCs w:val="18"/>
        </w:rPr>
        <w:t>pruk</w:t>
      </w:r>
    </w:p>
    <w:sectPr w:rsidR="3FB6F9FE">
      <w:pgSz w:w="16838" w:h="11906" w:orient="landscape"/>
      <w:pgMar w:top="426" w:right="1418" w:bottom="180" w:left="1418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01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669C0"/>
    <w:multiLevelType w:val="multilevel"/>
    <w:tmpl w:val="922871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613A2AB2"/>
    <w:multiLevelType w:val="multilevel"/>
    <w:tmpl w:val="3BE2C81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5F5460F"/>
    <w:multiLevelType w:val="multilevel"/>
    <w:tmpl w:val="E21A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68ED19A4"/>
    <w:multiLevelType w:val="hybridMultilevel"/>
    <w:tmpl w:val="CE8440F0"/>
    <w:lvl w:ilvl="0" w:tplc="A7E0C5BA">
      <w:start w:val="1"/>
      <w:numFmt w:val="none"/>
      <w:pStyle w:val="Naslov1"/>
      <w:suff w:val="nothing"/>
      <w:lvlText w:val=""/>
      <w:lvlJc w:val="left"/>
      <w:pPr>
        <w:ind w:left="0" w:firstLine="0"/>
      </w:pPr>
    </w:lvl>
    <w:lvl w:ilvl="1" w:tplc="EEB65E7A">
      <w:start w:val="1"/>
      <w:numFmt w:val="none"/>
      <w:pStyle w:val="Naslov2"/>
      <w:suff w:val="nothing"/>
      <w:lvlText w:val=""/>
      <w:lvlJc w:val="left"/>
      <w:pPr>
        <w:ind w:left="0" w:firstLine="0"/>
      </w:pPr>
    </w:lvl>
    <w:lvl w:ilvl="2" w:tplc="CCAC62A2">
      <w:start w:val="1"/>
      <w:numFmt w:val="none"/>
      <w:pStyle w:val="Naslov3"/>
      <w:suff w:val="nothing"/>
      <w:lvlText w:val=""/>
      <w:lvlJc w:val="left"/>
      <w:pPr>
        <w:ind w:left="0" w:firstLine="0"/>
      </w:pPr>
    </w:lvl>
    <w:lvl w:ilvl="3" w:tplc="6CD0DCC6">
      <w:start w:val="1"/>
      <w:numFmt w:val="none"/>
      <w:pStyle w:val="Naslov4"/>
      <w:suff w:val="nothing"/>
      <w:lvlText w:val=""/>
      <w:lvlJc w:val="left"/>
      <w:pPr>
        <w:ind w:left="0" w:firstLine="0"/>
      </w:pPr>
    </w:lvl>
    <w:lvl w:ilvl="4" w:tplc="54A243AC">
      <w:start w:val="1"/>
      <w:numFmt w:val="none"/>
      <w:pStyle w:val="Naslov5"/>
      <w:suff w:val="nothing"/>
      <w:lvlText w:val=""/>
      <w:lvlJc w:val="left"/>
      <w:pPr>
        <w:ind w:left="0" w:firstLine="0"/>
      </w:pPr>
    </w:lvl>
    <w:lvl w:ilvl="5" w:tplc="9B9C5846">
      <w:start w:val="1"/>
      <w:numFmt w:val="none"/>
      <w:suff w:val="nothing"/>
      <w:lvlText w:val=""/>
      <w:lvlJc w:val="left"/>
      <w:pPr>
        <w:ind w:left="0" w:firstLine="0"/>
      </w:pPr>
    </w:lvl>
    <w:lvl w:ilvl="6" w:tplc="0874AD20">
      <w:start w:val="1"/>
      <w:numFmt w:val="none"/>
      <w:suff w:val="nothing"/>
      <w:lvlText w:val=""/>
      <w:lvlJc w:val="left"/>
      <w:pPr>
        <w:ind w:left="0" w:firstLine="0"/>
      </w:pPr>
    </w:lvl>
    <w:lvl w:ilvl="7" w:tplc="4D042484">
      <w:start w:val="1"/>
      <w:numFmt w:val="none"/>
      <w:suff w:val="nothing"/>
      <w:lvlText w:val=""/>
      <w:lvlJc w:val="left"/>
      <w:pPr>
        <w:ind w:left="0" w:firstLine="0"/>
      </w:pPr>
    </w:lvl>
    <w:lvl w:ilvl="8" w:tplc="3ED4B41C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57E2E12"/>
    <w:multiLevelType w:val="hybridMultilevel"/>
    <w:tmpl w:val="44583E0E"/>
    <w:lvl w:ilvl="0" w:tplc="FA764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E62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F23F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645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EC76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AE6B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F2A2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4893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10AD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804BB"/>
    <w:multiLevelType w:val="multilevel"/>
    <w:tmpl w:val="4618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208"/>
    <w:rsid w:val="00225081"/>
    <w:rsid w:val="0067231A"/>
    <w:rsid w:val="006B6208"/>
    <w:rsid w:val="0099603D"/>
    <w:rsid w:val="00A88B1D"/>
    <w:rsid w:val="01324F41"/>
    <w:rsid w:val="050D2E3D"/>
    <w:rsid w:val="07AC8395"/>
    <w:rsid w:val="0AA8970B"/>
    <w:rsid w:val="0BCC0232"/>
    <w:rsid w:val="0BD34320"/>
    <w:rsid w:val="0C24E18F"/>
    <w:rsid w:val="0C6421BE"/>
    <w:rsid w:val="0DD96B31"/>
    <w:rsid w:val="0E51F9B0"/>
    <w:rsid w:val="0E5DE894"/>
    <w:rsid w:val="10F392F2"/>
    <w:rsid w:val="114EEE33"/>
    <w:rsid w:val="114F8A38"/>
    <w:rsid w:val="133797A4"/>
    <w:rsid w:val="1396CD41"/>
    <w:rsid w:val="16274950"/>
    <w:rsid w:val="16B977EB"/>
    <w:rsid w:val="179AA7A7"/>
    <w:rsid w:val="1902CE2B"/>
    <w:rsid w:val="1BFDD0DD"/>
    <w:rsid w:val="1CE7B8FE"/>
    <w:rsid w:val="1FE163A9"/>
    <w:rsid w:val="211DE19F"/>
    <w:rsid w:val="2267F640"/>
    <w:rsid w:val="2435F48A"/>
    <w:rsid w:val="27089E09"/>
    <w:rsid w:val="27EEBB00"/>
    <w:rsid w:val="28895B12"/>
    <w:rsid w:val="29ECA1FD"/>
    <w:rsid w:val="2A453D4B"/>
    <w:rsid w:val="2ACB0562"/>
    <w:rsid w:val="2D2B85F3"/>
    <w:rsid w:val="2DBF83BA"/>
    <w:rsid w:val="309B8232"/>
    <w:rsid w:val="3736595B"/>
    <w:rsid w:val="37F456DD"/>
    <w:rsid w:val="38243E30"/>
    <w:rsid w:val="3C4148C3"/>
    <w:rsid w:val="3C7EB778"/>
    <w:rsid w:val="3D850A77"/>
    <w:rsid w:val="3DD5B556"/>
    <w:rsid w:val="3FB6F9FE"/>
    <w:rsid w:val="401386A0"/>
    <w:rsid w:val="402DC5F6"/>
    <w:rsid w:val="41B6A9AE"/>
    <w:rsid w:val="422CB14F"/>
    <w:rsid w:val="42468499"/>
    <w:rsid w:val="42B00467"/>
    <w:rsid w:val="455B10ED"/>
    <w:rsid w:val="45A428CB"/>
    <w:rsid w:val="45DDAD1B"/>
    <w:rsid w:val="46CCEF04"/>
    <w:rsid w:val="47B017F4"/>
    <w:rsid w:val="48F31637"/>
    <w:rsid w:val="4E0B3A4C"/>
    <w:rsid w:val="4E4E6A36"/>
    <w:rsid w:val="4ED61570"/>
    <w:rsid w:val="4EF821EC"/>
    <w:rsid w:val="4F68A8D1"/>
    <w:rsid w:val="4F8ADF84"/>
    <w:rsid w:val="4FED7D56"/>
    <w:rsid w:val="50107D09"/>
    <w:rsid w:val="54D5E74C"/>
    <w:rsid w:val="582F1820"/>
    <w:rsid w:val="58F49EEF"/>
    <w:rsid w:val="591EFEAE"/>
    <w:rsid w:val="5A3F35DE"/>
    <w:rsid w:val="5B3EE839"/>
    <w:rsid w:val="5DBEC504"/>
    <w:rsid w:val="5DF52A97"/>
    <w:rsid w:val="5E323D51"/>
    <w:rsid w:val="60CF4186"/>
    <w:rsid w:val="61EC278F"/>
    <w:rsid w:val="62DD906A"/>
    <w:rsid w:val="63D54857"/>
    <w:rsid w:val="65DB6FED"/>
    <w:rsid w:val="6602FE14"/>
    <w:rsid w:val="672E72FB"/>
    <w:rsid w:val="6A98EB0C"/>
    <w:rsid w:val="6AC8BCC9"/>
    <w:rsid w:val="6CBBEC70"/>
    <w:rsid w:val="6D83BC62"/>
    <w:rsid w:val="6E0CB70A"/>
    <w:rsid w:val="6E69D955"/>
    <w:rsid w:val="6F606ED6"/>
    <w:rsid w:val="6F7F0561"/>
    <w:rsid w:val="6F9876E1"/>
    <w:rsid w:val="713C3F47"/>
    <w:rsid w:val="7484F265"/>
    <w:rsid w:val="74B54860"/>
    <w:rsid w:val="764841C2"/>
    <w:rsid w:val="767BE32D"/>
    <w:rsid w:val="767E6F8B"/>
    <w:rsid w:val="791D91DA"/>
    <w:rsid w:val="79CF5228"/>
    <w:rsid w:val="7F38C9D9"/>
    <w:rsid w:val="7F558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928F3"/>
  <w15:docId w15:val="{AD1D4FC7-0E70-457D-A832-3B229B30C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ans CJK SC Regular" w:hAnsi="Liberation Serif" w:cs="FreeSans"/>
        <w:szCs w:val="24"/>
        <w:lang w:val="sl-SI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Times New Roman" w:eastAsia="Times New Roman" w:hAnsi="Times New Roman" w:cs="Times New Roman"/>
      <w:color w:val="00000A"/>
      <w:sz w:val="24"/>
      <w:lang w:bidi="ar-SA"/>
    </w:rPr>
  </w:style>
  <w:style w:type="paragraph" w:styleId="Naslov1">
    <w:name w:val="heading 1"/>
    <w:basedOn w:val="Navaden"/>
    <w:next w:val="Navaden"/>
    <w:qFormat/>
    <w:pPr>
      <w:keepNext/>
      <w:numPr>
        <w:numId w:val="2"/>
      </w:numPr>
      <w:outlineLvl w:val="0"/>
    </w:pPr>
    <w:rPr>
      <w:b/>
      <w:bCs/>
    </w:rPr>
  </w:style>
  <w:style w:type="paragraph" w:styleId="Naslov2">
    <w:name w:val="heading 2"/>
    <w:basedOn w:val="Navaden"/>
    <w:next w:val="Navaden"/>
    <w:qFormat/>
    <w:pPr>
      <w:keepNext/>
      <w:numPr>
        <w:ilvl w:val="1"/>
        <w:numId w:val="2"/>
      </w:numPr>
      <w:jc w:val="center"/>
      <w:outlineLvl w:val="1"/>
    </w:pPr>
    <w:rPr>
      <w:b/>
      <w:bCs/>
    </w:rPr>
  </w:style>
  <w:style w:type="paragraph" w:styleId="Naslov3">
    <w:name w:val="heading 3"/>
    <w:basedOn w:val="Navaden"/>
    <w:next w:val="Navaden"/>
    <w:qFormat/>
    <w:pPr>
      <w:keepNext/>
      <w:numPr>
        <w:ilvl w:val="2"/>
        <w:numId w:val="2"/>
      </w:numPr>
      <w:ind w:left="360"/>
      <w:outlineLvl w:val="2"/>
    </w:pPr>
    <w:rPr>
      <w:sz w:val="28"/>
    </w:rPr>
  </w:style>
  <w:style w:type="paragraph" w:styleId="Naslov4">
    <w:name w:val="heading 4"/>
    <w:basedOn w:val="Navaden"/>
    <w:next w:val="Navaden"/>
    <w:qFormat/>
    <w:pPr>
      <w:keepNext/>
      <w:numPr>
        <w:ilvl w:val="3"/>
        <w:numId w:val="2"/>
      </w:numPr>
      <w:jc w:val="center"/>
      <w:outlineLvl w:val="3"/>
    </w:pPr>
    <w:rPr>
      <w:b/>
      <w:bCs/>
      <w:sz w:val="28"/>
    </w:rPr>
  </w:style>
  <w:style w:type="paragraph" w:styleId="Naslov5">
    <w:name w:val="heading 5"/>
    <w:basedOn w:val="Navaden"/>
    <w:next w:val="Navaden"/>
    <w:qFormat/>
    <w:pPr>
      <w:keepNext/>
      <w:numPr>
        <w:ilvl w:val="4"/>
        <w:numId w:val="2"/>
      </w:numPr>
      <w:jc w:val="center"/>
      <w:outlineLvl w:val="4"/>
    </w:pPr>
    <w:rPr>
      <w:b/>
      <w:bCs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  <w:sz w:val="18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ListLabel1">
    <w:name w:val="ListLabel 1"/>
    <w:qFormat/>
    <w:rPr>
      <w:rFonts w:ascii="Arial Narrow" w:hAnsi="Arial Narrow" w:cs="Symbol"/>
      <w:sz w:val="18"/>
    </w:rPr>
  </w:style>
  <w:style w:type="character" w:customStyle="1" w:styleId="ListLabel2">
    <w:name w:val="ListLabel 2"/>
    <w:qFormat/>
    <w:rPr>
      <w:rFonts w:ascii="Arial Narrow" w:hAnsi="Arial Narrow" w:cs="Symbol"/>
      <w:sz w:val="18"/>
    </w:rPr>
  </w:style>
  <w:style w:type="character" w:customStyle="1" w:styleId="ListLabel3">
    <w:name w:val="ListLabel 3"/>
    <w:qFormat/>
    <w:rPr>
      <w:rFonts w:ascii="Arial Narrow" w:hAnsi="Arial Narrow" w:cs="Symbol"/>
      <w:sz w:val="18"/>
    </w:rPr>
  </w:style>
  <w:style w:type="character" w:customStyle="1" w:styleId="ListLabel4">
    <w:name w:val="ListLabel 4"/>
    <w:qFormat/>
    <w:rPr>
      <w:rFonts w:ascii="Arial Narrow" w:hAnsi="Arial Narrow" w:cs="Symbol"/>
      <w:sz w:val="18"/>
    </w:rPr>
  </w:style>
  <w:style w:type="character" w:customStyle="1" w:styleId="ListLabel5">
    <w:name w:val="ListLabel 5"/>
    <w:qFormat/>
    <w:rPr>
      <w:rFonts w:ascii="Arial Narrow" w:hAnsi="Arial Narrow" w:cs="Symbol"/>
      <w:sz w:val="18"/>
    </w:rPr>
  </w:style>
  <w:style w:type="character" w:customStyle="1" w:styleId="ListLabel6">
    <w:name w:val="ListLabel 6"/>
    <w:qFormat/>
    <w:rPr>
      <w:rFonts w:ascii="Arial Narrow" w:hAnsi="Arial Narrow" w:cs="Symbol"/>
      <w:sz w:val="18"/>
    </w:rPr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lobesedila">
    <w:name w:val="Body Text"/>
    <w:basedOn w:val="Navaden"/>
    <w:pPr>
      <w:spacing w:after="140" w:line="288" w:lineRule="auto"/>
    </w:pPr>
  </w:style>
  <w:style w:type="paragraph" w:styleId="Seznam">
    <w:name w:val="List"/>
    <w:basedOn w:val="Telobesedila"/>
    <w:rPr>
      <w:rFonts w:cs="FreeSans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Kazalo">
    <w:name w:val="Kazalo"/>
    <w:basedOn w:val="Navaden"/>
    <w:qFormat/>
    <w:pPr>
      <w:suppressLineNumbers/>
    </w:pPr>
    <w:rPr>
      <w:rFonts w:cs="FreeSans"/>
    </w:rPr>
  </w:style>
  <w:style w:type="paragraph" w:styleId="Zgradbadokumenta">
    <w:name w:val="Document Map"/>
    <w:basedOn w:val="Navaden"/>
    <w:qFormat/>
    <w:pPr>
      <w:shd w:val="clear" w:color="auto" w:fill="000080"/>
    </w:pPr>
    <w:rPr>
      <w:rFonts w:ascii="Tahoma" w:hAnsi="Tahoma" w:cs="Tahoma"/>
    </w:rPr>
  </w:style>
  <w:style w:type="paragraph" w:customStyle="1" w:styleId="Vsebinatabele">
    <w:name w:val="Vsebina tabele"/>
    <w:basedOn w:val="Navaden"/>
    <w:qFormat/>
    <w:pPr>
      <w:suppressLineNumbers/>
    </w:pPr>
  </w:style>
  <w:style w:type="paragraph" w:customStyle="1" w:styleId="Naslovtabele">
    <w:name w:val="Naslov tabele"/>
    <w:basedOn w:val="Vsebinatabele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TEDENSKA PRIPRAVA OPB, OŠ, ZGN Ljubljana, Vojkova 74, Ljubljana</vt:lpstr>
    </vt:vector>
  </TitlesOfParts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Dnevna priprava</dc:title>
  <dc:subject/>
  <dc:creator>Ana</dc:creator>
  <dc:description/>
  <cp:lastModifiedBy>Ana</cp:lastModifiedBy>
  <cp:revision>2</cp:revision>
  <cp:lastPrinted>2007-09-07T22:00:00Z</cp:lastPrinted>
  <dcterms:created xsi:type="dcterms:W3CDTF">2020-09-13T16:26:00Z</dcterms:created>
  <dcterms:modified xsi:type="dcterms:W3CDTF">2020-09-13T16:26:00Z</dcterms:modified>
  <dc:language>sl-SI</dc:language>
</cp:coreProperties>
</file>