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2F" w:rsidRDefault="00F73625" w:rsidP="003874D1">
      <w:pPr>
        <w:pStyle w:val="MNaslovnaloge2"/>
        <w:rPr>
          <w:rFonts w:eastAsia="Arial" w:cs="Arial"/>
          <w:b w:val="0"/>
          <w:sz w:val="24"/>
        </w:rPr>
      </w:pPr>
      <w:r>
        <w:rPr>
          <w:rFonts w:eastAsia="Arial" w:cs="Arial"/>
          <w:b w:val="0"/>
          <w:sz w:val="24"/>
        </w:rPr>
        <w:t>Samokritično preglejte rešen učni list in rešitve nalog – popravite, v kolikor imate napake in ponovno oddajte rešene naloge. Če napak niste odkrili vam iskreno čestitam.</w:t>
      </w:r>
    </w:p>
    <w:p w:rsidR="00F73625" w:rsidRDefault="00F73625" w:rsidP="003874D1">
      <w:pPr>
        <w:pStyle w:val="MNaslovnaloge2"/>
        <w:rPr>
          <w:rFonts w:eastAsia="Arial" w:cs="Arial"/>
          <w:b w:val="0"/>
          <w:sz w:val="24"/>
        </w:rPr>
      </w:pPr>
      <w:r>
        <w:rPr>
          <w:rFonts w:eastAsia="Arial" w:cs="Arial"/>
          <w:b w:val="0"/>
          <w:sz w:val="24"/>
        </w:rPr>
        <w:t>Učno snov ste osvojili;)</w:t>
      </w:r>
    </w:p>
    <w:p w:rsidR="00F73625" w:rsidRDefault="00F73625" w:rsidP="003874D1">
      <w:pPr>
        <w:pStyle w:val="MNaslovnaloge2"/>
        <w:rPr>
          <w:rFonts w:eastAsia="Arial" w:cs="Arial"/>
          <w:b w:val="0"/>
          <w:sz w:val="24"/>
        </w:rPr>
      </w:pPr>
      <w:bookmarkStart w:id="0" w:name="_GoBack"/>
      <w:bookmarkEnd w:id="0"/>
    </w:p>
    <w:p w:rsidR="003874D1" w:rsidRDefault="008E17DF" w:rsidP="003874D1">
      <w:pPr>
        <w:pStyle w:val="MNaslovnaloge2"/>
      </w:pPr>
      <w:r>
        <w:rPr>
          <w:rFonts w:eastAsia="Arial" w:cs="Arial"/>
          <w:b w:val="0"/>
          <w:sz w:val="24"/>
        </w:rPr>
        <w:t>Rešitev</w:t>
      </w:r>
      <w:r>
        <w:rPr>
          <w:rFonts w:eastAsia="Arial" w:cs="Arial"/>
          <w:b w:val="0"/>
          <w:sz w:val="24"/>
        </w:rPr>
        <w:br/>
      </w:r>
      <w:r>
        <w:t>1. n</w:t>
      </w:r>
      <w:r w:rsidRPr="009F11DF">
        <w:t>aloga</w:t>
      </w:r>
      <w:r>
        <w:t>: Likovne izrazne prvine ali elementi</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CellMar>
          <w:top w:w="28" w:type="dxa"/>
          <w:left w:w="57" w:type="dxa"/>
          <w:bottom w:w="28" w:type="dxa"/>
          <w:right w:w="57" w:type="dxa"/>
        </w:tblCellMar>
        <w:tblLook w:val="01E0" w:firstRow="1" w:lastRow="1" w:firstColumn="1" w:lastColumn="1" w:noHBand="0" w:noVBand="0"/>
      </w:tblPr>
      <w:tblGrid>
        <w:gridCol w:w="728"/>
        <w:gridCol w:w="657"/>
        <w:gridCol w:w="4430"/>
        <w:gridCol w:w="3257"/>
      </w:tblGrid>
      <w:tr w:rsidR="00C81387" w:rsidTr="003D35B5">
        <w:tc>
          <w:tcPr>
            <w:tcW w:w="728"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3874D1" w:rsidRPr="00BA5BA1" w:rsidRDefault="008E17DF" w:rsidP="003D35B5">
            <w:pPr>
              <w:pStyle w:val="MTabela-glava"/>
              <w:jc w:val="center"/>
            </w:pPr>
            <w:r w:rsidRPr="00BA5BA1">
              <w:t>Nal</w:t>
            </w:r>
            <w:r>
              <w:t>oga</w:t>
            </w:r>
          </w:p>
        </w:tc>
        <w:tc>
          <w:tcPr>
            <w:tcW w:w="589"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3874D1" w:rsidRPr="00A20AA3" w:rsidRDefault="008E17DF" w:rsidP="003D35B5">
            <w:pPr>
              <w:pStyle w:val="MTabela-glava"/>
              <w:jc w:val="center"/>
              <w:rPr>
                <w:szCs w:val="16"/>
              </w:rPr>
            </w:pPr>
            <w:r w:rsidRPr="00A20AA3">
              <w:rPr>
                <w:szCs w:val="16"/>
              </w:rPr>
              <w:t>Točke</w:t>
            </w:r>
          </w:p>
        </w:tc>
        <w:tc>
          <w:tcPr>
            <w:tcW w:w="4465"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3874D1" w:rsidRPr="00BA5BA1" w:rsidRDefault="008E17DF" w:rsidP="003D35B5">
            <w:pPr>
              <w:pStyle w:val="MTabela-glava"/>
            </w:pPr>
            <w:r w:rsidRPr="00BA5BA1">
              <w:t>Odgovor</w:t>
            </w:r>
          </w:p>
        </w:tc>
        <w:tc>
          <w:tcPr>
            <w:tcW w:w="3290"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3874D1" w:rsidRPr="004758B1" w:rsidRDefault="008E17DF" w:rsidP="003D35B5">
            <w:pPr>
              <w:pStyle w:val="MTabela-glava"/>
            </w:pPr>
            <w:r w:rsidRPr="00BA5BA1">
              <w:t>Dodatn</w:t>
            </w:r>
            <w:r>
              <w:t>a navodila</w:t>
            </w:r>
          </w:p>
        </w:tc>
      </w:tr>
      <w:tr w:rsidR="00C81387" w:rsidTr="003D35B5">
        <w:tc>
          <w:tcPr>
            <w:tcW w:w="728" w:type="dxa"/>
            <w:shd w:val="clear" w:color="auto" w:fill="auto"/>
          </w:tcPr>
          <w:p w:rsidR="003874D1" w:rsidRPr="00A518C2" w:rsidRDefault="008E17DF" w:rsidP="003D35B5">
            <w:pPr>
              <w:pStyle w:val="Normal3"/>
              <w:jc w:val="center"/>
              <w:rPr>
                <w:rStyle w:val="bold"/>
              </w:rPr>
            </w:pPr>
            <w:r>
              <w:rPr>
                <w:rStyle w:val="bold"/>
              </w:rPr>
              <w:t>1.1</w:t>
            </w:r>
          </w:p>
        </w:tc>
        <w:tc>
          <w:tcPr>
            <w:tcW w:w="589" w:type="dxa"/>
            <w:shd w:val="clear" w:color="auto" w:fill="auto"/>
          </w:tcPr>
          <w:p w:rsidR="003874D1" w:rsidRPr="00F472F8" w:rsidRDefault="008E17DF" w:rsidP="003D35B5">
            <w:pPr>
              <w:pStyle w:val="Normal3"/>
              <w:jc w:val="center"/>
              <w:rPr>
                <w:b/>
                <w:bCs/>
              </w:rPr>
            </w:pPr>
            <w:r w:rsidRPr="00F472F8">
              <w:rPr>
                <w:b/>
                <w:bCs/>
              </w:rPr>
              <w:t>3</w:t>
            </w:r>
          </w:p>
        </w:tc>
        <w:tc>
          <w:tcPr>
            <w:tcW w:w="4465" w:type="dxa"/>
            <w:shd w:val="clear" w:color="auto" w:fill="auto"/>
          </w:tcPr>
          <w:p w:rsidR="003874D1" w:rsidRPr="00B308C2" w:rsidRDefault="008E17DF" w:rsidP="003D35B5">
            <w:pPr>
              <w:pStyle w:val="NALOGA"/>
              <w:rPr>
                <w:rFonts w:cs="Arial"/>
              </w:rPr>
            </w:pPr>
            <w:r w:rsidRPr="00B308C2">
              <w:rPr>
                <w:rFonts w:cs="Arial"/>
              </w:rPr>
              <w:t>Orisna likovna prvina: orisne likovne prvine so skupina likovnih prvin (točka, črta, svetlo-temno, barva), s katerimi lahko orišemo orisane likovne prvine obliko, ploskev ali prostor.</w:t>
            </w:r>
          </w:p>
          <w:p w:rsidR="003874D1" w:rsidRPr="00B308C2" w:rsidRDefault="008E17DF" w:rsidP="003D35B5">
            <w:pPr>
              <w:pStyle w:val="NALOGA"/>
              <w:rPr>
                <w:rFonts w:cs="Arial"/>
              </w:rPr>
            </w:pPr>
            <w:r w:rsidRPr="00B308C2">
              <w:rPr>
                <w:rFonts w:cs="Arial"/>
              </w:rPr>
              <w:t>Kaligrafska linija: prostoročno napisana, lepopisna črta</w:t>
            </w:r>
            <w:r>
              <w:rPr>
                <w:rFonts w:cs="Arial"/>
              </w:rPr>
              <w:t>.</w:t>
            </w:r>
          </w:p>
          <w:p w:rsidR="003874D1" w:rsidRPr="00490312" w:rsidRDefault="008E17DF" w:rsidP="003D35B5">
            <w:pPr>
              <w:pStyle w:val="NALOGA"/>
              <w:rPr>
                <w:rFonts w:cs="Arial"/>
              </w:rPr>
            </w:pPr>
            <w:r w:rsidRPr="00B308C2">
              <w:rPr>
                <w:rFonts w:cs="Arial"/>
              </w:rPr>
              <w:t>Prostorski križ: sistem namišljenih, med seboj pravokotnih ravnin</w:t>
            </w:r>
            <w:r>
              <w:rPr>
                <w:rFonts w:cs="Arial"/>
              </w:rPr>
              <w:t>, ki delijo človeško telo na sprednji in zadnji del, zgornji in spodnji del ter levo in desno stran; sistem med seboj pravokotnih ravnin: medialne, frontalne in očesne ravnine.</w:t>
            </w:r>
          </w:p>
        </w:tc>
        <w:tc>
          <w:tcPr>
            <w:tcW w:w="3290" w:type="dxa"/>
            <w:shd w:val="clear" w:color="auto" w:fill="auto"/>
          </w:tcPr>
          <w:p w:rsidR="003874D1" w:rsidRDefault="008E17DF" w:rsidP="003D35B5">
            <w:pPr>
              <w:pStyle w:val="Normal3"/>
              <w:rPr>
                <w:rFonts w:cs="Arial"/>
              </w:rPr>
            </w:pPr>
            <w:r w:rsidRPr="00950BA9">
              <w:rPr>
                <w:rFonts w:cs="Arial"/>
              </w:rPr>
              <w:t xml:space="preserve">Za vsak opisan pojem prejme kandidat 1 točko, skupaj največ </w:t>
            </w:r>
          </w:p>
          <w:p w:rsidR="003874D1" w:rsidRPr="00950BA9" w:rsidRDefault="008E17DF" w:rsidP="003D35B5">
            <w:pPr>
              <w:pStyle w:val="Normal3"/>
              <w:rPr>
                <w:rFonts w:cs="Arial"/>
              </w:rPr>
            </w:pPr>
            <w:r w:rsidRPr="00950BA9">
              <w:rPr>
                <w:rFonts w:cs="Arial"/>
              </w:rPr>
              <w:t>3 točke.</w:t>
            </w:r>
          </w:p>
        </w:tc>
      </w:tr>
      <w:tr w:rsidR="00C81387" w:rsidTr="003D35B5">
        <w:tc>
          <w:tcPr>
            <w:tcW w:w="728" w:type="dxa"/>
            <w:tcBorders>
              <w:bottom w:val="single" w:sz="8" w:space="0" w:color="000000"/>
            </w:tcBorders>
            <w:shd w:val="clear" w:color="auto" w:fill="auto"/>
          </w:tcPr>
          <w:p w:rsidR="003874D1" w:rsidRPr="00A518C2" w:rsidRDefault="008E17DF" w:rsidP="003D35B5">
            <w:pPr>
              <w:pStyle w:val="Normal3"/>
              <w:jc w:val="center"/>
              <w:rPr>
                <w:rStyle w:val="bold"/>
              </w:rPr>
            </w:pPr>
            <w:r>
              <w:rPr>
                <w:rStyle w:val="bold"/>
              </w:rPr>
              <w:t>1.2</w:t>
            </w:r>
          </w:p>
        </w:tc>
        <w:tc>
          <w:tcPr>
            <w:tcW w:w="589" w:type="dxa"/>
            <w:tcBorders>
              <w:bottom w:val="single" w:sz="8" w:space="0" w:color="000000"/>
            </w:tcBorders>
            <w:shd w:val="clear" w:color="auto" w:fill="auto"/>
          </w:tcPr>
          <w:p w:rsidR="003874D1" w:rsidRPr="00F472F8" w:rsidRDefault="008E17DF" w:rsidP="003D35B5">
            <w:pPr>
              <w:pStyle w:val="Normal3"/>
              <w:tabs>
                <w:tab w:val="center" w:pos="237"/>
              </w:tabs>
              <w:jc w:val="center"/>
              <w:rPr>
                <w:b/>
                <w:bCs/>
              </w:rPr>
            </w:pPr>
            <w:r w:rsidRPr="00F472F8">
              <w:rPr>
                <w:b/>
                <w:bCs/>
              </w:rPr>
              <w:t>6</w:t>
            </w:r>
          </w:p>
        </w:tc>
        <w:tc>
          <w:tcPr>
            <w:tcW w:w="4465" w:type="dxa"/>
            <w:tcBorders>
              <w:bottom w:val="single" w:sz="8" w:space="0" w:color="000000"/>
            </w:tcBorders>
            <w:shd w:val="clear" w:color="auto" w:fill="auto"/>
          </w:tcPr>
          <w:p w:rsidR="003874D1" w:rsidRDefault="008E17DF" w:rsidP="003D35B5">
            <w:pPr>
              <w:pStyle w:val="NALOGA"/>
              <w:spacing w:after="120"/>
              <w:rPr>
                <w:rFonts w:cs="Arial"/>
              </w:rPr>
            </w:pPr>
            <w:r>
              <w:rPr>
                <w:rFonts w:cs="Arial"/>
              </w:rPr>
              <w:t>A) / ustvarjanje abstraktnega tridimenzionalnega prostora z uporabo zgoščevanja in spreminjanja velikosti točk</w:t>
            </w:r>
          </w:p>
          <w:p w:rsidR="003874D1" w:rsidRPr="00F472F8" w:rsidRDefault="008E17DF" w:rsidP="003D35B5">
            <w:pPr>
              <w:pStyle w:val="MNaslovnaloge2"/>
              <w:tabs>
                <w:tab w:val="left" w:pos="851"/>
                <w:tab w:val="left" w:pos="2454"/>
                <w:tab w:val="left" w:pos="4111"/>
              </w:tabs>
              <w:spacing w:after="0"/>
              <w:ind w:hanging="96"/>
              <w:rPr>
                <w:sz w:val="16"/>
                <w:szCs w:val="16"/>
              </w:rPr>
            </w:pPr>
            <w:r w:rsidRPr="00F472F8">
              <w:rPr>
                <w:sz w:val="16"/>
                <w:szCs w:val="16"/>
              </w:rPr>
              <w:t>bolj kompleksno</w:t>
            </w:r>
            <w:r w:rsidRPr="00F472F8">
              <w:rPr>
                <w:sz w:val="16"/>
                <w:szCs w:val="16"/>
              </w:rPr>
              <w:tab/>
              <w:t>manj kompleksno</w:t>
            </w:r>
          </w:p>
          <w:p w:rsidR="003874D1" w:rsidRPr="00F472F8" w:rsidRDefault="008E17DF" w:rsidP="003D35B5">
            <w:pPr>
              <w:pStyle w:val="NALOGA"/>
              <w:numPr>
                <w:ilvl w:val="0"/>
                <w:numId w:val="0"/>
              </w:numPr>
              <w:tabs>
                <w:tab w:val="left" w:pos="1134"/>
                <w:tab w:val="left" w:pos="2737"/>
                <w:tab w:val="left" w:pos="4395"/>
              </w:tabs>
              <w:spacing w:line="240" w:lineRule="auto"/>
              <w:ind w:left="612"/>
              <w:rPr>
                <w:b/>
                <w:sz w:val="16"/>
                <w:szCs w:val="16"/>
              </w:rPr>
            </w:pPr>
            <w:r w:rsidRPr="00F472F8">
              <w:rPr>
                <w:b/>
                <w:sz w:val="16"/>
                <w:szCs w:val="16"/>
              </w:rPr>
              <w:t>(2 točki)</w:t>
            </w:r>
            <w:r w:rsidRPr="00F472F8">
              <w:rPr>
                <w:b/>
                <w:sz w:val="16"/>
                <w:szCs w:val="16"/>
              </w:rPr>
              <w:tab/>
              <w:t>(1 točka)</w:t>
            </w:r>
          </w:p>
          <w:p w:rsidR="003874D1" w:rsidRDefault="008E17DF" w:rsidP="003D35B5">
            <w:pPr>
              <w:pStyle w:val="MNaslovnaloge2"/>
              <w:keepNext/>
              <w:spacing w:after="0"/>
              <w:ind w:hanging="287"/>
            </w:pPr>
            <w:r>
              <w:rPr>
                <w:noProof/>
              </w:rPr>
              <w:drawing>
                <wp:inline distT="0" distB="0" distL="0" distR="0">
                  <wp:extent cx="1209675" cy="1114425"/>
                  <wp:effectExtent l="0" t="0" r="9525" b="9525"/>
                  <wp:docPr id="3" name="Slika 3" descr="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95574" name="Picture 1" descr="Slika1"/>
                          <pic:cNvPicPr>
                            <a:picLocks noChangeAspect="1" noChangeArrowheads="1"/>
                          </pic:cNvPicPr>
                        </pic:nvPicPr>
                        <pic:blipFill>
                          <a:blip r:embed="rId7" cstate="print">
                            <a:extLst>
                              <a:ext uri="{28A0092B-C50C-407E-A947-70E740481C1C}">
                                <a14:useLocalDpi xmlns:a14="http://schemas.microsoft.com/office/drawing/2010/main" val="0"/>
                              </a:ext>
                            </a:extLst>
                          </a:blip>
                          <a:srcRect l="9100" t="12164" r="57326" b="39665"/>
                          <a:stretch>
                            <a:fillRect/>
                          </a:stretch>
                        </pic:blipFill>
                        <pic:spPr bwMode="auto">
                          <a:xfrm>
                            <a:off x="0" y="0"/>
                            <a:ext cx="1209675" cy="1114425"/>
                          </a:xfrm>
                          <a:prstGeom prst="rect">
                            <a:avLst/>
                          </a:prstGeom>
                          <a:noFill/>
                          <a:ln>
                            <a:noFill/>
                          </a:ln>
                        </pic:spPr>
                      </pic:pic>
                    </a:graphicData>
                  </a:graphic>
                </wp:inline>
              </w:drawing>
            </w:r>
          </w:p>
          <w:p w:rsidR="003874D1" w:rsidRPr="00D305FD" w:rsidRDefault="008E17DF" w:rsidP="003D35B5">
            <w:pPr>
              <w:pStyle w:val="NALOGA"/>
              <w:numPr>
                <w:ilvl w:val="0"/>
                <w:numId w:val="0"/>
              </w:numPr>
              <w:spacing w:line="240" w:lineRule="auto"/>
              <w:ind w:left="170"/>
              <w:rPr>
                <w:rFonts w:cs="Arial"/>
                <w:sz w:val="2"/>
                <w:szCs w:val="2"/>
              </w:rPr>
            </w:pPr>
            <w:r>
              <w:rPr>
                <w:noProof/>
                <w:sz w:val="2"/>
                <w:szCs w:val="2"/>
              </w:rPr>
              <w:drawing>
                <wp:anchor distT="0" distB="0" distL="114300" distR="114300" simplePos="0" relativeHeight="251658240" behindDoc="0" locked="0" layoutInCell="1" allowOverlap="1">
                  <wp:simplePos x="0" y="0"/>
                  <wp:positionH relativeFrom="column">
                    <wp:posOffset>1497965</wp:posOffset>
                  </wp:positionH>
                  <wp:positionV relativeFrom="paragraph">
                    <wp:posOffset>-993775</wp:posOffset>
                  </wp:positionV>
                  <wp:extent cx="1080135" cy="950595"/>
                  <wp:effectExtent l="19050" t="19050" r="24765" b="20955"/>
                  <wp:wrapSquare wrapText="bothSides"/>
                  <wp:docPr id="451803381" name="Slika 7" descr="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66968" name="Picture 2" descr="Slika2"/>
                          <pic:cNvPicPr>
                            <a:picLocks noChangeAspect="1" noChangeArrowheads="1"/>
                          </pic:cNvPicPr>
                        </pic:nvPicPr>
                        <pic:blipFill>
                          <a:blip r:embed="rId8" cstate="print">
                            <a:extLst>
                              <a:ext uri="{28A0092B-C50C-407E-A947-70E740481C1C}">
                                <a14:useLocalDpi xmlns:a14="http://schemas.microsoft.com/office/drawing/2010/main" val="0"/>
                              </a:ext>
                            </a:extLst>
                          </a:blip>
                          <a:srcRect l="1074" t="2942" r="56081" b="2942"/>
                          <a:stretch>
                            <a:fillRect/>
                          </a:stretch>
                        </pic:blipFill>
                        <pic:spPr bwMode="auto">
                          <a:xfrm>
                            <a:off x="0" y="0"/>
                            <a:ext cx="1080135" cy="95059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874D1" w:rsidRDefault="008E17DF" w:rsidP="003D35B5">
            <w:pPr>
              <w:pStyle w:val="NALOGA"/>
              <w:spacing w:after="120"/>
              <w:rPr>
                <w:rFonts w:cs="Arial"/>
              </w:rPr>
            </w:pPr>
            <w:r>
              <w:rPr>
                <w:rFonts w:cs="Arial"/>
              </w:rPr>
              <w:t>B) / ustvarjanje abstraktnega tridimenzionalnega prostora z uporabo zgoščevanja in spreminjanja dolžine/debeline linij</w:t>
            </w:r>
          </w:p>
          <w:p w:rsidR="003874D1" w:rsidRPr="00F472F8" w:rsidRDefault="008E17DF" w:rsidP="003D35B5">
            <w:pPr>
              <w:pStyle w:val="MNaslovnaloge2"/>
              <w:tabs>
                <w:tab w:val="left" w:pos="851"/>
                <w:tab w:val="left" w:pos="2454"/>
                <w:tab w:val="left" w:pos="4111"/>
              </w:tabs>
              <w:spacing w:after="0"/>
              <w:ind w:hanging="96"/>
              <w:rPr>
                <w:sz w:val="16"/>
                <w:szCs w:val="16"/>
              </w:rPr>
            </w:pPr>
            <w:r w:rsidRPr="00F472F8">
              <w:rPr>
                <w:sz w:val="16"/>
                <w:szCs w:val="16"/>
              </w:rPr>
              <w:t>bolj kompleksno</w:t>
            </w:r>
            <w:r w:rsidRPr="00F472F8">
              <w:rPr>
                <w:sz w:val="16"/>
                <w:szCs w:val="16"/>
              </w:rPr>
              <w:tab/>
              <w:t>manj kompleksno</w:t>
            </w:r>
          </w:p>
          <w:p w:rsidR="003874D1" w:rsidRPr="00F472F8" w:rsidRDefault="008E17DF" w:rsidP="003D35B5">
            <w:pPr>
              <w:pStyle w:val="NALOGA"/>
              <w:numPr>
                <w:ilvl w:val="0"/>
                <w:numId w:val="0"/>
              </w:numPr>
              <w:tabs>
                <w:tab w:val="left" w:pos="1134"/>
                <w:tab w:val="left" w:pos="2737"/>
                <w:tab w:val="left" w:pos="4395"/>
              </w:tabs>
              <w:spacing w:line="240" w:lineRule="auto"/>
              <w:ind w:left="612"/>
              <w:rPr>
                <w:b/>
                <w:sz w:val="16"/>
                <w:szCs w:val="16"/>
              </w:rPr>
            </w:pPr>
            <w:r w:rsidRPr="00F472F8">
              <w:rPr>
                <w:b/>
                <w:sz w:val="16"/>
                <w:szCs w:val="16"/>
              </w:rPr>
              <w:t>(2 točki)</w:t>
            </w:r>
            <w:r w:rsidRPr="00F472F8">
              <w:rPr>
                <w:b/>
                <w:sz w:val="16"/>
                <w:szCs w:val="16"/>
              </w:rPr>
              <w:tab/>
              <w:t>(1 točka)</w:t>
            </w:r>
          </w:p>
          <w:p w:rsidR="003874D1" w:rsidRDefault="008E17DF" w:rsidP="003D35B5">
            <w:pPr>
              <w:pStyle w:val="MNaslovnaloge2"/>
              <w:keepNext/>
              <w:spacing w:after="0"/>
              <w:ind w:hanging="239"/>
            </w:pPr>
            <w:r>
              <w:rPr>
                <w:noProof/>
              </w:rPr>
              <w:drawing>
                <wp:inline distT="0" distB="0" distL="0" distR="0">
                  <wp:extent cx="1123950" cy="1019175"/>
                  <wp:effectExtent l="0" t="0" r="0" b="9525"/>
                  <wp:docPr id="2" name="Slika 2" descr="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05774" name="Picture 2" descr="Slika1"/>
                          <pic:cNvPicPr>
                            <a:picLocks noChangeAspect="1" noChangeArrowheads="1"/>
                          </pic:cNvPicPr>
                        </pic:nvPicPr>
                        <pic:blipFill>
                          <a:blip r:embed="rId9" cstate="print">
                            <a:extLst>
                              <a:ext uri="{28A0092B-C50C-407E-A947-70E740481C1C}">
                                <a14:useLocalDpi xmlns:a14="http://schemas.microsoft.com/office/drawing/2010/main" val="0"/>
                              </a:ext>
                            </a:extLst>
                          </a:blip>
                          <a:srcRect l="46944" t="15338" r="21907" b="40977"/>
                          <a:stretch>
                            <a:fillRect/>
                          </a:stretch>
                        </pic:blipFill>
                        <pic:spPr bwMode="auto">
                          <a:xfrm>
                            <a:off x="0" y="0"/>
                            <a:ext cx="1123950" cy="1019175"/>
                          </a:xfrm>
                          <a:prstGeom prst="rect">
                            <a:avLst/>
                          </a:prstGeom>
                          <a:noFill/>
                          <a:ln>
                            <a:noFill/>
                          </a:ln>
                        </pic:spPr>
                      </pic:pic>
                    </a:graphicData>
                  </a:graphic>
                </wp:inline>
              </w:drawing>
            </w:r>
            <w:r>
              <w:t xml:space="preserve">      </w:t>
            </w:r>
            <w:r>
              <w:rPr>
                <w:noProof/>
              </w:rPr>
              <w:drawing>
                <wp:inline distT="0" distB="0" distL="0" distR="0">
                  <wp:extent cx="1076325" cy="971550"/>
                  <wp:effectExtent l="19050" t="19050" r="28575" b="19050"/>
                  <wp:docPr id="1" name="Slika 1" descr="Sli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98989" name="Picture 3" descr="Slika2"/>
                          <pic:cNvPicPr>
                            <a:picLocks noChangeAspect="1" noChangeArrowheads="1"/>
                          </pic:cNvPicPr>
                        </pic:nvPicPr>
                        <pic:blipFill>
                          <a:blip r:embed="rId8" cstate="print">
                            <a:extLst>
                              <a:ext uri="{28A0092B-C50C-407E-A947-70E740481C1C}">
                                <a14:useLocalDpi xmlns:a14="http://schemas.microsoft.com/office/drawing/2010/main" val="0"/>
                              </a:ext>
                            </a:extLst>
                          </a:blip>
                          <a:srcRect l="55811" t="3004" r="899" b="3397"/>
                          <a:stretch>
                            <a:fillRect/>
                          </a:stretch>
                        </pic:blipFill>
                        <pic:spPr bwMode="auto">
                          <a:xfrm>
                            <a:off x="0" y="0"/>
                            <a:ext cx="1076325" cy="971550"/>
                          </a:xfrm>
                          <a:prstGeom prst="rect">
                            <a:avLst/>
                          </a:prstGeom>
                          <a:noFill/>
                          <a:ln w="6350">
                            <a:solidFill>
                              <a:srgbClr val="000000"/>
                            </a:solidFill>
                            <a:miter lim="800000"/>
                            <a:headEnd/>
                            <a:tailEnd/>
                          </a:ln>
                          <a:effectLst/>
                        </pic:spPr>
                      </pic:pic>
                    </a:graphicData>
                  </a:graphic>
                </wp:inline>
              </w:drawing>
            </w:r>
          </w:p>
          <w:p w:rsidR="003874D1" w:rsidRPr="00D305FD" w:rsidRDefault="00F73625" w:rsidP="003D35B5">
            <w:pPr>
              <w:pStyle w:val="NALOGA"/>
              <w:numPr>
                <w:ilvl w:val="0"/>
                <w:numId w:val="0"/>
              </w:numPr>
              <w:spacing w:line="240" w:lineRule="auto"/>
              <w:ind w:left="170"/>
              <w:rPr>
                <w:rFonts w:cs="Arial"/>
                <w:sz w:val="2"/>
                <w:szCs w:val="2"/>
              </w:rPr>
            </w:pPr>
          </w:p>
          <w:p w:rsidR="003874D1" w:rsidRPr="00490312" w:rsidRDefault="008E17DF" w:rsidP="003D35B5">
            <w:pPr>
              <w:pStyle w:val="NALOGA"/>
              <w:rPr>
                <w:rFonts w:cs="Arial"/>
              </w:rPr>
            </w:pPr>
            <w:r>
              <w:rPr>
                <w:rFonts w:cs="Arial"/>
              </w:rPr>
              <w:t>C) / ustvarjanje abstraktnega tridimenzionalnega prostora z uporabo toplih in hladnih barv, svetlo-temnih barv.</w:t>
            </w:r>
          </w:p>
        </w:tc>
        <w:tc>
          <w:tcPr>
            <w:tcW w:w="3290" w:type="dxa"/>
            <w:tcBorders>
              <w:bottom w:val="single" w:sz="8" w:space="0" w:color="000000"/>
            </w:tcBorders>
            <w:shd w:val="clear" w:color="auto" w:fill="auto"/>
          </w:tcPr>
          <w:p w:rsidR="003874D1" w:rsidRPr="00950BA9" w:rsidRDefault="008E17DF" w:rsidP="003D35B5">
            <w:pPr>
              <w:pStyle w:val="Normal3"/>
              <w:rPr>
                <w:rFonts w:cs="Arial"/>
              </w:rPr>
            </w:pPr>
            <w:r>
              <w:rPr>
                <w:rFonts w:cs="Arial"/>
              </w:rPr>
              <w:t>Točkuje se glede na kompleksnost kompozicije.</w:t>
            </w:r>
          </w:p>
        </w:tc>
      </w:tr>
    </w:tbl>
    <w:p w:rsidR="003874D1" w:rsidRDefault="00F73625" w:rsidP="003874D1">
      <w:pPr>
        <w:pStyle w:val="Normal3"/>
        <w:rPr>
          <w:sz w:val="2"/>
          <w:szCs w:val="2"/>
        </w:rPr>
      </w:pPr>
    </w:p>
    <w:p w:rsidR="003874D1" w:rsidRPr="00C25D36" w:rsidRDefault="008E17DF" w:rsidP="003874D1">
      <w:pPr>
        <w:pStyle w:val="Normal3"/>
        <w:spacing w:line="240" w:lineRule="auto"/>
        <w:rPr>
          <w:sz w:val="2"/>
          <w:szCs w:val="2"/>
        </w:rPr>
      </w:pPr>
      <w:r>
        <w:rPr>
          <w:sz w:val="2"/>
          <w:szCs w:val="2"/>
        </w:rPr>
        <w:br w:type="page"/>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CellMar>
          <w:top w:w="28" w:type="dxa"/>
          <w:left w:w="57" w:type="dxa"/>
          <w:bottom w:w="28" w:type="dxa"/>
          <w:right w:w="57" w:type="dxa"/>
        </w:tblCellMar>
        <w:tblLook w:val="01E0" w:firstRow="1" w:lastRow="1" w:firstColumn="1" w:lastColumn="1" w:noHBand="0" w:noVBand="0"/>
      </w:tblPr>
      <w:tblGrid>
        <w:gridCol w:w="728"/>
        <w:gridCol w:w="657"/>
        <w:gridCol w:w="4438"/>
        <w:gridCol w:w="3249"/>
      </w:tblGrid>
      <w:tr w:rsidR="00C81387" w:rsidTr="003D35B5">
        <w:tc>
          <w:tcPr>
            <w:tcW w:w="728"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3874D1" w:rsidRPr="00BA5BA1" w:rsidRDefault="008E17DF" w:rsidP="003D35B5">
            <w:pPr>
              <w:pStyle w:val="MTabela-glava"/>
              <w:jc w:val="center"/>
            </w:pPr>
            <w:r w:rsidRPr="00BA5BA1">
              <w:lastRenderedPageBreak/>
              <w:t>Nal</w:t>
            </w:r>
            <w:r>
              <w:t>oga</w:t>
            </w:r>
          </w:p>
        </w:tc>
        <w:tc>
          <w:tcPr>
            <w:tcW w:w="589"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3874D1" w:rsidRPr="00FC3FA5" w:rsidRDefault="008E17DF" w:rsidP="003D35B5">
            <w:pPr>
              <w:pStyle w:val="MTabela-glava"/>
              <w:jc w:val="center"/>
              <w:rPr>
                <w:rFonts w:cs="Arial"/>
                <w:szCs w:val="16"/>
              </w:rPr>
            </w:pPr>
            <w:r w:rsidRPr="00FC3FA5">
              <w:rPr>
                <w:rFonts w:cs="Arial"/>
                <w:szCs w:val="16"/>
              </w:rPr>
              <w:t>Točke</w:t>
            </w:r>
          </w:p>
        </w:tc>
        <w:tc>
          <w:tcPr>
            <w:tcW w:w="4472"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3874D1" w:rsidRPr="00BA5BA1" w:rsidRDefault="008E17DF" w:rsidP="003D35B5">
            <w:pPr>
              <w:pStyle w:val="MTabela-glava"/>
            </w:pPr>
            <w:r w:rsidRPr="00BA5BA1">
              <w:t>Odgovor</w:t>
            </w:r>
          </w:p>
        </w:tc>
        <w:tc>
          <w:tcPr>
            <w:tcW w:w="3283"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3874D1" w:rsidRPr="004758B1" w:rsidRDefault="008E17DF" w:rsidP="003D35B5">
            <w:pPr>
              <w:pStyle w:val="MTabela-glava"/>
            </w:pPr>
            <w:r w:rsidRPr="00BA5BA1">
              <w:t>Dodatn</w:t>
            </w:r>
            <w:r>
              <w:t>a navodila</w:t>
            </w:r>
          </w:p>
        </w:tc>
      </w:tr>
      <w:tr w:rsidR="00C81387" w:rsidTr="003D35B5">
        <w:tc>
          <w:tcPr>
            <w:tcW w:w="728" w:type="dxa"/>
            <w:shd w:val="clear" w:color="auto" w:fill="auto"/>
          </w:tcPr>
          <w:p w:rsidR="003874D1" w:rsidRPr="00A518C2" w:rsidRDefault="008E17DF" w:rsidP="003D35B5">
            <w:pPr>
              <w:pStyle w:val="Normal3"/>
              <w:jc w:val="center"/>
              <w:rPr>
                <w:rStyle w:val="bold"/>
              </w:rPr>
            </w:pPr>
            <w:r>
              <w:rPr>
                <w:rStyle w:val="bold"/>
              </w:rPr>
              <w:t>1.3</w:t>
            </w:r>
          </w:p>
        </w:tc>
        <w:tc>
          <w:tcPr>
            <w:tcW w:w="589" w:type="dxa"/>
            <w:shd w:val="clear" w:color="auto" w:fill="auto"/>
          </w:tcPr>
          <w:p w:rsidR="003874D1" w:rsidRPr="00302BA9" w:rsidRDefault="008E17DF" w:rsidP="003D35B5">
            <w:pPr>
              <w:pStyle w:val="Normal3"/>
              <w:jc w:val="center"/>
              <w:rPr>
                <w:rFonts w:cs="Arial"/>
                <w:b/>
                <w:bCs/>
              </w:rPr>
            </w:pPr>
            <w:r w:rsidRPr="00302BA9">
              <w:rPr>
                <w:rFonts w:cs="Arial"/>
                <w:b/>
                <w:bCs/>
              </w:rPr>
              <w:t>3</w:t>
            </w:r>
          </w:p>
        </w:tc>
        <w:tc>
          <w:tcPr>
            <w:tcW w:w="4472" w:type="dxa"/>
            <w:shd w:val="clear" w:color="auto" w:fill="auto"/>
          </w:tcPr>
          <w:p w:rsidR="003874D1" w:rsidRDefault="008E17DF" w:rsidP="003D35B5">
            <w:pPr>
              <w:pStyle w:val="NALOGA"/>
              <w:rPr>
                <w:rFonts w:cs="Arial"/>
              </w:rPr>
            </w:pPr>
            <w:r w:rsidRPr="00B308C2">
              <w:rPr>
                <w:rFonts w:cs="Arial"/>
              </w:rPr>
              <w:t xml:space="preserve">A / lik krogle z uporabo svetlo-temno na način </w:t>
            </w:r>
            <w:proofErr w:type="spellStart"/>
            <w:r w:rsidRPr="00B308C2">
              <w:rPr>
                <w:rFonts w:cs="Arial"/>
              </w:rPr>
              <w:t>chiaroscouro</w:t>
            </w:r>
            <w:proofErr w:type="spellEnd"/>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Pr="00B308C2" w:rsidRDefault="00F73625" w:rsidP="003D35B5">
            <w:pPr>
              <w:pStyle w:val="NALOGA"/>
              <w:numPr>
                <w:ilvl w:val="0"/>
                <w:numId w:val="0"/>
              </w:numPr>
              <w:ind w:left="170"/>
              <w:rPr>
                <w:rFonts w:cs="Arial"/>
              </w:rPr>
            </w:pPr>
          </w:p>
          <w:p w:rsidR="003874D1" w:rsidRDefault="008E17DF" w:rsidP="003D35B5">
            <w:pPr>
              <w:pStyle w:val="NALOGA"/>
              <w:rPr>
                <w:rFonts w:cs="Arial"/>
              </w:rPr>
            </w:pPr>
            <w:r>
              <w:rPr>
                <w:rFonts w:cs="Arial"/>
              </w:rPr>
              <w:t xml:space="preserve">B / </w:t>
            </w:r>
            <w:r w:rsidRPr="00B308C2">
              <w:rPr>
                <w:rFonts w:cs="Arial"/>
              </w:rPr>
              <w:t xml:space="preserve">lik krogle z uporabo svetlo-temno na način </w:t>
            </w:r>
            <w:proofErr w:type="spellStart"/>
            <w:r w:rsidRPr="00B308C2">
              <w:rPr>
                <w:rFonts w:cs="Arial"/>
              </w:rPr>
              <w:t>sfumato</w:t>
            </w:r>
            <w:proofErr w:type="spellEnd"/>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F73625" w:rsidP="003D35B5">
            <w:pPr>
              <w:pStyle w:val="NALOGA"/>
              <w:numPr>
                <w:ilvl w:val="0"/>
                <w:numId w:val="0"/>
              </w:numPr>
              <w:ind w:left="170"/>
              <w:rPr>
                <w:rFonts w:cs="Arial"/>
              </w:rPr>
            </w:pPr>
          </w:p>
          <w:p w:rsidR="003874D1" w:rsidRDefault="008E17DF" w:rsidP="003D35B5">
            <w:pPr>
              <w:pStyle w:val="NALOGA"/>
            </w:pPr>
            <w:r>
              <w:rPr>
                <w:noProof/>
              </w:rPr>
              <w:drawing>
                <wp:anchor distT="0" distB="0" distL="114300" distR="114300" simplePos="0" relativeHeight="251661312" behindDoc="0" locked="0" layoutInCell="1" allowOverlap="1">
                  <wp:simplePos x="0" y="0"/>
                  <wp:positionH relativeFrom="column">
                    <wp:posOffset>116205</wp:posOffset>
                  </wp:positionH>
                  <wp:positionV relativeFrom="paragraph">
                    <wp:posOffset>-1158875</wp:posOffset>
                  </wp:positionV>
                  <wp:extent cx="1224280" cy="1080135"/>
                  <wp:effectExtent l="19050" t="19050" r="13970" b="24765"/>
                  <wp:wrapSquare wrapText="bothSides"/>
                  <wp:docPr id="6" name="Slika 6"/>
                  <wp:cNvGraphicFramePr/>
                  <a:graphic xmlns:a="http://schemas.openxmlformats.org/drawingml/2006/main">
                    <a:graphicData uri="http://schemas.openxmlformats.org/drawingml/2006/picture">
                      <pic:pic xmlns:pic="http://schemas.openxmlformats.org/drawingml/2006/picture">
                        <pic:nvPicPr>
                          <pic:cNvPr id="2029745511" name="Picture 12"/>
                          <pic:cNvPicPr>
                            <a:picLocks noChangeArrowheads="1"/>
                          </pic:cNvPicPr>
                        </pic:nvPicPr>
                        <pic:blipFill>
                          <a:blip r:embed="rId10">
                            <a:extLst>
                              <a:ext uri="{28A0092B-C50C-407E-A947-70E740481C1C}">
                                <a14:useLocalDpi xmlns:a14="http://schemas.microsoft.com/office/drawing/2010/main" val="0"/>
                              </a:ext>
                            </a:extLst>
                          </a:blip>
                          <a:srcRect b="6075"/>
                          <a:stretch>
                            <a:fillRect/>
                          </a:stretch>
                        </pic:blipFill>
                        <pic:spPr bwMode="auto">
                          <a:xfrm>
                            <a:off x="0" y="0"/>
                            <a:ext cx="1224280" cy="1080135"/>
                          </a:xfrm>
                          <a:prstGeom prst="rect">
                            <a:avLst/>
                          </a:prstGeom>
                          <a:noFill/>
                          <a:ln w="317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111760</wp:posOffset>
                  </wp:positionH>
                  <wp:positionV relativeFrom="paragraph">
                    <wp:posOffset>-2809875</wp:posOffset>
                  </wp:positionV>
                  <wp:extent cx="1224280" cy="1080135"/>
                  <wp:effectExtent l="19050" t="19050" r="13970" b="24765"/>
                  <wp:wrapSquare wrapText="bothSides"/>
                  <wp:docPr id="5" name="Slika 5"/>
                  <wp:cNvGraphicFramePr/>
                  <a:graphic xmlns:a="http://schemas.openxmlformats.org/drawingml/2006/main">
                    <a:graphicData uri="http://schemas.openxmlformats.org/drawingml/2006/picture">
                      <pic:pic xmlns:pic="http://schemas.openxmlformats.org/drawingml/2006/picture">
                        <pic:nvPicPr>
                          <pic:cNvPr id="1438350068" name="Picture 11"/>
                          <pic:cNvPicPr>
                            <a:picLocks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24280" cy="1080135"/>
                          </a:xfrm>
                          <a:prstGeom prst="rect">
                            <a:avLst/>
                          </a:prstGeom>
                          <a:noFill/>
                          <a:ln w="317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125095</wp:posOffset>
                  </wp:positionH>
                  <wp:positionV relativeFrom="paragraph">
                    <wp:posOffset>353060</wp:posOffset>
                  </wp:positionV>
                  <wp:extent cx="1224280" cy="1080135"/>
                  <wp:effectExtent l="19050" t="19050" r="13970" b="24765"/>
                  <wp:wrapSquare wrapText="bothSides"/>
                  <wp:docPr id="4" name="Slika 4"/>
                  <wp:cNvGraphicFramePr/>
                  <a:graphic xmlns:a="http://schemas.openxmlformats.org/drawingml/2006/main">
                    <a:graphicData uri="http://schemas.openxmlformats.org/drawingml/2006/picture">
                      <pic:pic xmlns:pic="http://schemas.openxmlformats.org/drawingml/2006/picture">
                        <pic:nvPicPr>
                          <pic:cNvPr id="1809497578" name="Picture 14"/>
                          <pic:cNvPicPr>
                            <a:picLocks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24280" cy="1080135"/>
                          </a:xfrm>
                          <a:prstGeom prst="rect">
                            <a:avLst/>
                          </a:prstGeom>
                          <a:noFill/>
                          <a:ln w="317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t xml:space="preserve">C / </w:t>
            </w:r>
            <w:r w:rsidRPr="00B308C2">
              <w:t>lik krogle z uporabo svetlo-temno s ploskovno obravnavo tonskih vrednosti</w:t>
            </w:r>
          </w:p>
          <w:p w:rsidR="003874D1" w:rsidRDefault="00F73625" w:rsidP="003D35B5">
            <w:pPr>
              <w:pStyle w:val="NALOGA"/>
              <w:numPr>
                <w:ilvl w:val="0"/>
                <w:numId w:val="0"/>
              </w:numPr>
              <w:ind w:left="170" w:hanging="170"/>
              <w:rPr>
                <w:rFonts w:cs="Arial"/>
              </w:rPr>
            </w:pPr>
          </w:p>
          <w:p w:rsidR="003874D1" w:rsidRDefault="00F73625" w:rsidP="003D35B5">
            <w:pPr>
              <w:pStyle w:val="NALOGA"/>
              <w:numPr>
                <w:ilvl w:val="0"/>
                <w:numId w:val="0"/>
              </w:numPr>
              <w:ind w:left="170" w:hanging="170"/>
              <w:rPr>
                <w:rFonts w:cs="Arial"/>
              </w:rPr>
            </w:pPr>
          </w:p>
          <w:p w:rsidR="003874D1" w:rsidRDefault="00F73625" w:rsidP="003D35B5">
            <w:pPr>
              <w:pStyle w:val="NALOGA"/>
              <w:numPr>
                <w:ilvl w:val="0"/>
                <w:numId w:val="0"/>
              </w:numPr>
              <w:ind w:left="170" w:hanging="170"/>
              <w:rPr>
                <w:rFonts w:cs="Arial"/>
              </w:rPr>
            </w:pPr>
          </w:p>
          <w:p w:rsidR="003874D1" w:rsidRDefault="00F73625" w:rsidP="003D35B5">
            <w:pPr>
              <w:pStyle w:val="NALOGA"/>
              <w:numPr>
                <w:ilvl w:val="0"/>
                <w:numId w:val="0"/>
              </w:numPr>
              <w:ind w:left="170" w:hanging="170"/>
              <w:rPr>
                <w:rFonts w:cs="Arial"/>
              </w:rPr>
            </w:pPr>
          </w:p>
          <w:p w:rsidR="003874D1" w:rsidRDefault="00F73625" w:rsidP="003D35B5">
            <w:pPr>
              <w:pStyle w:val="NALOGA"/>
              <w:numPr>
                <w:ilvl w:val="0"/>
                <w:numId w:val="0"/>
              </w:numPr>
              <w:ind w:left="170" w:hanging="170"/>
              <w:rPr>
                <w:rFonts w:cs="Arial"/>
              </w:rPr>
            </w:pPr>
          </w:p>
          <w:p w:rsidR="003874D1" w:rsidRDefault="00F73625" w:rsidP="003D35B5">
            <w:pPr>
              <w:pStyle w:val="NALOGA"/>
              <w:numPr>
                <w:ilvl w:val="0"/>
                <w:numId w:val="0"/>
              </w:numPr>
              <w:ind w:left="170" w:hanging="170"/>
              <w:rPr>
                <w:rFonts w:cs="Arial"/>
              </w:rPr>
            </w:pPr>
          </w:p>
          <w:p w:rsidR="003874D1" w:rsidRDefault="00F73625" w:rsidP="003D35B5">
            <w:pPr>
              <w:pStyle w:val="NALOGA"/>
              <w:numPr>
                <w:ilvl w:val="0"/>
                <w:numId w:val="0"/>
              </w:numPr>
              <w:ind w:left="170" w:hanging="170"/>
              <w:rPr>
                <w:rFonts w:cs="Arial"/>
              </w:rPr>
            </w:pPr>
          </w:p>
          <w:p w:rsidR="003874D1" w:rsidRPr="00490312" w:rsidRDefault="00F73625" w:rsidP="003D35B5">
            <w:pPr>
              <w:pStyle w:val="NALOGA"/>
              <w:numPr>
                <w:ilvl w:val="0"/>
                <w:numId w:val="0"/>
              </w:numPr>
              <w:ind w:left="170" w:hanging="170"/>
              <w:rPr>
                <w:rFonts w:cs="Arial"/>
              </w:rPr>
            </w:pPr>
          </w:p>
        </w:tc>
        <w:tc>
          <w:tcPr>
            <w:tcW w:w="3283" w:type="dxa"/>
            <w:shd w:val="clear" w:color="auto" w:fill="auto"/>
          </w:tcPr>
          <w:p w:rsidR="003874D1" w:rsidRPr="00950BA9" w:rsidRDefault="008E17DF" w:rsidP="003D35B5">
            <w:pPr>
              <w:pStyle w:val="Normal3"/>
              <w:rPr>
                <w:rFonts w:cs="Arial"/>
              </w:rPr>
            </w:pPr>
            <w:r>
              <w:rPr>
                <w:rFonts w:cs="Arial"/>
              </w:rPr>
              <w:t>Slikovni odgovori so lahko tudi v barvi.</w:t>
            </w:r>
          </w:p>
        </w:tc>
      </w:tr>
    </w:tbl>
    <w:p w:rsidR="003874D1" w:rsidRDefault="00F73625" w:rsidP="003874D1">
      <w:pPr>
        <w:pStyle w:val="Normal3"/>
        <w:spacing w:line="240" w:lineRule="auto"/>
      </w:pPr>
    </w:p>
    <w:p w:rsidR="00C868D2" w:rsidRPr="003874D1" w:rsidRDefault="00F73625" w:rsidP="003874D1">
      <w:pPr>
        <w:pStyle w:val="Normal3"/>
      </w:pPr>
    </w:p>
    <w:p w:rsidR="009252C8" w:rsidRDefault="008E17DF" w:rsidP="009252C8">
      <w:pPr>
        <w:pStyle w:val="MNaslovnaloge20"/>
      </w:pPr>
      <w:r>
        <w:rPr>
          <w:rFonts w:eastAsia="Arial" w:cs="Arial"/>
          <w:b w:val="0"/>
          <w:sz w:val="24"/>
        </w:rPr>
        <w:t>Rešitev</w:t>
      </w:r>
      <w:r>
        <w:rPr>
          <w:rFonts w:eastAsia="Arial" w:cs="Arial"/>
          <w:b w:val="0"/>
          <w:sz w:val="24"/>
        </w:rPr>
        <w:br/>
      </w:r>
      <w:r>
        <w:t>2. n</w:t>
      </w:r>
      <w:r w:rsidRPr="009F11DF">
        <w:t>aloga</w:t>
      </w:r>
      <w:r>
        <w:t xml:space="preserve">: </w:t>
      </w:r>
      <w:r w:rsidRPr="00156944">
        <w:t>Likovne izrazne prvine ali elementi</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CellMar>
          <w:top w:w="28" w:type="dxa"/>
          <w:left w:w="57" w:type="dxa"/>
          <w:bottom w:w="28" w:type="dxa"/>
          <w:right w:w="57" w:type="dxa"/>
        </w:tblCellMar>
        <w:tblLook w:val="01E0" w:firstRow="1" w:lastRow="1" w:firstColumn="1" w:lastColumn="1" w:noHBand="0" w:noVBand="0"/>
      </w:tblPr>
      <w:tblGrid>
        <w:gridCol w:w="612"/>
        <w:gridCol w:w="589"/>
        <w:gridCol w:w="4524"/>
        <w:gridCol w:w="3347"/>
      </w:tblGrid>
      <w:tr w:rsidR="00C81387" w:rsidTr="006C5297">
        <w:tc>
          <w:tcPr>
            <w:tcW w:w="612"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9252C8" w:rsidRPr="00BA5BA1" w:rsidRDefault="008E17DF" w:rsidP="006C5297">
            <w:pPr>
              <w:pStyle w:val="MTabela-glava0"/>
              <w:jc w:val="center"/>
            </w:pPr>
            <w:proofErr w:type="spellStart"/>
            <w:r w:rsidRPr="00BA5BA1">
              <w:t>Nal</w:t>
            </w:r>
            <w:proofErr w:type="spellEnd"/>
            <w:r>
              <w:t>.</w:t>
            </w:r>
          </w:p>
        </w:tc>
        <w:tc>
          <w:tcPr>
            <w:tcW w:w="589"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9252C8" w:rsidRPr="00CE7E81" w:rsidRDefault="008E17DF" w:rsidP="006C5297">
            <w:pPr>
              <w:pStyle w:val="MTabela-glava0"/>
              <w:jc w:val="center"/>
              <w:rPr>
                <w:sz w:val="14"/>
                <w:szCs w:val="14"/>
              </w:rPr>
            </w:pPr>
            <w:r w:rsidRPr="00CE7E81">
              <w:rPr>
                <w:sz w:val="14"/>
                <w:szCs w:val="14"/>
              </w:rPr>
              <w:t>Točke</w:t>
            </w:r>
          </w:p>
        </w:tc>
        <w:tc>
          <w:tcPr>
            <w:tcW w:w="4524"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9252C8" w:rsidRPr="00BA5BA1" w:rsidRDefault="008E17DF" w:rsidP="006C5297">
            <w:pPr>
              <w:pStyle w:val="MTabela-glava0"/>
            </w:pPr>
            <w:r w:rsidRPr="00BA5BA1">
              <w:t>Odgovor</w:t>
            </w:r>
          </w:p>
        </w:tc>
        <w:tc>
          <w:tcPr>
            <w:tcW w:w="3347"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9252C8" w:rsidRPr="004758B1" w:rsidRDefault="008E17DF" w:rsidP="006C5297">
            <w:pPr>
              <w:pStyle w:val="MTabela-glava0"/>
            </w:pPr>
            <w:r w:rsidRPr="00BA5BA1">
              <w:t>Dodatn</w:t>
            </w:r>
            <w:r>
              <w:t>a navodila</w:t>
            </w:r>
          </w:p>
        </w:tc>
      </w:tr>
      <w:tr w:rsidR="00C81387" w:rsidTr="006C5297">
        <w:tc>
          <w:tcPr>
            <w:tcW w:w="612" w:type="dxa"/>
            <w:shd w:val="clear" w:color="auto" w:fill="auto"/>
          </w:tcPr>
          <w:p w:rsidR="009252C8" w:rsidRPr="00A518C2" w:rsidRDefault="008E17DF" w:rsidP="006C5297">
            <w:pPr>
              <w:pStyle w:val="Normal4"/>
              <w:jc w:val="center"/>
              <w:rPr>
                <w:rStyle w:val="bold0"/>
              </w:rPr>
            </w:pPr>
            <w:r>
              <w:rPr>
                <w:rStyle w:val="bold0"/>
              </w:rPr>
              <w:t>2.1</w:t>
            </w:r>
          </w:p>
        </w:tc>
        <w:tc>
          <w:tcPr>
            <w:tcW w:w="589" w:type="dxa"/>
            <w:shd w:val="clear" w:color="auto" w:fill="auto"/>
          </w:tcPr>
          <w:p w:rsidR="009252C8" w:rsidRPr="00156944" w:rsidRDefault="008E17DF" w:rsidP="006C5297">
            <w:pPr>
              <w:pStyle w:val="Normal4"/>
              <w:jc w:val="center"/>
              <w:rPr>
                <w:b/>
                <w:bCs/>
              </w:rPr>
            </w:pPr>
            <w:r w:rsidRPr="00156944">
              <w:rPr>
                <w:b/>
                <w:bCs/>
              </w:rPr>
              <w:t>1</w:t>
            </w:r>
          </w:p>
        </w:tc>
        <w:tc>
          <w:tcPr>
            <w:tcW w:w="4524" w:type="dxa"/>
            <w:shd w:val="clear" w:color="auto" w:fill="auto"/>
          </w:tcPr>
          <w:p w:rsidR="009252C8" w:rsidRPr="00F566AD" w:rsidRDefault="008E17DF" w:rsidP="006C5297">
            <w:pPr>
              <w:pStyle w:val="NALOGA0"/>
            </w:pPr>
            <w:r w:rsidRPr="00F566AD">
              <w:t xml:space="preserve">Točka zadrži pogled in pomeni mirovanje. </w:t>
            </w:r>
            <w:r>
              <w:t>Linija</w:t>
            </w:r>
            <w:r w:rsidRPr="00F566AD">
              <w:t xml:space="preserve"> vodi pogled in pomeni gibanje. </w:t>
            </w:r>
            <w:r>
              <w:t>Linija</w:t>
            </w:r>
            <w:r w:rsidRPr="00F566AD">
              <w:t xml:space="preserve"> nastane z gibanjem točke.</w:t>
            </w:r>
          </w:p>
        </w:tc>
        <w:tc>
          <w:tcPr>
            <w:tcW w:w="3347" w:type="dxa"/>
            <w:shd w:val="clear" w:color="auto" w:fill="auto"/>
          </w:tcPr>
          <w:p w:rsidR="009252C8" w:rsidRPr="003B154D" w:rsidRDefault="008E17DF" w:rsidP="006C5297">
            <w:pPr>
              <w:pStyle w:val="Normal4"/>
            </w:pPr>
            <w:r>
              <w:t>Drugačne smiselne utemeljitve po presoji ocenjevalca.</w:t>
            </w:r>
          </w:p>
        </w:tc>
      </w:tr>
      <w:tr w:rsidR="00C81387" w:rsidTr="006C5297">
        <w:tc>
          <w:tcPr>
            <w:tcW w:w="612" w:type="dxa"/>
            <w:shd w:val="clear" w:color="auto" w:fill="auto"/>
          </w:tcPr>
          <w:p w:rsidR="009252C8" w:rsidRDefault="008E17DF" w:rsidP="006C5297">
            <w:pPr>
              <w:pStyle w:val="Normal4"/>
              <w:jc w:val="center"/>
              <w:rPr>
                <w:rStyle w:val="bold0"/>
              </w:rPr>
            </w:pPr>
            <w:r>
              <w:rPr>
                <w:rStyle w:val="bold0"/>
              </w:rPr>
              <w:t>2.2</w:t>
            </w:r>
          </w:p>
        </w:tc>
        <w:tc>
          <w:tcPr>
            <w:tcW w:w="589" w:type="dxa"/>
            <w:shd w:val="clear" w:color="auto" w:fill="auto"/>
          </w:tcPr>
          <w:p w:rsidR="009252C8" w:rsidRPr="00156944" w:rsidRDefault="008E17DF" w:rsidP="006C5297">
            <w:pPr>
              <w:pStyle w:val="Normal4"/>
              <w:jc w:val="center"/>
              <w:rPr>
                <w:b/>
                <w:bCs/>
              </w:rPr>
            </w:pPr>
            <w:r w:rsidRPr="00156944">
              <w:rPr>
                <w:b/>
                <w:bCs/>
              </w:rPr>
              <w:t>1</w:t>
            </w:r>
          </w:p>
        </w:tc>
        <w:tc>
          <w:tcPr>
            <w:tcW w:w="4524" w:type="dxa"/>
            <w:shd w:val="clear" w:color="auto" w:fill="auto"/>
          </w:tcPr>
          <w:p w:rsidR="009252C8" w:rsidRPr="00372794" w:rsidRDefault="008E17DF" w:rsidP="006C5297">
            <w:pPr>
              <w:pStyle w:val="NALOGA0"/>
              <w:rPr>
                <w:rFonts w:eastAsia="MS Mincho" w:cs="Arial"/>
                <w:lang w:eastAsia="en-US"/>
              </w:rPr>
            </w:pPr>
            <w:r w:rsidRPr="009C0DE7">
              <w:t xml:space="preserve">Točka v matematiki nima dimenzije, je absolutno majhna. Točka kot likovna prvina pa je že neka </w:t>
            </w:r>
            <w:proofErr w:type="spellStart"/>
            <w:r>
              <w:t>dvo</w:t>
            </w:r>
            <w:proofErr w:type="spellEnd"/>
            <w:r>
              <w:t>-</w:t>
            </w:r>
            <w:r w:rsidRPr="009C0DE7">
              <w:t xml:space="preserve"> ali </w:t>
            </w:r>
            <w:r>
              <w:t>tri</w:t>
            </w:r>
            <w:r w:rsidRPr="009C0DE7">
              <w:t>d</w:t>
            </w:r>
            <w:r>
              <w:t>imenzionalna</w:t>
            </w:r>
            <w:r w:rsidRPr="009C0DE7">
              <w:t xml:space="preserve"> oblika.</w:t>
            </w:r>
          </w:p>
        </w:tc>
        <w:tc>
          <w:tcPr>
            <w:tcW w:w="3347" w:type="dxa"/>
            <w:shd w:val="clear" w:color="auto" w:fill="auto"/>
          </w:tcPr>
          <w:p w:rsidR="009252C8" w:rsidRPr="003B154D" w:rsidRDefault="008E17DF" w:rsidP="006C5297">
            <w:pPr>
              <w:pStyle w:val="Normal4"/>
            </w:pPr>
            <w:r>
              <w:t>Drugačne smiselne utemeljitve po presoji ocenjevalca.</w:t>
            </w:r>
          </w:p>
        </w:tc>
      </w:tr>
      <w:tr w:rsidR="00C81387" w:rsidTr="006C5297">
        <w:tc>
          <w:tcPr>
            <w:tcW w:w="612" w:type="dxa"/>
            <w:shd w:val="clear" w:color="auto" w:fill="auto"/>
          </w:tcPr>
          <w:p w:rsidR="009252C8" w:rsidRDefault="008E17DF" w:rsidP="006C5297">
            <w:pPr>
              <w:pStyle w:val="Normal4"/>
              <w:jc w:val="center"/>
              <w:rPr>
                <w:rStyle w:val="bold0"/>
              </w:rPr>
            </w:pPr>
            <w:r>
              <w:rPr>
                <w:rStyle w:val="bold0"/>
              </w:rPr>
              <w:t>2.3</w:t>
            </w:r>
          </w:p>
        </w:tc>
        <w:tc>
          <w:tcPr>
            <w:tcW w:w="589" w:type="dxa"/>
            <w:shd w:val="clear" w:color="auto" w:fill="auto"/>
          </w:tcPr>
          <w:p w:rsidR="009252C8" w:rsidRPr="00156944" w:rsidRDefault="008E17DF" w:rsidP="006C5297">
            <w:pPr>
              <w:pStyle w:val="Normal4"/>
              <w:jc w:val="center"/>
              <w:rPr>
                <w:b/>
                <w:bCs/>
              </w:rPr>
            </w:pPr>
            <w:r w:rsidRPr="00156944">
              <w:rPr>
                <w:b/>
                <w:bCs/>
              </w:rPr>
              <w:t>4</w:t>
            </w:r>
          </w:p>
        </w:tc>
        <w:tc>
          <w:tcPr>
            <w:tcW w:w="4524" w:type="dxa"/>
            <w:shd w:val="clear" w:color="auto" w:fill="auto"/>
          </w:tcPr>
          <w:p w:rsidR="009252C8" w:rsidRDefault="00F73625" w:rsidP="006C5297">
            <w:pPr>
              <w:pStyle w:val="NALOGA0"/>
              <w:rPr>
                <w:rFonts w:eastAsia="MS Mincho"/>
                <w:lang w:eastAsia="en-US"/>
              </w:rPr>
            </w:pPr>
          </w:p>
          <w:p w:rsidR="009252C8" w:rsidRPr="00EE14A1" w:rsidRDefault="008E17DF" w:rsidP="006C5297">
            <w:pPr>
              <w:pStyle w:val="Normal4"/>
              <w:ind w:left="170"/>
              <w:rPr>
                <w:rFonts w:eastAsia="MS Mincho"/>
                <w:lang w:eastAsia="en-US"/>
              </w:rPr>
            </w:pPr>
            <w:r>
              <w:rPr>
                <w:rFonts w:eastAsia="MS Mincho"/>
                <w:noProof/>
              </w:rPr>
              <w:drawing>
                <wp:inline distT="0" distB="0" distL="0" distR="0">
                  <wp:extent cx="2622550" cy="1785620"/>
                  <wp:effectExtent l="0" t="0" r="6350" b="5080"/>
                  <wp:docPr id="1163348250" name="Slika 5"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73525" name="Picture 1" descr="scan000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22550" cy="1785620"/>
                          </a:xfrm>
                          <a:prstGeom prst="rect">
                            <a:avLst/>
                          </a:prstGeom>
                          <a:noFill/>
                          <a:ln>
                            <a:noFill/>
                          </a:ln>
                        </pic:spPr>
                      </pic:pic>
                    </a:graphicData>
                  </a:graphic>
                </wp:inline>
              </w:drawing>
            </w:r>
          </w:p>
        </w:tc>
        <w:tc>
          <w:tcPr>
            <w:tcW w:w="3347" w:type="dxa"/>
            <w:shd w:val="clear" w:color="auto" w:fill="auto"/>
          </w:tcPr>
          <w:p w:rsidR="009252C8" w:rsidRPr="00F566AD" w:rsidRDefault="008E17DF" w:rsidP="006C5297">
            <w:pPr>
              <w:pStyle w:val="Normal4"/>
              <w:rPr>
                <w:color w:val="000000"/>
              </w:rPr>
            </w:pPr>
            <w:r w:rsidRPr="00F566AD">
              <w:rPr>
                <w:rFonts w:cs="Arial"/>
                <w:color w:val="000000"/>
              </w:rPr>
              <w:t xml:space="preserve">Skica obraza se ne točkuje. </w:t>
            </w:r>
            <w:r>
              <w:rPr>
                <w:rFonts w:cs="Arial"/>
                <w:color w:val="000000"/>
              </w:rPr>
              <w:br/>
            </w:r>
            <w:r w:rsidRPr="00F566AD">
              <w:rPr>
                <w:rFonts w:cs="Arial"/>
                <w:color w:val="000000"/>
              </w:rPr>
              <w:t xml:space="preserve">Če torej kandidat le nariše obraz in ne naredi </w:t>
            </w:r>
            <w:proofErr w:type="spellStart"/>
            <w:r w:rsidRPr="00DA5D74">
              <w:rPr>
                <w:rFonts w:cs="Arial"/>
                <w:color w:val="000000"/>
                <w:spacing w:val="-2"/>
              </w:rPr>
              <w:t>modelacije</w:t>
            </w:r>
            <w:proofErr w:type="spellEnd"/>
            <w:r w:rsidRPr="00DA5D74">
              <w:rPr>
                <w:rFonts w:cs="Arial"/>
                <w:color w:val="000000"/>
                <w:spacing w:val="-2"/>
              </w:rPr>
              <w:t xml:space="preserve">, ne dobi točke; po 1 točko </w:t>
            </w:r>
            <w:r w:rsidRPr="00F566AD">
              <w:rPr>
                <w:rFonts w:cs="Arial"/>
                <w:color w:val="000000"/>
              </w:rPr>
              <w:t xml:space="preserve">za vsako skico dobi kandidat, ki s točko in </w:t>
            </w:r>
            <w:r>
              <w:rPr>
                <w:rFonts w:cs="Arial"/>
                <w:color w:val="000000"/>
              </w:rPr>
              <w:t>linijo</w:t>
            </w:r>
            <w:r w:rsidRPr="00F566AD">
              <w:rPr>
                <w:rFonts w:cs="Arial"/>
                <w:color w:val="000000"/>
              </w:rPr>
              <w:t xml:space="preserve"> sicer naredi </w:t>
            </w:r>
            <w:proofErr w:type="spellStart"/>
            <w:r w:rsidRPr="00F566AD">
              <w:rPr>
                <w:rFonts w:cs="Arial"/>
                <w:color w:val="000000"/>
              </w:rPr>
              <w:t>modelacijo</w:t>
            </w:r>
            <w:proofErr w:type="spellEnd"/>
            <w:r w:rsidRPr="00F566AD">
              <w:rPr>
                <w:rFonts w:cs="Arial"/>
                <w:color w:val="000000"/>
              </w:rPr>
              <w:t xml:space="preserve">, vendar ne ustvari večjega števila svetlostnih odtenkov. Po 2 točki za vsako skico dobi kandidat, ki </w:t>
            </w:r>
            <w:r>
              <w:rPr>
                <w:rFonts w:cs="Arial"/>
                <w:color w:val="000000"/>
              </w:rPr>
              <w:t>s</w:t>
            </w:r>
            <w:r w:rsidRPr="00F566AD">
              <w:rPr>
                <w:rFonts w:cs="Arial"/>
                <w:color w:val="000000"/>
              </w:rPr>
              <w:t xml:space="preserve"> točko in </w:t>
            </w:r>
            <w:r>
              <w:rPr>
                <w:rFonts w:cs="Arial"/>
                <w:color w:val="000000"/>
              </w:rPr>
              <w:t>linijo</w:t>
            </w:r>
            <w:r w:rsidRPr="00F566AD">
              <w:rPr>
                <w:rFonts w:cs="Arial"/>
                <w:color w:val="000000"/>
              </w:rPr>
              <w:t xml:space="preserve"> tvori več tonskih odtenkov.</w:t>
            </w:r>
          </w:p>
        </w:tc>
      </w:tr>
      <w:tr w:rsidR="00C81387" w:rsidTr="006C5297">
        <w:tc>
          <w:tcPr>
            <w:tcW w:w="612" w:type="dxa"/>
            <w:vMerge w:val="restart"/>
            <w:shd w:val="clear" w:color="auto" w:fill="auto"/>
          </w:tcPr>
          <w:p w:rsidR="009252C8" w:rsidRDefault="008E17DF" w:rsidP="006C5297">
            <w:pPr>
              <w:pStyle w:val="Normal4"/>
              <w:jc w:val="center"/>
              <w:rPr>
                <w:rStyle w:val="bold0"/>
              </w:rPr>
            </w:pPr>
            <w:r>
              <w:rPr>
                <w:rStyle w:val="bold0"/>
              </w:rPr>
              <w:lastRenderedPageBreak/>
              <w:t>2.4</w:t>
            </w:r>
          </w:p>
        </w:tc>
        <w:tc>
          <w:tcPr>
            <w:tcW w:w="589" w:type="dxa"/>
            <w:vMerge w:val="restart"/>
            <w:shd w:val="clear" w:color="auto" w:fill="auto"/>
          </w:tcPr>
          <w:p w:rsidR="009252C8" w:rsidRPr="00156944" w:rsidRDefault="008E17DF" w:rsidP="006C5297">
            <w:pPr>
              <w:pStyle w:val="Normal4"/>
              <w:jc w:val="center"/>
              <w:rPr>
                <w:b/>
                <w:bCs/>
              </w:rPr>
            </w:pPr>
            <w:r w:rsidRPr="00156944">
              <w:rPr>
                <w:b/>
                <w:bCs/>
              </w:rPr>
              <w:t>3</w:t>
            </w:r>
          </w:p>
        </w:tc>
        <w:tc>
          <w:tcPr>
            <w:tcW w:w="4524" w:type="dxa"/>
            <w:shd w:val="clear" w:color="auto" w:fill="auto"/>
          </w:tcPr>
          <w:p w:rsidR="009252C8" w:rsidRDefault="008E17DF" w:rsidP="006C5297">
            <w:pPr>
              <w:pStyle w:val="NALOGA0"/>
            </w:pPr>
            <w:r>
              <w:t>(A)</w:t>
            </w:r>
          </w:p>
          <w:p w:rsidR="009252C8" w:rsidRPr="00372794" w:rsidRDefault="008E17DF" w:rsidP="006C5297">
            <w:pPr>
              <w:pStyle w:val="Normal4"/>
              <w:rPr>
                <w:rFonts w:eastAsia="MS Mincho"/>
                <w:lang w:eastAsia="en-US"/>
              </w:rPr>
            </w:pPr>
            <w:r>
              <w:rPr>
                <w:rFonts w:eastAsia="MS Mincho"/>
                <w:noProof/>
              </w:rPr>
              <w:drawing>
                <wp:inline distT="0" distB="0" distL="0" distR="0">
                  <wp:extent cx="1121410" cy="983615"/>
                  <wp:effectExtent l="0" t="0" r="2540" b="6985"/>
                  <wp:docPr id="1889882631" name="Slika 4"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84507" name="Picture 2" descr="scan0001"/>
                          <pic:cNvPicPr>
                            <a:picLocks noChangeAspect="1" noChangeArrowheads="1"/>
                          </pic:cNvPicPr>
                        </pic:nvPicPr>
                        <pic:blipFill>
                          <a:blip r:embed="rId14">
                            <a:extLst>
                              <a:ext uri="{28A0092B-C50C-407E-A947-70E740481C1C}">
                                <a14:useLocalDpi xmlns:a14="http://schemas.microsoft.com/office/drawing/2010/main" val="0"/>
                              </a:ext>
                            </a:extLst>
                          </a:blip>
                          <a:srcRect r="47923"/>
                          <a:stretch>
                            <a:fillRect/>
                          </a:stretch>
                        </pic:blipFill>
                        <pic:spPr bwMode="auto">
                          <a:xfrm>
                            <a:off x="0" y="0"/>
                            <a:ext cx="1121410" cy="983615"/>
                          </a:xfrm>
                          <a:prstGeom prst="rect">
                            <a:avLst/>
                          </a:prstGeom>
                          <a:noFill/>
                          <a:ln>
                            <a:noFill/>
                          </a:ln>
                        </pic:spPr>
                      </pic:pic>
                    </a:graphicData>
                  </a:graphic>
                </wp:inline>
              </w:drawing>
            </w:r>
          </w:p>
        </w:tc>
        <w:tc>
          <w:tcPr>
            <w:tcW w:w="3347" w:type="dxa"/>
            <w:vMerge w:val="restart"/>
            <w:shd w:val="clear" w:color="auto" w:fill="auto"/>
          </w:tcPr>
          <w:p w:rsidR="009252C8" w:rsidRPr="003B154D" w:rsidRDefault="008E17DF" w:rsidP="006C5297">
            <w:pPr>
              <w:pStyle w:val="Normal4"/>
            </w:pPr>
            <w:r>
              <w:rPr>
                <w:rFonts w:cs="Arial"/>
                <w:color w:val="000000"/>
              </w:rPr>
              <w:t>Linija</w:t>
            </w:r>
            <w:r w:rsidRPr="005C03EA">
              <w:rPr>
                <w:rFonts w:cs="Arial"/>
                <w:color w:val="000000"/>
              </w:rPr>
              <w:t xml:space="preserve"> kot konstrukcijska prvina nakaže konstrukcijo neke celote (ogrodje kompozicije, ogrodje predmeta ipd.). </w:t>
            </w:r>
            <w:r>
              <w:rPr>
                <w:rFonts w:cs="Arial"/>
                <w:color w:val="000000"/>
              </w:rPr>
              <w:br/>
              <w:t>Linija</w:t>
            </w:r>
            <w:r w:rsidRPr="005C03EA">
              <w:rPr>
                <w:rFonts w:cs="Arial"/>
                <w:color w:val="000000"/>
              </w:rPr>
              <w:t xml:space="preserve"> kot prostorska prvina nakaže iluzijo prostora (npr. perspektiva). </w:t>
            </w:r>
            <w:r>
              <w:rPr>
                <w:rFonts w:cs="Arial"/>
                <w:color w:val="000000"/>
              </w:rPr>
              <w:t>Linija</w:t>
            </w:r>
            <w:r w:rsidRPr="005C03EA">
              <w:rPr>
                <w:rFonts w:cs="Arial"/>
                <w:color w:val="000000"/>
              </w:rPr>
              <w:t xml:space="preserve"> kot strukturalna prvina tvori materialno lastnost objekta, npr. teksturo</w:t>
            </w:r>
            <w:r>
              <w:rPr>
                <w:rFonts w:cs="Arial"/>
                <w:color w:val="000000"/>
              </w:rPr>
              <w:t>.</w:t>
            </w:r>
          </w:p>
        </w:tc>
      </w:tr>
      <w:tr w:rsidR="00C81387" w:rsidTr="006C5297">
        <w:tc>
          <w:tcPr>
            <w:tcW w:w="612" w:type="dxa"/>
            <w:vMerge/>
            <w:shd w:val="clear" w:color="auto" w:fill="auto"/>
          </w:tcPr>
          <w:p w:rsidR="009252C8" w:rsidRDefault="00F73625" w:rsidP="006C5297">
            <w:pPr>
              <w:pStyle w:val="Normal4"/>
              <w:jc w:val="center"/>
              <w:rPr>
                <w:rStyle w:val="bold0"/>
              </w:rPr>
            </w:pPr>
          </w:p>
        </w:tc>
        <w:tc>
          <w:tcPr>
            <w:tcW w:w="589" w:type="dxa"/>
            <w:vMerge/>
            <w:shd w:val="clear" w:color="auto" w:fill="auto"/>
          </w:tcPr>
          <w:p w:rsidR="009252C8" w:rsidRPr="00156944" w:rsidRDefault="00F73625" w:rsidP="006C5297">
            <w:pPr>
              <w:pStyle w:val="Normal4"/>
              <w:jc w:val="center"/>
              <w:rPr>
                <w:b/>
                <w:bCs/>
              </w:rPr>
            </w:pPr>
          </w:p>
        </w:tc>
        <w:tc>
          <w:tcPr>
            <w:tcW w:w="4524" w:type="dxa"/>
            <w:shd w:val="clear" w:color="auto" w:fill="auto"/>
          </w:tcPr>
          <w:p w:rsidR="009252C8" w:rsidRDefault="008E17DF" w:rsidP="006C5297">
            <w:pPr>
              <w:pStyle w:val="NALOGA0"/>
            </w:pPr>
            <w:r>
              <w:t>(B)</w:t>
            </w:r>
          </w:p>
          <w:p w:rsidR="009252C8" w:rsidRPr="00397F00" w:rsidRDefault="008E17DF" w:rsidP="006C5297">
            <w:pPr>
              <w:pStyle w:val="Normal4"/>
            </w:pPr>
            <w:r>
              <w:rPr>
                <w:rFonts w:eastAsia="MS Mincho" w:cs="Arial"/>
                <w:noProof/>
                <w:color w:val="FF0000"/>
              </w:rPr>
              <w:drawing>
                <wp:inline distT="0" distB="0" distL="0" distR="0">
                  <wp:extent cx="1035050" cy="983615"/>
                  <wp:effectExtent l="0" t="0" r="0" b="6985"/>
                  <wp:docPr id="1218433003" name="Slika 3"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7073" name="Picture 3" descr="scan0001"/>
                          <pic:cNvPicPr>
                            <a:picLocks noChangeAspect="1" noChangeArrowheads="1"/>
                          </pic:cNvPicPr>
                        </pic:nvPicPr>
                        <pic:blipFill>
                          <a:blip r:embed="rId14">
                            <a:extLst>
                              <a:ext uri="{28A0092B-C50C-407E-A947-70E740481C1C}">
                                <a14:useLocalDpi xmlns:a14="http://schemas.microsoft.com/office/drawing/2010/main" val="0"/>
                              </a:ext>
                            </a:extLst>
                          </a:blip>
                          <a:srcRect l="52077"/>
                          <a:stretch>
                            <a:fillRect/>
                          </a:stretch>
                        </pic:blipFill>
                        <pic:spPr bwMode="auto">
                          <a:xfrm>
                            <a:off x="0" y="0"/>
                            <a:ext cx="1035050" cy="983615"/>
                          </a:xfrm>
                          <a:prstGeom prst="rect">
                            <a:avLst/>
                          </a:prstGeom>
                          <a:noFill/>
                          <a:ln>
                            <a:noFill/>
                          </a:ln>
                        </pic:spPr>
                      </pic:pic>
                    </a:graphicData>
                  </a:graphic>
                </wp:inline>
              </w:drawing>
            </w:r>
          </w:p>
        </w:tc>
        <w:tc>
          <w:tcPr>
            <w:tcW w:w="3347" w:type="dxa"/>
            <w:vMerge/>
            <w:shd w:val="clear" w:color="auto" w:fill="auto"/>
          </w:tcPr>
          <w:p w:rsidR="009252C8" w:rsidRPr="005C03EA" w:rsidRDefault="00F73625" w:rsidP="006C5297">
            <w:pPr>
              <w:pStyle w:val="Normal4"/>
              <w:rPr>
                <w:rFonts w:cs="Arial"/>
                <w:color w:val="000000"/>
              </w:rPr>
            </w:pPr>
          </w:p>
        </w:tc>
      </w:tr>
      <w:tr w:rsidR="00C81387" w:rsidTr="006C5297">
        <w:tc>
          <w:tcPr>
            <w:tcW w:w="612" w:type="dxa"/>
            <w:vMerge/>
            <w:shd w:val="clear" w:color="auto" w:fill="auto"/>
          </w:tcPr>
          <w:p w:rsidR="009252C8" w:rsidRDefault="00F73625" w:rsidP="006C5297">
            <w:pPr>
              <w:pStyle w:val="Normal4"/>
              <w:jc w:val="center"/>
              <w:rPr>
                <w:rStyle w:val="bold0"/>
              </w:rPr>
            </w:pPr>
          </w:p>
        </w:tc>
        <w:tc>
          <w:tcPr>
            <w:tcW w:w="589" w:type="dxa"/>
            <w:vMerge/>
            <w:shd w:val="clear" w:color="auto" w:fill="auto"/>
          </w:tcPr>
          <w:p w:rsidR="009252C8" w:rsidRPr="00156944" w:rsidRDefault="00F73625" w:rsidP="006C5297">
            <w:pPr>
              <w:pStyle w:val="Normal4"/>
              <w:jc w:val="center"/>
              <w:rPr>
                <w:b/>
                <w:bCs/>
              </w:rPr>
            </w:pPr>
          </w:p>
        </w:tc>
        <w:tc>
          <w:tcPr>
            <w:tcW w:w="4524" w:type="dxa"/>
            <w:shd w:val="clear" w:color="auto" w:fill="auto"/>
          </w:tcPr>
          <w:p w:rsidR="009252C8" w:rsidRDefault="008E17DF" w:rsidP="006C5297">
            <w:pPr>
              <w:pStyle w:val="NALOGA0"/>
            </w:pPr>
            <w:r>
              <w:t>(C)</w:t>
            </w:r>
          </w:p>
          <w:p w:rsidR="009252C8" w:rsidRPr="00397F00" w:rsidRDefault="008E17DF" w:rsidP="006C5297">
            <w:pPr>
              <w:pStyle w:val="Normal4"/>
            </w:pPr>
            <w:r>
              <w:rPr>
                <w:rFonts w:eastAsia="MS Mincho" w:cs="Arial"/>
                <w:noProof/>
                <w:color w:val="FF0000"/>
              </w:rPr>
              <w:drawing>
                <wp:inline distT="0" distB="0" distL="0" distR="0">
                  <wp:extent cx="1078230" cy="966470"/>
                  <wp:effectExtent l="0" t="0" r="7620" b="5080"/>
                  <wp:docPr id="1289254207" name="Slika 2" descr="scan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24460" name="Picture 4" descr="scan000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78230" cy="966470"/>
                          </a:xfrm>
                          <a:prstGeom prst="rect">
                            <a:avLst/>
                          </a:prstGeom>
                          <a:noFill/>
                          <a:ln>
                            <a:noFill/>
                          </a:ln>
                        </pic:spPr>
                      </pic:pic>
                    </a:graphicData>
                  </a:graphic>
                </wp:inline>
              </w:drawing>
            </w:r>
          </w:p>
        </w:tc>
        <w:tc>
          <w:tcPr>
            <w:tcW w:w="3347" w:type="dxa"/>
            <w:vMerge/>
            <w:shd w:val="clear" w:color="auto" w:fill="auto"/>
          </w:tcPr>
          <w:p w:rsidR="009252C8" w:rsidRPr="005C03EA" w:rsidRDefault="00F73625" w:rsidP="006C5297">
            <w:pPr>
              <w:pStyle w:val="Normal4"/>
              <w:rPr>
                <w:rFonts w:cs="Arial"/>
                <w:color w:val="000000"/>
              </w:rPr>
            </w:pPr>
          </w:p>
        </w:tc>
      </w:tr>
      <w:tr w:rsidR="00C81387" w:rsidTr="006C5297">
        <w:tc>
          <w:tcPr>
            <w:tcW w:w="612" w:type="dxa"/>
            <w:shd w:val="clear" w:color="auto" w:fill="auto"/>
          </w:tcPr>
          <w:p w:rsidR="009252C8" w:rsidRDefault="008E17DF" w:rsidP="006C5297">
            <w:pPr>
              <w:pStyle w:val="Normal4"/>
              <w:jc w:val="center"/>
              <w:rPr>
                <w:rStyle w:val="bold0"/>
              </w:rPr>
            </w:pPr>
            <w:r>
              <w:rPr>
                <w:rStyle w:val="bold0"/>
              </w:rPr>
              <w:t>2.5</w:t>
            </w:r>
          </w:p>
        </w:tc>
        <w:tc>
          <w:tcPr>
            <w:tcW w:w="589" w:type="dxa"/>
            <w:shd w:val="clear" w:color="auto" w:fill="auto"/>
          </w:tcPr>
          <w:p w:rsidR="009252C8" w:rsidRPr="00156944" w:rsidRDefault="008E17DF" w:rsidP="006C5297">
            <w:pPr>
              <w:pStyle w:val="Normal4"/>
              <w:jc w:val="center"/>
              <w:rPr>
                <w:b/>
                <w:bCs/>
              </w:rPr>
            </w:pPr>
            <w:r w:rsidRPr="00156944">
              <w:rPr>
                <w:b/>
                <w:bCs/>
              </w:rPr>
              <w:t>3</w:t>
            </w:r>
          </w:p>
        </w:tc>
        <w:tc>
          <w:tcPr>
            <w:tcW w:w="4524" w:type="dxa"/>
            <w:shd w:val="clear" w:color="auto" w:fill="auto"/>
          </w:tcPr>
          <w:p w:rsidR="009252C8" w:rsidRDefault="00F73625" w:rsidP="006C5297">
            <w:pPr>
              <w:pStyle w:val="NALOGA0"/>
              <w:rPr>
                <w:rFonts w:eastAsia="MS Mincho"/>
                <w:lang w:eastAsia="en-US"/>
              </w:rPr>
            </w:pPr>
          </w:p>
          <w:p w:rsidR="009252C8" w:rsidRPr="00372794" w:rsidRDefault="008E17DF" w:rsidP="006C5297">
            <w:pPr>
              <w:pStyle w:val="Normal4"/>
              <w:overflowPunct/>
              <w:autoSpaceDE/>
              <w:autoSpaceDN/>
              <w:adjustRightInd/>
              <w:spacing w:line="240" w:lineRule="atLeast"/>
              <w:ind w:left="170"/>
              <w:textAlignment w:val="auto"/>
              <w:rPr>
                <w:rFonts w:eastAsia="MS Mincho" w:cs="Arial"/>
                <w:lang w:eastAsia="en-US"/>
              </w:rPr>
            </w:pPr>
            <w:r>
              <w:rPr>
                <w:rFonts w:eastAsia="MS Mincho" w:cs="Arial"/>
                <w:noProof/>
                <w:color w:val="FF0000"/>
              </w:rPr>
              <w:drawing>
                <wp:inline distT="0" distB="0" distL="0" distR="0">
                  <wp:extent cx="2630805" cy="1388745"/>
                  <wp:effectExtent l="0" t="0" r="0" b="1905"/>
                  <wp:docPr id="261520364" name="Slika 1"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25937" name="Picture 5" descr="scan0001"/>
                          <pic:cNvPicPr>
                            <a:picLocks noChangeAspect="1" noChangeArrowheads="1"/>
                          </pic:cNvPicPr>
                        </pic:nvPicPr>
                        <pic:blipFill>
                          <a:blip r:embed="rId16" cstate="print">
                            <a:extLst>
                              <a:ext uri="{28A0092B-C50C-407E-A947-70E740481C1C}">
                                <a14:useLocalDpi xmlns:a14="http://schemas.microsoft.com/office/drawing/2010/main" val="0"/>
                              </a:ext>
                            </a:extLst>
                          </a:blip>
                          <a:srcRect l="5418" r="2699"/>
                          <a:stretch>
                            <a:fillRect/>
                          </a:stretch>
                        </pic:blipFill>
                        <pic:spPr bwMode="auto">
                          <a:xfrm>
                            <a:off x="0" y="0"/>
                            <a:ext cx="2630805" cy="1388745"/>
                          </a:xfrm>
                          <a:prstGeom prst="rect">
                            <a:avLst/>
                          </a:prstGeom>
                          <a:noFill/>
                          <a:ln>
                            <a:noFill/>
                          </a:ln>
                        </pic:spPr>
                      </pic:pic>
                    </a:graphicData>
                  </a:graphic>
                </wp:inline>
              </w:drawing>
            </w:r>
          </w:p>
        </w:tc>
        <w:tc>
          <w:tcPr>
            <w:tcW w:w="3347" w:type="dxa"/>
            <w:shd w:val="clear" w:color="auto" w:fill="auto"/>
          </w:tcPr>
          <w:p w:rsidR="009252C8" w:rsidRPr="003B154D" w:rsidRDefault="008E17DF" w:rsidP="006C5297">
            <w:pPr>
              <w:pStyle w:val="Normal4"/>
            </w:pPr>
            <w:r>
              <w:t>Po ena točka za pravilno narisano, označeno in poimenovano modaliteto.</w:t>
            </w:r>
          </w:p>
        </w:tc>
      </w:tr>
    </w:tbl>
    <w:p w:rsidR="009252C8" w:rsidRDefault="00F73625" w:rsidP="00390A19">
      <w:pPr>
        <w:pStyle w:val="MNaslovnaloge20"/>
        <w:spacing w:after="0"/>
      </w:pPr>
    </w:p>
    <w:p w:rsidR="005975F1" w:rsidRPr="009252C8" w:rsidRDefault="00F73625" w:rsidP="00390A19">
      <w:pPr>
        <w:pStyle w:val="Normal4"/>
      </w:pPr>
    </w:p>
    <w:p w:rsidR="009E2ACD" w:rsidRDefault="008E17DF" w:rsidP="009E2ACD">
      <w:pPr>
        <w:pStyle w:val="MNaslovnaloge21"/>
      </w:pPr>
      <w:r>
        <w:rPr>
          <w:rFonts w:eastAsia="Arial" w:cs="Arial"/>
          <w:b w:val="0"/>
          <w:sz w:val="24"/>
        </w:rPr>
        <w:t>Rešitev</w:t>
      </w:r>
      <w:r>
        <w:rPr>
          <w:rFonts w:eastAsia="Arial" w:cs="Arial"/>
          <w:b w:val="0"/>
          <w:sz w:val="24"/>
        </w:rPr>
        <w:br/>
      </w:r>
      <w:r>
        <w:t xml:space="preserve">3. </w:t>
      </w:r>
      <w:r w:rsidRPr="00563E2B">
        <w:t>naloga: Likovne izrazne prvine ali elementi</w:t>
      </w:r>
    </w:p>
    <w:tbl>
      <w:tblPr>
        <w:tblW w:w="9072" w:type="dxa"/>
        <w:tblInd w:w="5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top w:w="28" w:type="dxa"/>
          <w:left w:w="57" w:type="dxa"/>
          <w:bottom w:w="28" w:type="dxa"/>
          <w:right w:w="57" w:type="dxa"/>
        </w:tblCellMar>
        <w:tblLook w:val="01E0" w:firstRow="1" w:lastRow="1" w:firstColumn="1" w:lastColumn="1" w:noHBand="0" w:noVBand="0"/>
      </w:tblPr>
      <w:tblGrid>
        <w:gridCol w:w="680"/>
        <w:gridCol w:w="680"/>
        <w:gridCol w:w="4535"/>
        <w:gridCol w:w="3177"/>
      </w:tblGrid>
      <w:tr w:rsidR="00C81387" w:rsidTr="00BA054A">
        <w:tc>
          <w:tcPr>
            <w:tcW w:w="680" w:type="dxa"/>
            <w:tcBorders>
              <w:top w:val="single" w:sz="8" w:space="0" w:color="000000"/>
              <w:left w:val="single" w:sz="8" w:space="0" w:color="000000"/>
              <w:bottom w:val="single" w:sz="8" w:space="0" w:color="000000"/>
              <w:right w:val="single" w:sz="2" w:space="0" w:color="000000"/>
              <w:tl2br w:val="nil"/>
              <w:tr2bl w:val="nil"/>
            </w:tcBorders>
            <w:shd w:val="clear" w:color="auto" w:fill="000000"/>
            <w:vAlign w:val="center"/>
          </w:tcPr>
          <w:p w:rsidR="009E2ACD" w:rsidRPr="00157022" w:rsidRDefault="008E17DF" w:rsidP="00D96907">
            <w:pPr>
              <w:pStyle w:val="MTabela-glava1"/>
              <w:jc w:val="center"/>
            </w:pPr>
            <w:proofErr w:type="spellStart"/>
            <w:r w:rsidRPr="00157022">
              <w:t>Nal</w:t>
            </w:r>
            <w:proofErr w:type="spellEnd"/>
            <w:r w:rsidRPr="00157022">
              <w:t>.</w:t>
            </w:r>
          </w:p>
        </w:tc>
        <w:tc>
          <w:tcPr>
            <w:tcW w:w="680"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9E2ACD" w:rsidRPr="006F666D" w:rsidRDefault="008E17DF" w:rsidP="00D96907">
            <w:pPr>
              <w:pStyle w:val="MTabela-glava1"/>
              <w:jc w:val="center"/>
              <w:rPr>
                <w:sz w:val="14"/>
                <w:szCs w:val="14"/>
              </w:rPr>
            </w:pPr>
            <w:r w:rsidRPr="006F666D">
              <w:rPr>
                <w:sz w:val="14"/>
                <w:szCs w:val="14"/>
              </w:rPr>
              <w:t>Točke</w:t>
            </w:r>
          </w:p>
        </w:tc>
        <w:tc>
          <w:tcPr>
            <w:tcW w:w="4535" w:type="dxa"/>
            <w:tcBorders>
              <w:top w:val="single" w:sz="8" w:space="0" w:color="000000"/>
              <w:left w:val="single" w:sz="2" w:space="0" w:color="000000"/>
              <w:bottom w:val="single" w:sz="8" w:space="0" w:color="000000"/>
              <w:right w:val="single" w:sz="2" w:space="0" w:color="000000"/>
              <w:tl2br w:val="nil"/>
              <w:tr2bl w:val="nil"/>
            </w:tcBorders>
            <w:shd w:val="clear" w:color="auto" w:fill="auto"/>
            <w:vAlign w:val="center"/>
          </w:tcPr>
          <w:p w:rsidR="009E2ACD" w:rsidRPr="00157022" w:rsidRDefault="008E17DF" w:rsidP="00D96907">
            <w:pPr>
              <w:pStyle w:val="MTabela-glava1"/>
            </w:pPr>
            <w:r w:rsidRPr="00157022">
              <w:t>Odgovor</w:t>
            </w:r>
          </w:p>
        </w:tc>
        <w:tc>
          <w:tcPr>
            <w:tcW w:w="3176" w:type="dxa"/>
            <w:tcBorders>
              <w:top w:val="single" w:sz="8" w:space="0" w:color="000000"/>
              <w:left w:val="single" w:sz="2" w:space="0" w:color="000000"/>
              <w:bottom w:val="single" w:sz="8" w:space="0" w:color="000000"/>
              <w:right w:val="single" w:sz="8" w:space="0" w:color="000000"/>
              <w:tl2br w:val="nil"/>
              <w:tr2bl w:val="nil"/>
            </w:tcBorders>
            <w:shd w:val="clear" w:color="auto" w:fill="auto"/>
            <w:vAlign w:val="center"/>
          </w:tcPr>
          <w:p w:rsidR="009E2ACD" w:rsidRPr="00157022" w:rsidRDefault="008E17DF" w:rsidP="00D96907">
            <w:pPr>
              <w:pStyle w:val="MTabela-glava1"/>
            </w:pPr>
            <w:r w:rsidRPr="00157022">
              <w:t>Dodatna navodila</w:t>
            </w:r>
          </w:p>
        </w:tc>
      </w:tr>
      <w:tr w:rsidR="00C81387" w:rsidTr="00BA054A">
        <w:trPr>
          <w:trHeight w:val="850"/>
        </w:trPr>
        <w:tc>
          <w:tcPr>
            <w:tcW w:w="680" w:type="dxa"/>
            <w:shd w:val="clear" w:color="auto" w:fill="auto"/>
          </w:tcPr>
          <w:p w:rsidR="009E2ACD" w:rsidRPr="00A518C2" w:rsidRDefault="008E17DF" w:rsidP="00D96907">
            <w:pPr>
              <w:pStyle w:val="Normal5"/>
              <w:jc w:val="center"/>
              <w:rPr>
                <w:rStyle w:val="bold1"/>
              </w:rPr>
            </w:pPr>
            <w:r>
              <w:rPr>
                <w:rStyle w:val="bold1"/>
              </w:rPr>
              <w:t>3.1</w:t>
            </w:r>
          </w:p>
        </w:tc>
        <w:tc>
          <w:tcPr>
            <w:tcW w:w="680" w:type="dxa"/>
            <w:shd w:val="clear" w:color="auto" w:fill="auto"/>
          </w:tcPr>
          <w:p w:rsidR="009E2ACD" w:rsidRPr="008746CA" w:rsidRDefault="008E17DF" w:rsidP="00D96907">
            <w:pPr>
              <w:pStyle w:val="Normal5"/>
              <w:jc w:val="center"/>
              <w:rPr>
                <w:b/>
                <w:bCs/>
              </w:rPr>
            </w:pPr>
            <w:r w:rsidRPr="008746CA">
              <w:rPr>
                <w:b/>
                <w:bCs/>
              </w:rPr>
              <w:t>4</w:t>
            </w:r>
          </w:p>
        </w:tc>
        <w:tc>
          <w:tcPr>
            <w:tcW w:w="4535" w:type="dxa"/>
            <w:shd w:val="clear" w:color="auto" w:fill="auto"/>
          </w:tcPr>
          <w:p w:rsidR="009E2ACD" w:rsidRPr="00157022" w:rsidRDefault="00F73625" w:rsidP="00D96907">
            <w:pPr>
              <w:pStyle w:val="NALOGA1"/>
            </w:pPr>
          </w:p>
          <w:tbl>
            <w:tblPr>
              <w:tblpPr w:leftFromText="141" w:rightFromText="141" w:vertAnchor="text" w:horzAnchor="margin" w:tblpY="179"/>
              <w:tblOverlap w:val="never"/>
              <w:tblW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1"/>
              <w:gridCol w:w="2234"/>
            </w:tblGrid>
            <w:tr w:rsidR="00C81387" w:rsidTr="00BA054A">
              <w:trPr>
                <w:trHeight w:val="283"/>
              </w:trPr>
              <w:tc>
                <w:tcPr>
                  <w:tcW w:w="2211"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orisne</w:t>
                  </w:r>
                </w:p>
              </w:tc>
              <w:tc>
                <w:tcPr>
                  <w:tcW w:w="2234"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orisane</w:t>
                  </w:r>
                </w:p>
              </w:tc>
            </w:tr>
            <w:tr w:rsidR="00C81387" w:rsidTr="00BA054A">
              <w:trPr>
                <w:trHeight w:val="283"/>
              </w:trPr>
              <w:tc>
                <w:tcPr>
                  <w:tcW w:w="2211"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točka</w:t>
                  </w:r>
                </w:p>
              </w:tc>
              <w:tc>
                <w:tcPr>
                  <w:tcW w:w="2234"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oblika</w:t>
                  </w:r>
                </w:p>
              </w:tc>
            </w:tr>
            <w:tr w:rsidR="00C81387" w:rsidTr="00BA054A">
              <w:trPr>
                <w:trHeight w:val="283"/>
              </w:trPr>
              <w:tc>
                <w:tcPr>
                  <w:tcW w:w="2211"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linija</w:t>
                  </w:r>
                </w:p>
              </w:tc>
              <w:tc>
                <w:tcPr>
                  <w:tcW w:w="2234"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ploskev</w:t>
                  </w:r>
                </w:p>
              </w:tc>
            </w:tr>
            <w:tr w:rsidR="00C81387" w:rsidTr="00BA054A">
              <w:trPr>
                <w:trHeight w:val="283"/>
              </w:trPr>
              <w:tc>
                <w:tcPr>
                  <w:tcW w:w="2211"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svetlo-temno</w:t>
                  </w:r>
                </w:p>
              </w:tc>
              <w:tc>
                <w:tcPr>
                  <w:tcW w:w="2234"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prostor</w:t>
                  </w:r>
                </w:p>
              </w:tc>
            </w:tr>
            <w:tr w:rsidR="00C81387" w:rsidTr="00BA054A">
              <w:trPr>
                <w:trHeight w:val="283"/>
              </w:trPr>
              <w:tc>
                <w:tcPr>
                  <w:tcW w:w="2211" w:type="dxa"/>
                  <w:vAlign w:val="center"/>
                </w:tcPr>
                <w:p w:rsidR="009E2ACD" w:rsidRPr="00A61EC4" w:rsidRDefault="008E17DF" w:rsidP="00D96907">
                  <w:pPr>
                    <w:pStyle w:val="Normal5"/>
                    <w:overflowPunct/>
                    <w:autoSpaceDE/>
                    <w:autoSpaceDN/>
                    <w:adjustRightInd/>
                    <w:textAlignment w:val="auto"/>
                    <w:rPr>
                      <w:rFonts w:eastAsia="Calibri" w:cs="Arial"/>
                      <w:lang w:eastAsia="en-US"/>
                    </w:rPr>
                  </w:pPr>
                  <w:r w:rsidRPr="00A61EC4">
                    <w:rPr>
                      <w:rFonts w:eastAsia="Calibri" w:cs="Arial"/>
                      <w:lang w:eastAsia="en-US"/>
                    </w:rPr>
                    <w:t>barva</w:t>
                  </w:r>
                </w:p>
              </w:tc>
              <w:tc>
                <w:tcPr>
                  <w:tcW w:w="2234" w:type="dxa"/>
                  <w:shd w:val="clear" w:color="auto" w:fill="CCCCCC"/>
                  <w:vAlign w:val="center"/>
                </w:tcPr>
                <w:p w:rsidR="009E2ACD" w:rsidRPr="00A61EC4" w:rsidRDefault="00F73625" w:rsidP="00D96907">
                  <w:pPr>
                    <w:pStyle w:val="Normal5"/>
                    <w:overflowPunct/>
                    <w:autoSpaceDE/>
                    <w:autoSpaceDN/>
                    <w:adjustRightInd/>
                    <w:textAlignment w:val="auto"/>
                    <w:rPr>
                      <w:rFonts w:eastAsia="Calibri" w:cs="Arial"/>
                      <w:lang w:eastAsia="en-US"/>
                    </w:rPr>
                  </w:pPr>
                </w:p>
              </w:tc>
            </w:tr>
          </w:tbl>
          <w:p w:rsidR="009E2ACD" w:rsidRPr="00670539" w:rsidRDefault="00F73625" w:rsidP="00D96907">
            <w:pPr>
              <w:pStyle w:val="NALOGA1"/>
              <w:numPr>
                <w:ilvl w:val="0"/>
                <w:numId w:val="0"/>
              </w:numPr>
              <w:ind w:left="170"/>
            </w:pPr>
          </w:p>
        </w:tc>
        <w:tc>
          <w:tcPr>
            <w:tcW w:w="3176" w:type="dxa"/>
            <w:shd w:val="clear" w:color="auto" w:fill="auto"/>
          </w:tcPr>
          <w:p w:rsidR="009E2ACD" w:rsidRPr="003B154D" w:rsidRDefault="008E17DF" w:rsidP="00D96907">
            <w:pPr>
              <w:pStyle w:val="Normal5"/>
            </w:pPr>
            <w:r w:rsidRPr="00A61EC4">
              <w:rPr>
                <w:rFonts w:eastAsia="Calibri" w:cs="Arial"/>
                <w:lang w:eastAsia="en-US"/>
              </w:rPr>
              <w:t>2 točki za določitev dveh skupin likovnih prvin in 2 točki za pravilno razvrščene likovne prvine</w:t>
            </w:r>
            <w:r>
              <w:rPr>
                <w:rFonts w:eastAsia="Calibri" w:cs="Arial"/>
                <w:lang w:eastAsia="en-US"/>
              </w:rPr>
              <w:t xml:space="preserve"> znotraj skupine</w:t>
            </w:r>
            <w:r w:rsidRPr="00A61EC4">
              <w:rPr>
                <w:rFonts w:eastAsia="Calibri" w:cs="Arial"/>
                <w:lang w:eastAsia="en-US"/>
              </w:rPr>
              <w:t xml:space="preserve">, skupaj </w:t>
            </w:r>
            <w:r>
              <w:rPr>
                <w:rFonts w:eastAsia="Calibri" w:cs="Arial"/>
                <w:lang w:eastAsia="en-US"/>
              </w:rPr>
              <w:br/>
            </w:r>
            <w:r w:rsidRPr="00A61EC4">
              <w:rPr>
                <w:rFonts w:eastAsia="Calibri" w:cs="Arial"/>
                <w:lang w:eastAsia="en-US"/>
              </w:rPr>
              <w:t>4 točke</w:t>
            </w:r>
            <w:r>
              <w:rPr>
                <w:rFonts w:eastAsia="Calibri" w:cs="Arial"/>
                <w:lang w:eastAsia="en-US"/>
              </w:rPr>
              <w:t>.</w:t>
            </w:r>
          </w:p>
        </w:tc>
      </w:tr>
      <w:tr w:rsidR="00C81387" w:rsidTr="00BA054A">
        <w:tc>
          <w:tcPr>
            <w:tcW w:w="680" w:type="dxa"/>
            <w:tcBorders>
              <w:top w:val="single" w:sz="2" w:space="0" w:color="000000"/>
              <w:bottom w:val="single" w:sz="2" w:space="0" w:color="000000"/>
            </w:tcBorders>
            <w:shd w:val="clear" w:color="auto" w:fill="auto"/>
          </w:tcPr>
          <w:p w:rsidR="009E2ACD" w:rsidRPr="00B5514F" w:rsidRDefault="008E17DF" w:rsidP="00D96907">
            <w:pPr>
              <w:pStyle w:val="MTabela-glava1"/>
              <w:jc w:val="center"/>
              <w:rPr>
                <w:rStyle w:val="bold1"/>
                <w:sz w:val="20"/>
              </w:rPr>
            </w:pPr>
            <w:r>
              <w:rPr>
                <w:rStyle w:val="bold1"/>
                <w:sz w:val="20"/>
              </w:rPr>
              <w:t>3.2</w:t>
            </w:r>
          </w:p>
        </w:tc>
        <w:tc>
          <w:tcPr>
            <w:tcW w:w="680" w:type="dxa"/>
            <w:tcBorders>
              <w:bottom w:val="single" w:sz="2" w:space="0" w:color="000000"/>
            </w:tcBorders>
            <w:shd w:val="clear" w:color="auto" w:fill="auto"/>
          </w:tcPr>
          <w:p w:rsidR="009E2ACD" w:rsidRPr="008746CA" w:rsidRDefault="008E17DF" w:rsidP="00D96907">
            <w:pPr>
              <w:pStyle w:val="Normal5"/>
              <w:jc w:val="center"/>
              <w:rPr>
                <w:rStyle w:val="bold1"/>
                <w:color w:val="000000"/>
              </w:rPr>
            </w:pPr>
            <w:r w:rsidRPr="008746CA">
              <w:rPr>
                <w:rStyle w:val="bold1"/>
                <w:color w:val="000000"/>
              </w:rPr>
              <w:t>3</w:t>
            </w:r>
          </w:p>
        </w:tc>
        <w:tc>
          <w:tcPr>
            <w:tcW w:w="4535" w:type="dxa"/>
            <w:tcBorders>
              <w:top w:val="single" w:sz="8" w:space="0" w:color="000000"/>
              <w:bottom w:val="single" w:sz="2" w:space="0" w:color="000000"/>
            </w:tcBorders>
            <w:shd w:val="clear" w:color="auto" w:fill="auto"/>
          </w:tcPr>
          <w:p w:rsidR="009E2ACD" w:rsidRPr="00157022" w:rsidRDefault="008E17DF" w:rsidP="00D96907">
            <w:pPr>
              <w:pStyle w:val="NALOGA1"/>
            </w:pPr>
            <w:r>
              <w:rPr>
                <w:rFonts w:eastAsia="Calibri"/>
                <w:lang w:eastAsia="en-US"/>
              </w:rPr>
              <w:t>Linija in ploskev</w:t>
            </w:r>
          </w:p>
          <w:p w:rsidR="009E2ACD" w:rsidRPr="00BA054A" w:rsidRDefault="008E17DF" w:rsidP="00D96907">
            <w:pPr>
              <w:pStyle w:val="Normal5"/>
              <w:rPr>
                <w:rFonts w:eastAsia="Calibri" w:cs="Arial"/>
                <w:noProof/>
              </w:rPr>
            </w:pPr>
            <w:r>
              <w:rPr>
                <w:rFonts w:eastAsia="Calibri" w:cs="Arial"/>
                <w:noProof/>
              </w:rPr>
              <w:lastRenderedPageBreak/>
              <w:drawing>
                <wp:inline distT="0" distB="0" distL="0" distR="0">
                  <wp:extent cx="2109470" cy="2475230"/>
                  <wp:effectExtent l="0" t="0" r="5080" b="1270"/>
                  <wp:docPr id="98519725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41877" name="Slika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109470" cy="2475230"/>
                          </a:xfrm>
                          <a:prstGeom prst="rect">
                            <a:avLst/>
                          </a:prstGeom>
                          <a:noFill/>
                          <a:ln>
                            <a:noFill/>
                          </a:ln>
                        </pic:spPr>
                      </pic:pic>
                    </a:graphicData>
                  </a:graphic>
                </wp:inline>
              </w:drawing>
            </w:r>
          </w:p>
        </w:tc>
        <w:tc>
          <w:tcPr>
            <w:tcW w:w="3177" w:type="dxa"/>
            <w:tcBorders>
              <w:top w:val="single" w:sz="8" w:space="0" w:color="000000"/>
              <w:bottom w:val="single" w:sz="2" w:space="0" w:color="000000"/>
            </w:tcBorders>
            <w:shd w:val="clear" w:color="auto" w:fill="auto"/>
          </w:tcPr>
          <w:p w:rsidR="009E2ACD" w:rsidRDefault="008E17DF" w:rsidP="00D96907">
            <w:pPr>
              <w:pStyle w:val="Normal5"/>
              <w:rPr>
                <w:rFonts w:eastAsia="Calibri" w:cs="Arial"/>
                <w:lang w:eastAsia="en-US"/>
              </w:rPr>
            </w:pPr>
            <w:r w:rsidRPr="00A61EC4">
              <w:rPr>
                <w:rFonts w:eastAsia="Calibri" w:cs="Arial"/>
                <w:lang w:eastAsia="en-US"/>
              </w:rPr>
              <w:lastRenderedPageBreak/>
              <w:t>2 točki za uporabo dveh likovnih prvin ali elementov in 1 točka za upoštevanje narisanega tihožitja, skupaj 3 točke</w:t>
            </w:r>
            <w:r>
              <w:rPr>
                <w:rFonts w:eastAsia="Calibri" w:cs="Arial"/>
                <w:lang w:eastAsia="en-US"/>
              </w:rPr>
              <w:t>.</w:t>
            </w:r>
          </w:p>
          <w:p w:rsidR="009E2ACD" w:rsidRPr="001B4EC0" w:rsidRDefault="008E17DF" w:rsidP="00D96907">
            <w:pPr>
              <w:pStyle w:val="Normal5"/>
            </w:pPr>
            <w:r>
              <w:t>Drugačne smiselne utemeljitve po presoji ocenjevalca.</w:t>
            </w:r>
          </w:p>
        </w:tc>
      </w:tr>
      <w:tr w:rsidR="00C81387" w:rsidTr="00BA054A">
        <w:tc>
          <w:tcPr>
            <w:tcW w:w="680" w:type="dxa"/>
            <w:tcBorders>
              <w:top w:val="single" w:sz="2" w:space="0" w:color="000000"/>
              <w:bottom w:val="single" w:sz="2" w:space="0" w:color="000000"/>
            </w:tcBorders>
            <w:shd w:val="clear" w:color="auto" w:fill="auto"/>
          </w:tcPr>
          <w:p w:rsidR="009E2ACD" w:rsidRDefault="008E17DF" w:rsidP="00D96907">
            <w:pPr>
              <w:pStyle w:val="MTabela-glava1"/>
              <w:jc w:val="center"/>
              <w:rPr>
                <w:rStyle w:val="bold1"/>
                <w:sz w:val="20"/>
              </w:rPr>
            </w:pPr>
            <w:r>
              <w:rPr>
                <w:rStyle w:val="bold1"/>
                <w:sz w:val="20"/>
              </w:rPr>
              <w:lastRenderedPageBreak/>
              <w:t>3.3</w:t>
            </w:r>
          </w:p>
        </w:tc>
        <w:tc>
          <w:tcPr>
            <w:tcW w:w="680" w:type="dxa"/>
            <w:tcBorders>
              <w:top w:val="single" w:sz="2" w:space="0" w:color="000000"/>
              <w:bottom w:val="single" w:sz="2" w:space="0" w:color="000000"/>
            </w:tcBorders>
            <w:shd w:val="clear" w:color="auto" w:fill="auto"/>
          </w:tcPr>
          <w:p w:rsidR="009E2ACD" w:rsidRPr="008746CA" w:rsidRDefault="008E17DF" w:rsidP="00D96907">
            <w:pPr>
              <w:pStyle w:val="Normal5"/>
              <w:jc w:val="center"/>
              <w:rPr>
                <w:rStyle w:val="bold1"/>
                <w:color w:val="000000"/>
              </w:rPr>
            </w:pPr>
            <w:r w:rsidRPr="008746CA">
              <w:rPr>
                <w:rStyle w:val="bold1"/>
                <w:color w:val="000000"/>
              </w:rPr>
              <w:t>3</w:t>
            </w:r>
          </w:p>
        </w:tc>
        <w:tc>
          <w:tcPr>
            <w:tcW w:w="4535" w:type="dxa"/>
            <w:tcBorders>
              <w:top w:val="single" w:sz="2" w:space="0" w:color="000000"/>
              <w:bottom w:val="single" w:sz="2" w:space="0" w:color="000000"/>
            </w:tcBorders>
            <w:shd w:val="clear" w:color="auto" w:fill="auto"/>
          </w:tcPr>
          <w:p w:rsidR="009E2ACD" w:rsidRDefault="00F73625" w:rsidP="00D96907">
            <w:pPr>
              <w:pStyle w:val="NALOGA1"/>
              <w:rPr>
                <w:rFonts w:eastAsia="Calibri"/>
                <w:noProof/>
              </w:rPr>
            </w:pPr>
          </w:p>
          <w:p w:rsidR="009E2ACD" w:rsidRDefault="008E17DF" w:rsidP="00D96907">
            <w:pPr>
              <w:pStyle w:val="Normal5"/>
              <w:spacing w:line="240" w:lineRule="atLeast"/>
              <w:rPr>
                <w:rFonts w:eastAsia="Calibri" w:cs="Arial"/>
                <w:noProof/>
              </w:rPr>
            </w:pPr>
            <w:r>
              <w:rPr>
                <w:rFonts w:eastAsia="Calibri" w:cs="Arial"/>
                <w:noProof/>
              </w:rPr>
              <w:drawing>
                <wp:inline distT="0" distB="0" distL="0" distR="0">
                  <wp:extent cx="2072640" cy="2426335"/>
                  <wp:effectExtent l="0" t="0" r="3810" b="0"/>
                  <wp:docPr id="17177717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79017" name="Slika 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072640" cy="2426335"/>
                          </a:xfrm>
                          <a:prstGeom prst="rect">
                            <a:avLst/>
                          </a:prstGeom>
                          <a:noFill/>
                          <a:ln>
                            <a:noFill/>
                          </a:ln>
                        </pic:spPr>
                      </pic:pic>
                    </a:graphicData>
                  </a:graphic>
                </wp:inline>
              </w:drawing>
            </w:r>
          </w:p>
          <w:p w:rsidR="009E2ACD" w:rsidRPr="004E0344" w:rsidRDefault="00F73625" w:rsidP="00D96907">
            <w:pPr>
              <w:pStyle w:val="Normal5"/>
              <w:spacing w:line="240" w:lineRule="atLeast"/>
              <w:rPr>
                <w:color w:val="000000"/>
              </w:rPr>
            </w:pPr>
          </w:p>
        </w:tc>
        <w:tc>
          <w:tcPr>
            <w:tcW w:w="3177" w:type="dxa"/>
            <w:tcBorders>
              <w:top w:val="single" w:sz="2" w:space="0" w:color="000000"/>
              <w:bottom w:val="single" w:sz="2" w:space="0" w:color="000000"/>
            </w:tcBorders>
            <w:shd w:val="clear" w:color="auto" w:fill="auto"/>
          </w:tcPr>
          <w:p w:rsidR="009E2ACD" w:rsidRDefault="008E17DF" w:rsidP="00D96907">
            <w:pPr>
              <w:pStyle w:val="Normal5"/>
              <w:rPr>
                <w:rFonts w:eastAsia="Calibri" w:cs="Arial"/>
                <w:lang w:eastAsia="en-US"/>
              </w:rPr>
            </w:pPr>
            <w:r w:rsidRPr="00A61EC4">
              <w:rPr>
                <w:rFonts w:eastAsia="Calibri" w:cs="Arial"/>
                <w:lang w:eastAsia="en-US"/>
              </w:rPr>
              <w:t>1 točka za izpostavljeno narisano orisano likovno prvino iz tihožitja, 1 točka za pravilno narisan konveksni zaprti lik in 1 točka za pravilno narisano pasivno linijo v ozadju, skupaj 3 točke</w:t>
            </w:r>
            <w:r>
              <w:rPr>
                <w:rFonts w:eastAsia="Calibri" w:cs="Arial"/>
                <w:lang w:eastAsia="en-US"/>
              </w:rPr>
              <w:t>.</w:t>
            </w:r>
          </w:p>
          <w:p w:rsidR="009E2ACD" w:rsidRPr="00B5514F" w:rsidRDefault="008E17DF" w:rsidP="00D96907">
            <w:pPr>
              <w:pStyle w:val="Normal5"/>
            </w:pPr>
            <w:r>
              <w:t>Drugačne smiselne utemeljitve po presoji ocenjevalca.</w:t>
            </w:r>
          </w:p>
        </w:tc>
      </w:tr>
      <w:tr w:rsidR="00C81387" w:rsidTr="00BA054A">
        <w:tc>
          <w:tcPr>
            <w:tcW w:w="680" w:type="dxa"/>
            <w:tcBorders>
              <w:top w:val="single" w:sz="2" w:space="0" w:color="000000"/>
              <w:bottom w:val="single" w:sz="2" w:space="0" w:color="000000"/>
            </w:tcBorders>
            <w:shd w:val="clear" w:color="auto" w:fill="auto"/>
          </w:tcPr>
          <w:p w:rsidR="009E2ACD" w:rsidRDefault="008E17DF" w:rsidP="00D96907">
            <w:pPr>
              <w:pStyle w:val="MTabela-glava1"/>
              <w:jc w:val="center"/>
              <w:rPr>
                <w:rStyle w:val="bold1"/>
                <w:sz w:val="20"/>
              </w:rPr>
            </w:pPr>
            <w:r>
              <w:rPr>
                <w:rStyle w:val="bold1"/>
                <w:sz w:val="20"/>
              </w:rPr>
              <w:t>3.4</w:t>
            </w:r>
          </w:p>
        </w:tc>
        <w:tc>
          <w:tcPr>
            <w:tcW w:w="680" w:type="dxa"/>
            <w:tcBorders>
              <w:top w:val="single" w:sz="2" w:space="0" w:color="000000"/>
              <w:bottom w:val="single" w:sz="2" w:space="0" w:color="000000"/>
            </w:tcBorders>
            <w:shd w:val="clear" w:color="auto" w:fill="auto"/>
          </w:tcPr>
          <w:p w:rsidR="009E2ACD" w:rsidRPr="008746CA" w:rsidRDefault="008E17DF" w:rsidP="00D96907">
            <w:pPr>
              <w:pStyle w:val="Normal5"/>
              <w:jc w:val="center"/>
              <w:rPr>
                <w:rStyle w:val="bold1"/>
                <w:color w:val="000000"/>
              </w:rPr>
            </w:pPr>
            <w:r w:rsidRPr="008746CA">
              <w:rPr>
                <w:rStyle w:val="bold1"/>
                <w:color w:val="000000"/>
              </w:rPr>
              <w:t>2</w:t>
            </w:r>
          </w:p>
        </w:tc>
        <w:tc>
          <w:tcPr>
            <w:tcW w:w="4535" w:type="dxa"/>
            <w:tcBorders>
              <w:top w:val="single" w:sz="2" w:space="0" w:color="000000"/>
              <w:bottom w:val="single" w:sz="2" w:space="0" w:color="000000"/>
            </w:tcBorders>
            <w:shd w:val="clear" w:color="auto" w:fill="auto"/>
          </w:tcPr>
          <w:p w:rsidR="009E2ACD" w:rsidRPr="00FD7289" w:rsidRDefault="008E17DF" w:rsidP="00D96907">
            <w:pPr>
              <w:pStyle w:val="NALOGA1"/>
            </w:pPr>
            <w:r w:rsidRPr="00FD7289">
              <w:t xml:space="preserve">Orisne likovne prvine so izrazna sredstva, ki artikulirajo orisane likovne prvine. Orisne likovne prvine so temeljne enote likovnega jezika, ki še nimajo pomena, orisane likovne prvine pa so artikulirane enote likovnega jezika, ki imajo artikuliran pomen. Orisne likovne prvine so element </w:t>
            </w:r>
            <w:proofErr w:type="spellStart"/>
            <w:r w:rsidRPr="00FD7289">
              <w:t>fotološke</w:t>
            </w:r>
            <w:proofErr w:type="spellEnd"/>
            <w:r w:rsidRPr="00FD7289">
              <w:t xml:space="preserve"> ravni likovnega jezika, orisane pa element morfološke in sintaktične ravni likovnega jezika.</w:t>
            </w:r>
          </w:p>
        </w:tc>
        <w:tc>
          <w:tcPr>
            <w:tcW w:w="3177" w:type="dxa"/>
            <w:tcBorders>
              <w:top w:val="single" w:sz="2" w:space="0" w:color="000000"/>
              <w:bottom w:val="single" w:sz="2" w:space="0" w:color="000000"/>
            </w:tcBorders>
            <w:shd w:val="clear" w:color="auto" w:fill="auto"/>
          </w:tcPr>
          <w:p w:rsidR="009E2ACD" w:rsidRDefault="008E17DF" w:rsidP="00D96907">
            <w:pPr>
              <w:pStyle w:val="Normal5"/>
            </w:pPr>
            <w:r>
              <w:t>Za vsak izpostavljen vidik 1 točka, skupaj 2 točki.</w:t>
            </w:r>
          </w:p>
          <w:p w:rsidR="009E2ACD" w:rsidRDefault="00F73625" w:rsidP="00D96907">
            <w:pPr>
              <w:pStyle w:val="Normal5"/>
            </w:pPr>
          </w:p>
          <w:p w:rsidR="009E2ACD" w:rsidRPr="00B5514F" w:rsidRDefault="008E17DF" w:rsidP="00D96907">
            <w:pPr>
              <w:pStyle w:val="Normal5"/>
            </w:pPr>
            <w:r>
              <w:t>Drugačne smiselne utemeljitve po presoji ocenjevalca.</w:t>
            </w:r>
          </w:p>
        </w:tc>
      </w:tr>
      <w:tr w:rsidR="00C81387" w:rsidTr="00BA054A">
        <w:tc>
          <w:tcPr>
            <w:tcW w:w="680" w:type="dxa"/>
            <w:tcBorders>
              <w:top w:val="single" w:sz="2" w:space="0" w:color="000000"/>
            </w:tcBorders>
            <w:shd w:val="clear" w:color="auto" w:fill="auto"/>
            <w:vAlign w:val="center"/>
          </w:tcPr>
          <w:p w:rsidR="009E2ACD" w:rsidRPr="00676464" w:rsidRDefault="008E17DF" w:rsidP="00D96907">
            <w:pPr>
              <w:pStyle w:val="MTabela-glava1"/>
              <w:jc w:val="center"/>
              <w:rPr>
                <w:rStyle w:val="bold1"/>
                <w:b w:val="0"/>
                <w:sz w:val="14"/>
                <w:szCs w:val="14"/>
              </w:rPr>
            </w:pPr>
            <w:r w:rsidRPr="00676464">
              <w:rPr>
                <w:rStyle w:val="bold1"/>
                <w:sz w:val="14"/>
                <w:szCs w:val="14"/>
              </w:rPr>
              <w:t>Skupaj</w:t>
            </w:r>
          </w:p>
        </w:tc>
        <w:tc>
          <w:tcPr>
            <w:tcW w:w="680" w:type="dxa"/>
            <w:shd w:val="clear" w:color="auto" w:fill="auto"/>
          </w:tcPr>
          <w:p w:rsidR="009E2ACD" w:rsidRPr="00A518C2" w:rsidRDefault="008E17DF" w:rsidP="00D96907">
            <w:pPr>
              <w:pStyle w:val="Normal5"/>
              <w:jc w:val="center"/>
              <w:rPr>
                <w:rStyle w:val="bold1"/>
              </w:rPr>
            </w:pPr>
            <w:r>
              <w:rPr>
                <w:rStyle w:val="bold1"/>
              </w:rPr>
              <w:t>12</w:t>
            </w:r>
          </w:p>
        </w:tc>
        <w:tc>
          <w:tcPr>
            <w:tcW w:w="7712" w:type="dxa"/>
            <w:gridSpan w:val="2"/>
            <w:tcBorders>
              <w:top w:val="single" w:sz="2" w:space="0" w:color="000000"/>
              <w:bottom w:val="single" w:sz="8" w:space="0" w:color="000000"/>
            </w:tcBorders>
            <w:shd w:val="clear" w:color="auto" w:fill="auto"/>
          </w:tcPr>
          <w:p w:rsidR="009E2ACD" w:rsidRPr="001B4EC0" w:rsidRDefault="00F73625" w:rsidP="00D96907">
            <w:pPr>
              <w:pStyle w:val="Normal5"/>
            </w:pPr>
          </w:p>
        </w:tc>
      </w:tr>
    </w:tbl>
    <w:p w:rsidR="00C868D2" w:rsidRPr="009E2ACD" w:rsidRDefault="00F73625" w:rsidP="00BA054A">
      <w:pPr>
        <w:pStyle w:val="Normal5"/>
      </w:pPr>
    </w:p>
    <w:sectPr w:rsidR="00C868D2" w:rsidRPr="009E2ACD">
      <w:footerReference w:type="even" r:id="rId19"/>
      <w:footerReference w:type="defaul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7DF" w:rsidRDefault="008E17DF">
      <w:r>
        <w:separator/>
      </w:r>
    </w:p>
  </w:endnote>
  <w:endnote w:type="continuationSeparator" w:id="0">
    <w:p w:rsidR="008E17DF" w:rsidRDefault="008E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G Omeg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87" w:rsidRDefault="008E17DF">
    <w:pPr>
      <w:jc w:val="center"/>
      <w:rPr>
        <w:rFonts w:ascii="Arial" w:eastAsia="Arial" w:hAnsi="Arial" w:cs="Arial"/>
        <w:color w:val="000000"/>
        <w:sz w:val="16"/>
      </w:rPr>
    </w:pPr>
    <w:r>
      <w:rPr>
        <w:rFonts w:ascii="Arial" w:eastAsia="Arial" w:hAnsi="Arial" w:cs="Arial"/>
        <w:color w:val="000000"/>
        <w:sz w:val="16"/>
      </w:rPr>
      <w:t>© 2014 e-Banka nalog RIC. Vse pravice pridržane.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87" w:rsidRDefault="008E17DF">
    <w:pPr>
      <w:jc w:val="center"/>
      <w:rPr>
        <w:rFonts w:ascii="Arial" w:eastAsia="Arial" w:hAnsi="Arial" w:cs="Arial"/>
        <w:color w:val="000000"/>
        <w:sz w:val="16"/>
      </w:rPr>
    </w:pPr>
    <w:r>
      <w:rPr>
        <w:rFonts w:ascii="Arial" w:eastAsia="Arial" w:hAnsi="Arial" w:cs="Arial"/>
        <w:color w:val="000000"/>
        <w:sz w:val="16"/>
      </w:rPr>
      <w:t>© 2014 e-Banka nalog RIC. Vse pravice pridržane.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387" w:rsidRDefault="008E17DF">
    <w:pPr>
      <w:jc w:val="center"/>
      <w:rPr>
        <w:rFonts w:ascii="Arial" w:eastAsia="Arial" w:hAnsi="Arial" w:cs="Arial"/>
        <w:color w:val="000000"/>
        <w:sz w:val="16"/>
      </w:rPr>
    </w:pPr>
    <w:r>
      <w:rPr>
        <w:rFonts w:ascii="Arial" w:eastAsia="Arial" w:hAnsi="Arial" w:cs="Arial"/>
        <w:color w:val="000000"/>
        <w:sz w:val="16"/>
      </w:rPr>
      <w:t>© 2014 e-Banka nalog RIC. Vse pravice pridržane.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7DF" w:rsidRDefault="008E17DF">
      <w:r>
        <w:separator/>
      </w:r>
    </w:p>
  </w:footnote>
  <w:footnote w:type="continuationSeparator" w:id="0">
    <w:p w:rsidR="008E17DF" w:rsidRDefault="008E17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0842A58"/>
    <w:lvl w:ilvl="0" w:tplc="CC6E4944">
      <w:numFmt w:val="bullet"/>
      <w:pStyle w:val="NALOGA"/>
      <w:lvlText w:val=""/>
      <w:lvlJc w:val="left"/>
      <w:pPr>
        <w:tabs>
          <w:tab w:val="num" w:pos="170"/>
        </w:tabs>
        <w:ind w:left="170" w:hanging="170"/>
      </w:pPr>
      <w:rPr>
        <w:rFonts w:ascii="Wingdings 2" w:hAnsi="Wingdings 2" w:cs="CG Omega" w:hint="default"/>
        <w:vertAlign w:val="superscript"/>
      </w:rPr>
    </w:lvl>
    <w:lvl w:ilvl="1" w:tplc="47F27294" w:tentative="1">
      <w:start w:val="1"/>
      <w:numFmt w:val="bullet"/>
      <w:lvlText w:val="o"/>
      <w:lvlJc w:val="left"/>
      <w:pPr>
        <w:tabs>
          <w:tab w:val="num" w:pos="1440"/>
        </w:tabs>
        <w:ind w:left="1440" w:hanging="360"/>
      </w:pPr>
      <w:rPr>
        <w:rFonts w:ascii="Courier New" w:hAnsi="Courier New" w:hint="default"/>
      </w:rPr>
    </w:lvl>
    <w:lvl w:ilvl="2" w:tplc="0D1682E6" w:tentative="1">
      <w:start w:val="1"/>
      <w:numFmt w:val="bullet"/>
      <w:lvlText w:val=""/>
      <w:lvlJc w:val="left"/>
      <w:pPr>
        <w:tabs>
          <w:tab w:val="num" w:pos="2160"/>
        </w:tabs>
        <w:ind w:left="2160" w:hanging="360"/>
      </w:pPr>
      <w:rPr>
        <w:rFonts w:ascii="Wingdings" w:hAnsi="Wingdings" w:hint="default"/>
      </w:rPr>
    </w:lvl>
    <w:lvl w:ilvl="3" w:tplc="171A96F6" w:tentative="1">
      <w:start w:val="1"/>
      <w:numFmt w:val="bullet"/>
      <w:lvlText w:val=""/>
      <w:lvlJc w:val="left"/>
      <w:pPr>
        <w:tabs>
          <w:tab w:val="num" w:pos="2880"/>
        </w:tabs>
        <w:ind w:left="2880" w:hanging="360"/>
      </w:pPr>
      <w:rPr>
        <w:rFonts w:ascii="Symbol" w:hAnsi="Symbol" w:hint="default"/>
      </w:rPr>
    </w:lvl>
    <w:lvl w:ilvl="4" w:tplc="E12E1E04" w:tentative="1">
      <w:start w:val="1"/>
      <w:numFmt w:val="bullet"/>
      <w:lvlText w:val="o"/>
      <w:lvlJc w:val="left"/>
      <w:pPr>
        <w:tabs>
          <w:tab w:val="num" w:pos="3600"/>
        </w:tabs>
        <w:ind w:left="3600" w:hanging="360"/>
      </w:pPr>
      <w:rPr>
        <w:rFonts w:ascii="Courier New" w:hAnsi="Courier New" w:hint="default"/>
      </w:rPr>
    </w:lvl>
    <w:lvl w:ilvl="5" w:tplc="E1EA8FD4" w:tentative="1">
      <w:start w:val="1"/>
      <w:numFmt w:val="bullet"/>
      <w:lvlText w:val=""/>
      <w:lvlJc w:val="left"/>
      <w:pPr>
        <w:tabs>
          <w:tab w:val="num" w:pos="4320"/>
        </w:tabs>
        <w:ind w:left="4320" w:hanging="360"/>
      </w:pPr>
      <w:rPr>
        <w:rFonts w:ascii="Wingdings" w:hAnsi="Wingdings" w:hint="default"/>
      </w:rPr>
    </w:lvl>
    <w:lvl w:ilvl="6" w:tplc="2910B78C" w:tentative="1">
      <w:start w:val="1"/>
      <w:numFmt w:val="bullet"/>
      <w:lvlText w:val=""/>
      <w:lvlJc w:val="left"/>
      <w:pPr>
        <w:tabs>
          <w:tab w:val="num" w:pos="5040"/>
        </w:tabs>
        <w:ind w:left="5040" w:hanging="360"/>
      </w:pPr>
      <w:rPr>
        <w:rFonts w:ascii="Symbol" w:hAnsi="Symbol" w:hint="default"/>
      </w:rPr>
    </w:lvl>
    <w:lvl w:ilvl="7" w:tplc="E56E345C" w:tentative="1">
      <w:start w:val="1"/>
      <w:numFmt w:val="bullet"/>
      <w:lvlText w:val="o"/>
      <w:lvlJc w:val="left"/>
      <w:pPr>
        <w:tabs>
          <w:tab w:val="num" w:pos="5760"/>
        </w:tabs>
        <w:ind w:left="5760" w:hanging="360"/>
      </w:pPr>
      <w:rPr>
        <w:rFonts w:ascii="Courier New" w:hAnsi="Courier New" w:hint="default"/>
      </w:rPr>
    </w:lvl>
    <w:lvl w:ilvl="8" w:tplc="38DEEE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2"/>
    <w:multiLevelType w:val="hybridMultilevel"/>
    <w:tmpl w:val="50842A58"/>
    <w:lvl w:ilvl="0" w:tplc="ADDA2E34">
      <w:numFmt w:val="bullet"/>
      <w:pStyle w:val="NALOGA0"/>
      <w:lvlText w:val=""/>
      <w:lvlJc w:val="left"/>
      <w:pPr>
        <w:tabs>
          <w:tab w:val="num" w:pos="170"/>
        </w:tabs>
        <w:ind w:left="170" w:hanging="170"/>
      </w:pPr>
      <w:rPr>
        <w:rFonts w:ascii="Wingdings 2" w:hAnsi="Wingdings 2" w:cs="CG Omega" w:hint="default"/>
        <w:vertAlign w:val="superscript"/>
      </w:rPr>
    </w:lvl>
    <w:lvl w:ilvl="1" w:tplc="EAD0B68E">
      <w:start w:val="1"/>
      <w:numFmt w:val="bullet"/>
      <w:lvlText w:val="o"/>
      <w:lvlJc w:val="left"/>
      <w:pPr>
        <w:tabs>
          <w:tab w:val="num" w:pos="1440"/>
        </w:tabs>
        <w:ind w:left="1440" w:hanging="360"/>
      </w:pPr>
      <w:rPr>
        <w:rFonts w:ascii="Courier New" w:hAnsi="Courier New" w:hint="default"/>
      </w:rPr>
    </w:lvl>
    <w:lvl w:ilvl="2" w:tplc="02F60572" w:tentative="1">
      <w:start w:val="1"/>
      <w:numFmt w:val="bullet"/>
      <w:lvlText w:val=""/>
      <w:lvlJc w:val="left"/>
      <w:pPr>
        <w:tabs>
          <w:tab w:val="num" w:pos="2160"/>
        </w:tabs>
        <w:ind w:left="2160" w:hanging="360"/>
      </w:pPr>
      <w:rPr>
        <w:rFonts w:ascii="Wingdings" w:hAnsi="Wingdings" w:hint="default"/>
      </w:rPr>
    </w:lvl>
    <w:lvl w:ilvl="3" w:tplc="29AC2958" w:tentative="1">
      <w:start w:val="1"/>
      <w:numFmt w:val="bullet"/>
      <w:lvlText w:val=""/>
      <w:lvlJc w:val="left"/>
      <w:pPr>
        <w:tabs>
          <w:tab w:val="num" w:pos="2880"/>
        </w:tabs>
        <w:ind w:left="2880" w:hanging="360"/>
      </w:pPr>
      <w:rPr>
        <w:rFonts w:ascii="Symbol" w:hAnsi="Symbol" w:hint="default"/>
      </w:rPr>
    </w:lvl>
    <w:lvl w:ilvl="4" w:tplc="95486FD0" w:tentative="1">
      <w:start w:val="1"/>
      <w:numFmt w:val="bullet"/>
      <w:lvlText w:val="o"/>
      <w:lvlJc w:val="left"/>
      <w:pPr>
        <w:tabs>
          <w:tab w:val="num" w:pos="3600"/>
        </w:tabs>
        <w:ind w:left="3600" w:hanging="360"/>
      </w:pPr>
      <w:rPr>
        <w:rFonts w:ascii="Courier New" w:hAnsi="Courier New" w:hint="default"/>
      </w:rPr>
    </w:lvl>
    <w:lvl w:ilvl="5" w:tplc="18AC0496" w:tentative="1">
      <w:start w:val="1"/>
      <w:numFmt w:val="bullet"/>
      <w:lvlText w:val=""/>
      <w:lvlJc w:val="left"/>
      <w:pPr>
        <w:tabs>
          <w:tab w:val="num" w:pos="4320"/>
        </w:tabs>
        <w:ind w:left="4320" w:hanging="360"/>
      </w:pPr>
      <w:rPr>
        <w:rFonts w:ascii="Wingdings" w:hAnsi="Wingdings" w:hint="default"/>
      </w:rPr>
    </w:lvl>
    <w:lvl w:ilvl="6" w:tplc="5BFE8920" w:tentative="1">
      <w:start w:val="1"/>
      <w:numFmt w:val="bullet"/>
      <w:lvlText w:val=""/>
      <w:lvlJc w:val="left"/>
      <w:pPr>
        <w:tabs>
          <w:tab w:val="num" w:pos="5040"/>
        </w:tabs>
        <w:ind w:left="5040" w:hanging="360"/>
      </w:pPr>
      <w:rPr>
        <w:rFonts w:ascii="Symbol" w:hAnsi="Symbol" w:hint="default"/>
      </w:rPr>
    </w:lvl>
    <w:lvl w:ilvl="7" w:tplc="F038192E" w:tentative="1">
      <w:start w:val="1"/>
      <w:numFmt w:val="bullet"/>
      <w:lvlText w:val="o"/>
      <w:lvlJc w:val="left"/>
      <w:pPr>
        <w:tabs>
          <w:tab w:val="num" w:pos="5760"/>
        </w:tabs>
        <w:ind w:left="5760" w:hanging="360"/>
      </w:pPr>
      <w:rPr>
        <w:rFonts w:ascii="Courier New" w:hAnsi="Courier New" w:hint="default"/>
      </w:rPr>
    </w:lvl>
    <w:lvl w:ilvl="8" w:tplc="5C582AB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hybridMultilevel"/>
    <w:tmpl w:val="50842A58"/>
    <w:lvl w:ilvl="0" w:tplc="244E08EC">
      <w:numFmt w:val="bullet"/>
      <w:pStyle w:val="NALOGA1"/>
      <w:lvlText w:val=""/>
      <w:lvlJc w:val="left"/>
      <w:pPr>
        <w:tabs>
          <w:tab w:val="num" w:pos="170"/>
        </w:tabs>
        <w:ind w:left="170" w:hanging="170"/>
      </w:pPr>
      <w:rPr>
        <w:rFonts w:ascii="Wingdings 2" w:hAnsi="Wingdings 2" w:cs="CG Omega" w:hint="default"/>
        <w:vertAlign w:val="superscript"/>
      </w:rPr>
    </w:lvl>
    <w:lvl w:ilvl="1" w:tplc="7F9E38F0">
      <w:start w:val="1"/>
      <w:numFmt w:val="bullet"/>
      <w:lvlText w:val="o"/>
      <w:lvlJc w:val="left"/>
      <w:pPr>
        <w:tabs>
          <w:tab w:val="num" w:pos="1440"/>
        </w:tabs>
        <w:ind w:left="1440" w:hanging="360"/>
      </w:pPr>
      <w:rPr>
        <w:rFonts w:ascii="Courier New" w:hAnsi="Courier New" w:hint="default"/>
      </w:rPr>
    </w:lvl>
    <w:lvl w:ilvl="2" w:tplc="9FDE800A" w:tentative="1">
      <w:start w:val="1"/>
      <w:numFmt w:val="bullet"/>
      <w:lvlText w:val=""/>
      <w:lvlJc w:val="left"/>
      <w:pPr>
        <w:tabs>
          <w:tab w:val="num" w:pos="2160"/>
        </w:tabs>
        <w:ind w:left="2160" w:hanging="360"/>
      </w:pPr>
      <w:rPr>
        <w:rFonts w:ascii="Wingdings" w:hAnsi="Wingdings" w:hint="default"/>
      </w:rPr>
    </w:lvl>
    <w:lvl w:ilvl="3" w:tplc="985A339C" w:tentative="1">
      <w:start w:val="1"/>
      <w:numFmt w:val="bullet"/>
      <w:lvlText w:val=""/>
      <w:lvlJc w:val="left"/>
      <w:pPr>
        <w:tabs>
          <w:tab w:val="num" w:pos="2880"/>
        </w:tabs>
        <w:ind w:left="2880" w:hanging="360"/>
      </w:pPr>
      <w:rPr>
        <w:rFonts w:ascii="Symbol" w:hAnsi="Symbol" w:hint="default"/>
      </w:rPr>
    </w:lvl>
    <w:lvl w:ilvl="4" w:tplc="430EE924" w:tentative="1">
      <w:start w:val="1"/>
      <w:numFmt w:val="bullet"/>
      <w:lvlText w:val="o"/>
      <w:lvlJc w:val="left"/>
      <w:pPr>
        <w:tabs>
          <w:tab w:val="num" w:pos="3600"/>
        </w:tabs>
        <w:ind w:left="3600" w:hanging="360"/>
      </w:pPr>
      <w:rPr>
        <w:rFonts w:ascii="Courier New" w:hAnsi="Courier New" w:hint="default"/>
      </w:rPr>
    </w:lvl>
    <w:lvl w:ilvl="5" w:tplc="98F0AF08" w:tentative="1">
      <w:start w:val="1"/>
      <w:numFmt w:val="bullet"/>
      <w:lvlText w:val=""/>
      <w:lvlJc w:val="left"/>
      <w:pPr>
        <w:tabs>
          <w:tab w:val="num" w:pos="4320"/>
        </w:tabs>
        <w:ind w:left="4320" w:hanging="360"/>
      </w:pPr>
      <w:rPr>
        <w:rFonts w:ascii="Wingdings" w:hAnsi="Wingdings" w:hint="default"/>
      </w:rPr>
    </w:lvl>
    <w:lvl w:ilvl="6" w:tplc="55E0DBFA" w:tentative="1">
      <w:start w:val="1"/>
      <w:numFmt w:val="bullet"/>
      <w:lvlText w:val=""/>
      <w:lvlJc w:val="left"/>
      <w:pPr>
        <w:tabs>
          <w:tab w:val="num" w:pos="5040"/>
        </w:tabs>
        <w:ind w:left="5040" w:hanging="360"/>
      </w:pPr>
      <w:rPr>
        <w:rFonts w:ascii="Symbol" w:hAnsi="Symbol" w:hint="default"/>
      </w:rPr>
    </w:lvl>
    <w:lvl w:ilvl="7" w:tplc="BEBA87C6" w:tentative="1">
      <w:start w:val="1"/>
      <w:numFmt w:val="bullet"/>
      <w:lvlText w:val="o"/>
      <w:lvlJc w:val="left"/>
      <w:pPr>
        <w:tabs>
          <w:tab w:val="num" w:pos="5760"/>
        </w:tabs>
        <w:ind w:left="5760" w:hanging="360"/>
      </w:pPr>
      <w:rPr>
        <w:rFonts w:ascii="Courier New" w:hAnsi="Courier New" w:hint="default"/>
      </w:rPr>
    </w:lvl>
    <w:lvl w:ilvl="8" w:tplc="3738B00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87"/>
    <w:rsid w:val="00186D23"/>
    <w:rsid w:val="002A2E2F"/>
    <w:rsid w:val="008E17DF"/>
    <w:rsid w:val="00C81387"/>
    <w:rsid w:val="00F736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1DDA"/>
  <w15:docId w15:val="{5FE8B45E-B1CA-45A8-A524-1D950B7B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ormal0">
    <w:name w:val="Normal_0"/>
    <w:qFormat/>
    <w:rsid w:val="00262C42"/>
    <w:pPr>
      <w:overflowPunct w:val="0"/>
      <w:autoSpaceDE w:val="0"/>
      <w:autoSpaceDN w:val="0"/>
      <w:adjustRightInd w:val="0"/>
      <w:textAlignment w:val="baseline"/>
    </w:pPr>
    <w:rPr>
      <w:rFonts w:ascii="Arial" w:hAnsi="Arial"/>
    </w:rPr>
  </w:style>
  <w:style w:type="paragraph" w:customStyle="1" w:styleId="MVpraanje">
    <w:name w:val="M Vprašanje"/>
    <w:qFormat/>
    <w:rsid w:val="002D623E"/>
    <w:pPr>
      <w:overflowPunct w:val="0"/>
      <w:autoSpaceDE w:val="0"/>
      <w:autoSpaceDN w:val="0"/>
      <w:adjustRightInd w:val="0"/>
      <w:ind w:left="567" w:hanging="567"/>
      <w:textAlignment w:val="baseline"/>
    </w:pPr>
    <w:rPr>
      <w:rFonts w:ascii="Arial" w:hAnsi="Arial"/>
    </w:rPr>
  </w:style>
  <w:style w:type="paragraph" w:customStyle="1" w:styleId="MPodvpraanje">
    <w:name w:val="M Podvprašanje"/>
    <w:basedOn w:val="Normal0"/>
    <w:qFormat/>
    <w:rsid w:val="002D623E"/>
    <w:pPr>
      <w:ind w:left="1134" w:hanging="567"/>
    </w:pPr>
  </w:style>
  <w:style w:type="paragraph" w:customStyle="1" w:styleId="Mrte">
    <w:name w:val="M Črte"/>
    <w:qFormat/>
    <w:rsid w:val="002D623E"/>
    <w:pPr>
      <w:tabs>
        <w:tab w:val="right" w:leader="underscore" w:pos="9072"/>
      </w:tabs>
      <w:spacing w:line="500" w:lineRule="exact"/>
      <w:ind w:left="567"/>
    </w:pPr>
  </w:style>
  <w:style w:type="paragraph" w:customStyle="1" w:styleId="MToke">
    <w:name w:val="M Točke"/>
    <w:basedOn w:val="Normal0"/>
    <w:qFormat/>
    <w:rsid w:val="002D623E"/>
    <w:pPr>
      <w:jc w:val="right"/>
    </w:pPr>
    <w:rPr>
      <w:i/>
    </w:rPr>
  </w:style>
  <w:style w:type="paragraph" w:customStyle="1" w:styleId="MNaslovnaloge">
    <w:name w:val="M Naslov naloge"/>
    <w:qFormat/>
    <w:rsid w:val="00B328F2"/>
    <w:pPr>
      <w:overflowPunct w:val="0"/>
      <w:autoSpaceDE w:val="0"/>
      <w:autoSpaceDN w:val="0"/>
      <w:adjustRightInd w:val="0"/>
      <w:spacing w:after="240"/>
      <w:textAlignment w:val="baseline"/>
    </w:pPr>
    <w:rPr>
      <w:rFonts w:ascii="Arial Black" w:hAnsi="Arial Black"/>
    </w:rPr>
  </w:style>
  <w:style w:type="paragraph" w:customStyle="1" w:styleId="MVpraanje0">
    <w:name w:val="M Vprašanje_0"/>
    <w:qFormat/>
    <w:rsid w:val="005C3BDB"/>
    <w:pPr>
      <w:overflowPunct w:val="0"/>
      <w:autoSpaceDE w:val="0"/>
      <w:autoSpaceDN w:val="0"/>
      <w:adjustRightInd w:val="0"/>
      <w:spacing w:after="120"/>
      <w:ind w:left="567" w:hanging="567"/>
      <w:textAlignment w:val="baseline"/>
    </w:pPr>
    <w:rPr>
      <w:rFonts w:ascii="Arial" w:hAnsi="Arial"/>
    </w:rPr>
  </w:style>
  <w:style w:type="paragraph" w:customStyle="1" w:styleId="Mrte0">
    <w:name w:val="M Črte_0"/>
    <w:qFormat/>
    <w:rsid w:val="005C3BDB"/>
    <w:pPr>
      <w:tabs>
        <w:tab w:val="right" w:leader="underscore" w:pos="9072"/>
      </w:tabs>
      <w:spacing w:line="500" w:lineRule="exact"/>
      <w:ind w:left="567"/>
    </w:pPr>
  </w:style>
  <w:style w:type="paragraph" w:customStyle="1" w:styleId="MToke0">
    <w:name w:val="M Točke_0"/>
    <w:basedOn w:val="Normal1"/>
    <w:qFormat/>
    <w:rsid w:val="00B328F2"/>
    <w:pPr>
      <w:jc w:val="right"/>
    </w:pPr>
    <w:rPr>
      <w:i/>
    </w:rPr>
  </w:style>
  <w:style w:type="paragraph" w:customStyle="1" w:styleId="Normal1">
    <w:name w:val="Normal_1"/>
    <w:qFormat/>
    <w:rsid w:val="00B328F2"/>
    <w:pPr>
      <w:overflowPunct w:val="0"/>
      <w:autoSpaceDE w:val="0"/>
      <w:autoSpaceDN w:val="0"/>
      <w:adjustRightInd w:val="0"/>
      <w:textAlignment w:val="baseline"/>
    </w:pPr>
    <w:rPr>
      <w:rFonts w:ascii="Arial" w:hAnsi="Arial"/>
    </w:rPr>
  </w:style>
  <w:style w:type="paragraph" w:customStyle="1" w:styleId="MNaslovnaloge0">
    <w:name w:val="M Naslov naloge_0"/>
    <w:qFormat/>
    <w:rsid w:val="0099038D"/>
    <w:pPr>
      <w:overflowPunct w:val="0"/>
      <w:autoSpaceDE w:val="0"/>
      <w:autoSpaceDN w:val="0"/>
      <w:adjustRightInd w:val="0"/>
      <w:spacing w:after="240"/>
      <w:textAlignment w:val="baseline"/>
    </w:pPr>
    <w:rPr>
      <w:rFonts w:ascii="Arial Black" w:hAnsi="Arial Black"/>
    </w:rPr>
  </w:style>
  <w:style w:type="paragraph" w:customStyle="1" w:styleId="MVpraanje1">
    <w:name w:val="M Vprašanje_1"/>
    <w:qFormat/>
    <w:rsid w:val="0099038D"/>
    <w:pPr>
      <w:overflowPunct w:val="0"/>
      <w:autoSpaceDE w:val="0"/>
      <w:autoSpaceDN w:val="0"/>
      <w:adjustRightInd w:val="0"/>
      <w:spacing w:after="120"/>
      <w:ind w:left="425" w:hanging="425"/>
      <w:textAlignment w:val="baseline"/>
    </w:pPr>
    <w:rPr>
      <w:rFonts w:ascii="Arial" w:hAnsi="Arial"/>
    </w:rPr>
  </w:style>
  <w:style w:type="paragraph" w:customStyle="1" w:styleId="Normal2">
    <w:name w:val="Normal_2"/>
    <w:qFormat/>
    <w:rsid w:val="0099038D"/>
    <w:pPr>
      <w:overflowPunct w:val="0"/>
      <w:autoSpaceDE w:val="0"/>
      <w:autoSpaceDN w:val="0"/>
      <w:adjustRightInd w:val="0"/>
      <w:textAlignment w:val="baseline"/>
    </w:pPr>
    <w:rPr>
      <w:rFonts w:ascii="Arial" w:hAnsi="Arial"/>
    </w:rPr>
  </w:style>
  <w:style w:type="paragraph" w:customStyle="1" w:styleId="MToke1">
    <w:name w:val="M Točke_1"/>
    <w:basedOn w:val="Normal2"/>
    <w:qFormat/>
    <w:rsid w:val="0099038D"/>
    <w:pPr>
      <w:jc w:val="right"/>
    </w:pPr>
    <w:rPr>
      <w:i/>
    </w:rPr>
  </w:style>
  <w:style w:type="paragraph" w:customStyle="1" w:styleId="MPodvprasanje-rta">
    <w:name w:val="M Podvprasanje-črta"/>
    <w:basedOn w:val="Normal2"/>
    <w:qFormat/>
    <w:rsid w:val="0099038D"/>
    <w:pPr>
      <w:tabs>
        <w:tab w:val="right" w:leader="underscore" w:pos="9072"/>
      </w:tabs>
      <w:spacing w:after="40" w:line="500" w:lineRule="exact"/>
      <w:ind w:left="425"/>
    </w:pPr>
  </w:style>
  <w:style w:type="table" w:customStyle="1" w:styleId="9okvirzanalogo">
    <w:name w:val="9 okvir za nalogo"/>
    <w:basedOn w:val="Navadnatabela"/>
    <w:uiPriority w:val="99"/>
    <w:rsid w:val="0099038D"/>
    <w:rPr>
      <w:rFonts w:ascii="Arial" w:hAnsi="Arial"/>
    </w:rPr>
    <w:tblP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blBorders>
      <w:tblCellMar>
        <w:top w:w="57" w:type="dxa"/>
        <w:bottom w:w="57" w:type="dxa"/>
      </w:tblCellMar>
    </w:tblPr>
  </w:style>
  <w:style w:type="paragraph" w:customStyle="1" w:styleId="Mrte1">
    <w:name w:val="M Črte_1"/>
    <w:qFormat/>
    <w:rsid w:val="0099038D"/>
    <w:pPr>
      <w:tabs>
        <w:tab w:val="right" w:leader="underscore" w:pos="9072"/>
      </w:tabs>
      <w:spacing w:line="500" w:lineRule="exact"/>
      <w:ind w:left="425"/>
    </w:pPr>
  </w:style>
  <w:style w:type="paragraph" w:customStyle="1" w:styleId="MNaslovnaloge2">
    <w:name w:val="M Naslov naloge 2"/>
    <w:basedOn w:val="Normal3"/>
    <w:rsid w:val="003874D1"/>
    <w:pPr>
      <w:overflowPunct/>
      <w:autoSpaceDE/>
      <w:autoSpaceDN/>
      <w:adjustRightInd/>
      <w:spacing w:after="120" w:line="240" w:lineRule="auto"/>
      <w:ind w:left="425" w:hanging="425"/>
      <w:textAlignment w:val="auto"/>
    </w:pPr>
    <w:rPr>
      <w:b/>
    </w:rPr>
  </w:style>
  <w:style w:type="paragraph" w:customStyle="1" w:styleId="Normal3">
    <w:name w:val="Normal_3"/>
    <w:qFormat/>
    <w:rsid w:val="003874D1"/>
    <w:pPr>
      <w:overflowPunct w:val="0"/>
      <w:autoSpaceDE w:val="0"/>
      <w:autoSpaceDN w:val="0"/>
      <w:adjustRightInd w:val="0"/>
      <w:spacing w:line="240" w:lineRule="exact"/>
      <w:textAlignment w:val="baseline"/>
    </w:pPr>
    <w:rPr>
      <w:rFonts w:ascii="Arial" w:hAnsi="Arial"/>
    </w:rPr>
  </w:style>
  <w:style w:type="paragraph" w:customStyle="1" w:styleId="MTabela-glava">
    <w:name w:val="M Tabela-glava"/>
    <w:basedOn w:val="Normal3"/>
    <w:rsid w:val="003874D1"/>
    <w:pPr>
      <w:spacing w:line="240" w:lineRule="auto"/>
    </w:pPr>
    <w:rPr>
      <w:rFonts w:ascii="Arial Black" w:hAnsi="Arial Black"/>
      <w:sz w:val="16"/>
    </w:rPr>
  </w:style>
  <w:style w:type="character" w:customStyle="1" w:styleId="bold">
    <w:name w:val="bold"/>
    <w:rsid w:val="003874D1"/>
    <w:rPr>
      <w:rFonts w:ascii="Arial" w:hAnsi="Arial"/>
      <w:b/>
      <w:bCs/>
    </w:rPr>
  </w:style>
  <w:style w:type="paragraph" w:customStyle="1" w:styleId="NALOGA">
    <w:name w:val="NALOGA"/>
    <w:link w:val="NALOGAZnak"/>
    <w:rsid w:val="003874D1"/>
    <w:pPr>
      <w:numPr>
        <w:numId w:val="1"/>
      </w:numPr>
      <w:spacing w:line="240" w:lineRule="exact"/>
    </w:pPr>
    <w:rPr>
      <w:rFonts w:ascii="Arial" w:hAnsi="Arial"/>
    </w:rPr>
  </w:style>
  <w:style w:type="character" w:customStyle="1" w:styleId="NALOGAZnak">
    <w:name w:val="NALOGA Znak"/>
    <w:link w:val="NALOGA"/>
    <w:rsid w:val="003874D1"/>
    <w:rPr>
      <w:rFonts w:ascii="Arial" w:eastAsia="Times New Roman" w:hAnsi="Arial" w:cs="Times New Roman"/>
      <w:sz w:val="20"/>
      <w:szCs w:val="20"/>
      <w:lang w:eastAsia="sl-SI"/>
    </w:rPr>
  </w:style>
  <w:style w:type="paragraph" w:customStyle="1" w:styleId="MNaslovnaloge20">
    <w:name w:val="M Naslov naloge 2_0"/>
    <w:basedOn w:val="Normal4"/>
    <w:rsid w:val="009252C8"/>
    <w:pPr>
      <w:overflowPunct/>
      <w:autoSpaceDE/>
      <w:autoSpaceDN/>
      <w:adjustRightInd/>
      <w:spacing w:after="120"/>
      <w:ind w:left="425" w:hanging="425"/>
      <w:textAlignment w:val="auto"/>
    </w:pPr>
    <w:rPr>
      <w:b/>
    </w:rPr>
  </w:style>
  <w:style w:type="paragraph" w:customStyle="1" w:styleId="Normal4">
    <w:name w:val="Normal_4"/>
    <w:qFormat/>
    <w:rsid w:val="009252C8"/>
    <w:pPr>
      <w:overflowPunct w:val="0"/>
      <w:autoSpaceDE w:val="0"/>
      <w:autoSpaceDN w:val="0"/>
      <w:adjustRightInd w:val="0"/>
      <w:textAlignment w:val="baseline"/>
    </w:pPr>
    <w:rPr>
      <w:rFonts w:ascii="Arial" w:hAnsi="Arial"/>
    </w:rPr>
  </w:style>
  <w:style w:type="paragraph" w:customStyle="1" w:styleId="MTabela-glava0">
    <w:name w:val="M Tabela-glava_0"/>
    <w:basedOn w:val="Normal4"/>
    <w:rsid w:val="009252C8"/>
    <w:rPr>
      <w:rFonts w:ascii="Arial Black" w:hAnsi="Arial Black"/>
      <w:sz w:val="16"/>
    </w:rPr>
  </w:style>
  <w:style w:type="character" w:customStyle="1" w:styleId="bold0">
    <w:name w:val="bold_0"/>
    <w:rsid w:val="009252C8"/>
    <w:rPr>
      <w:rFonts w:ascii="Arial" w:hAnsi="Arial"/>
      <w:b/>
      <w:bCs/>
    </w:rPr>
  </w:style>
  <w:style w:type="paragraph" w:customStyle="1" w:styleId="NALOGA0">
    <w:name w:val="NALOGA_0"/>
    <w:link w:val="NALOGAZnak0"/>
    <w:rsid w:val="009252C8"/>
    <w:pPr>
      <w:numPr>
        <w:numId w:val="2"/>
      </w:numPr>
      <w:spacing w:line="240" w:lineRule="exact"/>
    </w:pPr>
    <w:rPr>
      <w:rFonts w:ascii="Arial" w:hAnsi="Arial"/>
    </w:rPr>
  </w:style>
  <w:style w:type="character" w:customStyle="1" w:styleId="NALOGAZnak0">
    <w:name w:val="NALOGA Znak_0"/>
    <w:link w:val="NALOGA0"/>
    <w:rsid w:val="009252C8"/>
    <w:rPr>
      <w:rFonts w:ascii="Arial" w:eastAsia="Times New Roman" w:hAnsi="Arial" w:cs="Times New Roman"/>
      <w:sz w:val="20"/>
      <w:szCs w:val="20"/>
      <w:lang w:eastAsia="sl-SI"/>
    </w:rPr>
  </w:style>
  <w:style w:type="paragraph" w:customStyle="1" w:styleId="MNaslovnaloge21">
    <w:name w:val="M Naslov naloge 2_1"/>
    <w:basedOn w:val="Normal5"/>
    <w:rsid w:val="009E2ACD"/>
    <w:pPr>
      <w:overflowPunct/>
      <w:autoSpaceDE/>
      <w:autoSpaceDN/>
      <w:adjustRightInd/>
      <w:spacing w:after="120"/>
      <w:ind w:left="425" w:hanging="425"/>
      <w:textAlignment w:val="auto"/>
    </w:pPr>
    <w:rPr>
      <w:b/>
    </w:rPr>
  </w:style>
  <w:style w:type="paragraph" w:customStyle="1" w:styleId="Normal5">
    <w:name w:val="Normal_5"/>
    <w:qFormat/>
    <w:rsid w:val="009E2ACD"/>
    <w:pPr>
      <w:overflowPunct w:val="0"/>
      <w:autoSpaceDE w:val="0"/>
      <w:autoSpaceDN w:val="0"/>
      <w:adjustRightInd w:val="0"/>
      <w:textAlignment w:val="baseline"/>
    </w:pPr>
    <w:rPr>
      <w:rFonts w:ascii="Arial" w:hAnsi="Arial"/>
    </w:rPr>
  </w:style>
  <w:style w:type="paragraph" w:customStyle="1" w:styleId="MTabela-glava1">
    <w:name w:val="M Tabela-glava_1"/>
    <w:basedOn w:val="Normal5"/>
    <w:rsid w:val="009E2ACD"/>
    <w:rPr>
      <w:rFonts w:ascii="Arial Black" w:hAnsi="Arial Black"/>
      <w:sz w:val="16"/>
    </w:rPr>
  </w:style>
  <w:style w:type="character" w:customStyle="1" w:styleId="bold1">
    <w:name w:val="bold_1"/>
    <w:rsid w:val="009E2ACD"/>
    <w:rPr>
      <w:rFonts w:ascii="Arial" w:hAnsi="Arial"/>
      <w:b/>
      <w:bCs/>
    </w:rPr>
  </w:style>
  <w:style w:type="paragraph" w:customStyle="1" w:styleId="NALOGA1">
    <w:name w:val="NALOGA_1"/>
    <w:link w:val="NALOGAZnak1"/>
    <w:rsid w:val="009E2ACD"/>
    <w:pPr>
      <w:numPr>
        <w:numId w:val="3"/>
      </w:numPr>
      <w:spacing w:line="240" w:lineRule="exact"/>
    </w:pPr>
    <w:rPr>
      <w:rFonts w:ascii="Arial" w:hAnsi="Arial"/>
    </w:rPr>
  </w:style>
  <w:style w:type="character" w:customStyle="1" w:styleId="NALOGAZnak1">
    <w:name w:val="NALOGA Znak_1"/>
    <w:link w:val="NALOGA1"/>
    <w:rsid w:val="009E2ACD"/>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618</Words>
  <Characters>3526</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Ipavic</dc:creator>
  <cp:lastModifiedBy>Admin</cp:lastModifiedBy>
  <cp:revision>3</cp:revision>
  <dcterms:created xsi:type="dcterms:W3CDTF">2020-11-06T09:21:00Z</dcterms:created>
  <dcterms:modified xsi:type="dcterms:W3CDTF">2020-11-06T09:23:00Z</dcterms:modified>
</cp:coreProperties>
</file>