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A" w:rsidRPr="009C430A" w:rsidRDefault="009C430A" w:rsidP="009C430A">
      <w:pPr>
        <w:jc w:val="center"/>
        <w:rPr>
          <w:b/>
          <w:sz w:val="24"/>
          <w:szCs w:val="24"/>
        </w:rPr>
      </w:pPr>
      <w:bookmarkStart w:id="0" w:name="_GoBack"/>
      <w:r w:rsidRPr="009C430A">
        <w:rPr>
          <w:b/>
          <w:sz w:val="24"/>
          <w:szCs w:val="24"/>
        </w:rPr>
        <w:t>NAVODILO ZA PRIPRAVO IN IZVEDBO GOVORNEGA NASTOPA</w:t>
      </w:r>
    </w:p>
    <w:bookmarkEnd w:id="0"/>
    <w:p w:rsidR="009C430A" w:rsidRPr="009C430A" w:rsidRDefault="009C430A" w:rsidP="009C430A">
      <w:pPr>
        <w:rPr>
          <w:sz w:val="24"/>
          <w:szCs w:val="24"/>
        </w:rPr>
      </w:pPr>
    </w:p>
    <w:p w:rsidR="009C430A" w:rsidRPr="009C430A" w:rsidRDefault="009C430A" w:rsidP="009C430A">
      <w:pPr>
        <w:rPr>
          <w:sz w:val="24"/>
          <w:szCs w:val="24"/>
        </w:rPr>
      </w:pPr>
      <w:r w:rsidRPr="009C430A">
        <w:rPr>
          <w:sz w:val="24"/>
          <w:szCs w:val="24"/>
        </w:rPr>
        <w:t xml:space="preserve">Za uspešno pripravo in izvedbo govornega nastopa je pomemben že izbor teme. </w:t>
      </w:r>
    </w:p>
    <w:p w:rsidR="009C430A" w:rsidRPr="009C430A" w:rsidRDefault="009C430A" w:rsidP="009C430A">
      <w:pPr>
        <w:rPr>
          <w:sz w:val="24"/>
          <w:szCs w:val="24"/>
        </w:rPr>
      </w:pPr>
      <w:r w:rsidRPr="009C430A">
        <w:rPr>
          <w:sz w:val="24"/>
          <w:szCs w:val="24"/>
        </w:rPr>
        <w:t>Ko imaš temo določeno, je čas, da razmisliš o bistvenih podatkih, ki jih bo moral tvoj nastop zajeti, in o ustrezni literaturi in virih. Le-te lahko poiščeš na spletu, doma ali v knjižnici. En sam vir (npr. ena spletna stran ali ena knjiga oz. le Wikipedija) je za pripravo govornega nastopa premalo, saj lahko pridobiš premalo podatkov oziroma (predvsem pri spletnih virih) so ti neustrezni. Ob prebiranju ustrezne literature izberi iz nje bistvene podatke oz. ključne besede.</w:t>
      </w:r>
    </w:p>
    <w:p w:rsidR="009C430A" w:rsidRPr="009C430A" w:rsidRDefault="009C430A" w:rsidP="009C430A">
      <w:pPr>
        <w:rPr>
          <w:sz w:val="24"/>
          <w:szCs w:val="24"/>
        </w:rPr>
      </w:pPr>
      <w:r w:rsidRPr="009C430A">
        <w:rPr>
          <w:sz w:val="24"/>
          <w:szCs w:val="24"/>
        </w:rPr>
        <w:t xml:space="preserve">Ustrezne informacije/podteme/ključne besede nato nanizaš v obliki miselnega vzorca, </w:t>
      </w:r>
      <w:proofErr w:type="spellStart"/>
      <w:r w:rsidRPr="009C430A">
        <w:rPr>
          <w:sz w:val="24"/>
          <w:szCs w:val="24"/>
        </w:rPr>
        <w:t>alinejnega</w:t>
      </w:r>
      <w:proofErr w:type="spellEnd"/>
      <w:r w:rsidRPr="009C430A">
        <w:rPr>
          <w:sz w:val="24"/>
          <w:szCs w:val="24"/>
        </w:rPr>
        <w:t xml:space="preserve"> zapisa ali povezanega besedila. </w:t>
      </w:r>
    </w:p>
    <w:p w:rsidR="009C430A" w:rsidRPr="009C430A" w:rsidRDefault="009C430A" w:rsidP="009C430A">
      <w:pPr>
        <w:rPr>
          <w:sz w:val="24"/>
          <w:szCs w:val="24"/>
        </w:rPr>
      </w:pPr>
      <w:r w:rsidRPr="009C430A">
        <w:rPr>
          <w:sz w:val="24"/>
          <w:szCs w:val="24"/>
        </w:rPr>
        <w:t xml:space="preserve">Če je treba, pred predstavitvijo pripraviš še slikovni del nastopa − plakat ali elektronske prosojnice, na katerih naj bodo le slikovno gradivo in ključne besede, nikakor ne cele povedi. </w:t>
      </w:r>
    </w:p>
    <w:p w:rsidR="009C430A" w:rsidRPr="009C430A" w:rsidRDefault="009C430A" w:rsidP="009C430A">
      <w:pPr>
        <w:rPr>
          <w:sz w:val="24"/>
          <w:szCs w:val="24"/>
        </w:rPr>
      </w:pPr>
      <w:r w:rsidRPr="009C430A">
        <w:rPr>
          <w:sz w:val="24"/>
          <w:szCs w:val="24"/>
        </w:rPr>
        <w:t>Informacije o izbrani temi si skušaš naposled čim bolje zapomniti, da boš pred poslušalci govoril prosto oz. ob pomoči slikovnega gradiva. Nastop lahko vadiš tudi tako, da ga nekajkrat izvedeš pred svojimi domačimi.</w:t>
      </w:r>
    </w:p>
    <w:p w:rsidR="009C430A" w:rsidRPr="009C430A" w:rsidRDefault="009C430A" w:rsidP="009C430A">
      <w:pPr>
        <w:rPr>
          <w:sz w:val="24"/>
          <w:szCs w:val="24"/>
        </w:rPr>
      </w:pPr>
      <w:r w:rsidRPr="009C430A">
        <w:rPr>
          <w:sz w:val="24"/>
          <w:szCs w:val="24"/>
        </w:rPr>
        <w:t>Pri izvedbi govornega nastopa paziš na to, da govoriš prosto, čim bolj mirno in tekoče, knjižno, s primerno hitrostjo in glasnostjo ter z drugimi ustreznimi nebesednimi prvinami (določene kretnje, če so potrebne). Na elemente na plakatu oz. e-prosojnicah opozarjaš sproti, vsekakor pa lahko nastop popestriš tudi z drugim ustreznim gradivom, kot so DVD, knjige, predmeti …</w:t>
      </w:r>
    </w:p>
    <w:p w:rsidR="001D2D22" w:rsidRPr="001D2D22" w:rsidRDefault="001D2D22" w:rsidP="001D2D22">
      <w:pPr>
        <w:rPr>
          <w:sz w:val="24"/>
          <w:szCs w:val="24"/>
        </w:rPr>
      </w:pPr>
    </w:p>
    <w:sectPr w:rsidR="001D2D22" w:rsidRPr="001D2D22" w:rsidSect="001D2D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22"/>
    <w:rsid w:val="001D2D22"/>
    <w:rsid w:val="00960513"/>
    <w:rsid w:val="009C430A"/>
    <w:rsid w:val="00FC48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D5518-E45A-46A2-A099-591638DC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U_SLJ-s</dc:creator>
  <cp:keywords/>
  <dc:description/>
  <cp:lastModifiedBy>U_SLJ-s</cp:lastModifiedBy>
  <cp:revision>1</cp:revision>
  <dcterms:created xsi:type="dcterms:W3CDTF">2020-11-09T15:46:00Z</dcterms:created>
  <dcterms:modified xsi:type="dcterms:W3CDTF">2020-11-09T16:24:00Z</dcterms:modified>
</cp:coreProperties>
</file>