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8E3D0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Zgornji odboj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BC634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16. – 20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Verjamem, da tako kot jaz, tudi vi pogrešate naše druženje in odbojkarske izzive, ki vam jih dajem v telovadnici.</w:t>
      </w:r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Da ne izgubimo preveč občutka za žogo, vam bom napisala nekaj vaj, ki jih boste tokrat lahko izvajale tudi v sobi.</w:t>
      </w:r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Najprej se prepričaj, da v sobi ni ničesar, kar lahko ponesreči razbiješ. Potreboval</w:t>
      </w:r>
      <w:r>
        <w:rPr>
          <w:rFonts w:asciiTheme="minorHAnsi" w:hAnsiTheme="minorHAnsi" w:cstheme="minorHAnsi"/>
          <w:sz w:val="28"/>
          <w:szCs w:val="28"/>
        </w:rPr>
        <w:t>/</w:t>
      </w:r>
      <w:r w:rsidRPr="00BC6347">
        <w:rPr>
          <w:rFonts w:asciiTheme="minorHAnsi" w:hAnsiTheme="minorHAnsi" w:cstheme="minorHAnsi"/>
          <w:sz w:val="28"/>
          <w:szCs w:val="28"/>
        </w:rPr>
        <w:t>a boš del prazne stene, brez slike, police, okna… in seveda žogo. Lahko je tudi navadna žoga. Predno začneš vprašaj starše, če lahko vadiš.</w:t>
      </w:r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Vadimo zgornji odboj, pazi na pravilen položaj rok- košarica:</w:t>
      </w:r>
    </w:p>
    <w:p w:rsidR="00BC6347" w:rsidRPr="00BC6347" w:rsidRDefault="00BC6347" w:rsidP="00BC634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30x nizke (10cm) podaje nad sabo</w:t>
      </w:r>
    </w:p>
    <w:p w:rsidR="00BC6347" w:rsidRPr="00BC6347" w:rsidRDefault="00BC6347" w:rsidP="00BC634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10x polovični počep z nizkim odbijanjem žoge nad sabo</w:t>
      </w:r>
    </w:p>
    <w:p w:rsidR="00BC6347" w:rsidRPr="00BC6347" w:rsidRDefault="00BC6347" w:rsidP="00BC634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30x nizke (10cm) podaje nad sabo v sedečem položaju</w:t>
      </w:r>
    </w:p>
    <w:p w:rsidR="00BC6347" w:rsidRPr="00BC6347" w:rsidRDefault="00BC6347" w:rsidP="00BC634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30x kratke podaje sama sebi z odbojem od stene. Roke so 10cm oddaljene od stene.</w:t>
      </w:r>
    </w:p>
    <w:p w:rsidR="00BC6347" w:rsidRPr="00BC6347" w:rsidRDefault="00BC6347" w:rsidP="00BC634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10x podaje sama sebi v sedečem položaju. Od stene si odmaknjen</w:t>
      </w:r>
      <w:r w:rsidR="008E3D0D">
        <w:rPr>
          <w:rFonts w:asciiTheme="minorHAnsi" w:hAnsiTheme="minorHAnsi" w:cstheme="minorHAnsi"/>
          <w:sz w:val="28"/>
          <w:szCs w:val="28"/>
        </w:rPr>
        <w:t>/</w:t>
      </w:r>
      <w:bookmarkStart w:id="0" w:name="_GoBack"/>
      <w:bookmarkEnd w:id="0"/>
      <w:r w:rsidRPr="00BC6347">
        <w:rPr>
          <w:rFonts w:asciiTheme="minorHAnsi" w:hAnsiTheme="minorHAnsi" w:cstheme="minorHAnsi"/>
          <w:sz w:val="28"/>
          <w:szCs w:val="28"/>
        </w:rPr>
        <w:t>a 1m.</w:t>
      </w:r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Pravilno postavitev rok si lahko ogledaš na:</w:t>
      </w:r>
    </w:p>
    <w:p w:rsidR="00BC6347" w:rsidRPr="00BC6347" w:rsidRDefault="00D2794D" w:rsidP="00BC6347">
      <w:pPr>
        <w:rPr>
          <w:rFonts w:asciiTheme="minorHAnsi" w:hAnsiTheme="minorHAnsi" w:cstheme="minorHAnsi"/>
          <w:sz w:val="28"/>
          <w:szCs w:val="28"/>
        </w:rPr>
      </w:pPr>
      <w:hyperlink r:id="rId9" w:history="1">
        <w:r w:rsidR="00BC6347" w:rsidRPr="00BC6347">
          <w:rPr>
            <w:rStyle w:val="Hiperpovezava"/>
            <w:rFonts w:asciiTheme="minorHAnsi" w:hAnsiTheme="minorHAnsi" w:cstheme="minorHAnsi"/>
            <w:sz w:val="28"/>
            <w:szCs w:val="28"/>
          </w:rPr>
          <w:t>https://www.theartofcoachingvolleyball.com/chair-drill-to-improve-setting-technique/</w:t>
        </w:r>
      </w:hyperlink>
    </w:p>
    <w:p w:rsidR="00BC6347" w:rsidRPr="00BC6347" w:rsidRDefault="00BC6347" w:rsidP="00BC6347">
      <w:pPr>
        <w:rPr>
          <w:rFonts w:asciiTheme="minorHAnsi" w:hAnsiTheme="minorHAnsi" w:cstheme="minorHAnsi"/>
          <w:sz w:val="28"/>
          <w:szCs w:val="28"/>
        </w:rPr>
      </w:pPr>
    </w:p>
    <w:p w:rsidR="007250D4" w:rsidRDefault="00BC6347" w:rsidP="00BD4525">
      <w:pPr>
        <w:rPr>
          <w:rFonts w:asciiTheme="minorHAnsi" w:hAnsiTheme="minorHAnsi" w:cstheme="minorHAnsi"/>
          <w:sz w:val="28"/>
          <w:szCs w:val="28"/>
        </w:rPr>
      </w:pPr>
      <w:r w:rsidRPr="00BC6347">
        <w:rPr>
          <w:rFonts w:asciiTheme="minorHAnsi" w:hAnsiTheme="minorHAnsi" w:cstheme="minorHAnsi"/>
          <w:sz w:val="28"/>
          <w:szCs w:val="28"/>
        </w:rPr>
        <w:t>Želim vam ve</w:t>
      </w:r>
      <w:r>
        <w:rPr>
          <w:rFonts w:asciiTheme="minorHAnsi" w:hAnsiTheme="minorHAnsi" w:cstheme="minorHAnsi"/>
          <w:sz w:val="28"/>
          <w:szCs w:val="28"/>
        </w:rPr>
        <w:t>liko veselja v družinskem krogu!</w:t>
      </w: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4D" w:rsidRDefault="00D2794D" w:rsidP="002C4C9A">
      <w:r>
        <w:separator/>
      </w:r>
    </w:p>
  </w:endnote>
  <w:endnote w:type="continuationSeparator" w:id="0">
    <w:p w:rsidR="00D2794D" w:rsidRDefault="00D2794D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4D" w:rsidRDefault="00D2794D" w:rsidP="002C4C9A">
      <w:r>
        <w:separator/>
      </w:r>
    </w:p>
  </w:footnote>
  <w:footnote w:type="continuationSeparator" w:id="0">
    <w:p w:rsidR="00D2794D" w:rsidRDefault="00D2794D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2C4C9A"/>
    <w:rsid w:val="002F4013"/>
    <w:rsid w:val="00370912"/>
    <w:rsid w:val="005D25E0"/>
    <w:rsid w:val="005E3A96"/>
    <w:rsid w:val="006C1C86"/>
    <w:rsid w:val="006C4A50"/>
    <w:rsid w:val="00712C53"/>
    <w:rsid w:val="007250D4"/>
    <w:rsid w:val="00731A17"/>
    <w:rsid w:val="00885686"/>
    <w:rsid w:val="008E3D0D"/>
    <w:rsid w:val="009265FF"/>
    <w:rsid w:val="00956291"/>
    <w:rsid w:val="009A6D9C"/>
    <w:rsid w:val="009E4471"/>
    <w:rsid w:val="00A06032"/>
    <w:rsid w:val="00A3477A"/>
    <w:rsid w:val="00BC6347"/>
    <w:rsid w:val="00BD4525"/>
    <w:rsid w:val="00BD4E19"/>
    <w:rsid w:val="00C7173B"/>
    <w:rsid w:val="00D02D06"/>
    <w:rsid w:val="00D07F46"/>
    <w:rsid w:val="00D2794D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BF5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artofcoachingvolleyball.com/chair-drill-to-improve-setting-techniqu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2020-11-15T17:44:00Z</dcterms:created>
  <dcterms:modified xsi:type="dcterms:W3CDTF">2020-11-15T17:46:00Z</dcterms:modified>
</cp:coreProperties>
</file>