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C8" w:rsidRPr="008105A1" w:rsidRDefault="006165F0" w:rsidP="00B578C8">
      <w:pPr>
        <w:rPr>
          <w:rFonts w:ascii="Algerian" w:hAnsi="Algerian"/>
          <w:b/>
          <w:color w:val="FF0000"/>
          <w:sz w:val="28"/>
          <w:szCs w:val="28"/>
        </w:rPr>
      </w:pPr>
      <w:r w:rsidRPr="008105A1">
        <w:rPr>
          <w:rFonts w:ascii="Algerian" w:hAnsi="Algerian"/>
          <w:b/>
          <w:color w:val="FF0000"/>
          <w:sz w:val="28"/>
          <w:szCs w:val="28"/>
        </w:rPr>
        <w:t>Doma</w:t>
      </w:r>
      <w:r w:rsidRPr="008105A1">
        <w:rPr>
          <w:rFonts w:ascii="Cambria" w:hAnsi="Cambria" w:cs="Cambria"/>
          <w:b/>
          <w:color w:val="FF0000"/>
          <w:sz w:val="28"/>
          <w:szCs w:val="28"/>
        </w:rPr>
        <w:t>č</w:t>
      </w:r>
      <w:r w:rsidRPr="008105A1">
        <w:rPr>
          <w:rFonts w:ascii="Algerian" w:hAnsi="Algerian"/>
          <w:b/>
          <w:color w:val="FF0000"/>
          <w:sz w:val="28"/>
          <w:szCs w:val="28"/>
        </w:rPr>
        <w:t xml:space="preserve"> sadni jogurt</w:t>
      </w:r>
    </w:p>
    <w:p w:rsidR="008105A1" w:rsidRDefault="00B578C8" w:rsidP="00B578C8">
      <w:r w:rsidRPr="008105A1">
        <w:rPr>
          <w:highlight w:val="yellow"/>
        </w:rPr>
        <w:t>Ali veš, da ima sadni jogurt visoko vsebnost sladkorja?</w:t>
      </w:r>
    </w:p>
    <w:p w:rsidR="00B578C8" w:rsidRDefault="00B578C8" w:rsidP="00B578C8">
      <w:r>
        <w:t xml:space="preserve"> </w:t>
      </w:r>
      <w:r>
        <w:t>Lonček sadnega jogurta</w:t>
      </w:r>
      <w:r>
        <w:t xml:space="preserve"> </w:t>
      </w:r>
      <w:r>
        <w:t>vsebujejo</w:t>
      </w:r>
      <w:r>
        <w:t xml:space="preserve"> </w:t>
      </w:r>
      <w:r w:rsidRPr="0041446E">
        <w:rPr>
          <w:highlight w:val="yellow"/>
        </w:rPr>
        <w:t>štiri do šest kock</w:t>
      </w:r>
      <w:r w:rsidRPr="0041446E">
        <w:rPr>
          <w:highlight w:val="yellow"/>
        </w:rPr>
        <w:t xml:space="preserve"> sladkorja</w:t>
      </w:r>
      <w:r>
        <w:t xml:space="preserve">. Za </w:t>
      </w:r>
      <w:r w:rsidR="008105A1">
        <w:t xml:space="preserve">sadni jogurt, </w:t>
      </w:r>
      <w:r>
        <w:t>lahko rečemo, da je sladica. Večina vsebuje le malo sadja, medtem ko je sladkorja v njih veliko.</w:t>
      </w:r>
    </w:p>
    <w:p w:rsidR="00B578C8" w:rsidRDefault="00B578C8" w:rsidP="00B578C8">
      <w:r w:rsidRPr="0041446E">
        <w:rPr>
          <w:highlight w:val="yellow"/>
        </w:rPr>
        <w:t>Domači sadni jogurt vsebuje</w:t>
      </w:r>
      <w:r w:rsidR="006165F0" w:rsidRPr="0041446E">
        <w:rPr>
          <w:highlight w:val="yellow"/>
        </w:rPr>
        <w:t xml:space="preserve"> več sadja</w:t>
      </w:r>
      <w:r w:rsidRPr="0041446E">
        <w:rPr>
          <w:highlight w:val="yellow"/>
        </w:rPr>
        <w:t xml:space="preserve"> in manj sladkorja.</w:t>
      </w:r>
      <w:r>
        <w:t xml:space="preserve"> Uporabimo pa lahko </w:t>
      </w:r>
      <w:r w:rsidR="006165F0">
        <w:t xml:space="preserve">tudi </w:t>
      </w:r>
      <w:r>
        <w:t>lokalno pridelana živila.</w:t>
      </w:r>
      <w:r w:rsidR="006165F0">
        <w:t xml:space="preserve"> Tak jogurt je </w:t>
      </w:r>
      <w:r w:rsidR="008105A1">
        <w:t>tudi jabolčni jogurt, ki</w:t>
      </w:r>
      <w:r w:rsidR="006165F0">
        <w:t xml:space="preserve"> zaradi okusa zelo paše v zimskem času.</w:t>
      </w:r>
    </w:p>
    <w:p w:rsidR="00B578C8" w:rsidRPr="008105A1" w:rsidRDefault="00B578C8" w:rsidP="00B578C8">
      <w:pPr>
        <w:rPr>
          <w:rFonts w:ascii="Algerian" w:hAnsi="Algerian"/>
          <w:b/>
        </w:rPr>
      </w:pPr>
      <w:r w:rsidRPr="006165F0">
        <w:rPr>
          <w:b/>
        </w:rPr>
        <w:t xml:space="preserve"> </w:t>
      </w:r>
      <w:r w:rsidRPr="008105A1">
        <w:rPr>
          <w:rFonts w:ascii="Algerian" w:hAnsi="Algerian"/>
          <w:b/>
        </w:rPr>
        <w:t>Jabol</w:t>
      </w:r>
      <w:r w:rsidRPr="008105A1">
        <w:rPr>
          <w:rFonts w:ascii="Cambria" w:hAnsi="Cambria" w:cs="Cambria"/>
          <w:b/>
        </w:rPr>
        <w:t>č</w:t>
      </w:r>
      <w:r w:rsidRPr="008105A1">
        <w:rPr>
          <w:rFonts w:ascii="Algerian" w:hAnsi="Algerian"/>
          <w:b/>
        </w:rPr>
        <w:t xml:space="preserve">ni jogurt </w:t>
      </w:r>
    </w:p>
    <w:p w:rsidR="00B578C8" w:rsidRPr="0041446E" w:rsidRDefault="00B578C8" w:rsidP="00B578C8">
      <w:pPr>
        <w:rPr>
          <w:b/>
        </w:rPr>
      </w:pPr>
      <w:r w:rsidRPr="0041446E">
        <w:rPr>
          <w:b/>
        </w:rPr>
        <w:t>Sestavine:</w:t>
      </w:r>
    </w:p>
    <w:p w:rsidR="00B578C8" w:rsidRDefault="00B578C8" w:rsidP="00B578C8">
      <w:r>
        <w:t xml:space="preserve"> </w:t>
      </w:r>
      <w:r>
        <w:sym w:font="Symbol" w:char="F0B7"/>
      </w:r>
      <w:r>
        <w:t xml:space="preserve"> 1 večje jabolko,</w:t>
      </w:r>
    </w:p>
    <w:p w:rsidR="00B578C8" w:rsidRDefault="00B578C8" w:rsidP="00B578C8">
      <w:r>
        <w:t xml:space="preserve"> </w:t>
      </w:r>
      <w:r>
        <w:sym w:font="Symbol" w:char="F0B7"/>
      </w:r>
      <w:r>
        <w:t xml:space="preserve"> 1 lonček navadnega jogurta, </w:t>
      </w:r>
    </w:p>
    <w:p w:rsidR="00B578C8" w:rsidRDefault="00B578C8" w:rsidP="00B578C8">
      <w:r>
        <w:sym w:font="Symbol" w:char="F0B7"/>
      </w:r>
      <w:r>
        <w:t xml:space="preserve"> 1 žlička cimeta, </w:t>
      </w:r>
    </w:p>
    <w:p w:rsidR="00B578C8" w:rsidRDefault="00B578C8" w:rsidP="00B578C8">
      <w:r>
        <w:sym w:font="Symbol" w:char="F0B7"/>
      </w:r>
      <w:r>
        <w:t xml:space="preserve"> 1 žlička medu, </w:t>
      </w:r>
    </w:p>
    <w:p w:rsidR="00B578C8" w:rsidRDefault="00B578C8" w:rsidP="00B578C8">
      <w:r>
        <w:sym w:font="Symbol" w:char="F0B7"/>
      </w:r>
      <w:r>
        <w:t xml:space="preserve"> 1 žlička zdrobljenih orehov</w:t>
      </w:r>
      <w:r w:rsidR="008A5598">
        <w:t xml:space="preserve"> ali lešnikov</w:t>
      </w:r>
      <w:bookmarkStart w:id="0" w:name="_GoBack"/>
      <w:bookmarkEnd w:id="0"/>
      <w:r>
        <w:t xml:space="preserve">. </w:t>
      </w:r>
    </w:p>
    <w:p w:rsidR="00B578C8" w:rsidRPr="0041446E" w:rsidRDefault="00B578C8" w:rsidP="00B578C8">
      <w:pPr>
        <w:rPr>
          <w:b/>
        </w:rPr>
      </w:pPr>
      <w:r w:rsidRPr="0041446E">
        <w:rPr>
          <w:b/>
        </w:rPr>
        <w:t xml:space="preserve">Postopek priprave: </w:t>
      </w:r>
    </w:p>
    <w:p w:rsidR="006165F0" w:rsidRDefault="00B578C8" w:rsidP="00B578C8">
      <w:r>
        <w:t>Večje jabolko olupimo in narežemo na manjše kocke. Narezane koščke jabolka damo v ponvico in jih dušimo na zmernem ognju toliko časa, da se zmehčajo. Koščke spasiramo, da dobimo jabolčno čežano. Dodamo žličko medu in premešamo. Jabolčno</w:t>
      </w:r>
      <w:r w:rsidR="006165F0">
        <w:t xml:space="preserve"> čežano stresemo v skodelico </w:t>
      </w:r>
      <w:r>
        <w:t xml:space="preserve">in jo potresemo z žličko cimeta. Na vrh čežane dodamo lonček navadnega jogurta. Pripravljen sadni jogurt potresemo z zdrobljenimi orehi. </w:t>
      </w:r>
    </w:p>
    <w:p w:rsidR="006165F0" w:rsidRDefault="006165F0" w:rsidP="00B578C8"/>
    <w:p w:rsidR="006165F0" w:rsidRDefault="006165F0" w:rsidP="00B578C8">
      <w:r>
        <w:rPr>
          <w:noProof/>
          <w:lang w:eastAsia="sl-SI"/>
        </w:rPr>
        <w:drawing>
          <wp:inline distT="0" distB="0" distL="0" distR="0" wp14:anchorId="76B6B43B" wp14:editId="5700EE63">
            <wp:extent cx="3286125" cy="2186767"/>
            <wp:effectExtent l="0" t="0" r="0" b="4445"/>
            <wp:docPr id="2" name="Slika 2" descr="Božični j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žični jogu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193" cy="2195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DE6" w:rsidRDefault="00663DE6" w:rsidP="00B578C8"/>
    <w:p w:rsidR="008105A1" w:rsidRDefault="008105A1" w:rsidP="00B578C8">
      <w:r>
        <w:t>Dober tek.</w:t>
      </w:r>
    </w:p>
    <w:sectPr w:rsidR="00810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5607B"/>
    <w:multiLevelType w:val="hybridMultilevel"/>
    <w:tmpl w:val="4B6488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8C8"/>
    <w:rsid w:val="0041446E"/>
    <w:rsid w:val="006165F0"/>
    <w:rsid w:val="00663DE6"/>
    <w:rsid w:val="008105A1"/>
    <w:rsid w:val="008A5598"/>
    <w:rsid w:val="00B5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4371"/>
  <w15:chartTrackingRefBased/>
  <w15:docId w15:val="{2B2A48DF-107B-4707-844B-4878C854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57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</dc:creator>
  <cp:keywords/>
  <dc:description/>
  <cp:lastModifiedBy>france</cp:lastModifiedBy>
  <cp:revision>3</cp:revision>
  <dcterms:created xsi:type="dcterms:W3CDTF">2020-11-22T14:33:00Z</dcterms:created>
  <dcterms:modified xsi:type="dcterms:W3CDTF">2020-11-22T14:59:00Z</dcterms:modified>
</cp:coreProperties>
</file>