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10343"/>
      </w:tblGrid>
      <w:tr w:rsidR="00CA12F9" w:rsidTr="00CA12F9">
        <w:tc>
          <w:tcPr>
            <w:tcW w:w="10343" w:type="dxa"/>
          </w:tcPr>
          <w:p w:rsidR="00CA12F9" w:rsidRPr="00CA12F9" w:rsidRDefault="00CA12F9" w:rsidP="00CA12F9">
            <w:pPr>
              <w:jc w:val="center"/>
              <w:rPr>
                <w:rFonts w:ascii="Blackadder ITC" w:hAnsi="Blackadder ITC"/>
                <w:color w:val="000000"/>
                <w:sz w:val="60"/>
                <w:szCs w:val="60"/>
              </w:rPr>
            </w:pPr>
            <w:r w:rsidRPr="00CA12F9">
              <w:rPr>
                <w:rFonts w:ascii="Blackadder ITC" w:hAnsi="Blackadder ITC"/>
                <w:color w:val="000000"/>
                <w:sz w:val="60"/>
                <w:szCs w:val="60"/>
              </w:rPr>
              <w:t>Bajka o miški</w:t>
            </w: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br/>
              <w:t>Nekega dne je miška gledala skozi razpoko na zidu kmetije in videla kmetico, kako odpira paket. Miška se je spraševala: ˝Kakšna hrana bi lahko bila v paketu?˝ Ko je miška odkrila, da je v paketu mišelovka, je bila zgrožena. Tekla je čez dvorišče kmetije in opozarjala ostale z vpitjem: ˝V hiši je mišnica! V hiši je mišnica!˝</w:t>
            </w:r>
          </w:p>
          <w:p w:rsidR="00CA12F9" w:rsidRPr="00CA12F9" w:rsidRDefault="00CA12F9" w:rsidP="00CA12F9">
            <w:pPr>
              <w:jc w:val="both"/>
              <w:rPr>
                <w:rFonts w:ascii="Verdana" w:hAnsi="Verdana"/>
                <w:color w:val="000000"/>
                <w:sz w:val="20"/>
                <w:szCs w:val="20"/>
              </w:rPr>
            </w:pP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t xml:space="preserve">Kura je kokodakala in brskala, ko zasliši miško, dvigne glavo in reče: ˝Gospa Miš, to je resen problem zate, ampak nima prav nobenih posledic zame, zato se mi zaradi tega ni potrebno vznemirjati.˝ Tako nezainteresirana za miškine težave se je vrnila k svojim opravilom brskanja in kokodakanja. </w:t>
            </w:r>
          </w:p>
          <w:p w:rsidR="00CA12F9" w:rsidRPr="00CA12F9" w:rsidRDefault="00CA12F9" w:rsidP="00CA12F9">
            <w:pPr>
              <w:jc w:val="both"/>
              <w:rPr>
                <w:rFonts w:ascii="Verdana" w:hAnsi="Verdana"/>
                <w:color w:val="000000"/>
                <w:sz w:val="20"/>
                <w:szCs w:val="20"/>
              </w:rPr>
            </w:pP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t>Miš steče proti prašiču in zakriči: ˝V hiši je mišnica! V hiši je mišnica!˝</w:t>
            </w:r>
            <w:r>
              <w:rPr>
                <w:rFonts w:ascii="Verdana" w:hAnsi="Verdana"/>
                <w:color w:val="000000"/>
                <w:sz w:val="20"/>
                <w:szCs w:val="20"/>
              </w:rPr>
              <w:t xml:space="preserve"> </w:t>
            </w:r>
            <w:r w:rsidRPr="00CA12F9">
              <w:rPr>
                <w:rFonts w:ascii="Verdana" w:hAnsi="Verdana"/>
                <w:color w:val="000000"/>
                <w:sz w:val="20"/>
                <w:szCs w:val="20"/>
              </w:rPr>
              <w:t>Prašič je z miško sočustvoval, ampak je vseeno rekel: ˝Zelo mi je žal gospa Miš, ampak jaz ne morem tu ničesar narediti, razen moliti. Bodi prepričana, da si v mojih molitvah.˝ In se odšel valjat po blatu.</w:t>
            </w:r>
          </w:p>
          <w:p w:rsidR="00CA12F9" w:rsidRPr="00CA12F9" w:rsidRDefault="00CA12F9" w:rsidP="00CA12F9">
            <w:pPr>
              <w:jc w:val="both"/>
              <w:rPr>
                <w:rFonts w:ascii="Verdana" w:hAnsi="Verdana"/>
                <w:color w:val="000000"/>
                <w:sz w:val="20"/>
                <w:szCs w:val="20"/>
              </w:rPr>
            </w:pP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t>Miš steče proti kravi: ˝V hiši je mišnica! V hiši je mišnica!˝ Krava reče: ˝Oh gospa Miš, žal mi je zaradi tebe, ampak z mojega trupa ne bo manjkala niti ena dlaka zaradi tega.˝ In tako se tudi krava vrne k svoji paši.</w:t>
            </w:r>
          </w:p>
          <w:p w:rsidR="00CA12F9" w:rsidRPr="00CA12F9" w:rsidRDefault="00CA12F9" w:rsidP="00CA12F9">
            <w:pPr>
              <w:jc w:val="both"/>
              <w:rPr>
                <w:rFonts w:ascii="Verdana" w:hAnsi="Verdana"/>
                <w:color w:val="000000"/>
                <w:sz w:val="20"/>
                <w:szCs w:val="20"/>
              </w:rPr>
            </w:pP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t>Miška, zavrnjena od vseh, se je s povešeno glavo vrnila v hišo. Vdana v usodo in žalostna, ker je nihče ne sliši, je čakala naslednji dan.</w:t>
            </w:r>
          </w:p>
          <w:p w:rsidR="00CA12F9" w:rsidRPr="00CA12F9" w:rsidRDefault="00CA12F9" w:rsidP="00CA12F9">
            <w:pPr>
              <w:jc w:val="both"/>
              <w:rPr>
                <w:rFonts w:ascii="Verdana" w:hAnsi="Verdana"/>
                <w:color w:val="000000"/>
                <w:sz w:val="20"/>
                <w:szCs w:val="20"/>
              </w:rPr>
            </w:pP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t>Ponoči se začuje čuden zvok v hiši – kot, da bi se sprožila mišnica, v katero se je ujela miš. Kmetova žena je pohitela pogledat, kaj se je ujelo. Zaradi teme ni videla, da se je v mišnico ujel rep strupene kače in ko se je približala mišnici, jo je razjarjena kača pičila. Kmet jo je hitro odpeljal v bolnico, a kmetica se je domov vrnila z vročino. Kmet se je spomnil, da se vročina zdravi s svežo kurjo juho, zaradi česar je kmet zaklal kuro in skuhal kurjo juhico za ženo. Ampak bolezen njegove žene se je poslabšala in kmalu so jih obiskali sorodniki in prijatelji. Da bi jih nahranil, je kmet zaklal svinjo in jih pogostil. Kmetova žena pa se na žalost ni pozdravila in je umrla. Na njen pogreb je prišlo toliko pogrebcev, da je moral kmet zaklati kravo, da jih je lahko pogostil.</w:t>
            </w:r>
          </w:p>
          <w:p w:rsidR="00CA12F9" w:rsidRPr="00CA12F9" w:rsidRDefault="00CA12F9" w:rsidP="00CA12F9">
            <w:pPr>
              <w:jc w:val="both"/>
              <w:rPr>
                <w:rFonts w:ascii="Verdana" w:hAnsi="Verdana"/>
                <w:color w:val="000000"/>
                <w:sz w:val="20"/>
                <w:szCs w:val="20"/>
              </w:rPr>
            </w:pPr>
          </w:p>
          <w:p w:rsidR="00CA12F9" w:rsidRDefault="00CA12F9" w:rsidP="00CA12F9">
            <w:pPr>
              <w:jc w:val="both"/>
              <w:rPr>
                <w:rFonts w:ascii="Verdana" w:hAnsi="Verdana"/>
                <w:color w:val="000000"/>
                <w:sz w:val="20"/>
                <w:szCs w:val="20"/>
              </w:rPr>
            </w:pPr>
            <w:r w:rsidRPr="00CA12F9">
              <w:rPr>
                <w:rFonts w:ascii="Verdana" w:hAnsi="Verdana"/>
                <w:color w:val="000000"/>
                <w:sz w:val="20"/>
                <w:szCs w:val="20"/>
              </w:rPr>
              <w:t>Miš je vse to z veliko žalostjo le opazovala skozi razpoko v zidu.</w:t>
            </w:r>
          </w:p>
          <w:p w:rsidR="00CA12F9" w:rsidRPr="00CA12F9" w:rsidRDefault="00CA12F9" w:rsidP="00CA12F9">
            <w:pPr>
              <w:jc w:val="both"/>
              <w:rPr>
                <w:rFonts w:ascii="Verdana" w:hAnsi="Verdana"/>
                <w:color w:val="000000"/>
                <w:sz w:val="20"/>
                <w:szCs w:val="20"/>
              </w:rPr>
            </w:pPr>
          </w:p>
          <w:p w:rsidR="00CA12F9" w:rsidRPr="00CA12F9" w:rsidRDefault="00CA12F9" w:rsidP="00CA12F9">
            <w:pPr>
              <w:jc w:val="both"/>
              <w:rPr>
                <w:rFonts w:ascii="Blackadder ITC" w:hAnsi="Blackadder ITC"/>
                <w:color w:val="000000"/>
                <w:sz w:val="28"/>
                <w:szCs w:val="28"/>
              </w:rPr>
            </w:pPr>
            <w:r w:rsidRPr="00CA12F9">
              <w:rPr>
                <w:rFonts w:ascii="Blackadder ITC" w:hAnsi="Blackadder ITC"/>
                <w:color w:val="000000"/>
                <w:sz w:val="28"/>
                <w:szCs w:val="28"/>
              </w:rPr>
              <w:t>Zato:</w:t>
            </w:r>
            <w:r w:rsidRPr="00CA12F9">
              <w:rPr>
                <w:rFonts w:ascii="Blackadder ITC" w:hAnsi="Blackadder ITC"/>
                <w:color w:val="000000"/>
                <w:sz w:val="28"/>
                <w:szCs w:val="28"/>
              </w:rPr>
              <w:br/>
              <w:t>- Ko naslednji</w:t>
            </w:r>
            <w:r w:rsidRPr="00CA12F9">
              <w:rPr>
                <w:rFonts w:ascii="Cambria" w:hAnsi="Cambria" w:cs="Cambria"/>
                <w:color w:val="000000"/>
                <w:sz w:val="28"/>
                <w:szCs w:val="28"/>
              </w:rPr>
              <w:t>č</w:t>
            </w:r>
            <w:r w:rsidRPr="00CA12F9">
              <w:rPr>
                <w:rFonts w:ascii="Blackadder ITC" w:hAnsi="Blackadder ITC"/>
                <w:color w:val="000000"/>
                <w:sz w:val="28"/>
                <w:szCs w:val="28"/>
              </w:rPr>
              <w:t xml:space="preserve"> sli</w:t>
            </w:r>
            <w:r w:rsidRPr="00CA12F9">
              <w:rPr>
                <w:rFonts w:ascii="Blackadder ITC" w:hAnsi="Blackadder ITC" w:cs="Blackadder ITC"/>
                <w:color w:val="000000"/>
                <w:sz w:val="28"/>
                <w:szCs w:val="28"/>
              </w:rPr>
              <w:t>š</w:t>
            </w:r>
            <w:r w:rsidRPr="00CA12F9">
              <w:rPr>
                <w:rFonts w:ascii="Blackadder ITC" w:hAnsi="Blackadder ITC"/>
                <w:color w:val="000000"/>
                <w:sz w:val="28"/>
                <w:szCs w:val="28"/>
              </w:rPr>
              <w:t>i</w:t>
            </w:r>
            <w:r w:rsidRPr="00CA12F9">
              <w:rPr>
                <w:rFonts w:ascii="Blackadder ITC" w:hAnsi="Blackadder ITC" w:cs="Blackadder ITC"/>
                <w:color w:val="000000"/>
                <w:sz w:val="28"/>
                <w:szCs w:val="28"/>
              </w:rPr>
              <w:t>š</w:t>
            </w:r>
            <w:r w:rsidRPr="00CA12F9">
              <w:rPr>
                <w:rFonts w:ascii="Blackadder ITC" w:hAnsi="Blackadder ITC"/>
                <w:color w:val="000000"/>
                <w:sz w:val="28"/>
                <w:szCs w:val="28"/>
              </w:rPr>
              <w:t>, da se je nekdo soo</w:t>
            </w:r>
            <w:r w:rsidRPr="00CA12F9">
              <w:rPr>
                <w:rFonts w:ascii="Cambria" w:hAnsi="Cambria" w:cs="Cambria"/>
                <w:color w:val="000000"/>
                <w:sz w:val="28"/>
                <w:szCs w:val="28"/>
              </w:rPr>
              <w:t>č</w:t>
            </w:r>
            <w:r w:rsidRPr="00CA12F9">
              <w:rPr>
                <w:rFonts w:ascii="Blackadder ITC" w:hAnsi="Blackadder ITC"/>
                <w:color w:val="000000"/>
                <w:sz w:val="28"/>
                <w:szCs w:val="28"/>
              </w:rPr>
              <w:t>il s problemom in misli</w:t>
            </w:r>
            <w:r w:rsidRPr="00CA12F9">
              <w:rPr>
                <w:rFonts w:ascii="Blackadder ITC" w:hAnsi="Blackadder ITC" w:cs="Blackadder ITC"/>
                <w:color w:val="000000"/>
                <w:sz w:val="28"/>
                <w:szCs w:val="28"/>
              </w:rPr>
              <w:t>š</w:t>
            </w:r>
            <w:r w:rsidRPr="00CA12F9">
              <w:rPr>
                <w:rFonts w:ascii="Blackadder ITC" w:hAnsi="Blackadder ITC"/>
                <w:color w:val="000000"/>
                <w:sz w:val="28"/>
                <w:szCs w:val="28"/>
              </w:rPr>
              <w:t>, da se te ne ti</w:t>
            </w:r>
            <w:r w:rsidRPr="00CA12F9">
              <w:rPr>
                <w:rFonts w:ascii="Cambria" w:hAnsi="Cambria" w:cs="Cambria"/>
                <w:color w:val="000000"/>
                <w:sz w:val="28"/>
                <w:szCs w:val="28"/>
              </w:rPr>
              <w:t>č</w:t>
            </w:r>
            <w:r w:rsidRPr="00CA12F9">
              <w:rPr>
                <w:rFonts w:ascii="Blackadder ITC" w:hAnsi="Blackadder ITC"/>
                <w:color w:val="000000"/>
                <w:sz w:val="28"/>
                <w:szCs w:val="28"/>
              </w:rPr>
              <w:t>e, se spomni: kadar je kdo od nas v nevarnosti, smo vsi v nevarnosti!</w:t>
            </w:r>
          </w:p>
          <w:p w:rsidR="00CA12F9" w:rsidRPr="00CA12F9" w:rsidRDefault="00CA12F9" w:rsidP="00CA12F9">
            <w:pPr>
              <w:jc w:val="both"/>
              <w:rPr>
                <w:rFonts w:ascii="Blackadder ITC" w:hAnsi="Blackadder ITC"/>
                <w:color w:val="000000"/>
                <w:sz w:val="28"/>
                <w:szCs w:val="28"/>
              </w:rPr>
            </w:pPr>
            <w:r w:rsidRPr="00CA12F9">
              <w:rPr>
                <w:rFonts w:ascii="Blackadder ITC" w:hAnsi="Blackadder ITC"/>
                <w:color w:val="000000"/>
                <w:sz w:val="28"/>
                <w:szCs w:val="28"/>
              </w:rPr>
              <w:t>- Vsi smo umeš</w:t>
            </w:r>
            <w:r w:rsidRPr="00CA12F9">
              <w:rPr>
                <w:rFonts w:ascii="Cambria" w:hAnsi="Cambria" w:cs="Cambria"/>
                <w:color w:val="000000"/>
                <w:sz w:val="28"/>
                <w:szCs w:val="28"/>
              </w:rPr>
              <w:t>č</w:t>
            </w:r>
            <w:r w:rsidRPr="00CA12F9">
              <w:rPr>
                <w:rFonts w:ascii="Blackadder ITC" w:hAnsi="Blackadder ITC"/>
                <w:color w:val="000000"/>
                <w:sz w:val="28"/>
                <w:szCs w:val="28"/>
              </w:rPr>
              <w:t xml:space="preserve">eni na to potovanje, imenovano </w:t>
            </w:r>
            <w:r w:rsidRPr="00CA12F9">
              <w:rPr>
                <w:rFonts w:ascii="Cambria" w:hAnsi="Cambria" w:cs="Cambria"/>
                <w:color w:val="000000"/>
                <w:sz w:val="28"/>
                <w:szCs w:val="28"/>
              </w:rPr>
              <w:t>ž</w:t>
            </w:r>
            <w:r w:rsidRPr="00CA12F9">
              <w:rPr>
                <w:rFonts w:ascii="Blackadder ITC" w:hAnsi="Blackadder ITC"/>
                <w:color w:val="000000"/>
                <w:sz w:val="28"/>
                <w:szCs w:val="28"/>
              </w:rPr>
              <w:t>ivljenje. Paziti moramo drug na drugega in vlo</w:t>
            </w:r>
            <w:r w:rsidRPr="00CA12F9">
              <w:rPr>
                <w:rFonts w:ascii="Cambria" w:hAnsi="Cambria" w:cs="Cambria"/>
                <w:color w:val="000000"/>
                <w:sz w:val="28"/>
                <w:szCs w:val="28"/>
              </w:rPr>
              <w:t>ž</w:t>
            </w:r>
            <w:r w:rsidRPr="00CA12F9">
              <w:rPr>
                <w:rFonts w:ascii="Blackadder ITC" w:hAnsi="Blackadder ITC"/>
                <w:color w:val="000000"/>
                <w:sz w:val="28"/>
                <w:szCs w:val="28"/>
              </w:rPr>
              <w:t>iti dodaten trud, da ohrabrimo nekoga med nami.</w:t>
            </w:r>
          </w:p>
          <w:p w:rsidR="00CA12F9" w:rsidRPr="00CA12F9" w:rsidRDefault="00CA12F9" w:rsidP="00CA12F9">
            <w:pPr>
              <w:jc w:val="both"/>
              <w:rPr>
                <w:rFonts w:ascii="Blackadder ITC" w:hAnsi="Blackadder ITC"/>
                <w:color w:val="000000"/>
                <w:sz w:val="28"/>
                <w:szCs w:val="28"/>
              </w:rPr>
            </w:pPr>
            <w:r w:rsidRPr="00CA12F9">
              <w:rPr>
                <w:rFonts w:ascii="Blackadder ITC" w:hAnsi="Blackadder ITC"/>
                <w:color w:val="000000"/>
                <w:sz w:val="28"/>
                <w:szCs w:val="28"/>
              </w:rPr>
              <w:t xml:space="preserve">- Vsak od nas je pomembna nitka v preprogi </w:t>
            </w:r>
            <w:r w:rsidRPr="00CA12F9">
              <w:rPr>
                <w:rFonts w:ascii="Cambria" w:hAnsi="Cambria" w:cs="Cambria"/>
                <w:color w:val="000000"/>
                <w:sz w:val="28"/>
                <w:szCs w:val="28"/>
              </w:rPr>
              <w:t>ž</w:t>
            </w:r>
            <w:r w:rsidRPr="00CA12F9">
              <w:rPr>
                <w:rFonts w:ascii="Blackadder ITC" w:hAnsi="Blackadder ITC"/>
                <w:color w:val="000000"/>
                <w:sz w:val="28"/>
                <w:szCs w:val="28"/>
              </w:rPr>
              <w:t xml:space="preserve">ivljenja druge osebe. </w:t>
            </w:r>
          </w:p>
          <w:p w:rsidR="00CA12F9" w:rsidRPr="00CA12F9" w:rsidRDefault="00CA12F9" w:rsidP="00CA12F9">
            <w:pPr>
              <w:jc w:val="both"/>
              <w:rPr>
                <w:rFonts w:ascii="Blackadder ITC" w:hAnsi="Blackadder ITC"/>
                <w:color w:val="000000"/>
                <w:sz w:val="28"/>
                <w:szCs w:val="28"/>
              </w:rPr>
            </w:pPr>
            <w:r w:rsidRPr="00CA12F9">
              <w:rPr>
                <w:rFonts w:ascii="Blackadder ITC" w:hAnsi="Blackadder ITC"/>
                <w:color w:val="000000"/>
                <w:sz w:val="28"/>
                <w:szCs w:val="28"/>
              </w:rPr>
              <w:t xml:space="preserve">- Naša </w:t>
            </w:r>
            <w:r w:rsidRPr="00CA12F9">
              <w:rPr>
                <w:rFonts w:ascii="Cambria" w:hAnsi="Cambria" w:cs="Cambria"/>
                <w:color w:val="000000"/>
                <w:sz w:val="28"/>
                <w:szCs w:val="28"/>
              </w:rPr>
              <w:t>ž</w:t>
            </w:r>
            <w:r w:rsidRPr="00CA12F9">
              <w:rPr>
                <w:rFonts w:ascii="Blackadder ITC" w:hAnsi="Blackadder ITC"/>
                <w:color w:val="000000"/>
                <w:sz w:val="28"/>
                <w:szCs w:val="28"/>
              </w:rPr>
              <w:t>ivljenja so prepletena z razlogom.</w:t>
            </w:r>
          </w:p>
          <w:p w:rsidR="00CA12F9" w:rsidRPr="00CA12F9" w:rsidRDefault="00CA12F9" w:rsidP="00CA12F9">
            <w:pPr>
              <w:jc w:val="both"/>
              <w:rPr>
                <w:rFonts w:ascii="Blackadder ITC" w:hAnsi="Blackadder ITC"/>
                <w:color w:val="000000"/>
                <w:sz w:val="28"/>
                <w:szCs w:val="28"/>
              </w:rPr>
            </w:pPr>
            <w:r w:rsidRPr="00CA12F9">
              <w:rPr>
                <w:rFonts w:ascii="Blackadder ITC" w:hAnsi="Blackadder ITC"/>
                <w:color w:val="000000"/>
                <w:sz w:val="28"/>
                <w:szCs w:val="28"/>
              </w:rPr>
              <w:t>- Najboljša stvar, ki se ti lahko zgodi na tem svetu, je dober prijatelj. Ceni ga!</w:t>
            </w:r>
          </w:p>
          <w:p w:rsidR="00CA12F9" w:rsidRDefault="00CA12F9" w:rsidP="00CA12F9">
            <w:pPr>
              <w:jc w:val="both"/>
              <w:rPr>
                <w:rFonts w:ascii="Verdana" w:hAnsi="Verdana"/>
                <w:color w:val="000000"/>
                <w:sz w:val="20"/>
                <w:szCs w:val="20"/>
              </w:rPr>
            </w:pPr>
          </w:p>
          <w:p w:rsidR="00CA12F9" w:rsidRDefault="00CA12F9" w:rsidP="00CA12F9">
            <w:pPr>
              <w:jc w:val="center"/>
              <w:rPr>
                <w:rFonts w:ascii="Verdana" w:hAnsi="Verdana"/>
                <w:color w:val="000000"/>
                <w:sz w:val="20"/>
                <w:szCs w:val="20"/>
              </w:rPr>
            </w:pPr>
            <w:r>
              <w:rPr>
                <w:rFonts w:ascii="Verdana" w:hAnsi="Verdana"/>
                <w:noProof/>
                <w:color w:val="000000"/>
                <w:sz w:val="20"/>
                <w:szCs w:val="20"/>
                <w:lang w:eastAsia="sl-SI"/>
              </w:rPr>
              <w:drawing>
                <wp:inline distT="0" distB="0" distL="0" distR="0">
                  <wp:extent cx="4095786" cy="2106778"/>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nos (1).jpg"/>
                          <pic:cNvPicPr/>
                        </pic:nvPicPr>
                        <pic:blipFill>
                          <a:blip r:embed="rId4">
                            <a:extLst>
                              <a:ext uri="{28A0092B-C50C-407E-A947-70E740481C1C}">
                                <a14:useLocalDpi xmlns:a14="http://schemas.microsoft.com/office/drawing/2010/main" val="0"/>
                              </a:ext>
                            </a:extLst>
                          </a:blip>
                          <a:stretch>
                            <a:fillRect/>
                          </a:stretch>
                        </pic:blipFill>
                        <pic:spPr>
                          <a:xfrm>
                            <a:off x="0" y="0"/>
                            <a:ext cx="4114001" cy="2116147"/>
                          </a:xfrm>
                          <a:prstGeom prst="rect">
                            <a:avLst/>
                          </a:prstGeom>
                        </pic:spPr>
                      </pic:pic>
                    </a:graphicData>
                  </a:graphic>
                </wp:inline>
              </w:drawing>
            </w:r>
            <w:r>
              <w:rPr>
                <w:rFonts w:ascii="Verdana" w:hAnsi="Verdana"/>
                <w:color w:val="000000"/>
                <w:sz w:val="20"/>
                <w:szCs w:val="20"/>
              </w:rPr>
              <w:br/>
            </w:r>
            <w:bookmarkStart w:id="0" w:name="_GoBack"/>
            <w:bookmarkEnd w:id="0"/>
          </w:p>
        </w:tc>
      </w:tr>
    </w:tbl>
    <w:p w:rsidR="00CA12F9" w:rsidRDefault="00CA12F9" w:rsidP="00CA12F9">
      <w:pPr>
        <w:spacing w:after="0" w:line="240" w:lineRule="auto"/>
        <w:jc w:val="both"/>
        <w:rPr>
          <w:rFonts w:ascii="Verdana" w:hAnsi="Verdana"/>
          <w:color w:val="000000"/>
          <w:sz w:val="20"/>
          <w:szCs w:val="20"/>
        </w:rPr>
      </w:pPr>
    </w:p>
    <w:sectPr w:rsidR="00CA12F9" w:rsidSect="00CA12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AA"/>
    <w:rsid w:val="000A446B"/>
    <w:rsid w:val="000C1E0B"/>
    <w:rsid w:val="00103F96"/>
    <w:rsid w:val="001B32AA"/>
    <w:rsid w:val="00CA12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221B"/>
  <w15:chartTrackingRefBased/>
  <w15:docId w15:val="{1258CBF5-BE77-42BD-AA64-9CD34194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A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2020-11-26T20:22:00Z</dcterms:created>
  <dcterms:modified xsi:type="dcterms:W3CDTF">2020-11-26T20:22:00Z</dcterms:modified>
</cp:coreProperties>
</file>