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905" w:rsidRDefault="00A75905" w:rsidP="000F1B88">
      <w:pPr>
        <w:jc w:val="center"/>
        <w:rPr>
          <w:rFonts w:ascii="Verdana" w:hAnsi="Verdana"/>
          <w:b/>
          <w:sz w:val="24"/>
          <w:szCs w:val="24"/>
        </w:rPr>
      </w:pPr>
      <w:r w:rsidRPr="0099028D">
        <w:rPr>
          <w:rFonts w:ascii="Verdana" w:hAnsi="Verdana"/>
          <w:b/>
          <w:sz w:val="24"/>
          <w:szCs w:val="24"/>
        </w:rPr>
        <w:t>D E C E M B R S K O  V Z D U Š J E</w:t>
      </w:r>
    </w:p>
    <w:p w:rsidR="000F1B88" w:rsidRDefault="000F1B88" w:rsidP="000F1B88">
      <w:pPr>
        <w:jc w:val="center"/>
        <w:rPr>
          <w:rFonts w:ascii="Verdana" w:hAnsi="Verdana"/>
          <w:b/>
          <w:sz w:val="24"/>
          <w:szCs w:val="24"/>
        </w:rPr>
      </w:pPr>
      <w:r>
        <w:rPr>
          <w:rFonts w:ascii="Verdana" w:hAnsi="Verdana"/>
          <w:b/>
          <w:noProof/>
          <w:sz w:val="24"/>
          <w:szCs w:val="24"/>
          <w:lang w:eastAsia="sl-SI"/>
        </w:rPr>
        <w:drawing>
          <wp:anchor distT="0" distB="0" distL="114300" distR="114300" simplePos="0" relativeHeight="251659264" behindDoc="1" locked="0" layoutInCell="1" allowOverlap="1" wp14:anchorId="088893FB" wp14:editId="7AA1C8F7">
            <wp:simplePos x="0" y="0"/>
            <wp:positionH relativeFrom="column">
              <wp:posOffset>2748349</wp:posOffset>
            </wp:positionH>
            <wp:positionV relativeFrom="paragraph">
              <wp:posOffset>99060</wp:posOffset>
            </wp:positionV>
            <wp:extent cx="2924175" cy="3898992"/>
            <wp:effectExtent l="0" t="0" r="0" b="635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ber_image_2020-12-10_22-11-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4175" cy="3898992"/>
                    </a:xfrm>
                    <a:prstGeom prst="rect">
                      <a:avLst/>
                    </a:prstGeom>
                  </pic:spPr>
                </pic:pic>
              </a:graphicData>
            </a:graphic>
            <wp14:sizeRelH relativeFrom="page">
              <wp14:pctWidth>0</wp14:pctWidth>
            </wp14:sizeRelH>
            <wp14:sizeRelV relativeFrom="page">
              <wp14:pctHeight>0</wp14:pctHeight>
            </wp14:sizeRelV>
          </wp:anchor>
        </w:drawing>
      </w:r>
    </w:p>
    <w:p w:rsidR="000F1B88" w:rsidRDefault="00A75905" w:rsidP="00A75905">
      <w:pPr>
        <w:jc w:val="both"/>
        <w:rPr>
          <w:rFonts w:ascii="Verdana" w:hAnsi="Verdana"/>
          <w:b/>
          <w:sz w:val="24"/>
          <w:szCs w:val="24"/>
        </w:rPr>
      </w:pPr>
      <w:r>
        <w:rPr>
          <w:rFonts w:ascii="Verdana" w:hAnsi="Verdana"/>
          <w:b/>
          <w:sz w:val="24"/>
          <w:szCs w:val="24"/>
        </w:rPr>
        <w:t>NJAMI MEDENJAKI</w:t>
      </w:r>
    </w:p>
    <w:p w:rsidR="00A75905" w:rsidRDefault="00A75905" w:rsidP="00A75905">
      <w:pPr>
        <w:jc w:val="both"/>
        <w:rPr>
          <w:rFonts w:ascii="Verdana" w:hAnsi="Verdana"/>
          <w:b/>
          <w:sz w:val="24"/>
          <w:szCs w:val="24"/>
        </w:rPr>
      </w:pPr>
      <w:r>
        <w:rPr>
          <w:rFonts w:ascii="Verdana" w:hAnsi="Verdana"/>
          <w:b/>
          <w:sz w:val="24"/>
          <w:szCs w:val="24"/>
        </w:rPr>
        <w:t xml:space="preserve">Sestavine: </w:t>
      </w:r>
    </w:p>
    <w:p w:rsidR="00A75905" w:rsidRPr="00EA3A99" w:rsidRDefault="00A75905" w:rsidP="00A75905">
      <w:pPr>
        <w:jc w:val="both"/>
        <w:rPr>
          <w:rFonts w:ascii="Verdana" w:hAnsi="Verdana"/>
          <w:sz w:val="24"/>
          <w:szCs w:val="24"/>
        </w:rPr>
      </w:pPr>
      <w:r w:rsidRPr="00EA3A99">
        <w:rPr>
          <w:rFonts w:ascii="Verdana" w:hAnsi="Verdana"/>
          <w:sz w:val="24"/>
          <w:szCs w:val="24"/>
        </w:rPr>
        <w:t>1000 g moke</w:t>
      </w:r>
    </w:p>
    <w:p w:rsidR="00A75905" w:rsidRPr="00EA3A99" w:rsidRDefault="00A75905" w:rsidP="00A75905">
      <w:pPr>
        <w:jc w:val="both"/>
        <w:rPr>
          <w:rFonts w:ascii="Verdana" w:hAnsi="Verdana"/>
          <w:sz w:val="24"/>
          <w:szCs w:val="24"/>
        </w:rPr>
      </w:pPr>
      <w:r w:rsidRPr="00EA3A99">
        <w:rPr>
          <w:rFonts w:ascii="Verdana" w:hAnsi="Verdana"/>
          <w:sz w:val="24"/>
          <w:szCs w:val="24"/>
        </w:rPr>
        <w:t>250 g masla ali margarine</w:t>
      </w:r>
    </w:p>
    <w:p w:rsidR="00A75905" w:rsidRPr="00EA3A99" w:rsidRDefault="00A75905" w:rsidP="00A75905">
      <w:pPr>
        <w:jc w:val="both"/>
        <w:rPr>
          <w:rFonts w:ascii="Verdana" w:hAnsi="Verdana"/>
          <w:sz w:val="24"/>
          <w:szCs w:val="24"/>
        </w:rPr>
      </w:pPr>
      <w:r w:rsidRPr="00EA3A99">
        <w:rPr>
          <w:rFonts w:ascii="Verdana" w:hAnsi="Verdana"/>
          <w:sz w:val="24"/>
          <w:szCs w:val="24"/>
        </w:rPr>
        <w:t>300 g kristalnega sladkorja</w:t>
      </w:r>
    </w:p>
    <w:p w:rsidR="00A75905" w:rsidRPr="00EA3A99" w:rsidRDefault="00A75905" w:rsidP="00A75905">
      <w:pPr>
        <w:jc w:val="both"/>
        <w:rPr>
          <w:rFonts w:ascii="Verdana" w:hAnsi="Verdana"/>
          <w:sz w:val="24"/>
          <w:szCs w:val="24"/>
        </w:rPr>
      </w:pPr>
      <w:r w:rsidRPr="00EA3A99">
        <w:rPr>
          <w:rFonts w:ascii="Verdana" w:hAnsi="Verdana"/>
          <w:sz w:val="24"/>
          <w:szCs w:val="24"/>
        </w:rPr>
        <w:t>250 g jajc</w:t>
      </w:r>
    </w:p>
    <w:p w:rsidR="00A75905" w:rsidRPr="00EA3A99" w:rsidRDefault="00A75905" w:rsidP="00A75905">
      <w:pPr>
        <w:jc w:val="both"/>
        <w:rPr>
          <w:rFonts w:ascii="Verdana" w:hAnsi="Verdana"/>
          <w:sz w:val="24"/>
          <w:szCs w:val="24"/>
        </w:rPr>
      </w:pPr>
      <w:r w:rsidRPr="00EA3A99">
        <w:rPr>
          <w:rFonts w:ascii="Verdana" w:hAnsi="Verdana"/>
          <w:sz w:val="24"/>
          <w:szCs w:val="24"/>
        </w:rPr>
        <w:t>300 g medu</w:t>
      </w:r>
    </w:p>
    <w:p w:rsidR="00A75905" w:rsidRPr="00EA3A99" w:rsidRDefault="00A75905" w:rsidP="00A75905">
      <w:pPr>
        <w:jc w:val="both"/>
        <w:rPr>
          <w:rFonts w:ascii="Verdana" w:hAnsi="Verdana"/>
          <w:sz w:val="24"/>
          <w:szCs w:val="24"/>
        </w:rPr>
      </w:pPr>
      <w:r w:rsidRPr="00EA3A99">
        <w:rPr>
          <w:rFonts w:ascii="Verdana" w:hAnsi="Verdana"/>
          <w:sz w:val="24"/>
          <w:szCs w:val="24"/>
        </w:rPr>
        <w:t>40 g sode bikarbone</w:t>
      </w:r>
    </w:p>
    <w:p w:rsidR="00A75905" w:rsidRPr="00EA3A99" w:rsidRDefault="00A75905" w:rsidP="00A75905">
      <w:pPr>
        <w:jc w:val="both"/>
        <w:rPr>
          <w:rFonts w:ascii="Verdana" w:hAnsi="Verdana"/>
          <w:sz w:val="24"/>
          <w:szCs w:val="24"/>
        </w:rPr>
      </w:pPr>
      <w:r w:rsidRPr="00EA3A99">
        <w:rPr>
          <w:rFonts w:ascii="Verdana" w:hAnsi="Verdana"/>
          <w:sz w:val="24"/>
          <w:szCs w:val="24"/>
        </w:rPr>
        <w:t>7 g cimeta</w:t>
      </w:r>
    </w:p>
    <w:p w:rsidR="00A75905" w:rsidRPr="00EA3A99" w:rsidRDefault="00A75905" w:rsidP="00A75905">
      <w:pPr>
        <w:jc w:val="both"/>
        <w:rPr>
          <w:rFonts w:ascii="Verdana" w:hAnsi="Verdana"/>
          <w:sz w:val="24"/>
          <w:szCs w:val="24"/>
        </w:rPr>
      </w:pPr>
      <w:r w:rsidRPr="00EA3A99">
        <w:rPr>
          <w:rFonts w:ascii="Verdana" w:hAnsi="Verdana"/>
          <w:sz w:val="24"/>
          <w:szCs w:val="24"/>
        </w:rPr>
        <w:t>5 g klinčkov</w:t>
      </w:r>
    </w:p>
    <w:p w:rsidR="00A75905" w:rsidRPr="00EA3A99" w:rsidRDefault="00A75905" w:rsidP="00A75905">
      <w:pPr>
        <w:jc w:val="both"/>
        <w:rPr>
          <w:rFonts w:ascii="Verdana" w:hAnsi="Verdana"/>
          <w:sz w:val="24"/>
          <w:szCs w:val="24"/>
        </w:rPr>
      </w:pPr>
      <w:r w:rsidRPr="00EA3A99">
        <w:rPr>
          <w:rFonts w:ascii="Verdana" w:hAnsi="Verdana"/>
          <w:sz w:val="24"/>
          <w:szCs w:val="24"/>
        </w:rPr>
        <w:t>1,5 dcl vode</w:t>
      </w:r>
    </w:p>
    <w:p w:rsidR="00A75905" w:rsidRPr="000F1B88" w:rsidRDefault="00A75905" w:rsidP="00A75905">
      <w:pPr>
        <w:jc w:val="both"/>
        <w:rPr>
          <w:rFonts w:ascii="Verdana" w:hAnsi="Verdana"/>
          <w:sz w:val="24"/>
          <w:szCs w:val="24"/>
        </w:rPr>
      </w:pPr>
      <w:r w:rsidRPr="00EA3A99">
        <w:rPr>
          <w:rFonts w:ascii="Verdana" w:hAnsi="Verdana"/>
          <w:sz w:val="24"/>
          <w:szCs w:val="24"/>
        </w:rPr>
        <w:t>13h pecilnega</w:t>
      </w:r>
    </w:p>
    <w:p w:rsidR="000F1B88" w:rsidRDefault="00A75905" w:rsidP="00A75905">
      <w:pPr>
        <w:jc w:val="both"/>
        <w:rPr>
          <w:rFonts w:ascii="Verdana" w:hAnsi="Verdana"/>
          <w:b/>
          <w:sz w:val="24"/>
          <w:szCs w:val="24"/>
        </w:rPr>
      </w:pPr>
      <w:r>
        <w:rPr>
          <w:rFonts w:ascii="Verdana" w:hAnsi="Verdana"/>
          <w:b/>
          <w:sz w:val="24"/>
          <w:szCs w:val="24"/>
        </w:rPr>
        <w:t xml:space="preserve">Potek: </w:t>
      </w:r>
    </w:p>
    <w:p w:rsidR="00A75905" w:rsidRDefault="00A75905" w:rsidP="00A75905">
      <w:pPr>
        <w:jc w:val="both"/>
        <w:rPr>
          <w:rFonts w:ascii="Verdana" w:hAnsi="Verdana"/>
          <w:sz w:val="24"/>
          <w:szCs w:val="24"/>
        </w:rPr>
      </w:pPr>
      <w:r w:rsidRPr="00EA3A99">
        <w:rPr>
          <w:rFonts w:ascii="Verdana" w:hAnsi="Verdana"/>
          <w:sz w:val="24"/>
          <w:szCs w:val="24"/>
        </w:rPr>
        <w:t xml:space="preserve">Sladkor </w:t>
      </w:r>
      <w:r>
        <w:rPr>
          <w:rFonts w:ascii="Verdana" w:hAnsi="Verdana"/>
          <w:sz w:val="24"/>
          <w:szCs w:val="24"/>
        </w:rPr>
        <w:t xml:space="preserve">in vodo segrej skoraj do vrelišča in dodaj maslo ali margarino. Ko se zmes malo ohladi, dodaj med in nato skupaj zmešane vse suhe sestavine (moka, soda bikarbona, cimet, klinčki, pecilni). Ko to premešaš, dodaj jajca </w:t>
      </w:r>
      <w:r w:rsidRPr="000F1B88">
        <w:rPr>
          <w:rFonts w:ascii="Verdana" w:hAnsi="Verdana"/>
          <w:sz w:val="24"/>
          <w:szCs w:val="24"/>
        </w:rPr>
        <w:t xml:space="preserve">in pusti, da testo počiva 24 ur. </w:t>
      </w:r>
      <w:r w:rsidR="009E58DE">
        <w:rPr>
          <w:rFonts w:ascii="Verdana" w:hAnsi="Verdana"/>
          <w:sz w:val="24"/>
          <w:szCs w:val="24"/>
        </w:rPr>
        <w:t>Z modelčki izdelaj medenjake in jih p</w:t>
      </w:r>
      <w:bookmarkStart w:id="0" w:name="_GoBack"/>
      <w:bookmarkEnd w:id="0"/>
      <w:r w:rsidRPr="000F1B88">
        <w:rPr>
          <w:rFonts w:ascii="Verdana" w:hAnsi="Verdana"/>
          <w:sz w:val="24"/>
          <w:szCs w:val="24"/>
        </w:rPr>
        <w:t>eci n</w:t>
      </w:r>
      <w:r w:rsidR="000F1B88" w:rsidRPr="000F1B88">
        <w:rPr>
          <w:rFonts w:ascii="Verdana" w:hAnsi="Verdana"/>
          <w:sz w:val="24"/>
          <w:szCs w:val="24"/>
        </w:rPr>
        <w:t xml:space="preserve">a 160 stopinj približno 10 do </w:t>
      </w:r>
      <w:r w:rsidRPr="000F1B88">
        <w:rPr>
          <w:rFonts w:ascii="Verdana" w:hAnsi="Verdana"/>
          <w:sz w:val="24"/>
          <w:szCs w:val="24"/>
        </w:rPr>
        <w:t>12 min.</w:t>
      </w:r>
      <w:r>
        <w:rPr>
          <w:rFonts w:ascii="Verdana" w:hAnsi="Verdana"/>
          <w:sz w:val="24"/>
          <w:szCs w:val="24"/>
        </w:rPr>
        <w:t xml:space="preserve"> </w:t>
      </w:r>
      <w:r w:rsidR="000F1B88">
        <w:rPr>
          <w:rFonts w:ascii="Verdana" w:hAnsi="Verdana"/>
          <w:sz w:val="24"/>
          <w:szCs w:val="24"/>
        </w:rPr>
        <w:t xml:space="preserve">Ko boš medenjake dal iz pekača, bodo še malo mehki in to je OK; ravno prav se strdijo, ko se ohladijo. </w:t>
      </w:r>
    </w:p>
    <w:p w:rsidR="000F1B88" w:rsidRPr="000F1B88" w:rsidRDefault="00A75905" w:rsidP="00A75905">
      <w:pPr>
        <w:jc w:val="both"/>
        <w:rPr>
          <w:rFonts w:ascii="Verdana" w:hAnsi="Verdana"/>
          <w:b/>
          <w:sz w:val="24"/>
          <w:szCs w:val="24"/>
        </w:rPr>
      </w:pPr>
      <w:r w:rsidRPr="000F1B88">
        <w:rPr>
          <w:rFonts w:ascii="Verdana" w:hAnsi="Verdana"/>
          <w:b/>
          <w:sz w:val="24"/>
          <w:szCs w:val="24"/>
        </w:rPr>
        <w:t xml:space="preserve">Preliv: </w:t>
      </w:r>
    </w:p>
    <w:p w:rsidR="000F1B88" w:rsidRDefault="000F1B88" w:rsidP="00A75905">
      <w:pPr>
        <w:jc w:val="both"/>
        <w:rPr>
          <w:rFonts w:ascii="Verdana" w:hAnsi="Verdana"/>
          <w:sz w:val="24"/>
          <w:szCs w:val="24"/>
        </w:rPr>
      </w:pPr>
      <w:r>
        <w:rPr>
          <w:rFonts w:ascii="Verdana" w:hAnsi="Verdana"/>
          <w:sz w:val="24"/>
          <w:szCs w:val="24"/>
        </w:rPr>
        <w:t xml:space="preserve">Če želiš, lahko pripraviš različne prelive, s katerimi medenjake okrasiš/preliješ. </w:t>
      </w:r>
    </w:p>
    <w:p w:rsidR="000F1B88" w:rsidRDefault="000F1B88" w:rsidP="000F1B88">
      <w:pPr>
        <w:pStyle w:val="Odstavekseznama"/>
        <w:numPr>
          <w:ilvl w:val="0"/>
          <w:numId w:val="1"/>
        </w:numPr>
        <w:jc w:val="both"/>
        <w:rPr>
          <w:rFonts w:ascii="Verdana" w:hAnsi="Verdana"/>
          <w:sz w:val="24"/>
          <w:szCs w:val="24"/>
        </w:rPr>
      </w:pPr>
      <w:r>
        <w:rPr>
          <w:rFonts w:ascii="Verdana" w:hAnsi="Verdana"/>
          <w:sz w:val="24"/>
          <w:szCs w:val="24"/>
        </w:rPr>
        <w:t xml:space="preserve">Bela in temna čokolada (glej slikico takih medenjakov zgoraj). </w:t>
      </w:r>
    </w:p>
    <w:p w:rsidR="000F1B88" w:rsidRPr="000F1B88" w:rsidRDefault="000F1B88" w:rsidP="000F1B88">
      <w:pPr>
        <w:jc w:val="both"/>
        <w:rPr>
          <w:rFonts w:ascii="Verdana" w:hAnsi="Verdana"/>
          <w:sz w:val="24"/>
          <w:szCs w:val="24"/>
        </w:rPr>
      </w:pPr>
      <w:r>
        <w:rPr>
          <w:rFonts w:ascii="Verdana" w:hAnsi="Verdana"/>
          <w:sz w:val="24"/>
          <w:szCs w:val="24"/>
        </w:rPr>
        <w:t xml:space="preserve">Čokoladi ločeno stopiš v mikrovalovni (bodi pozoren, da je ne zažgeš) ali še bolje, v vroči vodni kopeli. </w:t>
      </w:r>
    </w:p>
    <w:p w:rsidR="000F1B88" w:rsidRDefault="000F1B88" w:rsidP="000F1B88">
      <w:pPr>
        <w:pStyle w:val="Odstavekseznama"/>
        <w:numPr>
          <w:ilvl w:val="0"/>
          <w:numId w:val="1"/>
        </w:numPr>
        <w:jc w:val="both"/>
        <w:rPr>
          <w:rFonts w:ascii="Verdana" w:hAnsi="Verdana"/>
          <w:sz w:val="24"/>
          <w:szCs w:val="24"/>
        </w:rPr>
      </w:pPr>
      <w:r>
        <w:rPr>
          <w:rFonts w:ascii="Verdana" w:hAnsi="Verdana"/>
          <w:sz w:val="24"/>
          <w:szCs w:val="24"/>
        </w:rPr>
        <w:t xml:space="preserve">Limonin preliv. </w:t>
      </w:r>
    </w:p>
    <w:p w:rsidR="000F1B88" w:rsidRPr="000F1B88" w:rsidRDefault="000F1B88" w:rsidP="000F1B88">
      <w:pPr>
        <w:jc w:val="both"/>
        <w:rPr>
          <w:rFonts w:ascii="Verdana" w:hAnsi="Verdana"/>
          <w:sz w:val="24"/>
          <w:szCs w:val="24"/>
        </w:rPr>
      </w:pPr>
      <w:r>
        <w:rPr>
          <w:rFonts w:ascii="Verdana" w:hAnsi="Verdana"/>
          <w:sz w:val="24"/>
          <w:szCs w:val="24"/>
        </w:rPr>
        <w:t xml:space="preserve">En beljak stepi s približno 200g sladkorja v prahu oz. po občutku. Dodaj limonin sok po okusu. Zmes mora biti kar gosta, ne </w:t>
      </w:r>
      <w:proofErr w:type="spellStart"/>
      <w:r>
        <w:rPr>
          <w:rFonts w:ascii="Verdana" w:hAnsi="Verdana"/>
          <w:sz w:val="24"/>
          <w:szCs w:val="24"/>
        </w:rPr>
        <w:t>pretekoča</w:t>
      </w:r>
      <w:proofErr w:type="spellEnd"/>
      <w:r>
        <w:rPr>
          <w:rFonts w:ascii="Verdana" w:hAnsi="Verdana"/>
          <w:sz w:val="24"/>
          <w:szCs w:val="24"/>
        </w:rPr>
        <w:t>, pa vseeno dovolj redka, da se po medenjaku »razleze«.</w:t>
      </w:r>
    </w:p>
    <w:p w:rsidR="000C1E0B" w:rsidRDefault="000C1E0B"/>
    <w:sectPr w:rsidR="000C1E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7D47"/>
    <w:multiLevelType w:val="hybridMultilevel"/>
    <w:tmpl w:val="D22C5B9E"/>
    <w:lvl w:ilvl="0" w:tplc="B3CAD416">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05"/>
    <w:rsid w:val="000C1E0B"/>
    <w:rsid w:val="000F1B88"/>
    <w:rsid w:val="009E58DE"/>
    <w:rsid w:val="00A759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C42E"/>
  <w15:chartTrackingRefBased/>
  <w15:docId w15:val="{5FF3AC06-475B-40EF-862F-A3E98C54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7590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F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2020-12-10T21:25:00Z</dcterms:created>
  <dcterms:modified xsi:type="dcterms:W3CDTF">2020-12-12T20:50:00Z</dcterms:modified>
</cp:coreProperties>
</file>