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mrea"/>
        <w:tblW w:w="0" w:type="auto"/>
        <w:tblLook w:val="04A0"/>
      </w:tblPr>
      <w:tblGrid>
        <w:gridCol w:w="9212"/>
      </w:tblGrid>
      <w:tr w:rsidR="00205908" w:rsidTr="0079300F">
        <w:trPr>
          <w:trHeight w:val="616"/>
        </w:trPr>
        <w:tc>
          <w:tcPr>
            <w:tcW w:w="9212" w:type="dxa"/>
            <w:shd w:val="clear" w:color="auto" w:fill="D9D9D9" w:themeFill="background1" w:themeFillShade="D9"/>
          </w:tcPr>
          <w:p w:rsidR="00205908" w:rsidRDefault="00205908" w:rsidP="0079300F">
            <w:pPr>
              <w:rPr>
                <w:rFonts w:ascii="Times New Roman" w:hAnsi="Times New Roman" w:cs="Times New Roman"/>
                <w:sz w:val="32"/>
                <w:szCs w:val="32"/>
              </w:rPr>
            </w:pPr>
          </w:p>
          <w:p w:rsidR="00205908" w:rsidRDefault="00205908" w:rsidP="0079300F">
            <w:pPr>
              <w:rPr>
                <w:rFonts w:ascii="Times New Roman" w:hAnsi="Times New Roman" w:cs="Times New Roman"/>
                <w:sz w:val="32"/>
                <w:szCs w:val="32"/>
              </w:rPr>
            </w:pPr>
            <w:r>
              <w:rPr>
                <w:rFonts w:ascii="Times New Roman" w:hAnsi="Times New Roman" w:cs="Times New Roman"/>
                <w:sz w:val="32"/>
                <w:szCs w:val="32"/>
              </w:rPr>
              <w:t>Spletna učilnica</w:t>
            </w:r>
            <w:r w:rsidRPr="00470D8F">
              <w:rPr>
                <w:rFonts w:ascii="Times New Roman" w:hAnsi="Times New Roman" w:cs="Times New Roman"/>
                <w:sz w:val="32"/>
                <w:szCs w:val="32"/>
              </w:rPr>
              <w:t xml:space="preserve">        </w:t>
            </w:r>
            <w:r>
              <w:rPr>
                <w:rFonts w:ascii="Times New Roman" w:hAnsi="Times New Roman" w:cs="Times New Roman"/>
                <w:sz w:val="32"/>
                <w:szCs w:val="32"/>
              </w:rPr>
              <w:t xml:space="preserve">             </w:t>
            </w:r>
            <w:r w:rsidRPr="00470D8F">
              <w:rPr>
                <w:rFonts w:ascii="Times New Roman" w:hAnsi="Times New Roman" w:cs="Times New Roman"/>
                <w:sz w:val="32"/>
                <w:szCs w:val="32"/>
              </w:rPr>
              <w:t xml:space="preserve">   8. r                          </w:t>
            </w:r>
            <w:r w:rsidR="00D95815">
              <w:rPr>
                <w:rFonts w:ascii="Times New Roman" w:hAnsi="Times New Roman" w:cs="Times New Roman"/>
                <w:sz w:val="32"/>
                <w:szCs w:val="32"/>
              </w:rPr>
              <w:t xml:space="preserve">       </w:t>
            </w:r>
            <w:r w:rsidR="00527A14">
              <w:rPr>
                <w:rFonts w:ascii="Times New Roman" w:hAnsi="Times New Roman" w:cs="Times New Roman"/>
                <w:sz w:val="32"/>
                <w:szCs w:val="32"/>
              </w:rPr>
              <w:t>16</w:t>
            </w:r>
            <w:r w:rsidR="001663BE">
              <w:rPr>
                <w:rFonts w:ascii="Times New Roman" w:hAnsi="Times New Roman" w:cs="Times New Roman"/>
                <w:sz w:val="32"/>
                <w:szCs w:val="32"/>
              </w:rPr>
              <w:t>.</w:t>
            </w:r>
            <w:r>
              <w:rPr>
                <w:rFonts w:ascii="Times New Roman" w:hAnsi="Times New Roman" w:cs="Times New Roman"/>
                <w:sz w:val="32"/>
                <w:szCs w:val="32"/>
              </w:rPr>
              <w:t xml:space="preserve"> 1</w:t>
            </w:r>
            <w:r w:rsidR="003E6B04">
              <w:rPr>
                <w:rFonts w:ascii="Times New Roman" w:hAnsi="Times New Roman" w:cs="Times New Roman"/>
                <w:sz w:val="32"/>
                <w:szCs w:val="32"/>
              </w:rPr>
              <w:t>2</w:t>
            </w:r>
            <w:r>
              <w:rPr>
                <w:rFonts w:ascii="Times New Roman" w:hAnsi="Times New Roman" w:cs="Times New Roman"/>
                <w:sz w:val="32"/>
                <w:szCs w:val="32"/>
              </w:rPr>
              <w:t>. 2020</w:t>
            </w:r>
            <w:r w:rsidRPr="00470D8F">
              <w:rPr>
                <w:rFonts w:ascii="Times New Roman" w:hAnsi="Times New Roman" w:cs="Times New Roman"/>
                <w:sz w:val="32"/>
                <w:szCs w:val="32"/>
              </w:rPr>
              <w:t xml:space="preserve">  </w:t>
            </w:r>
          </w:p>
          <w:p w:rsidR="00205908" w:rsidRPr="00470D8F" w:rsidRDefault="00205908" w:rsidP="0079300F">
            <w:pPr>
              <w:rPr>
                <w:rFonts w:ascii="Times New Roman" w:hAnsi="Times New Roman" w:cs="Times New Roman"/>
                <w:sz w:val="32"/>
                <w:szCs w:val="32"/>
              </w:rPr>
            </w:pPr>
            <w:r w:rsidRPr="00470D8F">
              <w:rPr>
                <w:rFonts w:ascii="Times New Roman" w:hAnsi="Times New Roman" w:cs="Times New Roman"/>
                <w:sz w:val="32"/>
                <w:szCs w:val="32"/>
              </w:rPr>
              <w:t xml:space="preserve">                                              </w:t>
            </w:r>
            <w:r>
              <w:rPr>
                <w:rFonts w:ascii="Times New Roman" w:hAnsi="Times New Roman" w:cs="Times New Roman"/>
                <w:sz w:val="32"/>
                <w:szCs w:val="32"/>
              </w:rPr>
              <w:t xml:space="preserve">    </w:t>
            </w:r>
          </w:p>
        </w:tc>
      </w:tr>
    </w:tbl>
    <w:p w:rsidR="003E6B04" w:rsidRDefault="003E6B04" w:rsidP="003E6B04">
      <w:pPr>
        <w:rPr>
          <w:rFonts w:ascii="Times New Roman" w:hAnsi="Times New Roman" w:cs="Times New Roman"/>
          <w:sz w:val="32"/>
          <w:szCs w:val="32"/>
        </w:rPr>
      </w:pPr>
    </w:p>
    <w:p w:rsidR="00303F3C" w:rsidRDefault="00303F3C" w:rsidP="00303F3C">
      <w:pPr>
        <w:pStyle w:val="Brezrazmikov"/>
        <w:rPr>
          <w:rFonts w:ascii="Verdana" w:hAnsi="Verdana"/>
          <w:sz w:val="28"/>
          <w:szCs w:val="28"/>
        </w:rPr>
      </w:pPr>
      <w:r>
        <w:rPr>
          <w:rFonts w:ascii="Verdana" w:hAnsi="Verdana"/>
          <w:sz w:val="28"/>
          <w:szCs w:val="28"/>
        </w:rPr>
        <w:t>Pozdravljeni, učenke in učenci!</w:t>
      </w:r>
    </w:p>
    <w:p w:rsidR="00303F3C" w:rsidRDefault="00303F3C" w:rsidP="00303F3C">
      <w:pPr>
        <w:pStyle w:val="Brezrazmikov"/>
        <w:rPr>
          <w:rFonts w:ascii="Verdana" w:hAnsi="Verdana"/>
          <w:sz w:val="28"/>
          <w:szCs w:val="28"/>
        </w:rPr>
      </w:pPr>
    </w:p>
    <w:p w:rsidR="00303F3C" w:rsidRPr="00303F3C" w:rsidRDefault="00303F3C" w:rsidP="00303F3C">
      <w:pPr>
        <w:pStyle w:val="Brezrazmikov"/>
        <w:rPr>
          <w:rFonts w:ascii="Times New Roman" w:hAnsi="Times New Roman" w:cs="Times New Roman"/>
          <w:sz w:val="32"/>
          <w:szCs w:val="32"/>
        </w:rPr>
      </w:pPr>
      <w:r w:rsidRPr="00303F3C">
        <w:rPr>
          <w:rFonts w:ascii="Times New Roman" w:hAnsi="Times New Roman" w:cs="Times New Roman"/>
          <w:sz w:val="32"/>
          <w:szCs w:val="32"/>
        </w:rPr>
        <w:t xml:space="preserve">Danes bomo nadaljevali z obravnavo glagola, in sicer bomo spoznali še eno glagolsko kategorijo, za katero lahko rečemo, da je (poleg dvojine) pravo bogastvo našega jezika. </w:t>
      </w:r>
    </w:p>
    <w:p w:rsidR="00303F3C" w:rsidRPr="00303F3C" w:rsidRDefault="00303F3C" w:rsidP="00303F3C">
      <w:pPr>
        <w:pStyle w:val="Brezrazmikov"/>
        <w:rPr>
          <w:rFonts w:ascii="Times New Roman" w:hAnsi="Times New Roman" w:cs="Times New Roman"/>
          <w:sz w:val="32"/>
          <w:szCs w:val="32"/>
        </w:rPr>
      </w:pPr>
    </w:p>
    <w:p w:rsidR="00303F3C" w:rsidRPr="00303F3C" w:rsidRDefault="00303F3C" w:rsidP="00303F3C">
      <w:pPr>
        <w:pStyle w:val="Brezrazmikov"/>
        <w:rPr>
          <w:rFonts w:ascii="Times New Roman" w:hAnsi="Times New Roman" w:cs="Times New Roman"/>
          <w:sz w:val="32"/>
          <w:szCs w:val="32"/>
        </w:rPr>
      </w:pPr>
      <w:r w:rsidRPr="00303F3C">
        <w:rPr>
          <w:rFonts w:ascii="Times New Roman" w:hAnsi="Times New Roman" w:cs="Times New Roman"/>
          <w:sz w:val="32"/>
          <w:szCs w:val="32"/>
        </w:rPr>
        <w:t>Pozorno preberite spodnjo razlago, na koncu pa vas čaka še nekaj nalog za reševanje v delovnem zvezku.</w:t>
      </w:r>
    </w:p>
    <w:p w:rsidR="00303F3C" w:rsidRDefault="00303F3C" w:rsidP="00303F3C">
      <w:pPr>
        <w:pStyle w:val="Brezrazmikov"/>
        <w:rPr>
          <w:rFonts w:ascii="Verdana" w:hAnsi="Verdana"/>
          <w:sz w:val="28"/>
          <w:szCs w:val="28"/>
        </w:rPr>
      </w:pPr>
    </w:p>
    <w:p w:rsidR="00303F3C" w:rsidRPr="00303F3C" w:rsidRDefault="00303F3C" w:rsidP="00303F3C">
      <w:pPr>
        <w:pStyle w:val="Brezrazmikov"/>
        <w:rPr>
          <w:rFonts w:ascii="Verdana" w:hAnsi="Verdana" w:cs="Times New Roman"/>
          <w:color w:val="FF0000"/>
          <w:sz w:val="28"/>
          <w:szCs w:val="28"/>
        </w:rPr>
      </w:pPr>
      <w:r w:rsidRPr="00303F3C">
        <w:rPr>
          <w:rFonts w:ascii="Verdana" w:hAnsi="Verdana" w:cs="Times New Roman"/>
          <w:sz w:val="28"/>
          <w:szCs w:val="28"/>
        </w:rPr>
        <w:t xml:space="preserve">Glagol oziroma osebna glagolska oblika, ki je tudi jedro stavka, nam lahko že sama po sebi sporoča veliko informacij – kdo je tisti, ki nekaj dela, ali je ta oseba ena ali jih je več, celo spol te osebe ali oseb lahko včasih razberemo, razberemo čas dogajanja,  prav tako nam sporočevalec z osebno glagolsko obliko lahko nekaj ukaže, veli, neko dejanje pogojuje ali pa o njem samo pove … A slovenski glagoli v sebi nosijo še mnogo več pomenskih odtenkov. Eden od teh se skriva v </w:t>
      </w:r>
      <w:r w:rsidRPr="00303F3C">
        <w:rPr>
          <w:rFonts w:ascii="Verdana" w:hAnsi="Verdana" w:cs="Times New Roman"/>
          <w:color w:val="FF0000"/>
          <w:sz w:val="28"/>
          <w:szCs w:val="28"/>
        </w:rPr>
        <w:t>GLAGOLSKEM VIDU.</w:t>
      </w:r>
    </w:p>
    <w:p w:rsidR="00303F3C" w:rsidRPr="00303F3C" w:rsidRDefault="00303F3C" w:rsidP="00303F3C">
      <w:pPr>
        <w:pStyle w:val="Brezrazmikov"/>
        <w:rPr>
          <w:rFonts w:ascii="Verdana" w:hAnsi="Verdana" w:cs="Times New Roman"/>
          <w:sz w:val="28"/>
          <w:szCs w:val="28"/>
        </w:rPr>
      </w:pPr>
    </w:p>
    <w:p w:rsidR="00303F3C" w:rsidRPr="00303F3C" w:rsidRDefault="00303F3C" w:rsidP="00303F3C">
      <w:pPr>
        <w:pStyle w:val="Brezrazmikov"/>
        <w:rPr>
          <w:rFonts w:ascii="Verdana" w:hAnsi="Verdana" w:cs="Times New Roman"/>
          <w:sz w:val="28"/>
          <w:szCs w:val="28"/>
        </w:rPr>
      </w:pPr>
      <w:r w:rsidRPr="00303F3C">
        <w:rPr>
          <w:rFonts w:ascii="Verdana" w:hAnsi="Verdana" w:cs="Times New Roman"/>
          <w:sz w:val="28"/>
          <w:szCs w:val="28"/>
        </w:rPr>
        <w:t>Predstavljajte si, da ste v razredu in učitelj nekoga izmed vas pokliče pred tablo ter mu veli:</w:t>
      </w:r>
    </w:p>
    <w:p w:rsidR="00303F3C" w:rsidRPr="00303F3C" w:rsidRDefault="00303F3C" w:rsidP="00303F3C">
      <w:pPr>
        <w:pStyle w:val="Brezrazmikov"/>
        <w:rPr>
          <w:rFonts w:ascii="Verdana" w:hAnsi="Verdana" w:cs="Times New Roman"/>
          <w:sz w:val="28"/>
          <w:szCs w:val="28"/>
        </w:rPr>
      </w:pPr>
      <w:r w:rsidRPr="00303F3C">
        <w:rPr>
          <w:rFonts w:ascii="Verdana" w:hAnsi="Verdana" w:cs="Times New Roman"/>
          <w:sz w:val="28"/>
          <w:szCs w:val="28"/>
        </w:rPr>
        <w:t>»Skoči!«</w:t>
      </w:r>
    </w:p>
    <w:p w:rsidR="00303F3C" w:rsidRPr="00303F3C" w:rsidRDefault="00303F3C" w:rsidP="00303F3C">
      <w:pPr>
        <w:pStyle w:val="Brezrazmikov"/>
        <w:rPr>
          <w:rFonts w:ascii="Verdana" w:hAnsi="Verdana" w:cs="Times New Roman"/>
          <w:sz w:val="28"/>
          <w:szCs w:val="28"/>
        </w:rPr>
      </w:pPr>
    </w:p>
    <w:p w:rsidR="00303F3C" w:rsidRPr="00303F3C" w:rsidRDefault="00303F3C" w:rsidP="00303F3C">
      <w:pPr>
        <w:pStyle w:val="Brezrazmikov"/>
        <w:rPr>
          <w:rFonts w:ascii="Verdana" w:hAnsi="Verdana" w:cs="Times New Roman"/>
          <w:sz w:val="28"/>
          <w:szCs w:val="28"/>
        </w:rPr>
      </w:pPr>
      <w:r w:rsidRPr="00303F3C">
        <w:rPr>
          <w:rFonts w:ascii="Verdana" w:hAnsi="Verdana" w:cs="Times New Roman"/>
          <w:sz w:val="28"/>
          <w:szCs w:val="28"/>
        </w:rPr>
        <w:t xml:space="preserve">Predstavljaj si, da si to ti (če imaš možnost in voljo, dejanje tudi fizično izvrši </w:t>
      </w:r>
      <w:r w:rsidRPr="00303F3C">
        <w:rPr>
          <w:rFonts w:ascii="Verdana" w:hAnsi="Verdana" w:cs="Times New Roman"/>
          <w:sz w:val="28"/>
          <w:szCs w:val="28"/>
        </w:rPr>
        <w:sym w:font="Wingdings" w:char="004A"/>
      </w:r>
      <w:r w:rsidRPr="00303F3C">
        <w:rPr>
          <w:rFonts w:ascii="Verdana" w:hAnsi="Verdana" w:cs="Times New Roman"/>
          <w:sz w:val="28"/>
          <w:szCs w:val="28"/>
        </w:rPr>
        <w:t>) – kaj si storil/-a?</w:t>
      </w:r>
    </w:p>
    <w:p w:rsidR="00303F3C" w:rsidRPr="00303F3C" w:rsidRDefault="00303F3C" w:rsidP="00303F3C">
      <w:pPr>
        <w:pStyle w:val="Brezrazmikov"/>
        <w:rPr>
          <w:rFonts w:ascii="Verdana" w:hAnsi="Verdana" w:cs="Times New Roman"/>
          <w:sz w:val="28"/>
          <w:szCs w:val="28"/>
        </w:rPr>
      </w:pPr>
    </w:p>
    <w:p w:rsidR="00303F3C" w:rsidRPr="00303F3C" w:rsidRDefault="00303F3C" w:rsidP="00303F3C">
      <w:pPr>
        <w:pStyle w:val="Brezrazmikov"/>
        <w:rPr>
          <w:rFonts w:ascii="Verdana" w:hAnsi="Verdana" w:cs="Times New Roman"/>
          <w:sz w:val="28"/>
          <w:szCs w:val="28"/>
        </w:rPr>
      </w:pPr>
      <w:r w:rsidRPr="00303F3C">
        <w:rPr>
          <w:rFonts w:ascii="Verdana" w:hAnsi="Verdana" w:cs="Times New Roman"/>
          <w:sz w:val="28"/>
          <w:szCs w:val="28"/>
        </w:rPr>
        <w:t>Sedaj pa si predstavljaj, da ti je učitelj velel:</w:t>
      </w:r>
    </w:p>
    <w:p w:rsidR="00303F3C" w:rsidRPr="00303F3C" w:rsidRDefault="00303F3C" w:rsidP="00303F3C">
      <w:pPr>
        <w:pStyle w:val="Brezrazmikov"/>
        <w:rPr>
          <w:rFonts w:ascii="Verdana" w:hAnsi="Verdana" w:cs="Times New Roman"/>
          <w:sz w:val="28"/>
          <w:szCs w:val="28"/>
        </w:rPr>
      </w:pPr>
      <w:r w:rsidRPr="00303F3C">
        <w:rPr>
          <w:rFonts w:ascii="Verdana" w:hAnsi="Verdana" w:cs="Times New Roman"/>
          <w:sz w:val="28"/>
          <w:szCs w:val="28"/>
        </w:rPr>
        <w:t>»Skači!«</w:t>
      </w:r>
    </w:p>
    <w:p w:rsidR="00303F3C" w:rsidRPr="00303F3C" w:rsidRDefault="00303F3C" w:rsidP="00303F3C">
      <w:pPr>
        <w:pStyle w:val="Brezrazmikov"/>
        <w:rPr>
          <w:rFonts w:ascii="Verdana" w:hAnsi="Verdana" w:cs="Times New Roman"/>
          <w:sz w:val="28"/>
          <w:szCs w:val="28"/>
        </w:rPr>
      </w:pPr>
      <w:r w:rsidRPr="00303F3C">
        <w:rPr>
          <w:rFonts w:ascii="Verdana" w:hAnsi="Verdana" w:cs="Times New Roman"/>
          <w:sz w:val="28"/>
          <w:szCs w:val="28"/>
        </w:rPr>
        <w:t>Kaj si tokrat delal/-a?</w:t>
      </w:r>
    </w:p>
    <w:p w:rsidR="00303F3C" w:rsidRPr="00303F3C" w:rsidRDefault="00303F3C" w:rsidP="00303F3C">
      <w:pPr>
        <w:pStyle w:val="Brezrazmikov"/>
        <w:rPr>
          <w:rFonts w:ascii="Verdana" w:hAnsi="Verdana" w:cs="Times New Roman"/>
          <w:sz w:val="28"/>
          <w:szCs w:val="28"/>
        </w:rPr>
      </w:pPr>
    </w:p>
    <w:p w:rsidR="00303F3C" w:rsidRPr="00303F3C" w:rsidRDefault="00303F3C" w:rsidP="00303F3C">
      <w:pPr>
        <w:pStyle w:val="Brezrazmikov"/>
        <w:rPr>
          <w:rFonts w:ascii="Verdana" w:hAnsi="Verdana" w:cs="Times New Roman"/>
          <w:sz w:val="28"/>
          <w:szCs w:val="28"/>
        </w:rPr>
      </w:pPr>
      <w:r w:rsidRPr="00303F3C">
        <w:rPr>
          <w:rFonts w:ascii="Verdana" w:hAnsi="Verdana" w:cs="Times New Roman"/>
          <w:sz w:val="28"/>
          <w:szCs w:val="28"/>
        </w:rPr>
        <w:t>Ko smo že ravno omenjali pomenske odtenke slovenskih glagolov – učitelj ti veli še:</w:t>
      </w:r>
    </w:p>
    <w:p w:rsidR="00303F3C" w:rsidRPr="00303F3C" w:rsidRDefault="00303F3C" w:rsidP="00303F3C">
      <w:pPr>
        <w:pStyle w:val="Brezrazmikov"/>
        <w:rPr>
          <w:rFonts w:ascii="Verdana" w:hAnsi="Verdana" w:cs="Times New Roman"/>
          <w:sz w:val="28"/>
          <w:szCs w:val="28"/>
        </w:rPr>
      </w:pPr>
      <w:r w:rsidRPr="00303F3C">
        <w:rPr>
          <w:rFonts w:ascii="Verdana" w:hAnsi="Verdana" w:cs="Times New Roman"/>
          <w:sz w:val="28"/>
          <w:szCs w:val="28"/>
        </w:rPr>
        <w:t>»Poskoči!«</w:t>
      </w:r>
    </w:p>
    <w:p w:rsidR="00303F3C" w:rsidRPr="00303F3C" w:rsidRDefault="00303F3C" w:rsidP="00303F3C">
      <w:pPr>
        <w:pStyle w:val="Brezrazmikov"/>
        <w:rPr>
          <w:rFonts w:ascii="Verdana" w:hAnsi="Verdana" w:cs="Times New Roman"/>
          <w:sz w:val="28"/>
          <w:szCs w:val="28"/>
        </w:rPr>
      </w:pPr>
      <w:r w:rsidRPr="00303F3C">
        <w:rPr>
          <w:rFonts w:ascii="Verdana" w:hAnsi="Verdana" w:cs="Times New Roman"/>
          <w:sz w:val="28"/>
          <w:szCs w:val="28"/>
        </w:rPr>
        <w:t>In nato še:</w:t>
      </w:r>
    </w:p>
    <w:p w:rsidR="00303F3C" w:rsidRPr="00303F3C" w:rsidRDefault="00303F3C" w:rsidP="00303F3C">
      <w:pPr>
        <w:pStyle w:val="Brezrazmikov"/>
        <w:rPr>
          <w:rFonts w:ascii="Verdana" w:hAnsi="Verdana" w:cs="Times New Roman"/>
          <w:sz w:val="28"/>
          <w:szCs w:val="28"/>
        </w:rPr>
      </w:pPr>
      <w:r w:rsidRPr="00303F3C">
        <w:rPr>
          <w:rFonts w:ascii="Verdana" w:hAnsi="Verdana" w:cs="Times New Roman"/>
          <w:sz w:val="28"/>
          <w:szCs w:val="28"/>
        </w:rPr>
        <w:t>»Poskakuj!«</w:t>
      </w:r>
    </w:p>
    <w:p w:rsidR="00303F3C" w:rsidRPr="00303F3C" w:rsidRDefault="00303F3C" w:rsidP="00303F3C">
      <w:pPr>
        <w:pStyle w:val="Brezrazmikov"/>
        <w:rPr>
          <w:rFonts w:ascii="Verdana" w:hAnsi="Verdana" w:cs="Times New Roman"/>
          <w:sz w:val="28"/>
          <w:szCs w:val="28"/>
        </w:rPr>
      </w:pPr>
    </w:p>
    <w:p w:rsidR="00303F3C" w:rsidRPr="00303F3C" w:rsidRDefault="00303F3C" w:rsidP="00303F3C">
      <w:pPr>
        <w:pStyle w:val="Brezrazmikov"/>
        <w:rPr>
          <w:rFonts w:ascii="Verdana" w:hAnsi="Verdana" w:cs="Times New Roman"/>
          <w:sz w:val="28"/>
          <w:szCs w:val="28"/>
        </w:rPr>
      </w:pPr>
      <w:r w:rsidRPr="00303F3C">
        <w:rPr>
          <w:rFonts w:ascii="Verdana" w:hAnsi="Verdana" w:cs="Times New Roman"/>
          <w:sz w:val="28"/>
          <w:szCs w:val="28"/>
        </w:rPr>
        <w:t>So se vaši (po)skoki in (po)</w:t>
      </w:r>
      <w:proofErr w:type="spellStart"/>
      <w:r w:rsidRPr="00303F3C">
        <w:rPr>
          <w:rFonts w:ascii="Verdana" w:hAnsi="Verdana" w:cs="Times New Roman"/>
          <w:sz w:val="28"/>
          <w:szCs w:val="28"/>
        </w:rPr>
        <w:t>skak</w:t>
      </w:r>
      <w:proofErr w:type="spellEnd"/>
      <w:r w:rsidRPr="00303F3C">
        <w:rPr>
          <w:rFonts w:ascii="Verdana" w:hAnsi="Verdana" w:cs="Times New Roman"/>
          <w:sz w:val="28"/>
          <w:szCs w:val="28"/>
        </w:rPr>
        <w:t>(</w:t>
      </w:r>
      <w:proofErr w:type="spellStart"/>
      <w:r w:rsidRPr="00303F3C">
        <w:rPr>
          <w:rFonts w:ascii="Verdana" w:hAnsi="Verdana" w:cs="Times New Roman"/>
          <w:sz w:val="28"/>
          <w:szCs w:val="28"/>
        </w:rPr>
        <w:t>ov</w:t>
      </w:r>
      <w:proofErr w:type="spellEnd"/>
      <w:r w:rsidRPr="00303F3C">
        <w:rPr>
          <w:rFonts w:ascii="Verdana" w:hAnsi="Verdana" w:cs="Times New Roman"/>
          <w:sz w:val="28"/>
          <w:szCs w:val="28"/>
        </w:rPr>
        <w:t>)</w:t>
      </w:r>
      <w:proofErr w:type="spellStart"/>
      <w:r w:rsidRPr="00303F3C">
        <w:rPr>
          <w:rFonts w:ascii="Verdana" w:hAnsi="Verdana" w:cs="Times New Roman"/>
          <w:sz w:val="28"/>
          <w:szCs w:val="28"/>
        </w:rPr>
        <w:t>anje</w:t>
      </w:r>
      <w:proofErr w:type="spellEnd"/>
      <w:r w:rsidRPr="00303F3C">
        <w:rPr>
          <w:rFonts w:ascii="Verdana" w:hAnsi="Verdana" w:cs="Times New Roman"/>
          <w:sz w:val="28"/>
          <w:szCs w:val="28"/>
        </w:rPr>
        <w:t xml:space="preserve"> v čem razlikovali?</w:t>
      </w:r>
    </w:p>
    <w:p w:rsidR="00303F3C" w:rsidRPr="00303F3C" w:rsidRDefault="00303F3C" w:rsidP="00303F3C">
      <w:pPr>
        <w:pStyle w:val="Brezrazmikov"/>
        <w:rPr>
          <w:rFonts w:ascii="Verdana" w:hAnsi="Verdana" w:cs="Times New Roman"/>
          <w:sz w:val="28"/>
          <w:szCs w:val="28"/>
        </w:rPr>
      </w:pPr>
    </w:p>
    <w:p w:rsidR="00303F3C" w:rsidRPr="00303F3C" w:rsidRDefault="00303F3C" w:rsidP="00303F3C">
      <w:pPr>
        <w:pStyle w:val="Brezrazmikov"/>
        <w:rPr>
          <w:rFonts w:ascii="Verdana" w:hAnsi="Verdana" w:cs="Times New Roman"/>
          <w:sz w:val="28"/>
          <w:szCs w:val="28"/>
        </w:rPr>
      </w:pPr>
      <w:r w:rsidRPr="00303F3C">
        <w:rPr>
          <w:rFonts w:ascii="Verdana" w:hAnsi="Verdana" w:cs="Times New Roman"/>
          <w:sz w:val="28"/>
          <w:szCs w:val="28"/>
        </w:rPr>
        <w:t>Najprej vsem štirim glagolom poiščimo njihovo nedoločniško obliko: skočiti – skakati – poskočiti - poskakovati</w:t>
      </w:r>
    </w:p>
    <w:p w:rsidR="00303F3C" w:rsidRPr="00303F3C" w:rsidRDefault="00303F3C" w:rsidP="00303F3C">
      <w:pPr>
        <w:pStyle w:val="Brezrazmikov"/>
        <w:rPr>
          <w:rFonts w:ascii="Verdana" w:hAnsi="Verdana" w:cs="Times New Roman"/>
          <w:sz w:val="28"/>
          <w:szCs w:val="28"/>
        </w:rPr>
      </w:pPr>
    </w:p>
    <w:p w:rsidR="00303F3C" w:rsidRPr="00303F3C" w:rsidRDefault="00303F3C" w:rsidP="00303F3C">
      <w:pPr>
        <w:pStyle w:val="Brezrazmikov"/>
        <w:rPr>
          <w:rFonts w:ascii="Verdana" w:hAnsi="Verdana" w:cs="Times New Roman"/>
          <w:sz w:val="28"/>
          <w:szCs w:val="28"/>
        </w:rPr>
      </w:pPr>
      <w:r w:rsidRPr="00303F3C">
        <w:rPr>
          <w:rFonts w:ascii="Verdana" w:hAnsi="Verdana" w:cs="Times New Roman"/>
          <w:sz w:val="28"/>
          <w:szCs w:val="28"/>
        </w:rPr>
        <w:t>Poglejmo, kaj pravi SSKJ o teh glagolih.</w:t>
      </w:r>
    </w:p>
    <w:p w:rsidR="00303F3C" w:rsidRDefault="00303F3C" w:rsidP="00303F3C">
      <w:pPr>
        <w:pStyle w:val="Brezrazmikov"/>
        <w:rPr>
          <w:rFonts w:ascii="Verdana" w:hAnsi="Verdana"/>
          <w:sz w:val="28"/>
          <w:szCs w:val="28"/>
        </w:rPr>
      </w:pPr>
    </w:p>
    <w:p w:rsidR="00303F3C" w:rsidRDefault="00303F3C" w:rsidP="00303F3C">
      <w:hyperlink r:id="rId6" w:history="1">
        <w:r>
          <w:rPr>
            <w:rStyle w:val="Hiperpovezava"/>
          </w:rPr>
          <w:t>skočíti</w:t>
        </w:r>
      </w:hyperlink>
      <w:r>
        <w:t> </w:t>
      </w:r>
      <w:r>
        <w:rPr>
          <w:rStyle w:val="colorlightdark"/>
        </w:rPr>
        <w:t>skóčim </w:t>
      </w:r>
      <w:proofErr w:type="spellStart"/>
      <w:r>
        <w:rPr>
          <w:rStyle w:val="colorlightdark"/>
          <w:highlight w:val="green"/>
        </w:rPr>
        <w:t>dov</w:t>
      </w:r>
      <w:proofErr w:type="spellEnd"/>
      <w:r>
        <w:rPr>
          <w:rStyle w:val="colorlightdark"/>
        </w:rPr>
        <w:t>. (ī ọ̑)</w:t>
      </w:r>
      <w:r>
        <w:t> </w:t>
      </w:r>
    </w:p>
    <w:p w:rsidR="00303F3C" w:rsidRDefault="00303F3C" w:rsidP="00303F3C">
      <w:pPr>
        <w:numPr>
          <w:ilvl w:val="0"/>
          <w:numId w:val="38"/>
        </w:numPr>
        <w:spacing w:before="100" w:beforeAutospacing="1" w:after="100" w:afterAutospacing="1" w:line="240" w:lineRule="auto"/>
        <w:rPr>
          <w:rStyle w:val="colorlightdark"/>
        </w:rPr>
      </w:pPr>
      <w:r>
        <w:rPr>
          <w:rStyle w:val="colorlightdark"/>
        </w:rPr>
        <w:t>1. </w:t>
      </w:r>
      <w:r>
        <w:rPr>
          <w:rStyle w:val="colordark"/>
        </w:rPr>
        <w:t>z odrivom, zlasti z nogami, se oddaljiti od podlage: </w:t>
      </w:r>
      <w:r>
        <w:rPr>
          <w:rStyle w:val="colorlightdark"/>
        </w:rPr>
        <w:t>skočil je, da bi dosegel veje</w:t>
      </w:r>
      <w:r>
        <w:t xml:space="preserve">; </w:t>
      </w:r>
      <w:r>
        <w:rPr>
          <w:rStyle w:val="colorlightdark"/>
        </w:rPr>
        <w:t>skočil je dovolj visoko, da ga vrv ni zadela / skočiti iz jame, z drevesa; skočiti čez ograjo;</w:t>
      </w:r>
    </w:p>
    <w:p w:rsidR="00303F3C" w:rsidRDefault="00303F3C" w:rsidP="00303F3C">
      <w:hyperlink r:id="rId7" w:history="1">
        <w:r>
          <w:rPr>
            <w:rStyle w:val="Hiperpovezava"/>
          </w:rPr>
          <w:t>skákati</w:t>
        </w:r>
      </w:hyperlink>
      <w:r>
        <w:t> </w:t>
      </w:r>
      <w:r>
        <w:rPr>
          <w:rStyle w:val="colorlightdark"/>
        </w:rPr>
        <w:t>in skakáti skáčem, stil. skákati -am </w:t>
      </w:r>
      <w:proofErr w:type="spellStart"/>
      <w:r>
        <w:rPr>
          <w:rStyle w:val="colorlightdark"/>
          <w:highlight w:val="green"/>
        </w:rPr>
        <w:t>nedov</w:t>
      </w:r>
      <w:proofErr w:type="spellEnd"/>
      <w:r>
        <w:rPr>
          <w:rStyle w:val="colorlightdark"/>
        </w:rPr>
        <w:t xml:space="preserve">., skáčite, tudi skákaj, tudi skakájte (á á </w:t>
      </w:r>
      <w:proofErr w:type="spellStart"/>
      <w:r>
        <w:rPr>
          <w:rStyle w:val="colorlightdark"/>
        </w:rPr>
        <w:t>á</w:t>
      </w:r>
      <w:proofErr w:type="spellEnd"/>
      <w:r>
        <w:rPr>
          <w:rStyle w:val="colorlightdark"/>
        </w:rPr>
        <w:t>; á)</w:t>
      </w:r>
      <w:r>
        <w:t> </w:t>
      </w:r>
    </w:p>
    <w:p w:rsidR="00303F3C" w:rsidRDefault="00303F3C" w:rsidP="00303F3C">
      <w:pPr>
        <w:numPr>
          <w:ilvl w:val="0"/>
          <w:numId w:val="39"/>
        </w:numPr>
        <w:spacing w:before="100" w:beforeAutospacing="1" w:after="100" w:afterAutospacing="1" w:line="240" w:lineRule="auto"/>
        <w:rPr>
          <w:rStyle w:val="colorlightdark"/>
        </w:rPr>
      </w:pPr>
      <w:r>
        <w:rPr>
          <w:rStyle w:val="colorlightdark"/>
        </w:rPr>
        <w:t>1. </w:t>
      </w:r>
      <w:r>
        <w:rPr>
          <w:rStyle w:val="colordark"/>
          <w:color w:val="333333"/>
          <w:shd w:val="clear" w:color="auto" w:fill="ECECEC"/>
        </w:rPr>
        <w:t>z odrivi, zlasti z nogami, se oddaljevati od podlage: </w:t>
      </w:r>
      <w:r>
        <w:rPr>
          <w:rStyle w:val="colorlightdark"/>
        </w:rPr>
        <w:t>skačem, da si okrepim noge</w:t>
      </w:r>
      <w:r>
        <w:t xml:space="preserve">; </w:t>
      </w:r>
      <w:r>
        <w:rPr>
          <w:rStyle w:val="colorlightdark"/>
        </w:rPr>
        <w:t>skakati pol metra visoko</w:t>
      </w:r>
      <w:r>
        <w:t xml:space="preserve">; </w:t>
      </w:r>
      <w:r>
        <w:rPr>
          <w:rStyle w:val="colorlightdark"/>
        </w:rPr>
        <w:t>skakati in tekati</w:t>
      </w:r>
      <w:r>
        <w:t xml:space="preserve">; </w:t>
      </w:r>
      <w:r>
        <w:rPr>
          <w:rStyle w:val="colorlightdark"/>
        </w:rPr>
        <w:t>skače kot žrebe / skakati na mestu</w:t>
      </w:r>
    </w:p>
    <w:p w:rsidR="00303F3C" w:rsidRDefault="00303F3C" w:rsidP="00303F3C">
      <w:hyperlink r:id="rId8" w:history="1">
        <w:r>
          <w:rPr>
            <w:rStyle w:val="Hiperpovezava"/>
          </w:rPr>
          <w:t>poskočíti</w:t>
        </w:r>
      </w:hyperlink>
      <w:r>
        <w:t> </w:t>
      </w:r>
      <w:r>
        <w:rPr>
          <w:rStyle w:val="colorlightdark"/>
        </w:rPr>
        <w:t>-skóčim </w:t>
      </w:r>
      <w:proofErr w:type="spellStart"/>
      <w:r>
        <w:rPr>
          <w:rStyle w:val="colorlightdark"/>
          <w:highlight w:val="green"/>
        </w:rPr>
        <w:t>dov</w:t>
      </w:r>
      <w:proofErr w:type="spellEnd"/>
      <w:r>
        <w:rPr>
          <w:rStyle w:val="colorlightdark"/>
        </w:rPr>
        <w:t>. (ī ọ̑)</w:t>
      </w:r>
      <w:r>
        <w:t> </w:t>
      </w:r>
    </w:p>
    <w:p w:rsidR="00303F3C" w:rsidRDefault="00303F3C" w:rsidP="00303F3C">
      <w:pPr>
        <w:numPr>
          <w:ilvl w:val="0"/>
          <w:numId w:val="40"/>
        </w:numPr>
        <w:spacing w:before="100" w:beforeAutospacing="1" w:after="100" w:afterAutospacing="1" w:line="240" w:lineRule="auto"/>
        <w:rPr>
          <w:rStyle w:val="colorlightdark"/>
        </w:rPr>
      </w:pPr>
      <w:r>
        <w:rPr>
          <w:rStyle w:val="colorlightdark"/>
        </w:rPr>
        <w:t>1. </w:t>
      </w:r>
      <w:r>
        <w:rPr>
          <w:rStyle w:val="colordark"/>
        </w:rPr>
        <w:t>z odrivom se za hip oddaljiti od podlage: </w:t>
      </w:r>
      <w:r>
        <w:rPr>
          <w:rStyle w:val="colorlightdark"/>
        </w:rPr>
        <w:t>zavriskal je in poskočil</w:t>
      </w:r>
      <w:r>
        <w:t xml:space="preserve">; </w:t>
      </w:r>
      <w:r>
        <w:rPr>
          <w:rStyle w:val="colorlightdark"/>
        </w:rPr>
        <w:t>piščanec poskoči</w:t>
      </w:r>
      <w:r>
        <w:t xml:space="preserve">; </w:t>
      </w:r>
      <w:r>
        <w:rPr>
          <w:rStyle w:val="colorlightdark"/>
        </w:rPr>
        <w:t>na vsak tretji korak je poskočil na eni nogi</w:t>
      </w:r>
      <w:r>
        <w:t xml:space="preserve">; </w:t>
      </w:r>
      <w:r>
        <w:rPr>
          <w:rStyle w:val="colorlightdark"/>
        </w:rPr>
        <w:t>poskočil je kot žrebe / deklica je poskočila od veselja</w:t>
      </w:r>
    </w:p>
    <w:p w:rsidR="00303F3C" w:rsidRDefault="00303F3C" w:rsidP="00303F3C">
      <w:hyperlink r:id="rId9" w:history="1">
        <w:r>
          <w:rPr>
            <w:rStyle w:val="Hiperpovezava"/>
          </w:rPr>
          <w:t>poskakováti</w:t>
        </w:r>
      </w:hyperlink>
      <w:r>
        <w:t> </w:t>
      </w:r>
      <w:r>
        <w:rPr>
          <w:rStyle w:val="colorlightdark"/>
        </w:rPr>
        <w:t>-újem </w:t>
      </w:r>
      <w:proofErr w:type="spellStart"/>
      <w:r>
        <w:rPr>
          <w:rStyle w:val="colorlightdark"/>
          <w:highlight w:val="green"/>
        </w:rPr>
        <w:t>nedov</w:t>
      </w:r>
      <w:proofErr w:type="spellEnd"/>
      <w:r>
        <w:rPr>
          <w:rStyle w:val="colorlightdark"/>
          <w:highlight w:val="green"/>
        </w:rPr>
        <w:t>.</w:t>
      </w:r>
      <w:r>
        <w:rPr>
          <w:rStyle w:val="colorlightdark"/>
        </w:rPr>
        <w:t> (á ȗ)</w:t>
      </w:r>
      <w:r>
        <w:t> </w:t>
      </w:r>
    </w:p>
    <w:p w:rsidR="00303F3C" w:rsidRDefault="00303F3C" w:rsidP="00303F3C">
      <w:pPr>
        <w:numPr>
          <w:ilvl w:val="0"/>
          <w:numId w:val="41"/>
        </w:numPr>
        <w:spacing w:before="100" w:beforeAutospacing="1" w:after="100" w:afterAutospacing="1" w:line="240" w:lineRule="auto"/>
      </w:pPr>
      <w:r>
        <w:rPr>
          <w:rStyle w:val="colorlightdark"/>
        </w:rPr>
        <w:t>1. </w:t>
      </w:r>
      <w:r>
        <w:rPr>
          <w:rStyle w:val="colordark"/>
        </w:rPr>
        <w:t>z odrivom se večkrat za hip oddaljiti od podlage: </w:t>
      </w:r>
      <w:r>
        <w:rPr>
          <w:rStyle w:val="colorlightdark"/>
        </w:rPr>
        <w:t>jagnje poskakuje</w:t>
      </w:r>
      <w:r>
        <w:t xml:space="preserve">; </w:t>
      </w:r>
      <w:r>
        <w:rPr>
          <w:rStyle w:val="colorlightdark"/>
        </w:rPr>
        <w:t xml:space="preserve">poskakovati po eni nogi / otrok je poskakoval od veselja </w:t>
      </w:r>
    </w:p>
    <w:p w:rsidR="00303F3C" w:rsidRDefault="00303F3C" w:rsidP="00303F3C">
      <w:pPr>
        <w:spacing w:before="100" w:beforeAutospacing="1" w:after="100" w:afterAutospacing="1" w:line="240" w:lineRule="auto"/>
        <w:rPr>
          <w:rFonts w:ascii="Verdana" w:hAnsi="Verdana"/>
          <w:b/>
          <w:color w:val="95B3D7" w:themeColor="accent1" w:themeTint="99"/>
          <w:sz w:val="28"/>
          <w:szCs w:val="28"/>
        </w:rPr>
      </w:pPr>
      <w:r>
        <w:rPr>
          <w:rFonts w:ascii="Verdana" w:hAnsi="Verdana"/>
          <w:sz w:val="28"/>
          <w:szCs w:val="28"/>
        </w:rPr>
        <w:t xml:space="preserve">Torej iz slovarske razlage lahko razberemo, da gre pri glagolih </w:t>
      </w:r>
      <w:r>
        <w:rPr>
          <w:rFonts w:ascii="Verdana" w:hAnsi="Verdana"/>
          <w:sz w:val="28"/>
          <w:szCs w:val="28"/>
          <w:u w:val="single"/>
        </w:rPr>
        <w:t>skočiti in poskočiti</w:t>
      </w:r>
      <w:r>
        <w:rPr>
          <w:rFonts w:ascii="Verdana" w:hAnsi="Verdana"/>
          <w:sz w:val="28"/>
          <w:szCs w:val="28"/>
        </w:rPr>
        <w:t xml:space="preserve"> za </w:t>
      </w:r>
      <w:r>
        <w:rPr>
          <w:rFonts w:ascii="Verdana" w:hAnsi="Verdana"/>
          <w:b/>
          <w:color w:val="95B3D7" w:themeColor="accent1" w:themeTint="99"/>
          <w:sz w:val="28"/>
          <w:szCs w:val="28"/>
        </w:rPr>
        <w:t>enkratno dejanje</w:t>
      </w:r>
      <w:r>
        <w:rPr>
          <w:rFonts w:ascii="Verdana" w:hAnsi="Verdana"/>
          <w:sz w:val="28"/>
          <w:szCs w:val="28"/>
        </w:rPr>
        <w:t xml:space="preserve"> (z odrivom se (enkrat) oddaljiti od podlage), ki se konča tisti hip, ko z nogama spet pristanemo na podlagi. Torej </w:t>
      </w:r>
      <w:r>
        <w:rPr>
          <w:rFonts w:ascii="Verdana" w:hAnsi="Verdana"/>
          <w:b/>
          <w:color w:val="95B3D7" w:themeColor="accent1" w:themeTint="99"/>
          <w:sz w:val="28"/>
          <w:szCs w:val="28"/>
        </w:rPr>
        <w:t>je dejanje zaključeno.</w:t>
      </w:r>
    </w:p>
    <w:p w:rsidR="00303F3C" w:rsidRDefault="00303F3C" w:rsidP="00303F3C">
      <w:pPr>
        <w:spacing w:before="100" w:beforeAutospacing="1" w:after="100" w:afterAutospacing="1" w:line="240" w:lineRule="auto"/>
        <w:rPr>
          <w:rFonts w:ascii="Verdana" w:hAnsi="Verdana"/>
          <w:sz w:val="28"/>
          <w:szCs w:val="28"/>
        </w:rPr>
      </w:pPr>
      <w:r>
        <w:rPr>
          <w:rFonts w:ascii="Verdana" w:hAnsi="Verdana"/>
          <w:sz w:val="28"/>
          <w:szCs w:val="28"/>
        </w:rPr>
        <w:t xml:space="preserve">Pri glagolih </w:t>
      </w:r>
      <w:r>
        <w:rPr>
          <w:rFonts w:ascii="Verdana" w:hAnsi="Verdana"/>
          <w:sz w:val="28"/>
          <w:szCs w:val="28"/>
          <w:u w:val="single"/>
        </w:rPr>
        <w:t>skakati in poskakovati</w:t>
      </w:r>
      <w:r>
        <w:rPr>
          <w:rFonts w:ascii="Verdana" w:hAnsi="Verdana"/>
          <w:sz w:val="28"/>
          <w:szCs w:val="28"/>
        </w:rPr>
        <w:t xml:space="preserve"> pa gre za </w:t>
      </w:r>
      <w:r>
        <w:rPr>
          <w:rFonts w:ascii="Verdana" w:hAnsi="Verdana"/>
          <w:b/>
          <w:color w:val="00B050"/>
          <w:sz w:val="28"/>
          <w:szCs w:val="28"/>
        </w:rPr>
        <w:t>večkratno, ponavljajoče dejanje</w:t>
      </w:r>
      <w:r>
        <w:rPr>
          <w:rFonts w:ascii="Verdana" w:hAnsi="Verdana"/>
          <w:sz w:val="28"/>
          <w:szCs w:val="28"/>
        </w:rPr>
        <w:t xml:space="preserve"> (z odrivom se </w:t>
      </w:r>
      <w:r>
        <w:rPr>
          <w:rFonts w:ascii="Verdana" w:hAnsi="Verdana"/>
          <w:sz w:val="28"/>
          <w:szCs w:val="28"/>
          <w:u w:val="single"/>
        </w:rPr>
        <w:t>večkrat</w:t>
      </w:r>
      <w:r>
        <w:rPr>
          <w:rFonts w:ascii="Verdana" w:hAnsi="Verdana"/>
          <w:sz w:val="28"/>
          <w:szCs w:val="28"/>
        </w:rPr>
        <w:t xml:space="preserve"> oddaljiti od podlage), ki lahko traja in se ponavlja v nedogled. Torej </w:t>
      </w:r>
      <w:r>
        <w:rPr>
          <w:rFonts w:ascii="Verdana" w:hAnsi="Verdana"/>
          <w:b/>
          <w:color w:val="00B050"/>
          <w:sz w:val="28"/>
          <w:szCs w:val="28"/>
        </w:rPr>
        <w:t>dejanje</w:t>
      </w:r>
      <w:r>
        <w:rPr>
          <w:rFonts w:ascii="Verdana" w:hAnsi="Verdana"/>
          <w:sz w:val="28"/>
          <w:szCs w:val="28"/>
        </w:rPr>
        <w:t xml:space="preserve"> kot tako </w:t>
      </w:r>
      <w:r>
        <w:rPr>
          <w:rFonts w:ascii="Verdana" w:hAnsi="Verdana"/>
          <w:b/>
          <w:color w:val="00B050"/>
          <w:sz w:val="28"/>
          <w:szCs w:val="28"/>
        </w:rPr>
        <w:t>ni zaključeno</w:t>
      </w:r>
      <w:r>
        <w:rPr>
          <w:rFonts w:ascii="Verdana" w:hAnsi="Verdana"/>
          <w:sz w:val="28"/>
          <w:szCs w:val="28"/>
        </w:rPr>
        <w:t>.</w:t>
      </w:r>
    </w:p>
    <w:p w:rsidR="00303F3C" w:rsidRDefault="00303F3C" w:rsidP="00303F3C">
      <w:pPr>
        <w:spacing w:before="100" w:beforeAutospacing="1" w:after="100" w:afterAutospacing="1" w:line="240" w:lineRule="auto"/>
        <w:rPr>
          <w:rFonts w:ascii="Verdana" w:hAnsi="Verdana"/>
          <w:sz w:val="28"/>
          <w:szCs w:val="28"/>
        </w:rPr>
      </w:pPr>
      <w:r>
        <w:rPr>
          <w:rFonts w:ascii="Verdana" w:hAnsi="Verdana"/>
          <w:sz w:val="28"/>
          <w:szCs w:val="28"/>
        </w:rPr>
        <w:t xml:space="preserve">Poglejmo tudi oznake v zgornjih geselskih člankih (obarvali smo jih z zeleno barvo) – </w:t>
      </w:r>
      <w:proofErr w:type="spellStart"/>
      <w:r>
        <w:rPr>
          <w:rFonts w:ascii="Verdana" w:hAnsi="Verdana"/>
          <w:sz w:val="28"/>
          <w:szCs w:val="28"/>
          <w:highlight w:val="green"/>
        </w:rPr>
        <w:t>dov</w:t>
      </w:r>
      <w:proofErr w:type="spellEnd"/>
      <w:r>
        <w:rPr>
          <w:rFonts w:ascii="Verdana" w:hAnsi="Verdana"/>
          <w:sz w:val="28"/>
          <w:szCs w:val="28"/>
          <w:highlight w:val="green"/>
        </w:rPr>
        <w:t>.</w:t>
      </w:r>
      <w:r>
        <w:rPr>
          <w:rFonts w:ascii="Verdana" w:hAnsi="Verdana"/>
          <w:sz w:val="28"/>
          <w:szCs w:val="28"/>
        </w:rPr>
        <w:t xml:space="preserve"> in </w:t>
      </w:r>
      <w:proofErr w:type="spellStart"/>
      <w:r>
        <w:rPr>
          <w:rFonts w:ascii="Verdana" w:hAnsi="Verdana"/>
          <w:sz w:val="28"/>
          <w:szCs w:val="28"/>
          <w:highlight w:val="green"/>
        </w:rPr>
        <w:t>nedov</w:t>
      </w:r>
      <w:proofErr w:type="spellEnd"/>
      <w:r>
        <w:rPr>
          <w:rFonts w:ascii="Verdana" w:hAnsi="Verdana"/>
          <w:sz w:val="28"/>
          <w:szCs w:val="28"/>
        </w:rPr>
        <w:t>. Ti dve oznaki nam sporočata, ali gre za zaključeno, dovršeno dejanje (</w:t>
      </w:r>
      <w:r>
        <w:rPr>
          <w:rFonts w:ascii="Verdana" w:hAnsi="Verdana"/>
          <w:b/>
          <w:color w:val="00B050"/>
          <w:sz w:val="28"/>
          <w:szCs w:val="28"/>
        </w:rPr>
        <w:t xml:space="preserve">dovršni glagol) </w:t>
      </w:r>
      <w:r>
        <w:rPr>
          <w:rFonts w:ascii="Verdana" w:hAnsi="Verdana"/>
          <w:sz w:val="28"/>
          <w:szCs w:val="28"/>
        </w:rPr>
        <w:t>ali gre za nezaključeno, nedovršeno dejanje</w:t>
      </w:r>
      <w:r>
        <w:rPr>
          <w:rFonts w:ascii="Verdana" w:hAnsi="Verdana"/>
          <w:b/>
          <w:sz w:val="28"/>
          <w:szCs w:val="28"/>
        </w:rPr>
        <w:t xml:space="preserve"> </w:t>
      </w:r>
      <w:r>
        <w:rPr>
          <w:rFonts w:ascii="Verdana" w:hAnsi="Verdana"/>
          <w:b/>
          <w:color w:val="00B050"/>
          <w:sz w:val="28"/>
          <w:szCs w:val="28"/>
        </w:rPr>
        <w:t xml:space="preserve"> (nedovršni glagol</w:t>
      </w:r>
      <w:r>
        <w:rPr>
          <w:rFonts w:ascii="Verdana" w:hAnsi="Verdana"/>
          <w:sz w:val="28"/>
          <w:szCs w:val="28"/>
        </w:rPr>
        <w:t>).</w:t>
      </w:r>
    </w:p>
    <w:p w:rsidR="00303F3C" w:rsidRDefault="00303F3C" w:rsidP="00303F3C">
      <w:pPr>
        <w:spacing w:before="100" w:beforeAutospacing="1" w:after="100" w:afterAutospacing="1" w:line="240" w:lineRule="auto"/>
        <w:rPr>
          <w:rFonts w:ascii="Verdana" w:hAnsi="Verdana"/>
          <w:sz w:val="28"/>
          <w:szCs w:val="28"/>
        </w:rPr>
      </w:pPr>
    </w:p>
    <w:p w:rsidR="00303F3C" w:rsidRDefault="00303F3C" w:rsidP="00303F3C">
      <w:pPr>
        <w:spacing w:before="100" w:beforeAutospacing="1" w:after="100" w:afterAutospacing="1" w:line="240" w:lineRule="auto"/>
        <w:rPr>
          <w:rFonts w:ascii="Verdana" w:hAnsi="Verdana"/>
          <w:sz w:val="28"/>
          <w:szCs w:val="28"/>
        </w:rPr>
      </w:pPr>
      <w:r>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026" type="#_x0000_t72" style="position:absolute;margin-left:-8.6pt;margin-top:-50.1pt;width:464.25pt;height:321.75pt;z-index:251658240" fillcolor="white [3201]" strokecolor="#95b3d7 [1940]" strokeweight="1pt">
            <v:fill color2="#b8cce4 [1300]" focusposition="1" focussize="" focus="100%" type="gradient"/>
            <v:shadow on="t" type="perspective" color="#243f60 [1604]" opacity=".5" offset="1pt" offset2="-3pt"/>
            <v:textbox>
              <w:txbxContent>
                <w:p w:rsidR="00303F3C" w:rsidRDefault="00303F3C" w:rsidP="00303F3C">
                  <w:pPr>
                    <w:spacing w:before="100" w:beforeAutospacing="1" w:after="100" w:afterAutospacing="1" w:line="240" w:lineRule="auto"/>
                    <w:rPr>
                      <w:rFonts w:ascii="Verdana" w:hAnsi="Verdana"/>
                      <w:sz w:val="28"/>
                      <w:szCs w:val="28"/>
                    </w:rPr>
                  </w:pPr>
                  <w:r>
                    <w:rPr>
                      <w:rFonts w:ascii="Verdana" w:hAnsi="Verdana"/>
                      <w:sz w:val="28"/>
                      <w:szCs w:val="28"/>
                    </w:rPr>
                    <w:t xml:space="preserve">Lastnost glagola, da izraža po trajanju </w:t>
                  </w:r>
                  <w:r>
                    <w:rPr>
                      <w:rFonts w:ascii="Verdana" w:hAnsi="Verdana"/>
                      <w:b/>
                      <w:sz w:val="28"/>
                      <w:szCs w:val="28"/>
                    </w:rPr>
                    <w:t>omejeno</w:t>
                  </w:r>
                  <w:r>
                    <w:rPr>
                      <w:rFonts w:ascii="Verdana" w:hAnsi="Verdana"/>
                      <w:sz w:val="28"/>
                      <w:szCs w:val="28"/>
                    </w:rPr>
                    <w:t xml:space="preserve"> ali </w:t>
                  </w:r>
                  <w:r>
                    <w:rPr>
                      <w:rFonts w:ascii="Verdana" w:hAnsi="Verdana"/>
                      <w:b/>
                      <w:sz w:val="28"/>
                      <w:szCs w:val="28"/>
                    </w:rPr>
                    <w:t>neomejeno</w:t>
                  </w:r>
                  <w:r>
                    <w:rPr>
                      <w:rFonts w:ascii="Verdana" w:hAnsi="Verdana"/>
                      <w:b/>
                      <w:color w:val="C00000"/>
                      <w:sz w:val="28"/>
                      <w:szCs w:val="28"/>
                    </w:rPr>
                    <w:t xml:space="preserve"> </w:t>
                  </w:r>
                  <w:r>
                    <w:rPr>
                      <w:rFonts w:ascii="Verdana" w:hAnsi="Verdana"/>
                      <w:sz w:val="28"/>
                      <w:szCs w:val="28"/>
                    </w:rPr>
                    <w:t xml:space="preserve">dejanje, se imenuje </w:t>
                  </w:r>
                  <w:r>
                    <w:rPr>
                      <w:rFonts w:ascii="Verdana" w:hAnsi="Verdana"/>
                      <w:b/>
                      <w:bCs/>
                      <w:color w:val="FF0000"/>
                      <w:sz w:val="28"/>
                      <w:szCs w:val="28"/>
                    </w:rPr>
                    <w:t>glagolski vid</w:t>
                  </w:r>
                  <w:r>
                    <w:rPr>
                      <w:rFonts w:ascii="Verdana" w:hAnsi="Verdana"/>
                      <w:sz w:val="28"/>
                      <w:szCs w:val="28"/>
                    </w:rPr>
                    <w:t xml:space="preserve">. Glede na glagolski vid </w:t>
                  </w:r>
                  <w:r>
                    <w:rPr>
                      <w:rFonts w:ascii="Verdana" w:hAnsi="Verdana"/>
                      <w:sz w:val="28"/>
                      <w:szCs w:val="28"/>
                      <w:u w:val="single"/>
                    </w:rPr>
                    <w:t>ločimo</w:t>
                  </w:r>
                  <w:r>
                    <w:rPr>
                      <w:rFonts w:ascii="Verdana" w:hAnsi="Verdana"/>
                      <w:sz w:val="28"/>
                      <w:szCs w:val="28"/>
                    </w:rPr>
                    <w:t xml:space="preserve"> </w:t>
                  </w:r>
                  <w:r>
                    <w:rPr>
                      <w:rFonts w:ascii="Verdana" w:hAnsi="Verdana"/>
                      <w:b/>
                      <w:bCs/>
                      <w:color w:val="C00000"/>
                      <w:sz w:val="28"/>
                      <w:szCs w:val="28"/>
                    </w:rPr>
                    <w:t>dovršne</w:t>
                  </w:r>
                  <w:r>
                    <w:rPr>
                      <w:rFonts w:ascii="Verdana" w:hAnsi="Verdana"/>
                      <w:sz w:val="28"/>
                      <w:szCs w:val="28"/>
                    </w:rPr>
                    <w:t xml:space="preserve"> in </w:t>
                  </w:r>
                  <w:r>
                    <w:rPr>
                      <w:rFonts w:ascii="Verdana" w:hAnsi="Verdana"/>
                      <w:b/>
                      <w:bCs/>
                      <w:color w:val="C00000"/>
                      <w:sz w:val="28"/>
                      <w:szCs w:val="28"/>
                    </w:rPr>
                    <w:t>nedovršne</w:t>
                  </w:r>
                  <w:r>
                    <w:rPr>
                      <w:rFonts w:ascii="Verdana" w:hAnsi="Verdana"/>
                      <w:sz w:val="28"/>
                      <w:szCs w:val="28"/>
                    </w:rPr>
                    <w:t xml:space="preserve"> glagole.</w:t>
                  </w:r>
                </w:p>
                <w:p w:rsidR="00303F3C" w:rsidRDefault="00303F3C" w:rsidP="00303F3C"/>
              </w:txbxContent>
            </v:textbox>
          </v:shape>
        </w:pict>
      </w:r>
    </w:p>
    <w:p w:rsidR="00303F3C" w:rsidRDefault="00303F3C" w:rsidP="00303F3C">
      <w:pPr>
        <w:spacing w:before="100" w:beforeAutospacing="1" w:after="100" w:afterAutospacing="1" w:line="240" w:lineRule="auto"/>
        <w:rPr>
          <w:rFonts w:ascii="Verdana" w:hAnsi="Verdana"/>
          <w:sz w:val="28"/>
          <w:szCs w:val="28"/>
        </w:rPr>
      </w:pPr>
    </w:p>
    <w:p w:rsidR="00303F3C" w:rsidRDefault="00303F3C" w:rsidP="00303F3C">
      <w:pPr>
        <w:spacing w:before="100" w:beforeAutospacing="1" w:after="100" w:afterAutospacing="1" w:line="240" w:lineRule="auto"/>
        <w:rPr>
          <w:rFonts w:ascii="Verdana" w:hAnsi="Verdana"/>
          <w:sz w:val="28"/>
          <w:szCs w:val="28"/>
        </w:rPr>
      </w:pPr>
    </w:p>
    <w:p w:rsidR="00303F3C" w:rsidRDefault="00303F3C" w:rsidP="00303F3C">
      <w:pPr>
        <w:spacing w:before="100" w:beforeAutospacing="1" w:after="100" w:afterAutospacing="1" w:line="240" w:lineRule="auto"/>
        <w:rPr>
          <w:rFonts w:ascii="Verdana" w:hAnsi="Verdana"/>
          <w:sz w:val="28"/>
          <w:szCs w:val="28"/>
        </w:rPr>
      </w:pPr>
    </w:p>
    <w:p w:rsidR="00303F3C" w:rsidRDefault="00303F3C" w:rsidP="00303F3C">
      <w:pPr>
        <w:spacing w:before="100" w:beforeAutospacing="1" w:after="100" w:afterAutospacing="1" w:line="240" w:lineRule="auto"/>
        <w:rPr>
          <w:rFonts w:ascii="Verdana" w:hAnsi="Verdana"/>
          <w:sz w:val="28"/>
          <w:szCs w:val="28"/>
        </w:rPr>
      </w:pPr>
    </w:p>
    <w:p w:rsidR="00303F3C" w:rsidRDefault="00303F3C" w:rsidP="00303F3C">
      <w:pPr>
        <w:spacing w:before="100" w:beforeAutospacing="1" w:after="100" w:afterAutospacing="1" w:line="240" w:lineRule="auto"/>
        <w:rPr>
          <w:rFonts w:ascii="Verdana" w:hAnsi="Verdana"/>
          <w:sz w:val="28"/>
          <w:szCs w:val="28"/>
        </w:rPr>
      </w:pPr>
    </w:p>
    <w:p w:rsidR="00303F3C" w:rsidRDefault="00303F3C" w:rsidP="00303F3C">
      <w:pPr>
        <w:spacing w:before="100" w:beforeAutospacing="1" w:after="100" w:afterAutospacing="1" w:line="240" w:lineRule="auto"/>
        <w:rPr>
          <w:rFonts w:ascii="Verdana" w:hAnsi="Verdana"/>
          <w:sz w:val="28"/>
          <w:szCs w:val="28"/>
        </w:rPr>
      </w:pPr>
    </w:p>
    <w:p w:rsidR="00303F3C" w:rsidRDefault="00303F3C" w:rsidP="00303F3C">
      <w:pPr>
        <w:spacing w:before="100" w:beforeAutospacing="1" w:after="100" w:afterAutospacing="1" w:line="240" w:lineRule="auto"/>
        <w:rPr>
          <w:rFonts w:ascii="Verdana" w:hAnsi="Verdana"/>
          <w:sz w:val="28"/>
          <w:szCs w:val="28"/>
        </w:rPr>
      </w:pPr>
    </w:p>
    <w:p w:rsidR="00303F3C" w:rsidRDefault="00303F3C" w:rsidP="00303F3C">
      <w:pPr>
        <w:spacing w:before="100" w:beforeAutospacing="1" w:after="100" w:afterAutospacing="1" w:line="240" w:lineRule="auto"/>
        <w:rPr>
          <w:rFonts w:ascii="Verdana" w:hAnsi="Verdana"/>
          <w:sz w:val="28"/>
          <w:szCs w:val="28"/>
        </w:rPr>
      </w:pPr>
    </w:p>
    <w:p w:rsidR="00303F3C" w:rsidRDefault="00303F3C" w:rsidP="00303F3C">
      <w:pPr>
        <w:spacing w:before="100" w:beforeAutospacing="1" w:after="100" w:afterAutospacing="1" w:line="240" w:lineRule="auto"/>
        <w:rPr>
          <w:rFonts w:ascii="Verdana" w:hAnsi="Verdana"/>
          <w:sz w:val="28"/>
          <w:szCs w:val="28"/>
        </w:rPr>
      </w:pPr>
    </w:p>
    <w:p w:rsidR="00303F3C" w:rsidRDefault="00303F3C" w:rsidP="00303F3C">
      <w:pPr>
        <w:spacing w:before="100" w:beforeAutospacing="1" w:after="100" w:afterAutospacing="1" w:line="240" w:lineRule="auto"/>
        <w:rPr>
          <w:rFonts w:ascii="Verdana" w:hAnsi="Verdana"/>
          <w:sz w:val="28"/>
          <w:szCs w:val="28"/>
        </w:rPr>
      </w:pPr>
    </w:p>
    <w:p w:rsidR="00303F3C" w:rsidRDefault="00303F3C" w:rsidP="00303F3C">
      <w:pPr>
        <w:spacing w:before="100" w:beforeAutospacing="1" w:after="100" w:afterAutospacing="1" w:line="240" w:lineRule="auto"/>
        <w:rPr>
          <w:rFonts w:ascii="Verdana" w:hAnsi="Verdana"/>
          <w:sz w:val="28"/>
          <w:szCs w:val="28"/>
        </w:rPr>
      </w:pPr>
    </w:p>
    <w:p w:rsidR="00303F3C" w:rsidRDefault="00303F3C" w:rsidP="00303F3C">
      <w:pPr>
        <w:pStyle w:val="Brezrazmikov"/>
        <w:rPr>
          <w:rFonts w:ascii="Verdana" w:hAnsi="Verdana"/>
          <w:sz w:val="28"/>
          <w:szCs w:val="28"/>
        </w:rPr>
      </w:pPr>
      <w:r>
        <w:rPr>
          <w:rFonts w:ascii="Verdana" w:hAnsi="Verdana"/>
          <w:sz w:val="28"/>
          <w:szCs w:val="28"/>
        </w:rPr>
        <w:t xml:space="preserve">Več o tem prihodnjo uro, za danes v delovnem zvezku </w:t>
      </w:r>
      <w:r>
        <w:rPr>
          <w:rFonts w:ascii="Verdana" w:hAnsi="Verdana"/>
          <w:color w:val="C00000"/>
          <w:sz w:val="28"/>
          <w:szCs w:val="28"/>
        </w:rPr>
        <w:t xml:space="preserve">rešite </w:t>
      </w:r>
      <w:r>
        <w:rPr>
          <w:rFonts w:ascii="Verdana" w:hAnsi="Verdana"/>
          <w:b/>
          <w:color w:val="C00000"/>
          <w:sz w:val="28"/>
          <w:szCs w:val="28"/>
        </w:rPr>
        <w:t>10.-13. nalogo na strani 56</w:t>
      </w:r>
      <w:r>
        <w:rPr>
          <w:rFonts w:ascii="Verdana" w:hAnsi="Verdana"/>
          <w:b/>
          <w:sz w:val="28"/>
          <w:szCs w:val="28"/>
        </w:rPr>
        <w:t>.</w:t>
      </w:r>
    </w:p>
    <w:p w:rsidR="00303F3C" w:rsidRDefault="00303F3C" w:rsidP="00303F3C">
      <w:pPr>
        <w:pStyle w:val="Brezrazmikov"/>
        <w:rPr>
          <w:rFonts w:ascii="Verdana" w:hAnsi="Verdana"/>
          <w:sz w:val="28"/>
          <w:szCs w:val="28"/>
        </w:rPr>
      </w:pPr>
    </w:p>
    <w:p w:rsidR="00303F3C" w:rsidRDefault="00303F3C" w:rsidP="00303F3C">
      <w:pPr>
        <w:pStyle w:val="Brezrazmikov"/>
        <w:rPr>
          <w:rFonts w:ascii="Verdana" w:hAnsi="Verdana"/>
          <w:sz w:val="28"/>
          <w:szCs w:val="28"/>
        </w:rPr>
      </w:pPr>
    </w:p>
    <w:p w:rsidR="00303F3C" w:rsidRDefault="00303F3C" w:rsidP="00303F3C">
      <w:pPr>
        <w:pStyle w:val="Brezrazmikov"/>
        <w:rPr>
          <w:rFonts w:ascii="Verdana" w:hAnsi="Verdana"/>
          <w:sz w:val="28"/>
          <w:szCs w:val="28"/>
        </w:rPr>
      </w:pPr>
    </w:p>
    <w:p w:rsidR="00303F3C" w:rsidRDefault="00303F3C" w:rsidP="00303F3C">
      <w:pPr>
        <w:pStyle w:val="Brezrazmikov"/>
        <w:rPr>
          <w:rFonts w:ascii="Verdana" w:hAnsi="Verdana"/>
          <w:sz w:val="28"/>
          <w:szCs w:val="28"/>
        </w:rPr>
      </w:pPr>
      <w:r>
        <w:rPr>
          <w:rFonts w:ascii="Verdana" w:hAnsi="Verdana"/>
          <w:b/>
          <w:color w:val="FF0000"/>
          <w:sz w:val="28"/>
          <w:szCs w:val="28"/>
        </w:rPr>
        <w:t>Za vedoželjne</w:t>
      </w:r>
      <w:r>
        <w:rPr>
          <w:rFonts w:ascii="Verdana" w:hAnsi="Verdana"/>
          <w:sz w:val="28"/>
          <w:szCs w:val="28"/>
        </w:rPr>
        <w:t xml:space="preserve"> in tiste, ki jim odkrivanja lepot slovenskega jezika ni nikoli dovolj, priporočamo v branje zanimiv in zabaven članek o glagolskem vidu na spodnji povezavi.</w:t>
      </w:r>
    </w:p>
    <w:p w:rsidR="00303F3C" w:rsidRDefault="00303F3C" w:rsidP="00303F3C">
      <w:pPr>
        <w:pStyle w:val="Brezrazmikov"/>
        <w:rPr>
          <w:rFonts w:ascii="Verdana" w:hAnsi="Verdana"/>
          <w:sz w:val="28"/>
          <w:szCs w:val="28"/>
        </w:rPr>
      </w:pPr>
    </w:p>
    <w:p w:rsidR="00303F3C" w:rsidRPr="00303F3C" w:rsidRDefault="00303F3C" w:rsidP="00303F3C">
      <w:pPr>
        <w:rPr>
          <w:rFonts w:ascii="Times New Roman" w:hAnsi="Times New Roman" w:cs="Times New Roman"/>
          <w:color w:val="00B0F0"/>
          <w:sz w:val="32"/>
          <w:szCs w:val="32"/>
        </w:rPr>
      </w:pPr>
      <w:hyperlink r:id="rId10" w:history="1">
        <w:r w:rsidRPr="00303F3C">
          <w:rPr>
            <w:rStyle w:val="Hiperpovezava"/>
            <w:rFonts w:ascii="Times New Roman" w:hAnsi="Times New Roman" w:cs="Times New Roman"/>
            <w:color w:val="00B0F0"/>
            <w:sz w:val="32"/>
            <w:szCs w:val="32"/>
          </w:rPr>
          <w:t>https://www.primorske.si/2014/05/09/glagolski-vid-veliko-bogastvo-jezika</w:t>
        </w:r>
      </w:hyperlink>
      <w:r w:rsidRPr="00303F3C">
        <w:rPr>
          <w:rFonts w:ascii="Times New Roman" w:hAnsi="Times New Roman" w:cs="Times New Roman"/>
          <w:color w:val="00B0F0"/>
          <w:sz w:val="32"/>
          <w:szCs w:val="32"/>
        </w:rPr>
        <w:t xml:space="preserve"> </w:t>
      </w:r>
    </w:p>
    <w:p w:rsidR="00303F3C" w:rsidRDefault="00303F3C" w:rsidP="00303F3C">
      <w:pPr>
        <w:rPr>
          <w:rFonts w:ascii="Times New Roman" w:hAnsi="Times New Roman" w:cs="Times New Roman"/>
          <w:sz w:val="32"/>
          <w:szCs w:val="32"/>
        </w:rPr>
      </w:pPr>
    </w:p>
    <w:p w:rsidR="00303F3C" w:rsidRDefault="00303F3C" w:rsidP="00303F3C">
      <w:pPr>
        <w:rPr>
          <w:rFonts w:ascii="Times New Roman" w:hAnsi="Times New Roman" w:cs="Times New Roman"/>
          <w:sz w:val="32"/>
          <w:szCs w:val="32"/>
        </w:rPr>
      </w:pPr>
      <w:r>
        <w:rPr>
          <w:rFonts w:ascii="Times New Roman" w:hAnsi="Times New Roman" w:cs="Times New Roman"/>
          <w:sz w:val="32"/>
          <w:szCs w:val="32"/>
        </w:rPr>
        <w:t>Lepo se imejte!</w:t>
      </w:r>
    </w:p>
    <w:p w:rsidR="00303F3C" w:rsidRDefault="00303F3C" w:rsidP="003E6B04">
      <w:pPr>
        <w:rPr>
          <w:rFonts w:ascii="Times New Roman" w:hAnsi="Times New Roman" w:cs="Times New Roman"/>
          <w:sz w:val="32"/>
          <w:szCs w:val="32"/>
        </w:rPr>
      </w:pPr>
    </w:p>
    <w:sectPr w:rsidR="00303F3C" w:rsidSect="001F06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5740"/>
    <w:multiLevelType w:val="hybridMultilevel"/>
    <w:tmpl w:val="97226D3E"/>
    <w:lvl w:ilvl="0" w:tplc="04240017">
      <w:start w:val="1"/>
      <w:numFmt w:val="lowerLetter"/>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nsid w:val="072662C4"/>
    <w:multiLevelType w:val="hybridMultilevel"/>
    <w:tmpl w:val="9EC2E03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BA56D28"/>
    <w:multiLevelType w:val="hybridMultilevel"/>
    <w:tmpl w:val="09569882"/>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1DE2C8D"/>
    <w:multiLevelType w:val="hybridMultilevel"/>
    <w:tmpl w:val="A8B6D5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24B7CBF"/>
    <w:multiLevelType w:val="multilevel"/>
    <w:tmpl w:val="F4BECA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5EE6FE4"/>
    <w:multiLevelType w:val="hybridMultilevel"/>
    <w:tmpl w:val="EB76C6EE"/>
    <w:lvl w:ilvl="0" w:tplc="9196A56E">
      <w:start w:val="1"/>
      <w:numFmt w:val="decimal"/>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6514904"/>
    <w:multiLevelType w:val="multilevel"/>
    <w:tmpl w:val="E53A76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8E03AD"/>
    <w:multiLevelType w:val="hybridMultilevel"/>
    <w:tmpl w:val="63C88E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EC23911"/>
    <w:multiLevelType w:val="hybridMultilevel"/>
    <w:tmpl w:val="78C6DDAC"/>
    <w:lvl w:ilvl="0" w:tplc="AC00154C">
      <w:start w:val="2"/>
      <w:numFmt w:val="bullet"/>
      <w:lvlText w:val=""/>
      <w:lvlJc w:val="left"/>
      <w:pPr>
        <w:ind w:left="1080" w:hanging="360"/>
      </w:pPr>
      <w:rPr>
        <w:rFonts w:ascii="Symbol" w:eastAsia="Times New Roman" w:hAnsi="Symbol" w:cs="Times New Roman" w:hint="default"/>
        <w:b/>
        <w:color w:val="548DD4" w:themeColor="text2" w:themeTint="99"/>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
    <w:nsid w:val="1F570150"/>
    <w:multiLevelType w:val="hybridMultilevel"/>
    <w:tmpl w:val="1E5C32EC"/>
    <w:lvl w:ilvl="0" w:tplc="08D8CB76">
      <w:numFmt w:val="bullet"/>
      <w:lvlText w:val="-"/>
      <w:lvlJc w:val="left"/>
      <w:pPr>
        <w:ind w:left="720" w:hanging="360"/>
      </w:pPr>
      <w:rPr>
        <w:rFonts w:ascii="Calibri" w:eastAsiaTheme="minorHAns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nsid w:val="280C05EA"/>
    <w:multiLevelType w:val="hybridMultilevel"/>
    <w:tmpl w:val="F9BE905A"/>
    <w:lvl w:ilvl="0" w:tplc="0424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BA02C6"/>
    <w:multiLevelType w:val="hybridMultilevel"/>
    <w:tmpl w:val="DA00CC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3B5D1BBF"/>
    <w:multiLevelType w:val="hybridMultilevel"/>
    <w:tmpl w:val="4C909C18"/>
    <w:lvl w:ilvl="0" w:tplc="0CF8D354">
      <w:numFmt w:val="bullet"/>
      <w:lvlText w:val="–"/>
      <w:lvlJc w:val="left"/>
      <w:pPr>
        <w:ind w:left="570" w:hanging="360"/>
      </w:pPr>
      <w:rPr>
        <w:rFonts w:ascii="Verdana" w:eastAsiaTheme="minorHAnsi" w:hAnsi="Verdana" w:cstheme="minorBid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3">
    <w:nsid w:val="3FEC74EC"/>
    <w:multiLevelType w:val="hybridMultilevel"/>
    <w:tmpl w:val="C3402110"/>
    <w:lvl w:ilvl="0" w:tplc="E7D685F0">
      <w:start w:val="5"/>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415173C7"/>
    <w:multiLevelType w:val="hybridMultilevel"/>
    <w:tmpl w:val="8E328A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429F0A3A"/>
    <w:multiLevelType w:val="hybridMultilevel"/>
    <w:tmpl w:val="183C24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444C6961"/>
    <w:multiLevelType w:val="hybridMultilevel"/>
    <w:tmpl w:val="EB6E895A"/>
    <w:lvl w:ilvl="0" w:tplc="952086D4">
      <w:start w:val="2"/>
      <w:numFmt w:val="decimal"/>
      <w:lvlText w:val="%1."/>
      <w:lvlJc w:val="left"/>
      <w:pPr>
        <w:ind w:left="2160" w:hanging="360"/>
      </w:pPr>
      <w:rPr>
        <w:rFonts w:hint="default"/>
      </w:r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17">
    <w:nsid w:val="458D6ADE"/>
    <w:multiLevelType w:val="multilevel"/>
    <w:tmpl w:val="2124B4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61F4C87"/>
    <w:multiLevelType w:val="multilevel"/>
    <w:tmpl w:val="319204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F3201E7"/>
    <w:multiLevelType w:val="hybridMultilevel"/>
    <w:tmpl w:val="DEF626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50662E6F"/>
    <w:multiLevelType w:val="multilevel"/>
    <w:tmpl w:val="1B2A93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0B45F2F"/>
    <w:multiLevelType w:val="hybridMultilevel"/>
    <w:tmpl w:val="E1400FE6"/>
    <w:lvl w:ilvl="0" w:tplc="C4E631E0">
      <w:numFmt w:val="bullet"/>
      <w:lvlText w:val="-"/>
      <w:lvlJc w:val="left"/>
      <w:pPr>
        <w:ind w:left="720" w:hanging="360"/>
      </w:pPr>
      <w:rPr>
        <w:rFonts w:ascii="Calibri" w:eastAsiaTheme="minorHAns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2">
    <w:nsid w:val="50D2542F"/>
    <w:multiLevelType w:val="multilevel"/>
    <w:tmpl w:val="C2BAF2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CD94951"/>
    <w:multiLevelType w:val="hybridMultilevel"/>
    <w:tmpl w:val="EEE673EA"/>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4">
    <w:nsid w:val="5E5709FA"/>
    <w:multiLevelType w:val="multilevel"/>
    <w:tmpl w:val="DA3E1A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6522B99"/>
    <w:multiLevelType w:val="hybridMultilevel"/>
    <w:tmpl w:val="88CEA6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67EA3DE4"/>
    <w:multiLevelType w:val="hybridMultilevel"/>
    <w:tmpl w:val="6CB025BC"/>
    <w:lvl w:ilvl="0" w:tplc="B91AA70E">
      <w:start w:val="1"/>
      <w:numFmt w:val="decimal"/>
      <w:lvlText w:val="%1."/>
      <w:lvlJc w:val="left"/>
      <w:pPr>
        <w:ind w:left="2160" w:hanging="360"/>
      </w:pPr>
      <w:rPr>
        <w:rFonts w:hint="default"/>
      </w:r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27">
    <w:nsid w:val="6AA62FAC"/>
    <w:multiLevelType w:val="hybridMultilevel"/>
    <w:tmpl w:val="3DC05A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70FF4318"/>
    <w:multiLevelType w:val="hybridMultilevel"/>
    <w:tmpl w:val="FF6695A4"/>
    <w:lvl w:ilvl="0" w:tplc="BA587B8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9">
    <w:nsid w:val="711A45D0"/>
    <w:multiLevelType w:val="hybridMultilevel"/>
    <w:tmpl w:val="94A623D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71510586"/>
    <w:multiLevelType w:val="hybridMultilevel"/>
    <w:tmpl w:val="CDBAE2EC"/>
    <w:lvl w:ilvl="0" w:tplc="FAB49156">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730B4563"/>
    <w:multiLevelType w:val="multilevel"/>
    <w:tmpl w:val="57EED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234475"/>
    <w:multiLevelType w:val="hybridMultilevel"/>
    <w:tmpl w:val="438A564C"/>
    <w:lvl w:ilvl="0" w:tplc="A27AC362">
      <w:start w:val="3"/>
      <w:numFmt w:val="bullet"/>
      <w:lvlText w:val="-"/>
      <w:lvlJc w:val="left"/>
      <w:pPr>
        <w:ind w:left="1080"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nsid w:val="7FAE0377"/>
    <w:multiLevelType w:val="multilevel"/>
    <w:tmpl w:val="3D6CE0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FAF2FA8"/>
    <w:multiLevelType w:val="hybridMultilevel"/>
    <w:tmpl w:val="ECA03630"/>
    <w:lvl w:ilvl="0" w:tplc="B37C245A">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32"/>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8"/>
  </w:num>
  <w:num w:numId="6">
    <w:abstractNumId w:val="34"/>
  </w:num>
  <w:num w:numId="7">
    <w:abstractNumId w:val="2"/>
  </w:num>
  <w:num w:numId="8">
    <w:abstractNumId w:val="7"/>
  </w:num>
  <w:num w:numId="9">
    <w:abstractNumId w:val="11"/>
  </w:num>
  <w:num w:numId="10">
    <w:abstractNumId w:val="13"/>
  </w:num>
  <w:num w:numId="11">
    <w:abstractNumId w:val="29"/>
  </w:num>
  <w:num w:numId="12">
    <w:abstractNumId w:val="1"/>
  </w:num>
  <w:num w:numId="13">
    <w:abstractNumId w:val="5"/>
  </w:num>
  <w:num w:numId="14">
    <w:abstractNumId w:val="19"/>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31"/>
  </w:num>
  <w:num w:numId="22">
    <w:abstractNumId w:val="30"/>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26"/>
  </w:num>
  <w:num w:numId="32">
    <w:abstractNumId w:val="33"/>
  </w:num>
  <w:num w:numId="33">
    <w:abstractNumId w:val="22"/>
  </w:num>
  <w:num w:numId="34">
    <w:abstractNumId w:val="15"/>
  </w:num>
  <w:num w:numId="35">
    <w:abstractNumId w:val="25"/>
  </w:num>
  <w:num w:numId="36">
    <w:abstractNumId w:val="3"/>
  </w:num>
  <w:num w:numId="3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024395"/>
    <w:rsid w:val="00004BF6"/>
    <w:rsid w:val="00024395"/>
    <w:rsid w:val="000266FF"/>
    <w:rsid w:val="000B2354"/>
    <w:rsid w:val="0010365E"/>
    <w:rsid w:val="0010656B"/>
    <w:rsid w:val="001240D7"/>
    <w:rsid w:val="0016169C"/>
    <w:rsid w:val="001663BE"/>
    <w:rsid w:val="001D10AE"/>
    <w:rsid w:val="001D6592"/>
    <w:rsid w:val="001F675B"/>
    <w:rsid w:val="00205908"/>
    <w:rsid w:val="0022554B"/>
    <w:rsid w:val="00241279"/>
    <w:rsid w:val="00247CB6"/>
    <w:rsid w:val="0026220A"/>
    <w:rsid w:val="0028114F"/>
    <w:rsid w:val="002B2833"/>
    <w:rsid w:val="002B2B01"/>
    <w:rsid w:val="002E7A7A"/>
    <w:rsid w:val="00303F3C"/>
    <w:rsid w:val="0031180C"/>
    <w:rsid w:val="00320EF6"/>
    <w:rsid w:val="00357CEC"/>
    <w:rsid w:val="003945FF"/>
    <w:rsid w:val="003D5FFA"/>
    <w:rsid w:val="003D746C"/>
    <w:rsid w:val="003E6B04"/>
    <w:rsid w:val="003F3874"/>
    <w:rsid w:val="004070A3"/>
    <w:rsid w:val="004567AA"/>
    <w:rsid w:val="00497CC2"/>
    <w:rsid w:val="004D4250"/>
    <w:rsid w:val="004E0B39"/>
    <w:rsid w:val="00527A14"/>
    <w:rsid w:val="00566F95"/>
    <w:rsid w:val="005D6824"/>
    <w:rsid w:val="005F3437"/>
    <w:rsid w:val="005F63C1"/>
    <w:rsid w:val="00605DBF"/>
    <w:rsid w:val="00623A8A"/>
    <w:rsid w:val="00633BBE"/>
    <w:rsid w:val="00637474"/>
    <w:rsid w:val="00693961"/>
    <w:rsid w:val="006D1391"/>
    <w:rsid w:val="006F3D7B"/>
    <w:rsid w:val="007828B7"/>
    <w:rsid w:val="007909DD"/>
    <w:rsid w:val="007B5F31"/>
    <w:rsid w:val="007F3793"/>
    <w:rsid w:val="007F6578"/>
    <w:rsid w:val="007F7963"/>
    <w:rsid w:val="0080388D"/>
    <w:rsid w:val="00812ECB"/>
    <w:rsid w:val="00826CE0"/>
    <w:rsid w:val="00833E2F"/>
    <w:rsid w:val="008A708D"/>
    <w:rsid w:val="008C182E"/>
    <w:rsid w:val="008F5CFD"/>
    <w:rsid w:val="009072E6"/>
    <w:rsid w:val="00947A70"/>
    <w:rsid w:val="0098427E"/>
    <w:rsid w:val="009A3044"/>
    <w:rsid w:val="009B5870"/>
    <w:rsid w:val="009D065F"/>
    <w:rsid w:val="009E66D8"/>
    <w:rsid w:val="00A47440"/>
    <w:rsid w:val="00A66F40"/>
    <w:rsid w:val="00A72C6E"/>
    <w:rsid w:val="00A9748C"/>
    <w:rsid w:val="00A97A36"/>
    <w:rsid w:val="00AB751F"/>
    <w:rsid w:val="00AE1E8D"/>
    <w:rsid w:val="00AE72B1"/>
    <w:rsid w:val="00B65FCA"/>
    <w:rsid w:val="00B666D0"/>
    <w:rsid w:val="00B852C2"/>
    <w:rsid w:val="00BD7B29"/>
    <w:rsid w:val="00BF2479"/>
    <w:rsid w:val="00BF7563"/>
    <w:rsid w:val="00C35EFB"/>
    <w:rsid w:val="00C94E96"/>
    <w:rsid w:val="00CA2786"/>
    <w:rsid w:val="00CA3008"/>
    <w:rsid w:val="00CF4E61"/>
    <w:rsid w:val="00D024FE"/>
    <w:rsid w:val="00D1317D"/>
    <w:rsid w:val="00D3292B"/>
    <w:rsid w:val="00D3412A"/>
    <w:rsid w:val="00D3741C"/>
    <w:rsid w:val="00D4196D"/>
    <w:rsid w:val="00D4790D"/>
    <w:rsid w:val="00D60503"/>
    <w:rsid w:val="00D62747"/>
    <w:rsid w:val="00D657DE"/>
    <w:rsid w:val="00D95815"/>
    <w:rsid w:val="00DD0F47"/>
    <w:rsid w:val="00DD5A81"/>
    <w:rsid w:val="00E07833"/>
    <w:rsid w:val="00E136F2"/>
    <w:rsid w:val="00E14103"/>
    <w:rsid w:val="00E4185F"/>
    <w:rsid w:val="00E536A4"/>
    <w:rsid w:val="00E67040"/>
    <w:rsid w:val="00E92C41"/>
    <w:rsid w:val="00EA0F74"/>
    <w:rsid w:val="00EC126E"/>
    <w:rsid w:val="00F25EA9"/>
    <w:rsid w:val="00F3552E"/>
    <w:rsid w:val="00F4032D"/>
    <w:rsid w:val="00F870BA"/>
    <w:rsid w:val="00FB02EC"/>
    <w:rsid w:val="00FF589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05908"/>
  </w:style>
  <w:style w:type="paragraph" w:styleId="Naslov2">
    <w:name w:val="heading 2"/>
    <w:basedOn w:val="Navaden"/>
    <w:next w:val="Navaden"/>
    <w:link w:val="Naslov2Znak"/>
    <w:uiPriority w:val="9"/>
    <w:unhideWhenUsed/>
    <w:qFormat/>
    <w:rsid w:val="005D68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24395"/>
    <w:rPr>
      <w:color w:val="0000FF" w:themeColor="hyperlink"/>
      <w:u w:val="single"/>
    </w:rPr>
  </w:style>
  <w:style w:type="paragraph" w:styleId="Besedilooblaka">
    <w:name w:val="Balloon Text"/>
    <w:basedOn w:val="Navaden"/>
    <w:link w:val="BesedilooblakaZnak"/>
    <w:uiPriority w:val="99"/>
    <w:semiHidden/>
    <w:unhideWhenUsed/>
    <w:rsid w:val="0002439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24395"/>
    <w:rPr>
      <w:rFonts w:ascii="Tahoma" w:hAnsi="Tahoma" w:cs="Tahoma"/>
      <w:sz w:val="16"/>
      <w:szCs w:val="16"/>
    </w:rPr>
  </w:style>
  <w:style w:type="table" w:styleId="Tabela-mrea">
    <w:name w:val="Table Grid"/>
    <w:basedOn w:val="Navadnatabela"/>
    <w:uiPriority w:val="59"/>
    <w:rsid w:val="009842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stavekseznama">
    <w:name w:val="List Paragraph"/>
    <w:basedOn w:val="Navaden"/>
    <w:uiPriority w:val="34"/>
    <w:qFormat/>
    <w:rsid w:val="005F3437"/>
    <w:pPr>
      <w:ind w:left="720"/>
      <w:contextualSpacing/>
    </w:pPr>
  </w:style>
  <w:style w:type="character" w:styleId="Poudarek">
    <w:name w:val="Emphasis"/>
    <w:basedOn w:val="Privzetapisavaodstavka"/>
    <w:uiPriority w:val="20"/>
    <w:qFormat/>
    <w:rsid w:val="00B666D0"/>
    <w:rPr>
      <w:i/>
      <w:iCs/>
    </w:rPr>
  </w:style>
  <w:style w:type="paragraph" w:customStyle="1" w:styleId="Default">
    <w:name w:val="Default"/>
    <w:rsid w:val="007B5F31"/>
    <w:pPr>
      <w:autoSpaceDE w:val="0"/>
      <w:autoSpaceDN w:val="0"/>
      <w:adjustRightInd w:val="0"/>
      <w:spacing w:after="0" w:line="240" w:lineRule="auto"/>
    </w:pPr>
    <w:rPr>
      <w:rFonts w:ascii="Comic Sans MS" w:hAnsi="Comic Sans MS" w:cs="Comic Sans MS"/>
      <w:color w:val="000000"/>
      <w:sz w:val="24"/>
      <w:szCs w:val="24"/>
    </w:rPr>
  </w:style>
  <w:style w:type="character" w:customStyle="1" w:styleId="draggable">
    <w:name w:val="draggable"/>
    <w:basedOn w:val="Privzetapisavaodstavka"/>
    <w:rsid w:val="007B5F31"/>
  </w:style>
  <w:style w:type="character" w:customStyle="1" w:styleId="Naslov2Znak">
    <w:name w:val="Naslov 2 Znak"/>
    <w:basedOn w:val="Privzetapisavaodstavka"/>
    <w:link w:val="Naslov2"/>
    <w:uiPriority w:val="9"/>
    <w:rsid w:val="005D6824"/>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D95815"/>
    <w:pPr>
      <w:spacing w:after="0" w:line="240" w:lineRule="auto"/>
    </w:pPr>
  </w:style>
  <w:style w:type="character" w:customStyle="1" w:styleId="acopre">
    <w:name w:val="acopre"/>
    <w:basedOn w:val="Privzetapisavaodstavka"/>
    <w:rsid w:val="00A72C6E"/>
  </w:style>
  <w:style w:type="paragraph" w:styleId="Navadensplet">
    <w:name w:val="Normal (Web)"/>
    <w:basedOn w:val="Navaden"/>
    <w:uiPriority w:val="99"/>
    <w:unhideWhenUsed/>
    <w:rsid w:val="0080388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80388D"/>
    <w:rPr>
      <w:b/>
      <w:bCs/>
    </w:rPr>
  </w:style>
  <w:style w:type="paragraph" w:customStyle="1" w:styleId="cf">
    <w:name w:val="cf"/>
    <w:basedOn w:val="Navaden"/>
    <w:rsid w:val="003E6B0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label">
    <w:name w:val="label"/>
    <w:basedOn w:val="Privzetapisavaodstavka"/>
    <w:rsid w:val="003E6B04"/>
  </w:style>
  <w:style w:type="character" w:customStyle="1" w:styleId="label-value">
    <w:name w:val="label-value"/>
    <w:basedOn w:val="Privzetapisavaodstavka"/>
    <w:rsid w:val="003E6B04"/>
  </w:style>
  <w:style w:type="character" w:customStyle="1" w:styleId="data">
    <w:name w:val="data"/>
    <w:basedOn w:val="Privzetapisavaodstavka"/>
    <w:rsid w:val="003E6B04"/>
  </w:style>
  <w:style w:type="character" w:customStyle="1" w:styleId="colorlightdark">
    <w:name w:val="color_lightdark"/>
    <w:basedOn w:val="Privzetapisavaodstavka"/>
    <w:rsid w:val="008A708D"/>
  </w:style>
  <w:style w:type="character" w:customStyle="1" w:styleId="colordark">
    <w:name w:val="color_dark"/>
    <w:basedOn w:val="Privzetapisavaodstavka"/>
    <w:rsid w:val="008A708D"/>
  </w:style>
</w:styles>
</file>

<file path=word/webSettings.xml><?xml version="1.0" encoding="utf-8"?>
<w:webSettings xmlns:r="http://schemas.openxmlformats.org/officeDocument/2006/relationships" xmlns:w="http://schemas.openxmlformats.org/wordprocessingml/2006/main">
  <w:divs>
    <w:div w:id="156770820">
      <w:bodyDiv w:val="1"/>
      <w:marLeft w:val="0"/>
      <w:marRight w:val="0"/>
      <w:marTop w:val="0"/>
      <w:marBottom w:val="0"/>
      <w:divBdr>
        <w:top w:val="none" w:sz="0" w:space="0" w:color="auto"/>
        <w:left w:val="none" w:sz="0" w:space="0" w:color="auto"/>
        <w:bottom w:val="none" w:sz="0" w:space="0" w:color="auto"/>
        <w:right w:val="none" w:sz="0" w:space="0" w:color="auto"/>
      </w:divBdr>
    </w:div>
    <w:div w:id="191964186">
      <w:bodyDiv w:val="1"/>
      <w:marLeft w:val="0"/>
      <w:marRight w:val="0"/>
      <w:marTop w:val="0"/>
      <w:marBottom w:val="0"/>
      <w:divBdr>
        <w:top w:val="none" w:sz="0" w:space="0" w:color="auto"/>
        <w:left w:val="none" w:sz="0" w:space="0" w:color="auto"/>
        <w:bottom w:val="none" w:sz="0" w:space="0" w:color="auto"/>
        <w:right w:val="none" w:sz="0" w:space="0" w:color="auto"/>
      </w:divBdr>
    </w:div>
    <w:div w:id="297030426">
      <w:bodyDiv w:val="1"/>
      <w:marLeft w:val="0"/>
      <w:marRight w:val="0"/>
      <w:marTop w:val="0"/>
      <w:marBottom w:val="0"/>
      <w:divBdr>
        <w:top w:val="none" w:sz="0" w:space="0" w:color="auto"/>
        <w:left w:val="none" w:sz="0" w:space="0" w:color="auto"/>
        <w:bottom w:val="none" w:sz="0" w:space="0" w:color="auto"/>
        <w:right w:val="none" w:sz="0" w:space="0" w:color="auto"/>
      </w:divBdr>
    </w:div>
    <w:div w:id="478155907">
      <w:bodyDiv w:val="1"/>
      <w:marLeft w:val="0"/>
      <w:marRight w:val="0"/>
      <w:marTop w:val="0"/>
      <w:marBottom w:val="0"/>
      <w:divBdr>
        <w:top w:val="none" w:sz="0" w:space="0" w:color="auto"/>
        <w:left w:val="none" w:sz="0" w:space="0" w:color="auto"/>
        <w:bottom w:val="none" w:sz="0" w:space="0" w:color="auto"/>
        <w:right w:val="none" w:sz="0" w:space="0" w:color="auto"/>
      </w:divBdr>
    </w:div>
    <w:div w:id="727191108">
      <w:bodyDiv w:val="1"/>
      <w:marLeft w:val="0"/>
      <w:marRight w:val="0"/>
      <w:marTop w:val="0"/>
      <w:marBottom w:val="0"/>
      <w:divBdr>
        <w:top w:val="none" w:sz="0" w:space="0" w:color="auto"/>
        <w:left w:val="none" w:sz="0" w:space="0" w:color="auto"/>
        <w:bottom w:val="none" w:sz="0" w:space="0" w:color="auto"/>
        <w:right w:val="none" w:sz="0" w:space="0" w:color="auto"/>
      </w:divBdr>
    </w:div>
    <w:div w:id="1073311343">
      <w:bodyDiv w:val="1"/>
      <w:marLeft w:val="0"/>
      <w:marRight w:val="0"/>
      <w:marTop w:val="0"/>
      <w:marBottom w:val="0"/>
      <w:divBdr>
        <w:top w:val="none" w:sz="0" w:space="0" w:color="auto"/>
        <w:left w:val="none" w:sz="0" w:space="0" w:color="auto"/>
        <w:bottom w:val="none" w:sz="0" w:space="0" w:color="auto"/>
        <w:right w:val="none" w:sz="0" w:space="0" w:color="auto"/>
      </w:divBdr>
    </w:div>
    <w:div w:id="1281915421">
      <w:bodyDiv w:val="1"/>
      <w:marLeft w:val="0"/>
      <w:marRight w:val="0"/>
      <w:marTop w:val="0"/>
      <w:marBottom w:val="0"/>
      <w:divBdr>
        <w:top w:val="none" w:sz="0" w:space="0" w:color="auto"/>
        <w:left w:val="none" w:sz="0" w:space="0" w:color="auto"/>
        <w:bottom w:val="none" w:sz="0" w:space="0" w:color="auto"/>
        <w:right w:val="none" w:sz="0" w:space="0" w:color="auto"/>
      </w:divBdr>
    </w:div>
    <w:div w:id="1660620865">
      <w:bodyDiv w:val="1"/>
      <w:marLeft w:val="0"/>
      <w:marRight w:val="0"/>
      <w:marTop w:val="0"/>
      <w:marBottom w:val="0"/>
      <w:divBdr>
        <w:top w:val="none" w:sz="0" w:space="0" w:color="auto"/>
        <w:left w:val="none" w:sz="0" w:space="0" w:color="auto"/>
        <w:bottom w:val="none" w:sz="0" w:space="0" w:color="auto"/>
        <w:right w:val="none" w:sz="0" w:space="0" w:color="auto"/>
      </w:divBdr>
    </w:div>
    <w:div w:id="202134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n.si/130/sskj-slovar-slovenskega-knjiznega-jezika/3581007/poskociti?FilteredDictionaryIds=130&amp;View=1&amp;Query=posko%c4%8diti" TargetMode="External"/><Relationship Id="rId3" Type="http://schemas.openxmlformats.org/officeDocument/2006/relationships/styles" Target="styles.xml"/><Relationship Id="rId7" Type="http://schemas.openxmlformats.org/officeDocument/2006/relationships/hyperlink" Target="https://fran.si/130/sskj-slovar-slovenskega-knjiznega-jezika/3596158/skakati?FilteredDictionaryIds=130&amp;View=1&amp;Query=skakat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ran.si/130/sskj-slovar-slovenskega-knjiznega-jezika/3596444/skociti?FilteredDictionaryIds=130&amp;View=1&amp;Query=sko%c4%8diti"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rimorske.si/2014/05/09/glagolski-vid-veliko-bogastvo-jezika" TargetMode="External"/><Relationship Id="rId4" Type="http://schemas.openxmlformats.org/officeDocument/2006/relationships/settings" Target="settings.xml"/><Relationship Id="rId9" Type="http://schemas.openxmlformats.org/officeDocument/2006/relationships/hyperlink" Target="https://fran.si/130/sskj-slovar-slovenskega-knjiznega-jezika/3581004/poskakovati?FilteredDictionaryIds=130&amp;View=1&amp;Query=poskakovat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49F0B-6D21-4A96-951C-3883AF409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624</Words>
  <Characters>3560</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8200</dc:creator>
  <cp:lastModifiedBy>HP 8200</cp:lastModifiedBy>
  <cp:revision>38</cp:revision>
  <dcterms:created xsi:type="dcterms:W3CDTF">2020-10-18T18:23:00Z</dcterms:created>
  <dcterms:modified xsi:type="dcterms:W3CDTF">2020-12-14T23:46:00Z</dcterms:modified>
</cp:coreProperties>
</file>