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FEF" w:rsidRDefault="000C565B" w:rsidP="00D16FE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sl-SI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sl-SI"/>
        </w:rPr>
        <w:t xml:space="preserve">IL FUTURO </w:t>
      </w:r>
    </w:p>
    <w:p w:rsidR="000C565B" w:rsidRDefault="000C565B" w:rsidP="00AF50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sl-SI"/>
        </w:rPr>
      </w:pPr>
    </w:p>
    <w:p w:rsidR="00AF501A" w:rsidRPr="00D16FEF" w:rsidRDefault="000C565B" w:rsidP="00AF50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sl-SI"/>
        </w:rPr>
        <w:t>L'italiano</w:t>
      </w:r>
      <w:proofErr w:type="spellEnd"/>
      <w:r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sl-SI"/>
        </w:rPr>
        <w:t xml:space="preserve"> ha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sl-SI"/>
        </w:rPr>
        <w:t>due</w:t>
      </w:r>
      <w:proofErr w:type="spellEnd"/>
      <w:r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sl-SI"/>
        </w:rPr>
        <w:t xml:space="preserve"> tempi futuri. Il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sl-SI"/>
        </w:rPr>
        <w:t>futuro</w:t>
      </w:r>
      <w:proofErr w:type="spellEnd"/>
      <w:r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sl-SI"/>
        </w:rPr>
        <w:t>semplice</w:t>
      </w:r>
      <w:proofErr w:type="spellEnd"/>
      <w:r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sl-SI"/>
        </w:rPr>
        <w:t xml:space="preserve"> e il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sl-SI"/>
        </w:rPr>
        <w:t>futuro</w:t>
      </w:r>
      <w:proofErr w:type="spellEnd"/>
      <w:r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sl-SI"/>
        </w:rPr>
        <w:t>anteriore</w:t>
      </w:r>
      <w:proofErr w:type="spellEnd"/>
      <w:r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sl-SI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sl-SI"/>
        </w:rPr>
        <w:t>futuro</w:t>
      </w:r>
      <w:proofErr w:type="spellEnd"/>
      <w:r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sl-SI"/>
        </w:rPr>
        <w:t>composto</w:t>
      </w:r>
      <w:proofErr w:type="spellEnd"/>
      <w:r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sl-SI"/>
        </w:rPr>
        <w:t>.</w:t>
      </w:r>
    </w:p>
    <w:p w:rsidR="000C565B" w:rsidRDefault="000C565B" w:rsidP="00D16F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sl-SI"/>
        </w:rPr>
      </w:pPr>
    </w:p>
    <w:p w:rsidR="00D16FEF" w:rsidRPr="00D16FEF" w:rsidRDefault="00D16FEF" w:rsidP="00D16F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sl-SI"/>
        </w:rPr>
      </w:pPr>
      <w:r w:rsidRPr="00D16FEF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sl-SI"/>
        </w:rPr>
        <w:t>FUTURO SEMPLICE</w:t>
      </w:r>
    </w:p>
    <w:p w:rsidR="00D16FEF" w:rsidRPr="00D16FEF" w:rsidRDefault="00D16FEF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La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buona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notizia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è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che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Pr="00D16FEF">
        <w:rPr>
          <w:rFonts w:ascii="Times New Roman" w:eastAsia="Times New Roman" w:hAnsi="Times New Roman" w:cs="Times New Roman"/>
          <w:sz w:val="28"/>
          <w:szCs w:val="28"/>
          <w:u w:val="single"/>
          <w:lang w:eastAsia="sl-SI"/>
        </w:rPr>
        <w:t xml:space="preserve">le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u w:val="single"/>
          <w:lang w:eastAsia="sl-SI"/>
        </w:rPr>
        <w:t>desinenze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u w:val="single"/>
          <w:lang w:eastAsia="sl-SI"/>
        </w:rPr>
        <w:t xml:space="preserve"> del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u w:val="single"/>
          <w:lang w:eastAsia="sl-SI"/>
        </w:rPr>
        <w:t>futuro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u w:val="single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u w:val="single"/>
          <w:lang w:eastAsia="sl-SI"/>
        </w:rPr>
        <w:t>semplice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u w:val="single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u w:val="single"/>
          <w:lang w:eastAsia="sl-SI"/>
        </w:rPr>
        <w:t>sono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u w:val="single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u w:val="single"/>
          <w:lang w:eastAsia="sl-SI"/>
        </w:rPr>
        <w:t>uguali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u w:val="single"/>
          <w:lang w:eastAsia="sl-SI"/>
        </w:rPr>
        <w:t xml:space="preserve"> per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u w:val="single"/>
          <w:lang w:eastAsia="sl-SI"/>
        </w:rPr>
        <w:t>tutti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u w:val="single"/>
          <w:lang w:eastAsia="sl-SI"/>
        </w:rPr>
        <w:t xml:space="preserve"> i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u w:val="single"/>
          <w:lang w:eastAsia="sl-SI"/>
        </w:rPr>
        <w:t>gruppi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u w:val="single"/>
          <w:lang w:eastAsia="sl-SI"/>
        </w:rPr>
        <w:t xml:space="preserve"> di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u w:val="single"/>
          <w:lang w:eastAsia="sl-SI"/>
        </w:rPr>
        <w:t>verbi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!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Bello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no? </w:t>
      </w:r>
      <w:r w:rsidRPr="00D16FEF">
        <w:rPr>
          <w:rFonts w:ascii="Times New Roman" w:eastAsia="Times New Roman" w:hAnsi="Times New Roman" w:cs="Times New Roman"/>
          <w:noProof/>
          <w:sz w:val="28"/>
          <w:szCs w:val="28"/>
          <w:lang w:eastAsia="sl-SI"/>
        </w:rPr>
        <mc:AlternateContent>
          <mc:Choice Requires="wps">
            <w:drawing>
              <wp:inline distT="0" distB="0" distL="0" distR="0" wp14:anchorId="07CB5FF3" wp14:editId="7DF94140">
                <wp:extent cx="304800" cy="304800"/>
                <wp:effectExtent l="0" t="0" r="0" b="0"/>
                <wp:docPr id="1" name="AutoShape 1" descr="😉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F8DA1E" id="AutoShape 1" o:spid="_x0000_s1026" alt="😉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UHlkAr8C&#10;AADEBQAADgAAAAAAAAAAAAAAAAAuAgAAZHJzL2Uyb0RvYy54bWxQSwECLQAUAAYACAAAACEATKDp&#10;LNgAAAAD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</w:p>
    <w:p w:rsidR="00D16FEF" w:rsidRPr="00D16FEF" w:rsidRDefault="00D16FEF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Inoltre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le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desinenze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nel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futuro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non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vanno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aggiunte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alla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radice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del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verbo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bensì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all’intero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verbo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escludendo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l’ultima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vocale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Pr="00D16FEF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-E</w:t>
      </w:r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.</w:t>
      </w:r>
    </w:p>
    <w:p w:rsidR="00D16FEF" w:rsidRPr="00D16FEF" w:rsidRDefault="00D16FEF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Vediamo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subito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un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esempio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per ogni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gruppo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:</w:t>
      </w:r>
    </w:p>
    <w:tbl>
      <w:tblPr>
        <w:tblW w:w="81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7"/>
        <w:gridCol w:w="2716"/>
        <w:gridCol w:w="2729"/>
      </w:tblGrid>
      <w:tr w:rsidR="00D16FEF" w:rsidRPr="00D16FEF" w:rsidTr="00D16FEF">
        <w:trPr>
          <w:tblCellSpacing w:w="15" w:type="dxa"/>
        </w:trPr>
        <w:tc>
          <w:tcPr>
            <w:tcW w:w="272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PARL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ARE</w:t>
            </w:r>
          </w:p>
        </w:tc>
        <w:tc>
          <w:tcPr>
            <w:tcW w:w="272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SCRIV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ERE</w:t>
            </w:r>
          </w:p>
        </w:tc>
        <w:tc>
          <w:tcPr>
            <w:tcW w:w="272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DORM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sl-SI"/>
              </w:rPr>
              <w:t>IRE</w:t>
            </w:r>
          </w:p>
        </w:tc>
      </w:tr>
      <w:tr w:rsidR="00D16FEF" w:rsidRPr="00D16FEF" w:rsidTr="00D16FEF">
        <w:trPr>
          <w:tblCellSpacing w:w="15" w:type="dxa"/>
        </w:trPr>
        <w:tc>
          <w:tcPr>
            <w:tcW w:w="272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parl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e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ò</w:t>
            </w:r>
            <w:proofErr w:type="spellEnd"/>
          </w:p>
        </w:tc>
        <w:tc>
          <w:tcPr>
            <w:tcW w:w="272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scriver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ò</w:t>
            </w:r>
            <w:proofErr w:type="spellEnd"/>
          </w:p>
        </w:tc>
        <w:tc>
          <w:tcPr>
            <w:tcW w:w="272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dormir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sl-SI"/>
              </w:rPr>
              <w:t>ò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72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parl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e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ai</w:t>
            </w:r>
            <w:proofErr w:type="spellEnd"/>
          </w:p>
        </w:tc>
        <w:tc>
          <w:tcPr>
            <w:tcW w:w="272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scriver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ai</w:t>
            </w:r>
            <w:proofErr w:type="spellEnd"/>
          </w:p>
        </w:tc>
        <w:tc>
          <w:tcPr>
            <w:tcW w:w="272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dormir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sl-SI"/>
              </w:rPr>
              <w:t>ai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72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parl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e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à</w:t>
            </w:r>
            <w:proofErr w:type="spellEnd"/>
          </w:p>
        </w:tc>
        <w:tc>
          <w:tcPr>
            <w:tcW w:w="272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scriver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à</w:t>
            </w:r>
            <w:proofErr w:type="spellEnd"/>
          </w:p>
        </w:tc>
        <w:tc>
          <w:tcPr>
            <w:tcW w:w="272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dormir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sl-SI"/>
              </w:rPr>
              <w:t>à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72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parl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e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emo</w:t>
            </w:r>
            <w:proofErr w:type="spellEnd"/>
          </w:p>
        </w:tc>
        <w:tc>
          <w:tcPr>
            <w:tcW w:w="272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scriver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emo</w:t>
            </w:r>
            <w:proofErr w:type="spellEnd"/>
          </w:p>
        </w:tc>
        <w:tc>
          <w:tcPr>
            <w:tcW w:w="272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dormir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sl-SI"/>
              </w:rPr>
              <w:t>emo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72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parl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e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ete</w:t>
            </w:r>
            <w:proofErr w:type="spellEnd"/>
          </w:p>
        </w:tc>
        <w:tc>
          <w:tcPr>
            <w:tcW w:w="272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scriver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ete</w:t>
            </w:r>
            <w:proofErr w:type="spellEnd"/>
          </w:p>
        </w:tc>
        <w:tc>
          <w:tcPr>
            <w:tcW w:w="272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dormir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sl-SI"/>
              </w:rPr>
              <w:t>ete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72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parl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e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anno</w:t>
            </w:r>
            <w:proofErr w:type="spellEnd"/>
          </w:p>
        </w:tc>
        <w:tc>
          <w:tcPr>
            <w:tcW w:w="272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scriver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anno</w:t>
            </w:r>
            <w:proofErr w:type="spellEnd"/>
          </w:p>
        </w:tc>
        <w:tc>
          <w:tcPr>
            <w:tcW w:w="272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dormir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sl-SI"/>
              </w:rPr>
              <w:t>anno</w:t>
            </w:r>
            <w:proofErr w:type="spellEnd"/>
          </w:p>
        </w:tc>
      </w:tr>
    </w:tbl>
    <w:p w:rsidR="00C26777" w:rsidRDefault="00C26777" w:rsidP="00D16FEF">
      <w:pPr>
        <w:jc w:val="center"/>
      </w:pPr>
    </w:p>
    <w:p w:rsidR="00D16FEF" w:rsidRDefault="00D16FEF" w:rsidP="00D16FEF">
      <w:pPr>
        <w:rPr>
          <w:sz w:val="28"/>
          <w:szCs w:val="28"/>
        </w:rPr>
      </w:pPr>
      <w:proofErr w:type="spellStart"/>
      <w:r w:rsidRPr="00D16FEF">
        <w:rPr>
          <w:sz w:val="28"/>
          <w:szCs w:val="28"/>
        </w:rPr>
        <w:t>Hai</w:t>
      </w:r>
      <w:proofErr w:type="spellEnd"/>
      <w:r w:rsidRPr="00D16FEF">
        <w:rPr>
          <w:sz w:val="28"/>
          <w:szCs w:val="28"/>
        </w:rPr>
        <w:t xml:space="preserve"> </w:t>
      </w:r>
      <w:proofErr w:type="spellStart"/>
      <w:r w:rsidRPr="00D16FEF">
        <w:rPr>
          <w:sz w:val="28"/>
          <w:szCs w:val="28"/>
        </w:rPr>
        <w:t>notato</w:t>
      </w:r>
      <w:proofErr w:type="spellEnd"/>
      <w:r w:rsidRPr="00D16FEF">
        <w:rPr>
          <w:sz w:val="28"/>
          <w:szCs w:val="28"/>
        </w:rPr>
        <w:t xml:space="preserve"> la </w:t>
      </w:r>
      <w:proofErr w:type="spellStart"/>
      <w:r w:rsidRPr="00D16FEF">
        <w:rPr>
          <w:sz w:val="28"/>
          <w:szCs w:val="28"/>
        </w:rPr>
        <w:t>particolarità</w:t>
      </w:r>
      <w:proofErr w:type="spellEnd"/>
      <w:r w:rsidRPr="00D16FEF">
        <w:rPr>
          <w:sz w:val="28"/>
          <w:szCs w:val="28"/>
        </w:rPr>
        <w:t xml:space="preserve"> </w:t>
      </w:r>
      <w:proofErr w:type="spellStart"/>
      <w:r w:rsidRPr="00D16FEF">
        <w:rPr>
          <w:sz w:val="28"/>
          <w:szCs w:val="28"/>
        </w:rPr>
        <w:t>dei</w:t>
      </w:r>
      <w:proofErr w:type="spellEnd"/>
      <w:r w:rsidRPr="00D16FEF">
        <w:rPr>
          <w:sz w:val="28"/>
          <w:szCs w:val="28"/>
        </w:rPr>
        <w:t xml:space="preserve"> </w:t>
      </w:r>
      <w:proofErr w:type="spellStart"/>
      <w:r w:rsidRPr="00D16FEF">
        <w:rPr>
          <w:sz w:val="28"/>
          <w:szCs w:val="28"/>
        </w:rPr>
        <w:t>verbi</w:t>
      </w:r>
      <w:proofErr w:type="spellEnd"/>
      <w:r w:rsidRPr="00D16FEF">
        <w:rPr>
          <w:sz w:val="28"/>
          <w:szCs w:val="28"/>
        </w:rPr>
        <w:t xml:space="preserve"> in </w:t>
      </w:r>
      <w:r w:rsidRPr="00D16FEF">
        <w:rPr>
          <w:rStyle w:val="Krepko"/>
          <w:color w:val="FF0000"/>
          <w:sz w:val="28"/>
          <w:szCs w:val="28"/>
        </w:rPr>
        <w:t>-ARE</w:t>
      </w:r>
      <w:r w:rsidRPr="00D16FEF">
        <w:rPr>
          <w:sz w:val="28"/>
          <w:szCs w:val="28"/>
        </w:rPr>
        <w:t xml:space="preserve">? La </w:t>
      </w:r>
      <w:proofErr w:type="spellStart"/>
      <w:r w:rsidRPr="00D16FEF">
        <w:rPr>
          <w:sz w:val="28"/>
          <w:szCs w:val="28"/>
        </w:rPr>
        <w:t>lettera</w:t>
      </w:r>
      <w:proofErr w:type="spellEnd"/>
      <w:r w:rsidRPr="00D16FEF">
        <w:rPr>
          <w:sz w:val="28"/>
          <w:szCs w:val="28"/>
        </w:rPr>
        <w:t xml:space="preserve"> </w:t>
      </w:r>
      <w:r w:rsidRPr="00D16FEF">
        <w:rPr>
          <w:rStyle w:val="Krepko"/>
          <w:color w:val="FF0000"/>
          <w:sz w:val="28"/>
          <w:szCs w:val="28"/>
        </w:rPr>
        <w:t>-A</w:t>
      </w:r>
      <w:r w:rsidRPr="00D16FEF">
        <w:rPr>
          <w:sz w:val="28"/>
          <w:szCs w:val="28"/>
        </w:rPr>
        <w:t xml:space="preserve"> di </w:t>
      </w:r>
      <w:r w:rsidRPr="00D16FEF">
        <w:rPr>
          <w:rStyle w:val="Krepko"/>
          <w:color w:val="FF0000"/>
          <w:sz w:val="28"/>
          <w:szCs w:val="28"/>
        </w:rPr>
        <w:t>-ARE</w:t>
      </w:r>
      <w:r w:rsidRPr="00D16FEF">
        <w:rPr>
          <w:sz w:val="28"/>
          <w:szCs w:val="28"/>
        </w:rPr>
        <w:t xml:space="preserve"> </w:t>
      </w:r>
      <w:proofErr w:type="spellStart"/>
      <w:r w:rsidRPr="00D16FEF">
        <w:rPr>
          <w:sz w:val="28"/>
          <w:szCs w:val="28"/>
        </w:rPr>
        <w:t>diventa</w:t>
      </w:r>
      <w:proofErr w:type="spellEnd"/>
      <w:r w:rsidRPr="00D16FEF">
        <w:rPr>
          <w:sz w:val="28"/>
          <w:szCs w:val="28"/>
        </w:rPr>
        <w:t xml:space="preserve"> </w:t>
      </w:r>
      <w:proofErr w:type="spellStart"/>
      <w:r w:rsidRPr="00D16FEF">
        <w:rPr>
          <w:sz w:val="28"/>
          <w:szCs w:val="28"/>
        </w:rPr>
        <w:t>una</w:t>
      </w:r>
      <w:proofErr w:type="spellEnd"/>
      <w:r w:rsidRPr="00D16FEF">
        <w:rPr>
          <w:rStyle w:val="Krepko"/>
          <w:color w:val="FF0000"/>
          <w:sz w:val="28"/>
          <w:szCs w:val="28"/>
        </w:rPr>
        <w:t xml:space="preserve"> -E</w:t>
      </w:r>
      <w:r w:rsidRPr="00D16FEF">
        <w:rPr>
          <w:sz w:val="28"/>
          <w:szCs w:val="28"/>
        </w:rPr>
        <w:t>!</w:t>
      </w:r>
    </w:p>
    <w:p w:rsidR="000C565B" w:rsidRDefault="000C565B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sl-SI"/>
        </w:rPr>
      </w:pPr>
    </w:p>
    <w:p w:rsidR="00D16FEF" w:rsidRPr="00D16FEF" w:rsidRDefault="00D16FEF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D16FE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sl-SI"/>
        </w:rPr>
        <w:t>ATTENZIONE:</w:t>
      </w:r>
    </w:p>
    <w:p w:rsidR="00D16FEF" w:rsidRPr="00D16FEF" w:rsidRDefault="00D16FEF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I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verbi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che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terminano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in </w:t>
      </w:r>
      <w:r w:rsidRPr="00D16FEF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-CARE</w:t>
      </w:r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e </w:t>
      </w:r>
      <w:r w:rsidRPr="00D16FEF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-GARE</w:t>
      </w:r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prendono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una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Pr="00D16F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sl-SI"/>
        </w:rPr>
        <w:t xml:space="preserve">H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dopo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la </w:t>
      </w:r>
      <w:r w:rsidRPr="00D16FEF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-C</w:t>
      </w:r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e la </w:t>
      </w:r>
      <w:r w:rsidRPr="00D16FEF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-G</w:t>
      </w:r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in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tutte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le persone!</w:t>
      </w:r>
    </w:p>
    <w:p w:rsidR="000C565B" w:rsidRDefault="00D16FEF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Per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esempio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:</w:t>
      </w:r>
    </w:p>
    <w:p w:rsidR="000C565B" w:rsidRPr="00D16FEF" w:rsidRDefault="000C565B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tbl>
      <w:tblPr>
        <w:tblW w:w="7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6"/>
        <w:gridCol w:w="3799"/>
      </w:tblGrid>
      <w:tr w:rsidR="00D16FEF" w:rsidRPr="00D16FEF" w:rsidTr="00D16FEF">
        <w:trPr>
          <w:tblCellSpacing w:w="15" w:type="dxa"/>
        </w:trPr>
        <w:tc>
          <w:tcPr>
            <w:tcW w:w="327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lastRenderedPageBreak/>
              <w:t>PAG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ARE</w:t>
            </w:r>
          </w:p>
        </w:tc>
        <w:tc>
          <w:tcPr>
            <w:tcW w:w="367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COMUNIC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ARE</w:t>
            </w:r>
          </w:p>
        </w:tc>
      </w:tr>
      <w:tr w:rsidR="00D16FEF" w:rsidRPr="00D16FEF" w:rsidTr="00D16FEF">
        <w:trPr>
          <w:tblCellSpacing w:w="15" w:type="dxa"/>
        </w:trPr>
        <w:tc>
          <w:tcPr>
            <w:tcW w:w="327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pag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h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ò</w:t>
            </w:r>
            <w:proofErr w:type="spellEnd"/>
          </w:p>
        </w:tc>
        <w:tc>
          <w:tcPr>
            <w:tcW w:w="367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comunic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h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ò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327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pag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h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ai</w:t>
            </w:r>
            <w:proofErr w:type="spellEnd"/>
          </w:p>
        </w:tc>
        <w:tc>
          <w:tcPr>
            <w:tcW w:w="367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comunic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h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ai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327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pag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h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à</w:t>
            </w:r>
            <w:proofErr w:type="spellEnd"/>
          </w:p>
        </w:tc>
        <w:tc>
          <w:tcPr>
            <w:tcW w:w="367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comunic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h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à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327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pag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h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emo</w:t>
            </w:r>
            <w:proofErr w:type="spellEnd"/>
          </w:p>
        </w:tc>
        <w:tc>
          <w:tcPr>
            <w:tcW w:w="367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comunic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h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emo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327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pag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h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ete</w:t>
            </w:r>
            <w:proofErr w:type="spellEnd"/>
          </w:p>
        </w:tc>
        <w:tc>
          <w:tcPr>
            <w:tcW w:w="367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comunic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h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ete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327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pag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h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anno</w:t>
            </w:r>
            <w:proofErr w:type="spellEnd"/>
          </w:p>
        </w:tc>
        <w:tc>
          <w:tcPr>
            <w:tcW w:w="367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comunic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h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anno</w:t>
            </w:r>
            <w:proofErr w:type="spellEnd"/>
          </w:p>
        </w:tc>
      </w:tr>
    </w:tbl>
    <w:p w:rsidR="00D16FEF" w:rsidRPr="00D16FEF" w:rsidRDefault="00D16FEF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Invece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i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verbi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in </w:t>
      </w:r>
      <w:r w:rsidRPr="00D16FEF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-CIARE</w:t>
      </w:r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e </w:t>
      </w:r>
      <w:r w:rsidRPr="00D16FEF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-GIARE</w:t>
      </w:r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perdono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la </w:t>
      </w:r>
      <w:r w:rsidRPr="00D16FEF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-I</w:t>
      </w:r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in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tutte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le persone!</w:t>
      </w:r>
    </w:p>
    <w:p w:rsidR="00D16FEF" w:rsidRPr="00D16FEF" w:rsidRDefault="00D16FEF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Per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esempio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:</w:t>
      </w:r>
    </w:p>
    <w:tbl>
      <w:tblPr>
        <w:tblW w:w="77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3"/>
        <w:gridCol w:w="3992"/>
      </w:tblGrid>
      <w:tr w:rsidR="00D16FEF" w:rsidRPr="00D16FEF" w:rsidTr="00D16FEF">
        <w:trPr>
          <w:tblCellSpacing w:w="15" w:type="dxa"/>
        </w:trPr>
        <w:tc>
          <w:tcPr>
            <w:tcW w:w="367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COMINCI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ARE</w:t>
            </w:r>
          </w:p>
        </w:tc>
        <w:tc>
          <w:tcPr>
            <w:tcW w:w="387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MANGI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ARE</w:t>
            </w:r>
          </w:p>
        </w:tc>
      </w:tr>
      <w:tr w:rsidR="00D16FEF" w:rsidRPr="00D16FEF" w:rsidTr="00D16FEF">
        <w:trPr>
          <w:tblCellSpacing w:w="15" w:type="dxa"/>
        </w:trPr>
        <w:tc>
          <w:tcPr>
            <w:tcW w:w="367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comincer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ò</w:t>
            </w:r>
            <w:proofErr w:type="spellEnd"/>
          </w:p>
        </w:tc>
        <w:tc>
          <w:tcPr>
            <w:tcW w:w="387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manger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ò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367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comincer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ai</w:t>
            </w:r>
            <w:proofErr w:type="spellEnd"/>
          </w:p>
        </w:tc>
        <w:tc>
          <w:tcPr>
            <w:tcW w:w="387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manger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ai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367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comincer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à</w:t>
            </w:r>
            <w:proofErr w:type="spellEnd"/>
          </w:p>
        </w:tc>
        <w:tc>
          <w:tcPr>
            <w:tcW w:w="387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manger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à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367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comincer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emo</w:t>
            </w:r>
            <w:proofErr w:type="spellEnd"/>
          </w:p>
        </w:tc>
        <w:tc>
          <w:tcPr>
            <w:tcW w:w="387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manger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emo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367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comincer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ete</w:t>
            </w:r>
            <w:proofErr w:type="spellEnd"/>
          </w:p>
        </w:tc>
        <w:tc>
          <w:tcPr>
            <w:tcW w:w="387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manger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ete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367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comincer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anno</w:t>
            </w:r>
            <w:proofErr w:type="spellEnd"/>
          </w:p>
        </w:tc>
        <w:tc>
          <w:tcPr>
            <w:tcW w:w="387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manger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anno</w:t>
            </w:r>
            <w:proofErr w:type="spellEnd"/>
          </w:p>
        </w:tc>
      </w:tr>
    </w:tbl>
    <w:p w:rsidR="00D16FEF" w:rsidRDefault="00D16FEF" w:rsidP="00D16FEF">
      <w:pPr>
        <w:rPr>
          <w:sz w:val="28"/>
          <w:szCs w:val="28"/>
        </w:rPr>
      </w:pPr>
    </w:p>
    <w:p w:rsidR="00D16FEF" w:rsidRPr="00D16FEF" w:rsidRDefault="00D16FEF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Pensi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che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sia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finita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qua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?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Purtroppo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no!</w:t>
      </w:r>
    </w:p>
    <w:p w:rsidR="00D16FEF" w:rsidRPr="00D16FEF" w:rsidRDefault="00D16FEF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I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verbi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ESSERE e AVERE,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ovviamente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sono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totalmente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irregolari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!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Ecco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le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loro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coniugazioni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al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futuro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semplice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:</w:t>
      </w:r>
    </w:p>
    <w:tbl>
      <w:tblPr>
        <w:tblW w:w="59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3"/>
        <w:gridCol w:w="2897"/>
      </w:tblGrid>
      <w:tr w:rsidR="00D16FEF" w:rsidRPr="00D16FEF" w:rsidTr="00D16FEF">
        <w:trPr>
          <w:trHeight w:val="840"/>
          <w:tblCellSpacing w:w="15" w:type="dxa"/>
        </w:trPr>
        <w:tc>
          <w:tcPr>
            <w:tcW w:w="367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sl-SI"/>
              </w:rPr>
              <w:t>ESSERE</w:t>
            </w:r>
          </w:p>
        </w:tc>
        <w:tc>
          <w:tcPr>
            <w:tcW w:w="351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sl-SI"/>
              </w:rPr>
              <w:t>AVERE</w:t>
            </w:r>
          </w:p>
        </w:tc>
      </w:tr>
      <w:tr w:rsidR="00D16FEF" w:rsidRPr="00D16FEF" w:rsidTr="00D16FEF">
        <w:trPr>
          <w:trHeight w:val="840"/>
          <w:tblCellSpacing w:w="15" w:type="dxa"/>
        </w:trPr>
        <w:tc>
          <w:tcPr>
            <w:tcW w:w="3675" w:type="dxa"/>
            <w:vAlign w:val="center"/>
            <w:hideMark/>
          </w:tcPr>
          <w:p w:rsidR="00D16FEF" w:rsidRPr="00D16FEF" w:rsidRDefault="00D16FEF" w:rsidP="00D16FEF">
            <w:pPr>
              <w:pStyle w:val="Brezrazmikov"/>
              <w:rPr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color w:val="FF6600"/>
                <w:sz w:val="28"/>
                <w:szCs w:val="28"/>
                <w:lang w:eastAsia="sl-SI"/>
              </w:rPr>
              <w:t>sarò</w:t>
            </w:r>
            <w:proofErr w:type="spellEnd"/>
          </w:p>
        </w:tc>
        <w:tc>
          <w:tcPr>
            <w:tcW w:w="3510" w:type="dxa"/>
            <w:vAlign w:val="center"/>
            <w:hideMark/>
          </w:tcPr>
          <w:p w:rsidR="00D16FEF" w:rsidRPr="00D16FEF" w:rsidRDefault="00D16FEF" w:rsidP="00D16FEF">
            <w:pPr>
              <w:pStyle w:val="Brezrazmikov"/>
              <w:rPr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sz w:val="28"/>
                <w:szCs w:val="28"/>
                <w:lang w:eastAsia="sl-SI"/>
              </w:rPr>
              <w:t xml:space="preserve"> </w:t>
            </w:r>
            <w:r w:rsidRPr="00D16FEF">
              <w:rPr>
                <w:color w:val="FF6600"/>
                <w:sz w:val="28"/>
                <w:szCs w:val="28"/>
                <w:lang w:eastAsia="sl-SI"/>
              </w:rPr>
              <w:t>avrò</w:t>
            </w:r>
          </w:p>
        </w:tc>
      </w:tr>
      <w:tr w:rsidR="00D16FEF" w:rsidRPr="00D16FEF" w:rsidTr="00D16FEF">
        <w:trPr>
          <w:trHeight w:val="840"/>
          <w:tblCellSpacing w:w="15" w:type="dxa"/>
        </w:trPr>
        <w:tc>
          <w:tcPr>
            <w:tcW w:w="3675" w:type="dxa"/>
            <w:vAlign w:val="center"/>
            <w:hideMark/>
          </w:tcPr>
          <w:p w:rsidR="00D16FEF" w:rsidRPr="00D16FEF" w:rsidRDefault="00D16FEF" w:rsidP="00D16FEF">
            <w:pPr>
              <w:pStyle w:val="Brezrazmikov"/>
              <w:rPr>
                <w:sz w:val="28"/>
                <w:szCs w:val="28"/>
                <w:lang w:eastAsia="sl-SI"/>
              </w:rPr>
            </w:pPr>
            <w:r w:rsidRPr="00D16FEF">
              <w:rPr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color w:val="FF6600"/>
                <w:sz w:val="28"/>
                <w:szCs w:val="28"/>
                <w:lang w:eastAsia="sl-SI"/>
              </w:rPr>
              <w:t>sarai</w:t>
            </w:r>
            <w:proofErr w:type="spellEnd"/>
          </w:p>
        </w:tc>
        <w:tc>
          <w:tcPr>
            <w:tcW w:w="3510" w:type="dxa"/>
            <w:vAlign w:val="center"/>
            <w:hideMark/>
          </w:tcPr>
          <w:p w:rsidR="00D16FEF" w:rsidRPr="00D16FEF" w:rsidRDefault="00D16FEF" w:rsidP="00D16FEF">
            <w:pPr>
              <w:pStyle w:val="Brezrazmikov"/>
              <w:rPr>
                <w:sz w:val="28"/>
                <w:szCs w:val="28"/>
                <w:lang w:eastAsia="sl-SI"/>
              </w:rPr>
            </w:pPr>
            <w:r w:rsidRPr="00D16FEF">
              <w:rPr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color w:val="FF6600"/>
                <w:sz w:val="28"/>
                <w:szCs w:val="28"/>
                <w:lang w:eastAsia="sl-SI"/>
              </w:rPr>
              <w:t>avrai</w:t>
            </w:r>
            <w:proofErr w:type="spellEnd"/>
          </w:p>
        </w:tc>
      </w:tr>
      <w:tr w:rsidR="00D16FEF" w:rsidRPr="00D16FEF" w:rsidTr="00D16FEF">
        <w:trPr>
          <w:trHeight w:val="840"/>
          <w:tblCellSpacing w:w="15" w:type="dxa"/>
        </w:trPr>
        <w:tc>
          <w:tcPr>
            <w:tcW w:w="3675" w:type="dxa"/>
            <w:vAlign w:val="center"/>
            <w:hideMark/>
          </w:tcPr>
          <w:p w:rsidR="00D16FEF" w:rsidRPr="00D16FEF" w:rsidRDefault="00D16FEF" w:rsidP="00D16FEF">
            <w:pPr>
              <w:pStyle w:val="Brezrazmikov"/>
              <w:rPr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color w:val="FF6600"/>
                <w:sz w:val="28"/>
                <w:szCs w:val="28"/>
                <w:lang w:eastAsia="sl-SI"/>
              </w:rPr>
              <w:t>sarà</w:t>
            </w:r>
            <w:proofErr w:type="spellEnd"/>
          </w:p>
        </w:tc>
        <w:tc>
          <w:tcPr>
            <w:tcW w:w="3510" w:type="dxa"/>
            <w:vAlign w:val="center"/>
            <w:hideMark/>
          </w:tcPr>
          <w:p w:rsidR="00D16FEF" w:rsidRPr="00D16FEF" w:rsidRDefault="00D16FEF" w:rsidP="00D16FEF">
            <w:pPr>
              <w:pStyle w:val="Brezrazmikov"/>
              <w:rPr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sz w:val="28"/>
                <w:szCs w:val="28"/>
                <w:lang w:eastAsia="sl-SI"/>
              </w:rPr>
              <w:t xml:space="preserve"> </w:t>
            </w:r>
            <w:r w:rsidRPr="00D16FEF">
              <w:rPr>
                <w:color w:val="FF6600"/>
                <w:sz w:val="28"/>
                <w:szCs w:val="28"/>
                <w:lang w:eastAsia="sl-SI"/>
              </w:rPr>
              <w:t>avrà</w:t>
            </w:r>
          </w:p>
        </w:tc>
      </w:tr>
      <w:tr w:rsidR="00D16FEF" w:rsidRPr="00D16FEF" w:rsidTr="00D16FEF">
        <w:trPr>
          <w:trHeight w:val="840"/>
          <w:tblCellSpacing w:w="15" w:type="dxa"/>
        </w:trPr>
        <w:tc>
          <w:tcPr>
            <w:tcW w:w="3675" w:type="dxa"/>
            <w:vAlign w:val="center"/>
            <w:hideMark/>
          </w:tcPr>
          <w:p w:rsidR="00D16FEF" w:rsidRPr="00D16FEF" w:rsidRDefault="00D16FEF" w:rsidP="00D16FEF">
            <w:pPr>
              <w:pStyle w:val="Brezrazmikov"/>
              <w:rPr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color w:val="FF6600"/>
                <w:sz w:val="28"/>
                <w:szCs w:val="28"/>
                <w:lang w:eastAsia="sl-SI"/>
              </w:rPr>
              <w:t>saremo</w:t>
            </w:r>
            <w:proofErr w:type="spellEnd"/>
          </w:p>
        </w:tc>
        <w:tc>
          <w:tcPr>
            <w:tcW w:w="3510" w:type="dxa"/>
            <w:vAlign w:val="center"/>
            <w:hideMark/>
          </w:tcPr>
          <w:p w:rsidR="00D16FEF" w:rsidRPr="00D16FEF" w:rsidRDefault="00D16FEF" w:rsidP="00D16FEF">
            <w:pPr>
              <w:pStyle w:val="Brezrazmikov"/>
              <w:rPr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color w:val="FF6600"/>
                <w:sz w:val="28"/>
                <w:szCs w:val="28"/>
                <w:lang w:eastAsia="sl-SI"/>
              </w:rPr>
              <w:t>avremo</w:t>
            </w:r>
            <w:proofErr w:type="spellEnd"/>
          </w:p>
        </w:tc>
      </w:tr>
      <w:tr w:rsidR="00D16FEF" w:rsidRPr="00D16FEF" w:rsidTr="00D16FEF">
        <w:trPr>
          <w:trHeight w:val="840"/>
          <w:tblCellSpacing w:w="15" w:type="dxa"/>
        </w:trPr>
        <w:tc>
          <w:tcPr>
            <w:tcW w:w="3675" w:type="dxa"/>
            <w:vAlign w:val="center"/>
            <w:hideMark/>
          </w:tcPr>
          <w:p w:rsidR="00D16FEF" w:rsidRPr="00D16FEF" w:rsidRDefault="00D16FEF" w:rsidP="00D16FEF">
            <w:pPr>
              <w:pStyle w:val="Brezrazmikov"/>
              <w:rPr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sz w:val="28"/>
                <w:szCs w:val="28"/>
                <w:lang w:eastAsia="sl-SI"/>
              </w:rPr>
              <w:lastRenderedPageBreak/>
              <w:t>voi</w:t>
            </w:r>
            <w:proofErr w:type="spellEnd"/>
            <w:r w:rsidRPr="00D16FEF">
              <w:rPr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color w:val="FF6600"/>
                <w:sz w:val="28"/>
                <w:szCs w:val="28"/>
                <w:lang w:eastAsia="sl-SI"/>
              </w:rPr>
              <w:t>sarete</w:t>
            </w:r>
            <w:proofErr w:type="spellEnd"/>
          </w:p>
        </w:tc>
        <w:tc>
          <w:tcPr>
            <w:tcW w:w="3510" w:type="dxa"/>
            <w:vAlign w:val="center"/>
            <w:hideMark/>
          </w:tcPr>
          <w:p w:rsidR="00D16FEF" w:rsidRPr="00D16FEF" w:rsidRDefault="00D16FEF" w:rsidP="00D16FEF">
            <w:pPr>
              <w:pStyle w:val="Brezrazmikov"/>
              <w:rPr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color w:val="FF6600"/>
                <w:sz w:val="28"/>
                <w:szCs w:val="28"/>
                <w:lang w:eastAsia="sl-SI"/>
              </w:rPr>
              <w:t>avrete</w:t>
            </w:r>
            <w:proofErr w:type="spellEnd"/>
          </w:p>
        </w:tc>
      </w:tr>
      <w:tr w:rsidR="00D16FEF" w:rsidRPr="00D16FEF" w:rsidTr="00D16FEF">
        <w:trPr>
          <w:trHeight w:val="840"/>
          <w:tblCellSpacing w:w="15" w:type="dxa"/>
        </w:trPr>
        <w:tc>
          <w:tcPr>
            <w:tcW w:w="3675" w:type="dxa"/>
            <w:vAlign w:val="center"/>
            <w:hideMark/>
          </w:tcPr>
          <w:p w:rsidR="00D16FEF" w:rsidRPr="00D16FEF" w:rsidRDefault="00D16FEF" w:rsidP="00D16FEF">
            <w:pPr>
              <w:pStyle w:val="Brezrazmikov"/>
              <w:rPr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color w:val="FF6600"/>
                <w:sz w:val="28"/>
                <w:szCs w:val="28"/>
                <w:lang w:eastAsia="sl-SI"/>
              </w:rPr>
              <w:t>saranno</w:t>
            </w:r>
            <w:proofErr w:type="spellEnd"/>
          </w:p>
        </w:tc>
        <w:tc>
          <w:tcPr>
            <w:tcW w:w="3510" w:type="dxa"/>
            <w:vAlign w:val="center"/>
            <w:hideMark/>
          </w:tcPr>
          <w:p w:rsidR="00D16FEF" w:rsidRPr="00D16FEF" w:rsidRDefault="00D16FEF" w:rsidP="00D16FEF">
            <w:pPr>
              <w:pStyle w:val="Brezrazmikov"/>
              <w:rPr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color w:val="FF6600"/>
                <w:sz w:val="28"/>
                <w:szCs w:val="28"/>
                <w:lang w:eastAsia="sl-SI"/>
              </w:rPr>
              <w:t>avranno</w:t>
            </w:r>
            <w:proofErr w:type="spellEnd"/>
          </w:p>
        </w:tc>
      </w:tr>
    </w:tbl>
    <w:p w:rsidR="00D16FEF" w:rsidRDefault="00D16FEF" w:rsidP="00D16FEF">
      <w:pPr>
        <w:rPr>
          <w:sz w:val="28"/>
          <w:szCs w:val="28"/>
        </w:rPr>
      </w:pPr>
    </w:p>
    <w:p w:rsidR="00AF501A" w:rsidRDefault="00AF501A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D16FEF" w:rsidRPr="00D16FEF" w:rsidRDefault="00D16FEF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Altre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irregolarità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che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meritano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di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essere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ricordate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sono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:</w:t>
      </w:r>
    </w:p>
    <w:p w:rsidR="00D16FEF" w:rsidRPr="00D16FEF" w:rsidRDefault="00D16FEF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1)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alcuni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verbi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in </w:t>
      </w:r>
      <w:r w:rsidRPr="00D16FE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sl-SI"/>
        </w:rPr>
        <w:t>-ARE</w:t>
      </w:r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come DARE, FARE e STARE </w:t>
      </w:r>
      <w:r w:rsidRPr="00D16FEF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non</w:t>
      </w:r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cambiano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la -A in -E.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Ecco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le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loro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coniugazioni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complete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:</w:t>
      </w:r>
    </w:p>
    <w:tbl>
      <w:tblPr>
        <w:tblW w:w="747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9"/>
        <w:gridCol w:w="2450"/>
        <w:gridCol w:w="2607"/>
      </w:tblGrid>
      <w:tr w:rsidR="00D16FEF" w:rsidRPr="00D16FEF" w:rsidTr="00D16FEF">
        <w:trPr>
          <w:tblCellSpacing w:w="15" w:type="dxa"/>
        </w:trPr>
        <w:tc>
          <w:tcPr>
            <w:tcW w:w="2412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D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ARE</w:t>
            </w:r>
          </w:p>
        </w:tc>
        <w:tc>
          <w:tcPr>
            <w:tcW w:w="246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F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ARE</w:t>
            </w:r>
          </w:p>
        </w:tc>
        <w:tc>
          <w:tcPr>
            <w:tcW w:w="260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ST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ARE</w:t>
            </w:r>
          </w:p>
        </w:tc>
      </w:tr>
      <w:tr w:rsidR="00D16FEF" w:rsidRPr="00D16FEF" w:rsidTr="00D16FEF">
        <w:trPr>
          <w:tblCellSpacing w:w="15" w:type="dxa"/>
        </w:trPr>
        <w:tc>
          <w:tcPr>
            <w:tcW w:w="2412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d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a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ò</w:t>
            </w:r>
            <w:proofErr w:type="spellEnd"/>
          </w:p>
        </w:tc>
        <w:tc>
          <w:tcPr>
            <w:tcW w:w="246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f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a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ò</w:t>
            </w:r>
          </w:p>
        </w:tc>
        <w:tc>
          <w:tcPr>
            <w:tcW w:w="260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st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a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ò</w:t>
            </w:r>
          </w:p>
        </w:tc>
      </w:tr>
      <w:tr w:rsidR="00D16FEF" w:rsidRPr="00D16FEF" w:rsidTr="00D16FEF">
        <w:trPr>
          <w:tblCellSpacing w:w="15" w:type="dxa"/>
        </w:trPr>
        <w:tc>
          <w:tcPr>
            <w:tcW w:w="2412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d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a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ai</w:t>
            </w:r>
            <w:proofErr w:type="spellEnd"/>
          </w:p>
        </w:tc>
        <w:tc>
          <w:tcPr>
            <w:tcW w:w="246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f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a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ai</w:t>
            </w:r>
            <w:proofErr w:type="spellEnd"/>
          </w:p>
        </w:tc>
        <w:tc>
          <w:tcPr>
            <w:tcW w:w="260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st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a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ai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412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d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a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à</w:t>
            </w:r>
          </w:p>
        </w:tc>
        <w:tc>
          <w:tcPr>
            <w:tcW w:w="246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f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a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à</w:t>
            </w:r>
          </w:p>
        </w:tc>
        <w:tc>
          <w:tcPr>
            <w:tcW w:w="260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st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a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à</w:t>
            </w:r>
          </w:p>
        </w:tc>
      </w:tr>
      <w:tr w:rsidR="00D16FEF" w:rsidRPr="00D16FEF" w:rsidTr="00D16FEF">
        <w:trPr>
          <w:tblCellSpacing w:w="15" w:type="dxa"/>
        </w:trPr>
        <w:tc>
          <w:tcPr>
            <w:tcW w:w="2412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d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a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emo</w:t>
            </w:r>
            <w:proofErr w:type="spellEnd"/>
          </w:p>
        </w:tc>
        <w:tc>
          <w:tcPr>
            <w:tcW w:w="246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f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a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emo</w:t>
            </w:r>
            <w:proofErr w:type="spellEnd"/>
          </w:p>
        </w:tc>
        <w:tc>
          <w:tcPr>
            <w:tcW w:w="260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st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a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emo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412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d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a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ete</w:t>
            </w:r>
            <w:proofErr w:type="spellEnd"/>
          </w:p>
        </w:tc>
        <w:tc>
          <w:tcPr>
            <w:tcW w:w="246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f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a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ete</w:t>
            </w:r>
            <w:proofErr w:type="spellEnd"/>
          </w:p>
        </w:tc>
        <w:tc>
          <w:tcPr>
            <w:tcW w:w="260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st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a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ete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412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d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a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anno</w:t>
            </w:r>
            <w:proofErr w:type="spellEnd"/>
          </w:p>
        </w:tc>
        <w:tc>
          <w:tcPr>
            <w:tcW w:w="246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f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a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anno</w:t>
            </w:r>
            <w:proofErr w:type="spellEnd"/>
          </w:p>
        </w:tc>
        <w:tc>
          <w:tcPr>
            <w:tcW w:w="260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st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a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anno</w:t>
            </w:r>
            <w:proofErr w:type="spellEnd"/>
          </w:p>
        </w:tc>
      </w:tr>
    </w:tbl>
    <w:p w:rsidR="00D16FEF" w:rsidRDefault="00D16FEF" w:rsidP="00D16FEF">
      <w:pPr>
        <w:rPr>
          <w:sz w:val="28"/>
          <w:szCs w:val="28"/>
        </w:rPr>
      </w:pPr>
    </w:p>
    <w:p w:rsidR="00D16FEF" w:rsidRPr="00D16FEF" w:rsidRDefault="00D16FEF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2)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alcuni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verbi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in </w:t>
      </w:r>
      <w:r w:rsidRPr="00D16FEF">
        <w:rPr>
          <w:rFonts w:ascii="Times New Roman" w:eastAsia="Times New Roman" w:hAnsi="Times New Roman" w:cs="Times New Roman"/>
          <w:b/>
          <w:bCs/>
          <w:color w:val="1A81DB"/>
          <w:sz w:val="28"/>
          <w:szCs w:val="28"/>
          <w:lang w:eastAsia="sl-SI"/>
        </w:rPr>
        <w:t>-ERE</w:t>
      </w:r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come DOVERE, SAPERE, VIVERE, POTERE, VEDERE, CADERE (N.B.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tra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questi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anche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ANDARE!!!) si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comportano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come AVERE, vale a dire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perdono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anche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la prima </w:t>
      </w:r>
      <w:r w:rsidRPr="00D16FEF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E</w:t>
      </w:r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oltre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che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la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seconda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!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Ecco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le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coniugazioni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complete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:</w:t>
      </w:r>
    </w:p>
    <w:tbl>
      <w:tblPr>
        <w:tblW w:w="747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2450"/>
        <w:gridCol w:w="2604"/>
      </w:tblGrid>
      <w:tr w:rsidR="00D16FEF" w:rsidRPr="00D16FEF" w:rsidTr="00D16FEF">
        <w:trPr>
          <w:tblCellSpacing w:w="15" w:type="dxa"/>
        </w:trPr>
        <w:tc>
          <w:tcPr>
            <w:tcW w:w="2412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DOV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ERE</w:t>
            </w:r>
          </w:p>
        </w:tc>
        <w:tc>
          <w:tcPr>
            <w:tcW w:w="246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SAP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ERE</w:t>
            </w:r>
          </w:p>
        </w:tc>
        <w:tc>
          <w:tcPr>
            <w:tcW w:w="260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VIV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ERE</w:t>
            </w:r>
          </w:p>
        </w:tc>
      </w:tr>
      <w:tr w:rsidR="00D16FEF" w:rsidRPr="00D16FEF" w:rsidTr="00D16FEF">
        <w:trPr>
          <w:tblCellSpacing w:w="15" w:type="dxa"/>
        </w:trPr>
        <w:tc>
          <w:tcPr>
            <w:tcW w:w="2412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dovr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ò</w:t>
            </w:r>
            <w:proofErr w:type="spellEnd"/>
          </w:p>
        </w:tc>
        <w:tc>
          <w:tcPr>
            <w:tcW w:w="246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sapr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ò</w:t>
            </w:r>
            <w:proofErr w:type="spellEnd"/>
          </w:p>
        </w:tc>
        <w:tc>
          <w:tcPr>
            <w:tcW w:w="260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vivr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ò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412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dovr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ai</w:t>
            </w:r>
            <w:proofErr w:type="spellEnd"/>
          </w:p>
        </w:tc>
        <w:tc>
          <w:tcPr>
            <w:tcW w:w="246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sapr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ai</w:t>
            </w:r>
            <w:proofErr w:type="spellEnd"/>
          </w:p>
        </w:tc>
        <w:tc>
          <w:tcPr>
            <w:tcW w:w="260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vivr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ai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412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dovr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à</w:t>
            </w:r>
            <w:proofErr w:type="spellEnd"/>
          </w:p>
        </w:tc>
        <w:tc>
          <w:tcPr>
            <w:tcW w:w="246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sapr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à</w:t>
            </w:r>
          </w:p>
        </w:tc>
        <w:tc>
          <w:tcPr>
            <w:tcW w:w="260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vivr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à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412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dovr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emo</w:t>
            </w:r>
            <w:proofErr w:type="spellEnd"/>
          </w:p>
        </w:tc>
        <w:tc>
          <w:tcPr>
            <w:tcW w:w="246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sapr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emo</w:t>
            </w:r>
            <w:proofErr w:type="spellEnd"/>
          </w:p>
        </w:tc>
        <w:tc>
          <w:tcPr>
            <w:tcW w:w="260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vivr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emo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412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dovr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ete</w:t>
            </w:r>
            <w:proofErr w:type="spellEnd"/>
          </w:p>
        </w:tc>
        <w:tc>
          <w:tcPr>
            <w:tcW w:w="246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sapr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ete</w:t>
            </w:r>
            <w:proofErr w:type="spellEnd"/>
          </w:p>
        </w:tc>
        <w:tc>
          <w:tcPr>
            <w:tcW w:w="260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vivr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ete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412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dovr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anno</w:t>
            </w:r>
            <w:proofErr w:type="spellEnd"/>
          </w:p>
        </w:tc>
        <w:tc>
          <w:tcPr>
            <w:tcW w:w="246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sapr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anno</w:t>
            </w:r>
            <w:proofErr w:type="spellEnd"/>
          </w:p>
        </w:tc>
        <w:tc>
          <w:tcPr>
            <w:tcW w:w="260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vivr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anno</w:t>
            </w:r>
            <w:proofErr w:type="spellEnd"/>
          </w:p>
        </w:tc>
      </w:tr>
    </w:tbl>
    <w:p w:rsidR="00D16FEF" w:rsidRDefault="00D16FEF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 </w:t>
      </w:r>
    </w:p>
    <w:p w:rsidR="000C565B" w:rsidRPr="00D16FEF" w:rsidRDefault="000C565B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tbl>
      <w:tblPr>
        <w:tblW w:w="747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9"/>
        <w:gridCol w:w="2451"/>
        <w:gridCol w:w="2606"/>
      </w:tblGrid>
      <w:tr w:rsidR="00D16FEF" w:rsidRPr="00D16FEF" w:rsidTr="00D16FEF">
        <w:trPr>
          <w:tblCellSpacing w:w="15" w:type="dxa"/>
        </w:trPr>
        <w:tc>
          <w:tcPr>
            <w:tcW w:w="2412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lastRenderedPageBreak/>
              <w:t>POT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ERE</w:t>
            </w:r>
          </w:p>
        </w:tc>
        <w:tc>
          <w:tcPr>
            <w:tcW w:w="246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VED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ERE</w:t>
            </w:r>
          </w:p>
        </w:tc>
        <w:tc>
          <w:tcPr>
            <w:tcW w:w="260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CAD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ERE</w:t>
            </w:r>
          </w:p>
        </w:tc>
      </w:tr>
      <w:tr w:rsidR="00D16FEF" w:rsidRPr="00D16FEF" w:rsidTr="00D16FEF">
        <w:trPr>
          <w:tblCellSpacing w:w="15" w:type="dxa"/>
        </w:trPr>
        <w:tc>
          <w:tcPr>
            <w:tcW w:w="2412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potr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ò</w:t>
            </w:r>
            <w:proofErr w:type="spellEnd"/>
          </w:p>
        </w:tc>
        <w:tc>
          <w:tcPr>
            <w:tcW w:w="246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vedr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ò</w:t>
            </w:r>
          </w:p>
        </w:tc>
        <w:tc>
          <w:tcPr>
            <w:tcW w:w="260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cadr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ò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412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potr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ai</w:t>
            </w:r>
            <w:proofErr w:type="spellEnd"/>
          </w:p>
        </w:tc>
        <w:tc>
          <w:tcPr>
            <w:tcW w:w="246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vedr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ai</w:t>
            </w:r>
            <w:proofErr w:type="spellEnd"/>
          </w:p>
        </w:tc>
        <w:tc>
          <w:tcPr>
            <w:tcW w:w="260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cadr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ai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412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potr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à</w:t>
            </w:r>
            <w:proofErr w:type="spellEnd"/>
          </w:p>
        </w:tc>
        <w:tc>
          <w:tcPr>
            <w:tcW w:w="246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vedr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à</w:t>
            </w:r>
          </w:p>
        </w:tc>
        <w:tc>
          <w:tcPr>
            <w:tcW w:w="260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cadr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à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412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potr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emo</w:t>
            </w:r>
          </w:p>
        </w:tc>
        <w:tc>
          <w:tcPr>
            <w:tcW w:w="246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vedr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emo</w:t>
            </w:r>
            <w:proofErr w:type="spellEnd"/>
          </w:p>
        </w:tc>
        <w:tc>
          <w:tcPr>
            <w:tcW w:w="260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cadr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emo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412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potr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ete</w:t>
            </w:r>
          </w:p>
        </w:tc>
        <w:tc>
          <w:tcPr>
            <w:tcW w:w="246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vedr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ete</w:t>
            </w:r>
            <w:proofErr w:type="spellEnd"/>
          </w:p>
        </w:tc>
        <w:tc>
          <w:tcPr>
            <w:tcW w:w="260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cadr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ete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412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potr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anno</w:t>
            </w:r>
            <w:proofErr w:type="spellEnd"/>
          </w:p>
        </w:tc>
        <w:tc>
          <w:tcPr>
            <w:tcW w:w="246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vedr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anno</w:t>
            </w:r>
            <w:proofErr w:type="spellEnd"/>
          </w:p>
        </w:tc>
        <w:tc>
          <w:tcPr>
            <w:tcW w:w="260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cadr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anno</w:t>
            </w:r>
            <w:proofErr w:type="spellEnd"/>
          </w:p>
        </w:tc>
      </w:tr>
    </w:tbl>
    <w:p w:rsidR="00D16FEF" w:rsidRDefault="00D16FEF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 </w:t>
      </w:r>
    </w:p>
    <w:p w:rsidR="00AF501A" w:rsidRPr="00D16FEF" w:rsidRDefault="00AF501A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tbl>
      <w:tblPr>
        <w:tblW w:w="292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8"/>
      </w:tblGrid>
      <w:tr w:rsidR="00D16FEF" w:rsidRPr="00D16FEF" w:rsidTr="00D16FEF">
        <w:trPr>
          <w:tblCellSpacing w:w="15" w:type="dxa"/>
        </w:trPr>
        <w:tc>
          <w:tcPr>
            <w:tcW w:w="2928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AND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ARE</w:t>
            </w:r>
          </w:p>
        </w:tc>
      </w:tr>
      <w:tr w:rsidR="00D16FEF" w:rsidRPr="00D16FEF" w:rsidTr="00D16FEF">
        <w:trPr>
          <w:tblCellSpacing w:w="15" w:type="dxa"/>
        </w:trPr>
        <w:tc>
          <w:tcPr>
            <w:tcW w:w="2928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andr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ò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928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andr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ai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928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andr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à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928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andr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emo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928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andr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ete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928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andr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anno</w:t>
            </w:r>
            <w:proofErr w:type="spellEnd"/>
          </w:p>
        </w:tc>
      </w:tr>
    </w:tbl>
    <w:p w:rsidR="00D16FEF" w:rsidRDefault="00D16FEF" w:rsidP="00D16FEF">
      <w:pPr>
        <w:rPr>
          <w:sz w:val="28"/>
          <w:szCs w:val="28"/>
        </w:rPr>
      </w:pPr>
    </w:p>
    <w:p w:rsidR="00D16FEF" w:rsidRPr="00D16FEF" w:rsidRDefault="00D16FEF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3)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altri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verbi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invece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perdono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non solo la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desinenza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ma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anche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parte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della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radice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e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sono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caratterizzati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dalla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presenza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della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doppia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erre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“</w:t>
      </w:r>
      <w:proofErr w:type="spellStart"/>
      <w:r w:rsidRPr="00D16FEF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rr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”…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Questo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accade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con VENIRE, RIMANERE, MANTENERE, TENERE, VOLERE e BERE. 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Ecco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le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coniugazioni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:</w:t>
      </w:r>
    </w:p>
    <w:tbl>
      <w:tblPr>
        <w:tblW w:w="685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5"/>
        <w:gridCol w:w="2364"/>
        <w:gridCol w:w="2393"/>
      </w:tblGrid>
      <w:tr w:rsidR="00D16FEF" w:rsidRPr="00D16FEF" w:rsidTr="00D16FEF">
        <w:trPr>
          <w:tblCellSpacing w:w="15" w:type="dxa"/>
        </w:trPr>
        <w:tc>
          <w:tcPr>
            <w:tcW w:w="210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VEN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sl-SI"/>
              </w:rPr>
              <w:t>IRE</w:t>
            </w:r>
          </w:p>
        </w:tc>
        <w:tc>
          <w:tcPr>
            <w:tcW w:w="2376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RIMAN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ERE</w:t>
            </w:r>
          </w:p>
        </w:tc>
        <w:tc>
          <w:tcPr>
            <w:tcW w:w="2376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MANTEN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ERE</w:t>
            </w:r>
          </w:p>
        </w:tc>
      </w:tr>
      <w:tr w:rsidR="00D16FEF" w:rsidRPr="00D16FEF" w:rsidTr="00D16FEF">
        <w:trPr>
          <w:tblCellSpacing w:w="15" w:type="dxa"/>
        </w:trPr>
        <w:tc>
          <w:tcPr>
            <w:tcW w:w="210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verr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sl-SI"/>
              </w:rPr>
              <w:t>ò</w:t>
            </w:r>
            <w:proofErr w:type="spellEnd"/>
          </w:p>
        </w:tc>
        <w:tc>
          <w:tcPr>
            <w:tcW w:w="2376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rimarr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ò</w:t>
            </w:r>
            <w:proofErr w:type="spellEnd"/>
          </w:p>
        </w:tc>
        <w:tc>
          <w:tcPr>
            <w:tcW w:w="2376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manterr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ò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10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verr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sl-SI"/>
              </w:rPr>
              <w:t>ai</w:t>
            </w:r>
            <w:proofErr w:type="spellEnd"/>
          </w:p>
        </w:tc>
        <w:tc>
          <w:tcPr>
            <w:tcW w:w="2376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rimarr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ai</w:t>
            </w:r>
            <w:proofErr w:type="spellEnd"/>
          </w:p>
        </w:tc>
        <w:tc>
          <w:tcPr>
            <w:tcW w:w="2376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manterr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ai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10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verr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sl-SI"/>
              </w:rPr>
              <w:t>à</w:t>
            </w:r>
            <w:proofErr w:type="spellEnd"/>
          </w:p>
        </w:tc>
        <w:tc>
          <w:tcPr>
            <w:tcW w:w="2376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rimarr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à</w:t>
            </w:r>
            <w:proofErr w:type="spellEnd"/>
          </w:p>
        </w:tc>
        <w:tc>
          <w:tcPr>
            <w:tcW w:w="2376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manterr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à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10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verr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sl-SI"/>
              </w:rPr>
              <w:t>emo</w:t>
            </w:r>
            <w:proofErr w:type="spellEnd"/>
          </w:p>
        </w:tc>
        <w:tc>
          <w:tcPr>
            <w:tcW w:w="2376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rimarr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emo</w:t>
            </w:r>
            <w:proofErr w:type="spellEnd"/>
          </w:p>
        </w:tc>
        <w:tc>
          <w:tcPr>
            <w:tcW w:w="2376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manterr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emo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10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verr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sl-SI"/>
              </w:rPr>
              <w:t>ete</w:t>
            </w:r>
            <w:proofErr w:type="spellEnd"/>
          </w:p>
        </w:tc>
        <w:tc>
          <w:tcPr>
            <w:tcW w:w="2376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rimarr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ete</w:t>
            </w:r>
            <w:proofErr w:type="spellEnd"/>
          </w:p>
        </w:tc>
        <w:tc>
          <w:tcPr>
            <w:tcW w:w="2376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manterr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ete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10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verr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sl-SI"/>
              </w:rPr>
              <w:t>anno</w:t>
            </w:r>
            <w:proofErr w:type="spellEnd"/>
          </w:p>
        </w:tc>
        <w:tc>
          <w:tcPr>
            <w:tcW w:w="2376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rimarr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anno</w:t>
            </w:r>
            <w:proofErr w:type="spellEnd"/>
          </w:p>
        </w:tc>
        <w:tc>
          <w:tcPr>
            <w:tcW w:w="2376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manterr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anno</w:t>
            </w:r>
            <w:proofErr w:type="spellEnd"/>
          </w:p>
        </w:tc>
      </w:tr>
    </w:tbl>
    <w:p w:rsidR="00D16FEF" w:rsidRDefault="00D16FEF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 </w:t>
      </w:r>
    </w:p>
    <w:p w:rsidR="000C565B" w:rsidRPr="00D16FEF" w:rsidRDefault="000C565B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tbl>
      <w:tblPr>
        <w:tblW w:w="619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4"/>
        <w:gridCol w:w="1960"/>
        <w:gridCol w:w="2218"/>
      </w:tblGrid>
      <w:tr w:rsidR="00D16FEF" w:rsidRPr="00D16FEF" w:rsidTr="00D16FEF">
        <w:trPr>
          <w:trHeight w:val="840"/>
          <w:tblCellSpacing w:w="15" w:type="dxa"/>
        </w:trPr>
        <w:tc>
          <w:tcPr>
            <w:tcW w:w="238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lastRenderedPageBreak/>
              <w:t>TEN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ERE</w:t>
            </w:r>
          </w:p>
        </w:tc>
        <w:tc>
          <w:tcPr>
            <w:tcW w:w="231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VOL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ERE</w:t>
            </w:r>
          </w:p>
        </w:tc>
        <w:tc>
          <w:tcPr>
            <w:tcW w:w="271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B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ERE</w:t>
            </w:r>
          </w:p>
        </w:tc>
      </w:tr>
      <w:tr w:rsidR="00D16FEF" w:rsidRPr="00D16FEF" w:rsidTr="00D16FEF">
        <w:trPr>
          <w:trHeight w:val="840"/>
          <w:tblCellSpacing w:w="15" w:type="dxa"/>
        </w:trPr>
        <w:tc>
          <w:tcPr>
            <w:tcW w:w="238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terr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ò</w:t>
            </w:r>
          </w:p>
        </w:tc>
        <w:tc>
          <w:tcPr>
            <w:tcW w:w="231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vorr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ò</w:t>
            </w:r>
            <w:proofErr w:type="spellEnd"/>
          </w:p>
        </w:tc>
        <w:tc>
          <w:tcPr>
            <w:tcW w:w="271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berr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ò</w:t>
            </w:r>
            <w:proofErr w:type="spellEnd"/>
          </w:p>
        </w:tc>
      </w:tr>
      <w:tr w:rsidR="00D16FEF" w:rsidRPr="00D16FEF" w:rsidTr="00D16FEF">
        <w:trPr>
          <w:trHeight w:val="840"/>
          <w:tblCellSpacing w:w="15" w:type="dxa"/>
        </w:trPr>
        <w:tc>
          <w:tcPr>
            <w:tcW w:w="238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terr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ai</w:t>
            </w:r>
            <w:proofErr w:type="spellEnd"/>
          </w:p>
        </w:tc>
        <w:tc>
          <w:tcPr>
            <w:tcW w:w="231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vorr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ai</w:t>
            </w:r>
            <w:proofErr w:type="spellEnd"/>
          </w:p>
        </w:tc>
        <w:tc>
          <w:tcPr>
            <w:tcW w:w="271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berr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ai</w:t>
            </w:r>
            <w:proofErr w:type="spellEnd"/>
          </w:p>
        </w:tc>
      </w:tr>
      <w:tr w:rsidR="00D16FEF" w:rsidRPr="00D16FEF" w:rsidTr="00D16FEF">
        <w:trPr>
          <w:trHeight w:val="840"/>
          <w:tblCellSpacing w:w="15" w:type="dxa"/>
        </w:trPr>
        <w:tc>
          <w:tcPr>
            <w:tcW w:w="238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terr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à</w:t>
            </w:r>
          </w:p>
        </w:tc>
        <w:tc>
          <w:tcPr>
            <w:tcW w:w="231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vorr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à</w:t>
            </w:r>
            <w:proofErr w:type="spellEnd"/>
          </w:p>
        </w:tc>
        <w:tc>
          <w:tcPr>
            <w:tcW w:w="271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berr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à</w:t>
            </w:r>
            <w:proofErr w:type="spellEnd"/>
          </w:p>
        </w:tc>
      </w:tr>
      <w:tr w:rsidR="00D16FEF" w:rsidRPr="00D16FEF" w:rsidTr="00D16FEF">
        <w:trPr>
          <w:trHeight w:val="840"/>
          <w:tblCellSpacing w:w="15" w:type="dxa"/>
        </w:trPr>
        <w:tc>
          <w:tcPr>
            <w:tcW w:w="238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terr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emo</w:t>
            </w:r>
            <w:proofErr w:type="spellEnd"/>
          </w:p>
        </w:tc>
        <w:tc>
          <w:tcPr>
            <w:tcW w:w="231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vorr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emo</w:t>
            </w:r>
            <w:proofErr w:type="spellEnd"/>
          </w:p>
        </w:tc>
        <w:tc>
          <w:tcPr>
            <w:tcW w:w="271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berr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emo</w:t>
            </w:r>
            <w:proofErr w:type="spellEnd"/>
          </w:p>
        </w:tc>
      </w:tr>
      <w:tr w:rsidR="00D16FEF" w:rsidRPr="00D16FEF" w:rsidTr="00D16FEF">
        <w:trPr>
          <w:trHeight w:val="840"/>
          <w:tblCellSpacing w:w="15" w:type="dxa"/>
        </w:trPr>
        <w:tc>
          <w:tcPr>
            <w:tcW w:w="238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terr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ete</w:t>
            </w:r>
            <w:proofErr w:type="spellEnd"/>
          </w:p>
        </w:tc>
        <w:tc>
          <w:tcPr>
            <w:tcW w:w="231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vorr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ete</w:t>
            </w:r>
            <w:proofErr w:type="spellEnd"/>
          </w:p>
        </w:tc>
        <w:tc>
          <w:tcPr>
            <w:tcW w:w="271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berr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ete</w:t>
            </w:r>
            <w:proofErr w:type="spellEnd"/>
          </w:p>
        </w:tc>
      </w:tr>
      <w:tr w:rsidR="00D16FEF" w:rsidRPr="00D16FEF" w:rsidTr="00D16FEF">
        <w:trPr>
          <w:trHeight w:val="840"/>
          <w:tblCellSpacing w:w="15" w:type="dxa"/>
        </w:trPr>
        <w:tc>
          <w:tcPr>
            <w:tcW w:w="238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terr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anno</w:t>
            </w:r>
            <w:proofErr w:type="spellEnd"/>
          </w:p>
        </w:tc>
        <w:tc>
          <w:tcPr>
            <w:tcW w:w="231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vorr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anno</w:t>
            </w:r>
            <w:proofErr w:type="spellEnd"/>
          </w:p>
        </w:tc>
        <w:tc>
          <w:tcPr>
            <w:tcW w:w="271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berr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anno</w:t>
            </w:r>
            <w:proofErr w:type="spellEnd"/>
          </w:p>
        </w:tc>
      </w:tr>
    </w:tbl>
    <w:p w:rsidR="00AF501A" w:rsidRDefault="00AF501A" w:rsidP="00D16FEF">
      <w:pPr>
        <w:pStyle w:val="Naslov3"/>
        <w:rPr>
          <w:rFonts w:ascii="Times New Roman" w:eastAsia="Times New Roman" w:hAnsi="Times New Roman" w:cs="Times New Roman"/>
          <w:lang w:eastAsia="sl-SI"/>
        </w:rPr>
      </w:pPr>
    </w:p>
    <w:p w:rsidR="000C565B" w:rsidRDefault="00D16FEF" w:rsidP="00D16FEF">
      <w:pPr>
        <w:pStyle w:val="Naslov3"/>
        <w:rPr>
          <w:rFonts w:ascii="Times New Roman" w:eastAsia="Times New Roman" w:hAnsi="Times New Roman" w:cs="Times New Roman"/>
          <w:lang w:eastAsia="sl-SI"/>
        </w:rPr>
      </w:pPr>
      <w:r w:rsidRPr="00D16FEF">
        <w:rPr>
          <w:rFonts w:ascii="Times New Roman" w:eastAsia="Times New Roman" w:hAnsi="Times New Roman" w:cs="Times New Roman"/>
          <w:lang w:eastAsia="sl-SI"/>
        </w:rPr>
        <w:t> </w:t>
      </w:r>
    </w:p>
    <w:p w:rsidR="00D16FEF" w:rsidRPr="00D16FEF" w:rsidRDefault="00D16FEF" w:rsidP="00D16FEF">
      <w:pPr>
        <w:pStyle w:val="Naslov3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eastAsia="sl-SI"/>
        </w:rPr>
      </w:pPr>
      <w:proofErr w:type="spellStart"/>
      <w:r w:rsidRPr="00D16FEF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sl-SI"/>
        </w:rPr>
        <w:t>Quando</w:t>
      </w:r>
      <w:proofErr w:type="spellEnd"/>
      <w:r w:rsidRPr="00D16FEF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sl-SI"/>
        </w:rPr>
        <w:t xml:space="preserve"> USARE il FUTURO SEMPLICE in </w:t>
      </w:r>
      <w:proofErr w:type="spellStart"/>
      <w:r w:rsidRPr="00D16FEF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sl-SI"/>
        </w:rPr>
        <w:t>italiano</w:t>
      </w:r>
      <w:proofErr w:type="spellEnd"/>
      <w:r w:rsidRPr="00D16FEF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sl-SI"/>
        </w:rPr>
        <w:t>?</w:t>
      </w:r>
    </w:p>
    <w:p w:rsidR="00D16FEF" w:rsidRPr="00D16FEF" w:rsidRDefault="00D16FEF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D16FEF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1.</w:t>
      </w:r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Ovviamente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si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usa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per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esprimere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u w:val="single"/>
          <w:lang w:eastAsia="sl-SI"/>
        </w:rPr>
        <w:t>azioni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u w:val="single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u w:val="single"/>
          <w:lang w:eastAsia="sl-SI"/>
        </w:rPr>
        <w:t>ancora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u w:val="single"/>
          <w:lang w:eastAsia="sl-SI"/>
        </w:rPr>
        <w:t xml:space="preserve"> da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u w:val="single"/>
          <w:lang w:eastAsia="sl-SI"/>
        </w:rPr>
        <w:t>compiere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.</w:t>
      </w:r>
    </w:p>
    <w:p w:rsidR="00D16FEF" w:rsidRPr="00D16FEF" w:rsidRDefault="00D16FEF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Per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esempio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:</w:t>
      </w:r>
    </w:p>
    <w:p w:rsidR="00D16FEF" w:rsidRPr="00D16FEF" w:rsidRDefault="00D16FEF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L’anno</w:t>
      </w:r>
      <w:proofErr w:type="spellEnd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prossimo</w:t>
      </w:r>
      <w:proofErr w:type="spellEnd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sl-SI"/>
        </w:rPr>
        <w:t>andrò</w:t>
      </w:r>
      <w:proofErr w:type="spellEnd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in </w:t>
      </w:r>
      <w:proofErr w:type="spellStart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Brasile</w:t>
      </w:r>
      <w:proofErr w:type="spellEnd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.</w:t>
      </w:r>
    </w:p>
    <w:p w:rsidR="000C565B" w:rsidRDefault="000C565B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sl-SI"/>
        </w:rPr>
      </w:pPr>
    </w:p>
    <w:p w:rsidR="00D16FEF" w:rsidRPr="00D16FEF" w:rsidRDefault="00D16FEF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D16FE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sl-SI"/>
        </w:rPr>
        <w:t>ATTENZIONE!</w:t>
      </w:r>
      <w:r w:rsidRPr="00D16FEF">
        <w:rPr>
          <w:rFonts w:ascii="Times New Roman" w:eastAsia="Times New Roman" w:hAnsi="Times New Roman" w:cs="Times New Roman"/>
          <w:color w:val="FF0000"/>
          <w:sz w:val="28"/>
          <w:szCs w:val="28"/>
          <w:lang w:eastAsia="sl-SI"/>
        </w:rPr>
        <w:t xml:space="preserve"> </w:t>
      </w:r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Con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questo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significato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noi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italiani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spesso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utilizziamo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il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presente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al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posto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del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futuro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in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particolare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quando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si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tratta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di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un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futuro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vicino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.</w:t>
      </w:r>
    </w:p>
    <w:p w:rsidR="00D16FEF" w:rsidRPr="00D16FEF" w:rsidRDefault="00D16FEF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Per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esempio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:</w:t>
      </w:r>
    </w:p>
    <w:p w:rsidR="00D16FEF" w:rsidRPr="00D16FEF" w:rsidRDefault="00D16FEF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Domani</w:t>
      </w:r>
      <w:proofErr w:type="spellEnd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incontriamo</w:t>
      </w:r>
      <w:proofErr w:type="spellEnd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il </w:t>
      </w:r>
      <w:proofErr w:type="spellStart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Presidente</w:t>
      </w:r>
      <w:proofErr w:type="spellEnd"/>
    </w:p>
    <w:p w:rsidR="00D16FEF" w:rsidRPr="00D16FEF" w:rsidRDefault="00D16FEF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è come dire</w:t>
      </w:r>
    </w:p>
    <w:p w:rsidR="00D16FEF" w:rsidRPr="00D16FEF" w:rsidRDefault="00D16FEF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Domani</w:t>
      </w:r>
      <w:proofErr w:type="spellEnd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sl-SI"/>
        </w:rPr>
        <w:t>incontreremo</w:t>
      </w:r>
      <w:proofErr w:type="spellEnd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il </w:t>
      </w:r>
      <w:proofErr w:type="spellStart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Presidente</w:t>
      </w:r>
      <w:proofErr w:type="spellEnd"/>
    </w:p>
    <w:p w:rsidR="000C565B" w:rsidRPr="000C565B" w:rsidRDefault="00D16FEF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 </w:t>
      </w:r>
      <w:bookmarkStart w:id="0" w:name="_GoBack"/>
      <w:bookmarkEnd w:id="0"/>
    </w:p>
    <w:p w:rsidR="00D16FEF" w:rsidRPr="00D16FEF" w:rsidRDefault="00D16FEF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D16FEF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lastRenderedPageBreak/>
        <w:t>2.</w:t>
      </w:r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Inoltre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usiamo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il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futuro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anche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per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esprimere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u w:val="single"/>
          <w:lang w:eastAsia="sl-SI"/>
        </w:rPr>
        <w:t>insicurezza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u w:val="single"/>
          <w:lang w:eastAsia="sl-SI"/>
        </w:rPr>
        <w:t xml:space="preserve">,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u w:val="single"/>
          <w:lang w:eastAsia="sl-SI"/>
        </w:rPr>
        <w:t>dubbi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…</w:t>
      </w:r>
    </w:p>
    <w:p w:rsidR="00D16FEF" w:rsidRPr="00D16FEF" w:rsidRDefault="00D16FEF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Per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esempio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:</w:t>
      </w:r>
    </w:p>
    <w:p w:rsidR="00D16FEF" w:rsidRPr="00D16FEF" w:rsidRDefault="00D16FEF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È </w:t>
      </w:r>
      <w:proofErr w:type="spellStart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buio</w:t>
      </w:r>
      <w:proofErr w:type="spellEnd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fuori</w:t>
      </w:r>
      <w:proofErr w:type="spellEnd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, </w:t>
      </w:r>
      <w:proofErr w:type="spellStart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sembra</w:t>
      </w:r>
      <w:proofErr w:type="spellEnd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molto</w:t>
      </w:r>
      <w:proofErr w:type="spellEnd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tardi</w:t>
      </w:r>
      <w:proofErr w:type="spellEnd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… </w:t>
      </w:r>
      <w:proofErr w:type="spellStart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Che</w:t>
      </w:r>
      <w:proofErr w:type="spellEnd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ore</w:t>
      </w:r>
      <w:proofErr w:type="spellEnd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sl-SI"/>
        </w:rPr>
        <w:t>saranno</w:t>
      </w:r>
      <w:proofErr w:type="spellEnd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?</w:t>
      </w:r>
    </w:p>
    <w:p w:rsidR="00D16FEF" w:rsidRPr="00D16FEF" w:rsidRDefault="00D16FEF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 </w:t>
      </w:r>
    </w:p>
    <w:p w:rsidR="00D16FEF" w:rsidRPr="00D16FEF" w:rsidRDefault="00D16FEF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D16FEF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3.</w:t>
      </w:r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Un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altro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uso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molto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interessante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è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quello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del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futuro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per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esprimere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u w:val="single"/>
          <w:lang w:eastAsia="sl-SI"/>
        </w:rPr>
        <w:t>ipotesi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.</w:t>
      </w:r>
    </w:p>
    <w:p w:rsidR="00D16FEF" w:rsidRPr="00D16FEF" w:rsidRDefault="00D16FEF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Per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esempio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:</w:t>
      </w:r>
    </w:p>
    <w:p w:rsidR="00D16FEF" w:rsidRPr="00D16FEF" w:rsidRDefault="00D16FEF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Questo</w:t>
      </w:r>
      <w:proofErr w:type="spellEnd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vestito</w:t>
      </w:r>
      <w:proofErr w:type="spellEnd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sl-SI"/>
        </w:rPr>
        <w:t>costerà</w:t>
      </w:r>
      <w:proofErr w:type="spellEnd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almeno</w:t>
      </w:r>
      <w:proofErr w:type="spellEnd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400 euro! Non </w:t>
      </w:r>
      <w:proofErr w:type="spellStart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posso</w:t>
      </w:r>
      <w:proofErr w:type="spellEnd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permettermelo</w:t>
      </w:r>
      <w:proofErr w:type="spellEnd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!</w:t>
      </w:r>
    </w:p>
    <w:p w:rsidR="00D16FEF" w:rsidRPr="00D16FEF" w:rsidRDefault="00D16FEF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16FEF" w:rsidRPr="00D16FEF" w:rsidRDefault="00D16FEF" w:rsidP="00D16FEF">
      <w:pPr>
        <w:rPr>
          <w:sz w:val="28"/>
          <w:szCs w:val="28"/>
        </w:rPr>
      </w:pPr>
    </w:p>
    <w:sectPr w:rsidR="00D16FEF" w:rsidRPr="00D16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FEF"/>
    <w:rsid w:val="000C565B"/>
    <w:rsid w:val="00AF501A"/>
    <w:rsid w:val="00C26777"/>
    <w:rsid w:val="00D1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86750"/>
  <w15:chartTrackingRefBased/>
  <w15:docId w15:val="{43F61D46-2ECD-4648-A976-F4F39BD5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16F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D16FEF"/>
    <w:rPr>
      <w:b/>
      <w:bCs/>
    </w:rPr>
  </w:style>
  <w:style w:type="paragraph" w:styleId="Brezrazmikov">
    <w:name w:val="No Spacing"/>
    <w:uiPriority w:val="1"/>
    <w:qFormat/>
    <w:rsid w:val="00D16FEF"/>
    <w:pPr>
      <w:spacing w:after="0" w:line="240" w:lineRule="auto"/>
    </w:pPr>
  </w:style>
  <w:style w:type="character" w:customStyle="1" w:styleId="Naslov3Znak">
    <w:name w:val="Naslov 3 Znak"/>
    <w:basedOn w:val="Privzetapisavaodstavka"/>
    <w:link w:val="Naslov3"/>
    <w:uiPriority w:val="9"/>
    <w:semiHidden/>
    <w:rsid w:val="00D16FE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5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2021-01-29T09:36:00Z</dcterms:created>
  <dcterms:modified xsi:type="dcterms:W3CDTF">2021-01-29T09:59:00Z</dcterms:modified>
</cp:coreProperties>
</file>