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515E7" w:rsidRPr="00134CC3" w:rsidRDefault="009220C1" w:rsidP="007515E7">
      <w:pPr>
        <w:rPr>
          <w:sz w:val="32"/>
          <w:szCs w:val="32"/>
        </w:rPr>
      </w:pPr>
      <w:r w:rsidRPr="00134CC3">
        <w:rPr>
          <w:sz w:val="32"/>
          <w:szCs w:val="32"/>
        </w:rPr>
        <w:t xml:space="preserve">SOCIOLOGIJA UČNI LIST </w:t>
      </w:r>
    </w:p>
    <w:p w:rsidR="00A90B7C" w:rsidRPr="00A90B7C" w:rsidRDefault="000D738B" w:rsidP="00A90B7C">
      <w:pPr>
        <w:rPr>
          <w:b/>
          <w:color w:val="FF0000"/>
          <w:sz w:val="28"/>
          <w:szCs w:val="28"/>
        </w:rPr>
      </w:pPr>
      <w:r>
        <w:rPr>
          <w:b/>
          <w:sz w:val="28"/>
          <w:szCs w:val="28"/>
        </w:rPr>
        <w:t xml:space="preserve">MODUL: </w:t>
      </w:r>
      <w:r w:rsidR="001E1AD1">
        <w:rPr>
          <w:b/>
          <w:color w:val="FF0000"/>
          <w:sz w:val="28"/>
          <w:szCs w:val="28"/>
        </w:rPr>
        <w:t xml:space="preserve">ETNIČNI PREDSODKI  </w:t>
      </w:r>
      <w:proofErr w:type="spellStart"/>
      <w:r w:rsidR="001E1AD1">
        <w:rPr>
          <w:b/>
          <w:color w:val="FF0000"/>
          <w:sz w:val="28"/>
          <w:szCs w:val="28"/>
        </w:rPr>
        <w:t>učb</w:t>
      </w:r>
      <w:proofErr w:type="spellEnd"/>
      <w:r w:rsidR="001E1AD1">
        <w:rPr>
          <w:b/>
          <w:color w:val="FF0000"/>
          <w:sz w:val="28"/>
          <w:szCs w:val="28"/>
        </w:rPr>
        <w:t>. 117</w:t>
      </w:r>
      <w:r w:rsidR="00977CCF">
        <w:rPr>
          <w:b/>
          <w:color w:val="FF0000"/>
          <w:sz w:val="28"/>
          <w:szCs w:val="28"/>
        </w:rPr>
        <w:t xml:space="preserve">   </w:t>
      </w:r>
      <w:proofErr w:type="spellStart"/>
      <w:r w:rsidR="001E1AD1">
        <w:rPr>
          <w:b/>
          <w:sz w:val="28"/>
          <w:szCs w:val="28"/>
        </w:rPr>
        <w:t>ethnic</w:t>
      </w:r>
      <w:proofErr w:type="spellEnd"/>
      <w:r w:rsidR="001E1AD1">
        <w:rPr>
          <w:b/>
          <w:sz w:val="28"/>
          <w:szCs w:val="28"/>
        </w:rPr>
        <w:t xml:space="preserve"> prejudice</w:t>
      </w:r>
    </w:p>
    <w:p w:rsidR="004C246A" w:rsidRDefault="0000669F" w:rsidP="001E1AD1">
      <w:pPr>
        <w:pStyle w:val="Naslov2"/>
        <w:ind w:left="0"/>
      </w:pPr>
      <w:r>
        <w:t xml:space="preserve">   </w:t>
      </w:r>
    </w:p>
    <w:p w:rsidR="00CF32E5" w:rsidRDefault="00472B54" w:rsidP="0000669F">
      <w:pPr>
        <w:pStyle w:val="Telobesedila"/>
        <w:spacing w:before="76" w:line="360" w:lineRule="auto"/>
        <w:ind w:left="0" w:right="107"/>
      </w:pPr>
      <w:r>
        <w:rPr>
          <w:b/>
        </w:rPr>
        <w:t xml:space="preserve"> </w:t>
      </w:r>
      <w:r w:rsidR="008123F5" w:rsidRPr="008123F5">
        <w:rPr>
          <w:b/>
        </w:rPr>
        <w:t>Nacionalni</w:t>
      </w:r>
      <w:r w:rsidR="008123F5">
        <w:rPr>
          <w:b/>
        </w:rPr>
        <w:t>, verski</w:t>
      </w:r>
      <w:r w:rsidR="008123F5" w:rsidRPr="008123F5">
        <w:rPr>
          <w:b/>
        </w:rPr>
        <w:t xml:space="preserve"> predsodki…</w:t>
      </w:r>
      <w:r w:rsidR="00CF32E5">
        <w:t xml:space="preserve">Predsodki in stereotipi o pripadnikih neke skupine se lahko razširjajo </w:t>
      </w:r>
      <w:r w:rsidR="00CF32E5" w:rsidRPr="00472B54">
        <w:rPr>
          <w:b/>
        </w:rPr>
        <w:t>tudi preko medijev</w:t>
      </w:r>
      <w:r w:rsidR="00CF32E5">
        <w:t xml:space="preserve">. </w:t>
      </w:r>
    </w:p>
    <w:p w:rsidR="00CF32E5" w:rsidRDefault="00CF32E5" w:rsidP="001E1AD1">
      <w:pPr>
        <w:pStyle w:val="Telobesedila"/>
        <w:numPr>
          <w:ilvl w:val="0"/>
          <w:numId w:val="49"/>
        </w:numPr>
        <w:spacing w:before="76" w:line="360" w:lineRule="auto"/>
        <w:ind w:right="107"/>
      </w:pPr>
      <w:r>
        <w:t>(25.000 Slovencev s Štajerske dela v Avstriji</w:t>
      </w:r>
      <w:r w:rsidR="008123F5">
        <w:t>, 20.000 z Gorenjske, skupaj 45.000</w:t>
      </w:r>
      <w:r>
        <w:t>)</w:t>
      </w:r>
    </w:p>
    <w:p w:rsidR="00A027F5" w:rsidRDefault="00CF32E5" w:rsidP="0000669F">
      <w:pPr>
        <w:pStyle w:val="Telobesedila"/>
        <w:spacing w:before="76" w:line="360" w:lineRule="auto"/>
        <w:ind w:left="0" w:right="107"/>
      </w:pPr>
      <w:r>
        <w:t xml:space="preserve"> </w:t>
      </w:r>
      <w:r w:rsidRPr="00CF32E5">
        <w:rPr>
          <w:noProof/>
          <w:lang w:eastAsia="sl-SI"/>
        </w:rPr>
        <w:drawing>
          <wp:inline distT="0" distB="0" distL="0" distR="0" wp14:anchorId="0BE8B1C8" wp14:editId="01102F53">
            <wp:extent cx="2969972" cy="2227479"/>
            <wp:effectExtent l="0" t="0" r="1905" b="1905"/>
            <wp:docPr id="2" name="Slika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989442" cy="22420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sl-SI"/>
        </w:rPr>
        <w:drawing>
          <wp:inline distT="0" distB="0" distL="0" distR="0" wp14:anchorId="2522EDE9">
            <wp:extent cx="2604211" cy="1953249"/>
            <wp:effectExtent l="0" t="0" r="5715" b="9525"/>
            <wp:docPr id="3" name="Slika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1649" cy="195882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CF32E5" w:rsidRDefault="00CF32E5" w:rsidP="001E1AD1">
      <w:pPr>
        <w:pStyle w:val="Telobesedila"/>
        <w:spacing w:before="76" w:line="360" w:lineRule="auto"/>
        <w:ind w:left="720" w:right="107"/>
      </w:pPr>
      <w:r>
        <w:t xml:space="preserve">Npr. ob kriminalnem dejanju se poudari </w:t>
      </w:r>
      <w:r w:rsidRPr="00472B54">
        <w:rPr>
          <w:b/>
        </w:rPr>
        <w:t>etnična</w:t>
      </w:r>
      <w:r w:rsidR="00472B54">
        <w:rPr>
          <w:b/>
        </w:rPr>
        <w:t>, (verska)</w:t>
      </w:r>
      <w:r>
        <w:t xml:space="preserve"> pripadnost storilca. </w:t>
      </w:r>
    </w:p>
    <w:p w:rsidR="00CF32E5" w:rsidRPr="005910AF" w:rsidRDefault="005910AF" w:rsidP="005910AF">
      <w:pPr>
        <w:pStyle w:val="Telobesedila"/>
        <w:numPr>
          <w:ilvl w:val="0"/>
          <w:numId w:val="45"/>
        </w:numPr>
        <w:spacing w:before="76"/>
        <w:ind w:right="107"/>
        <w:rPr>
          <w:rStyle w:val="Hiperpovezava"/>
          <w:rFonts w:eastAsiaTheme="minorHAnsi"/>
          <w:color w:val="7030A0"/>
          <w:sz w:val="22"/>
          <w:szCs w:val="22"/>
          <w:u w:val="none"/>
          <w:shd w:val="clear" w:color="auto" w:fill="FFFFFF"/>
        </w:rPr>
      </w:pPr>
      <w:r>
        <w:rPr>
          <w:rFonts w:eastAsiaTheme="minorHAnsi"/>
          <w:color w:val="7030A0"/>
          <w:sz w:val="22"/>
          <w:szCs w:val="22"/>
          <w:shd w:val="clear" w:color="auto" w:fill="FFFFFF"/>
        </w:rPr>
        <w:t xml:space="preserve">2019, </w:t>
      </w:r>
      <w:r w:rsidR="00CF32E5" w:rsidRPr="005910AF">
        <w:rPr>
          <w:rFonts w:eastAsiaTheme="minorHAnsi"/>
          <w:color w:val="7030A0"/>
          <w:sz w:val="22"/>
          <w:szCs w:val="22"/>
          <w:shd w:val="clear" w:color="auto" w:fill="FFFFFF"/>
        </w:rPr>
        <w:t>V kraju Škocjan v Podjuni na avstrijskem Koroškem je 27-letni slovenski voznik povzročil prometno nesrečo. Slovenec je vozil prehitro in zapeljal s ceste. Test na droge je pokazal, da je vozil pod vplivom drog, danes poroča avstrijska tiskovna agencija APA.</w:t>
      </w:r>
      <w:r w:rsidR="00CF32E5" w:rsidRPr="005910AF">
        <w:rPr>
          <w:rFonts w:eastAsiaTheme="minorHAnsi"/>
          <w:color w:val="7030A0"/>
          <w:sz w:val="22"/>
          <w:szCs w:val="22"/>
        </w:rPr>
        <w:br/>
      </w:r>
      <w:r w:rsidR="00CF32E5" w:rsidRPr="005910AF">
        <w:rPr>
          <w:rFonts w:eastAsiaTheme="minorHAnsi"/>
          <w:color w:val="7030A0"/>
          <w:sz w:val="22"/>
          <w:szCs w:val="22"/>
          <w:shd w:val="clear" w:color="auto" w:fill="FFFFFF"/>
        </w:rPr>
        <w:t>Več na: </w:t>
      </w:r>
      <w:hyperlink r:id="rId9" w:history="1">
        <w:r w:rsidR="00CF32E5" w:rsidRPr="005910AF">
          <w:rPr>
            <w:rFonts w:eastAsiaTheme="minorHAnsi"/>
            <w:color w:val="7030A0"/>
            <w:sz w:val="22"/>
            <w:szCs w:val="22"/>
            <w:shd w:val="clear" w:color="auto" w:fill="FFFFFF"/>
          </w:rPr>
          <w:t>https://www.zurnal24.si/svet/slovenec-v-avstriji-povzrocil-nesreco-po-vplivom-droge-336522</w:t>
        </w:r>
      </w:hyperlink>
      <w:r w:rsidR="00CF32E5" w:rsidRPr="005910AF">
        <w:rPr>
          <w:rFonts w:eastAsiaTheme="minorHAnsi"/>
          <w:color w:val="7030A0"/>
          <w:sz w:val="22"/>
          <w:szCs w:val="22"/>
          <w:shd w:val="clear" w:color="auto" w:fill="FFFFFF"/>
        </w:rPr>
        <w:t xml:space="preserve"> - </w:t>
      </w:r>
      <w:hyperlink r:id="rId10" w:history="1">
        <w:r w:rsidR="00CF32E5" w:rsidRPr="005910AF">
          <w:rPr>
            <w:rStyle w:val="Hiperpovezava"/>
            <w:rFonts w:eastAsiaTheme="minorHAnsi"/>
            <w:sz w:val="22"/>
            <w:szCs w:val="22"/>
            <w:shd w:val="clear" w:color="auto" w:fill="FFFFFF"/>
          </w:rPr>
          <w:t>www.zurnal24.si</w:t>
        </w:r>
      </w:hyperlink>
    </w:p>
    <w:p w:rsidR="005910AF" w:rsidRPr="005910AF" w:rsidRDefault="005910AF" w:rsidP="005910AF">
      <w:pPr>
        <w:pStyle w:val="Telobesedila"/>
        <w:spacing w:before="76"/>
        <w:ind w:left="720" w:right="107"/>
        <w:rPr>
          <w:rFonts w:eastAsiaTheme="minorHAnsi"/>
          <w:color w:val="7030A0"/>
          <w:sz w:val="22"/>
          <w:szCs w:val="22"/>
          <w:shd w:val="clear" w:color="auto" w:fill="FFFFFF"/>
        </w:rPr>
      </w:pPr>
    </w:p>
    <w:p w:rsidR="00CF32E5" w:rsidRDefault="005910AF" w:rsidP="00977CCF">
      <w:pPr>
        <w:pStyle w:val="Odstavekseznama"/>
        <w:numPr>
          <w:ilvl w:val="0"/>
          <w:numId w:val="45"/>
        </w:numPr>
        <w:shd w:val="clear" w:color="auto" w:fill="FFFFFF"/>
        <w:spacing w:after="0" w:line="240" w:lineRule="auto"/>
        <w:outlineLvl w:val="1"/>
        <w:rPr>
          <w:rFonts w:ascii="Arial" w:eastAsia="Times New Roman" w:hAnsi="Arial" w:cs="Arial"/>
          <w:color w:val="7030A0"/>
          <w:lang w:eastAsia="sl-SI"/>
        </w:rPr>
      </w:pPr>
      <w:r>
        <w:rPr>
          <w:rFonts w:ascii="Arial" w:eastAsia="Times New Roman" w:hAnsi="Arial" w:cs="Arial"/>
          <w:color w:val="7030A0"/>
          <w:lang w:eastAsia="sl-SI"/>
        </w:rPr>
        <w:t xml:space="preserve">2020 </w:t>
      </w:r>
      <w:r w:rsidR="00CF32E5" w:rsidRPr="005910AF">
        <w:rPr>
          <w:rFonts w:ascii="Arial" w:eastAsia="Times New Roman" w:hAnsi="Arial" w:cs="Arial"/>
          <w:color w:val="7030A0"/>
          <w:lang w:eastAsia="sl-SI"/>
        </w:rPr>
        <w:t>Avstrijska policija je v četrtek zvečer med nadzorom meje pri predoru Karavanke zasačila 32-letnega Slovenca, ki je imel pri sebi 54 kilogramov marihuane. Slovenca so aretirali in prepeljali v Celovec, so danes sporočili s policije.</w:t>
      </w:r>
    </w:p>
    <w:p w:rsidR="005910AF" w:rsidRPr="005910AF" w:rsidRDefault="005910AF" w:rsidP="005910AF">
      <w:pPr>
        <w:pStyle w:val="Odstavekseznama"/>
        <w:shd w:val="clear" w:color="auto" w:fill="FFFFFF"/>
        <w:spacing w:after="0" w:line="240" w:lineRule="auto"/>
        <w:outlineLvl w:val="1"/>
        <w:rPr>
          <w:rFonts w:ascii="Arial" w:eastAsia="Times New Roman" w:hAnsi="Arial" w:cs="Arial"/>
          <w:color w:val="7030A0"/>
          <w:lang w:eastAsia="sl-SI"/>
        </w:rPr>
      </w:pPr>
    </w:p>
    <w:p w:rsidR="00A027F5" w:rsidRPr="003F38CE" w:rsidRDefault="005910AF" w:rsidP="003F38CE">
      <w:pPr>
        <w:pStyle w:val="Odstavekseznama"/>
        <w:numPr>
          <w:ilvl w:val="0"/>
          <w:numId w:val="45"/>
        </w:numPr>
        <w:shd w:val="clear" w:color="auto" w:fill="FFFFFF"/>
        <w:spacing w:after="0" w:line="240" w:lineRule="auto"/>
        <w:outlineLvl w:val="1"/>
        <w:rPr>
          <w:rFonts w:ascii="Arial" w:eastAsia="Times New Roman" w:hAnsi="Arial" w:cs="Arial"/>
          <w:color w:val="7030A0"/>
          <w:lang w:eastAsia="sl-SI"/>
        </w:rPr>
      </w:pPr>
      <w:r>
        <w:rPr>
          <w:rFonts w:ascii="Arial" w:eastAsia="Times New Roman" w:hAnsi="Arial" w:cs="Arial"/>
          <w:bCs/>
          <w:color w:val="7030A0"/>
          <w:spacing w:val="-6"/>
          <w:kern w:val="36"/>
          <w:lang w:eastAsia="sl-SI"/>
        </w:rPr>
        <w:t xml:space="preserve">17.1. 2021 </w:t>
      </w:r>
      <w:r w:rsidRPr="005910AF">
        <w:rPr>
          <w:rFonts w:ascii="Arial" w:eastAsia="Times New Roman" w:hAnsi="Arial" w:cs="Arial"/>
          <w:bCs/>
          <w:color w:val="7030A0"/>
          <w:spacing w:val="-6"/>
          <w:kern w:val="36"/>
          <w:lang w:eastAsia="sl-SI"/>
        </w:rPr>
        <w:t>Slovenec zaradi maske povzročil hudo dramo na letališču v Frankfurtu</w:t>
      </w:r>
      <w:r w:rsidR="00A027F5">
        <w:rPr>
          <w:rFonts w:ascii="Arial" w:eastAsia="Times New Roman" w:hAnsi="Arial" w:cs="Arial"/>
          <w:bCs/>
          <w:color w:val="7030A0"/>
          <w:spacing w:val="-6"/>
          <w:kern w:val="36"/>
          <w:lang w:eastAsia="sl-SI"/>
        </w:rPr>
        <w:t>.</w:t>
      </w:r>
      <w:r w:rsidR="003F38CE">
        <w:rPr>
          <w:rFonts w:ascii="Arial" w:eastAsia="Times New Roman" w:hAnsi="Arial" w:cs="Arial"/>
          <w:bCs/>
          <w:color w:val="7030A0"/>
          <w:spacing w:val="-6"/>
          <w:kern w:val="36"/>
          <w:lang w:eastAsia="sl-SI"/>
        </w:rPr>
        <w:t xml:space="preserve"> Letališče so zaprli in poročali po EU.</w:t>
      </w:r>
    </w:p>
    <w:p w:rsidR="005910AF" w:rsidRDefault="005910AF" w:rsidP="005910AF">
      <w:pPr>
        <w:pStyle w:val="Odstavekseznama"/>
        <w:numPr>
          <w:ilvl w:val="0"/>
          <w:numId w:val="45"/>
        </w:numPr>
        <w:shd w:val="clear" w:color="auto" w:fill="FFFFFF"/>
        <w:spacing w:after="0" w:line="240" w:lineRule="auto"/>
        <w:outlineLvl w:val="1"/>
        <w:rPr>
          <w:rFonts w:ascii="Arial" w:eastAsia="Times New Roman" w:hAnsi="Arial" w:cs="Arial"/>
          <w:color w:val="7030A0"/>
          <w:lang w:eastAsia="sl-SI"/>
        </w:rPr>
      </w:pPr>
      <w:r>
        <w:rPr>
          <w:noProof/>
          <w:lang w:eastAsia="sl-SI"/>
        </w:rPr>
        <w:drawing>
          <wp:inline distT="0" distB="0" distL="0" distR="0" wp14:anchorId="3038B228" wp14:editId="3E293BD0">
            <wp:extent cx="2733222" cy="1533525"/>
            <wp:effectExtent l="0" t="0" r="0" b="0"/>
            <wp:docPr id="6" name="Slika 6" descr="Letališče v Frankfurt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etališče v Frankfurtu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5912" cy="15574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F38CE">
        <w:rPr>
          <w:rFonts w:ascii="Arial" w:eastAsia="Times New Roman" w:hAnsi="Arial" w:cs="Arial"/>
          <w:color w:val="7030A0"/>
          <w:lang w:eastAsia="sl-SI"/>
        </w:rPr>
        <w:t xml:space="preserve"> </w:t>
      </w:r>
      <w:r w:rsidR="001E1AD1">
        <w:rPr>
          <w:rFonts w:ascii="Arial" w:eastAsia="Times New Roman" w:hAnsi="Arial" w:cs="Arial"/>
          <w:color w:val="7030A0"/>
          <w:lang w:eastAsia="sl-SI"/>
        </w:rPr>
        <w:t xml:space="preserve">  </w:t>
      </w:r>
      <w:r w:rsidR="001E1AD1">
        <w:rPr>
          <w:rFonts w:ascii="Arial" w:eastAsia="Times New Roman" w:hAnsi="Arial" w:cs="Arial"/>
          <w:noProof/>
          <w:color w:val="7030A0"/>
          <w:lang w:eastAsia="sl-SI"/>
        </w:rPr>
        <w:drawing>
          <wp:inline distT="0" distB="0" distL="0" distR="0" wp14:anchorId="4DDDD885">
            <wp:extent cx="2324100" cy="1561130"/>
            <wp:effectExtent l="0" t="0" r="0" b="1270"/>
            <wp:docPr id="12" name="Slika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4544" cy="15681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E1AD1" w:rsidRDefault="001E1AD1" w:rsidP="001E1AD1">
      <w:pPr>
        <w:pStyle w:val="Odstavekseznama"/>
        <w:shd w:val="clear" w:color="auto" w:fill="FFFFFF"/>
        <w:spacing w:after="0" w:line="240" w:lineRule="auto"/>
        <w:outlineLvl w:val="1"/>
        <w:rPr>
          <w:rFonts w:ascii="Arial" w:eastAsia="Times New Roman" w:hAnsi="Arial" w:cs="Arial"/>
          <w:sz w:val="28"/>
          <w:szCs w:val="28"/>
          <w:lang w:eastAsia="sl-SI"/>
        </w:rPr>
      </w:pPr>
    </w:p>
    <w:p w:rsidR="001E1AD1" w:rsidRDefault="001E1AD1" w:rsidP="001E1AD1">
      <w:pPr>
        <w:pStyle w:val="Odstavekseznama"/>
        <w:shd w:val="clear" w:color="auto" w:fill="FFFFFF"/>
        <w:spacing w:after="0" w:line="240" w:lineRule="auto"/>
        <w:outlineLvl w:val="1"/>
        <w:rPr>
          <w:rFonts w:ascii="Arial" w:eastAsia="Times New Roman" w:hAnsi="Arial" w:cs="Arial"/>
          <w:sz w:val="28"/>
          <w:szCs w:val="28"/>
          <w:lang w:eastAsia="sl-SI"/>
        </w:rPr>
      </w:pPr>
    </w:p>
    <w:p w:rsidR="001E1AD1" w:rsidRPr="001E1AD1" w:rsidRDefault="001E1AD1" w:rsidP="001E1AD1">
      <w:pPr>
        <w:shd w:val="clear" w:color="auto" w:fill="FFFFFF"/>
        <w:spacing w:after="0" w:line="240" w:lineRule="auto"/>
        <w:outlineLvl w:val="1"/>
        <w:rPr>
          <w:rFonts w:ascii="Arial" w:eastAsia="Times New Roman" w:hAnsi="Arial" w:cs="Arial"/>
          <w:sz w:val="28"/>
          <w:szCs w:val="28"/>
          <w:lang w:eastAsia="sl-SI"/>
        </w:rPr>
      </w:pPr>
    </w:p>
    <w:p w:rsidR="001E1AD1" w:rsidRDefault="001E1AD1" w:rsidP="001E1AD1">
      <w:pPr>
        <w:pStyle w:val="Odstavekseznama"/>
        <w:shd w:val="clear" w:color="auto" w:fill="FFFFFF"/>
        <w:spacing w:after="0" w:line="240" w:lineRule="auto"/>
        <w:outlineLvl w:val="1"/>
        <w:rPr>
          <w:rFonts w:ascii="Arial" w:eastAsia="Times New Roman" w:hAnsi="Arial" w:cs="Arial"/>
          <w:sz w:val="28"/>
          <w:szCs w:val="28"/>
          <w:lang w:eastAsia="sl-SI"/>
        </w:rPr>
      </w:pPr>
    </w:p>
    <w:p w:rsidR="008123F5" w:rsidRPr="001E1AD1" w:rsidRDefault="001E1AD1" w:rsidP="001E1AD1">
      <w:pPr>
        <w:shd w:val="clear" w:color="auto" w:fill="FFFFFF"/>
        <w:spacing w:after="0" w:line="240" w:lineRule="auto"/>
        <w:outlineLvl w:val="1"/>
        <w:rPr>
          <w:rFonts w:ascii="Arial" w:eastAsia="Times New Roman" w:hAnsi="Arial" w:cs="Arial"/>
          <w:color w:val="7030A0"/>
          <w:lang w:eastAsia="sl-SI"/>
        </w:rPr>
      </w:pPr>
      <w:r>
        <w:rPr>
          <w:rFonts w:ascii="Arial" w:eastAsia="Times New Roman" w:hAnsi="Arial" w:cs="Arial"/>
          <w:sz w:val="28"/>
          <w:szCs w:val="28"/>
          <w:lang w:eastAsia="sl-SI"/>
        </w:rPr>
        <w:t>2.</w:t>
      </w:r>
      <w:r w:rsidR="003F38CE" w:rsidRPr="001E1AD1">
        <w:rPr>
          <w:rFonts w:ascii="Arial" w:eastAsia="Times New Roman" w:hAnsi="Arial" w:cs="Arial"/>
          <w:sz w:val="28"/>
          <w:szCs w:val="28"/>
          <w:lang w:eastAsia="sl-SI"/>
        </w:rPr>
        <w:t xml:space="preserve"> Islamski terorizem ali začnimo pri sebi…</w:t>
      </w:r>
    </w:p>
    <w:p w:rsidR="00472B54" w:rsidRDefault="00472B54" w:rsidP="0000669F">
      <w:pPr>
        <w:pStyle w:val="Telobesedila"/>
        <w:spacing w:before="76" w:line="360" w:lineRule="auto"/>
        <w:ind w:left="0" w:right="107"/>
        <w:rPr>
          <w:color w:val="7030A0"/>
        </w:rPr>
      </w:pPr>
      <w:r w:rsidRPr="00472B54">
        <w:rPr>
          <w:noProof/>
          <w:color w:val="7030A0"/>
          <w:lang w:eastAsia="sl-SI"/>
        </w:rPr>
        <w:drawing>
          <wp:inline distT="0" distB="0" distL="0" distR="0" wp14:anchorId="1616C05C" wp14:editId="496DCBB6">
            <wp:extent cx="5828665" cy="3829050"/>
            <wp:effectExtent l="0" t="0" r="635" b="0"/>
            <wp:docPr id="10" name="Slika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854279" cy="38458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72B54" w:rsidRPr="00472B54" w:rsidRDefault="00472B54" w:rsidP="00472B54">
      <w:pPr>
        <w:numPr>
          <w:ilvl w:val="0"/>
          <w:numId w:val="48"/>
        </w:numPr>
        <w:kinsoku w:val="0"/>
        <w:overflowPunct w:val="0"/>
        <w:spacing w:after="0" w:line="240" w:lineRule="auto"/>
        <w:ind w:left="1267"/>
        <w:contextualSpacing/>
        <w:textAlignment w:val="baseline"/>
        <w:rPr>
          <w:rFonts w:ascii="Times New Roman" w:eastAsia="Times New Roman" w:hAnsi="Times New Roman" w:cs="Times New Roman"/>
          <w:color w:val="FFCC00"/>
          <w:sz w:val="28"/>
          <w:szCs w:val="28"/>
          <w:lang w:eastAsia="sl-SI"/>
        </w:rPr>
      </w:pPr>
      <w:r w:rsidRPr="00472B54">
        <w:rPr>
          <w:rFonts w:eastAsiaTheme="minorEastAsia" w:hAnsi="Verdana"/>
          <w:color w:val="000000" w:themeColor="text1"/>
          <w:sz w:val="28"/>
          <w:szCs w:val="28"/>
          <w:lang w:eastAsia="sl-SI"/>
        </w:rPr>
        <w:t>Č</w:t>
      </w:r>
      <w:r w:rsidRPr="00472B54">
        <w:rPr>
          <w:rFonts w:eastAsiaTheme="minorEastAsia" w:hAnsi="Verdana"/>
          <w:color w:val="000000" w:themeColor="text1"/>
          <w:sz w:val="28"/>
          <w:szCs w:val="28"/>
          <w:lang w:eastAsia="sl-SI"/>
        </w:rPr>
        <w:t xml:space="preserve">e </w:t>
      </w:r>
      <w:r w:rsidRPr="00472B54">
        <w:rPr>
          <w:rFonts w:eastAsiaTheme="minorEastAsia" w:hAnsi="Verdana"/>
          <w:b/>
          <w:bCs/>
          <w:color w:val="000000" w:themeColor="text1"/>
          <w:sz w:val="28"/>
          <w:szCs w:val="28"/>
          <w:lang w:eastAsia="sl-SI"/>
        </w:rPr>
        <w:t>IRA</w:t>
      </w:r>
      <w:r w:rsidR="003F38CE">
        <w:rPr>
          <w:rFonts w:eastAsiaTheme="minorEastAsia" w:hAnsi="Verdana"/>
          <w:color w:val="000000" w:themeColor="text1"/>
          <w:sz w:val="28"/>
          <w:szCs w:val="28"/>
          <w:lang w:eastAsia="sl-SI"/>
        </w:rPr>
        <w:t xml:space="preserve"> </w:t>
      </w:r>
      <w:r w:rsidRPr="00472B54">
        <w:rPr>
          <w:rFonts w:eastAsiaTheme="minorEastAsia" w:hAnsi="Verdana"/>
          <w:color w:val="000000" w:themeColor="text1"/>
          <w:sz w:val="28"/>
          <w:szCs w:val="28"/>
          <w:lang w:eastAsia="sl-SI"/>
        </w:rPr>
        <w:t xml:space="preserve">napade, se </w:t>
      </w:r>
      <w:r w:rsidRPr="00472B54">
        <w:rPr>
          <w:rFonts w:eastAsiaTheme="minorEastAsia" w:hAnsi="Verdana"/>
          <w:b/>
          <w:bCs/>
          <w:color w:val="000000" w:themeColor="text1"/>
          <w:sz w:val="28"/>
          <w:szCs w:val="28"/>
          <w:lang w:eastAsia="sl-SI"/>
        </w:rPr>
        <w:t>ne</w:t>
      </w:r>
      <w:r w:rsidRPr="00472B54">
        <w:rPr>
          <w:rFonts w:eastAsiaTheme="minorEastAsia" w:hAnsi="Verdana"/>
          <w:color w:val="000000" w:themeColor="text1"/>
          <w:sz w:val="28"/>
          <w:szCs w:val="28"/>
          <w:lang w:eastAsia="sl-SI"/>
        </w:rPr>
        <w:t xml:space="preserve"> uporabi </w:t>
      </w:r>
      <w:r w:rsidRPr="00472B54">
        <w:rPr>
          <w:rFonts w:eastAsiaTheme="minorEastAsia" w:hAnsi="Verdana"/>
          <w:i/>
          <w:iCs/>
          <w:color w:val="000000" w:themeColor="text1"/>
          <w:sz w:val="28"/>
          <w:szCs w:val="28"/>
          <w:u w:val="single"/>
          <w:lang w:eastAsia="sl-SI"/>
        </w:rPr>
        <w:t>katoli</w:t>
      </w:r>
      <w:r w:rsidRPr="00472B54">
        <w:rPr>
          <w:rFonts w:eastAsiaTheme="minorEastAsia" w:hAnsi="Verdana"/>
          <w:i/>
          <w:iCs/>
          <w:color w:val="000000" w:themeColor="text1"/>
          <w:sz w:val="28"/>
          <w:szCs w:val="28"/>
          <w:u w:val="single"/>
          <w:lang w:eastAsia="sl-SI"/>
        </w:rPr>
        <w:t>š</w:t>
      </w:r>
      <w:r w:rsidRPr="00472B54">
        <w:rPr>
          <w:rFonts w:eastAsiaTheme="minorEastAsia" w:hAnsi="Verdana"/>
          <w:i/>
          <w:iCs/>
          <w:color w:val="000000" w:themeColor="text1"/>
          <w:sz w:val="28"/>
          <w:szCs w:val="28"/>
          <w:u w:val="single"/>
          <w:lang w:eastAsia="sl-SI"/>
        </w:rPr>
        <w:t>ki teroristi</w:t>
      </w:r>
      <w:r w:rsidRPr="00472B54">
        <w:rPr>
          <w:rFonts w:eastAsiaTheme="minorEastAsia" w:hAnsi="Verdana"/>
          <w:color w:val="000000" w:themeColor="text1"/>
          <w:sz w:val="28"/>
          <w:szCs w:val="28"/>
          <w:lang w:eastAsia="sl-SI"/>
        </w:rPr>
        <w:t xml:space="preserve">, </w:t>
      </w:r>
      <w:r w:rsidRPr="00472B54">
        <w:rPr>
          <w:rFonts w:eastAsiaTheme="minorEastAsia" w:hAnsi="Verdana"/>
          <w:color w:val="000000" w:themeColor="text1"/>
          <w:sz w:val="28"/>
          <w:szCs w:val="28"/>
          <w:lang w:eastAsia="sl-SI"/>
        </w:rPr>
        <w:t>č</w:t>
      </w:r>
      <w:r w:rsidRPr="00472B54">
        <w:rPr>
          <w:rFonts w:eastAsiaTheme="minorEastAsia" w:hAnsi="Verdana"/>
          <w:color w:val="000000" w:themeColor="text1"/>
          <w:sz w:val="28"/>
          <w:szCs w:val="28"/>
          <w:lang w:eastAsia="sl-SI"/>
        </w:rPr>
        <w:t xml:space="preserve">e so muslimani, se uporablja </w:t>
      </w:r>
      <w:r w:rsidRPr="00472B54">
        <w:rPr>
          <w:rFonts w:eastAsiaTheme="minorEastAsia" w:hAnsi="Verdana"/>
          <w:color w:val="000000" w:themeColor="text1"/>
          <w:sz w:val="28"/>
          <w:szCs w:val="28"/>
          <w:u w:val="single"/>
          <w:lang w:eastAsia="sl-SI"/>
        </w:rPr>
        <w:t>islamski teroristi</w:t>
      </w:r>
      <w:r w:rsidRPr="00472B54">
        <w:rPr>
          <w:rFonts w:eastAsiaTheme="minorEastAsia" w:hAnsi="Verdana"/>
          <w:color w:val="000000" w:themeColor="text1"/>
          <w:sz w:val="28"/>
          <w:szCs w:val="28"/>
          <w:lang w:eastAsia="sl-SI"/>
        </w:rPr>
        <w:t>…</w:t>
      </w:r>
    </w:p>
    <w:p w:rsidR="003F38CE" w:rsidRPr="003F38CE" w:rsidRDefault="00472B54" w:rsidP="00472B54">
      <w:pPr>
        <w:numPr>
          <w:ilvl w:val="0"/>
          <w:numId w:val="48"/>
        </w:numPr>
        <w:kinsoku w:val="0"/>
        <w:overflowPunct w:val="0"/>
        <w:spacing w:after="0" w:line="240" w:lineRule="auto"/>
        <w:ind w:left="1267"/>
        <w:contextualSpacing/>
        <w:textAlignment w:val="baseline"/>
        <w:rPr>
          <w:rFonts w:ascii="Times New Roman" w:eastAsia="Times New Roman" w:hAnsi="Times New Roman" w:cs="Times New Roman"/>
          <w:color w:val="FFCC00"/>
          <w:sz w:val="28"/>
          <w:szCs w:val="28"/>
          <w:lang w:eastAsia="sl-SI"/>
        </w:rPr>
      </w:pPr>
      <w:r w:rsidRPr="00472B54">
        <w:rPr>
          <w:rFonts w:eastAsiaTheme="minorEastAsia" w:hAnsi="Verdana"/>
          <w:color w:val="000000" w:themeColor="text1"/>
          <w:sz w:val="28"/>
          <w:szCs w:val="28"/>
          <w:lang w:eastAsia="sl-SI"/>
        </w:rPr>
        <w:t xml:space="preserve">Ko strelja </w:t>
      </w:r>
      <w:r w:rsidRPr="00472B54">
        <w:rPr>
          <w:rFonts w:eastAsiaTheme="minorEastAsia" w:hAnsi="Verdana"/>
          <w:color w:val="006600"/>
          <w:sz w:val="28"/>
          <w:szCs w:val="28"/>
          <w:lang w:eastAsia="sl-SI"/>
        </w:rPr>
        <w:t>musliman</w:t>
      </w:r>
      <w:r w:rsidRPr="00472B54">
        <w:rPr>
          <w:rFonts w:eastAsiaTheme="minorEastAsia" w:hAnsi="Verdana"/>
          <w:color w:val="000000" w:themeColor="text1"/>
          <w:sz w:val="28"/>
          <w:szCs w:val="28"/>
          <w:lang w:eastAsia="sl-SI"/>
        </w:rPr>
        <w:t>, se stigmatizira</w:t>
      </w:r>
      <w:r w:rsidRPr="00472B54">
        <w:rPr>
          <w:rFonts w:eastAsiaTheme="minorEastAsia" w:hAnsi="Verdana"/>
          <w:color w:val="006600"/>
          <w:sz w:val="28"/>
          <w:szCs w:val="28"/>
          <w:lang w:eastAsia="sl-SI"/>
        </w:rPr>
        <w:t xml:space="preserve"> vse musliman</w:t>
      </w:r>
      <w:r w:rsidR="003F38CE">
        <w:rPr>
          <w:rFonts w:eastAsiaTheme="minorEastAsia" w:hAnsi="Verdana"/>
          <w:color w:val="006600"/>
          <w:sz w:val="28"/>
          <w:szCs w:val="28"/>
          <w:lang w:eastAsia="sl-SI"/>
        </w:rPr>
        <w:t>e</w:t>
      </w:r>
      <w:r w:rsidRPr="00472B54">
        <w:rPr>
          <w:rFonts w:eastAsiaTheme="minorEastAsia" w:hAnsi="Verdana"/>
          <w:color w:val="000000" w:themeColor="text1"/>
          <w:sz w:val="28"/>
          <w:szCs w:val="28"/>
          <w:lang w:eastAsia="sl-SI"/>
        </w:rPr>
        <w:t xml:space="preserve">. </w:t>
      </w:r>
    </w:p>
    <w:p w:rsidR="00472B54" w:rsidRPr="003F38CE" w:rsidRDefault="00472B54" w:rsidP="00472B54">
      <w:pPr>
        <w:numPr>
          <w:ilvl w:val="0"/>
          <w:numId w:val="48"/>
        </w:numPr>
        <w:kinsoku w:val="0"/>
        <w:overflowPunct w:val="0"/>
        <w:spacing w:after="0" w:line="240" w:lineRule="auto"/>
        <w:ind w:left="1267"/>
        <w:contextualSpacing/>
        <w:textAlignment w:val="baseline"/>
        <w:rPr>
          <w:rFonts w:ascii="Times New Roman" w:eastAsia="Times New Roman" w:hAnsi="Times New Roman" w:cs="Times New Roman"/>
          <w:color w:val="FFCC00"/>
          <w:sz w:val="28"/>
          <w:szCs w:val="28"/>
          <w:lang w:eastAsia="sl-SI"/>
        </w:rPr>
      </w:pPr>
      <w:r w:rsidRPr="00472B54">
        <w:rPr>
          <w:rFonts w:eastAsiaTheme="minorEastAsia" w:hAnsi="Verdana"/>
          <w:color w:val="000000" w:themeColor="text1"/>
          <w:sz w:val="28"/>
          <w:szCs w:val="28"/>
          <w:lang w:eastAsia="sl-SI"/>
        </w:rPr>
        <w:t xml:space="preserve">Ko strelja nekdo v </w:t>
      </w:r>
      <w:r w:rsidRPr="00472B54">
        <w:rPr>
          <w:rFonts w:eastAsiaTheme="minorEastAsia" w:hAnsi="Verdana"/>
          <w:color w:val="0070C0"/>
          <w:sz w:val="28"/>
          <w:szCs w:val="28"/>
          <w:lang w:eastAsia="sl-SI"/>
        </w:rPr>
        <w:t>Ameriki</w:t>
      </w:r>
      <w:r w:rsidRPr="00472B54">
        <w:rPr>
          <w:rFonts w:eastAsiaTheme="minorEastAsia" w:hAnsi="Verdana"/>
          <w:color w:val="000000" w:themeColor="text1"/>
          <w:sz w:val="28"/>
          <w:szCs w:val="28"/>
          <w:lang w:eastAsia="sl-SI"/>
        </w:rPr>
        <w:t xml:space="preserve">, je </w:t>
      </w:r>
      <w:r w:rsidRPr="00472B54">
        <w:rPr>
          <w:rFonts w:eastAsiaTheme="minorEastAsia" w:hAnsi="Verdana"/>
          <w:color w:val="000000" w:themeColor="text1"/>
          <w:sz w:val="28"/>
          <w:szCs w:val="28"/>
          <w:lang w:eastAsia="sl-SI"/>
        </w:rPr>
        <w:t>„</w:t>
      </w:r>
      <w:r w:rsidRPr="00472B54">
        <w:rPr>
          <w:rFonts w:eastAsiaTheme="minorEastAsia" w:hAnsi="Verdana"/>
          <w:color w:val="0070C0"/>
          <w:sz w:val="28"/>
          <w:szCs w:val="28"/>
          <w:lang w:eastAsia="sl-SI"/>
        </w:rPr>
        <w:t>nor</w:t>
      </w:r>
      <w:r w:rsidRPr="00472B54">
        <w:rPr>
          <w:rFonts w:eastAsiaTheme="minorEastAsia" w:hAnsi="Verdana"/>
          <w:color w:val="0070C0"/>
          <w:sz w:val="28"/>
          <w:szCs w:val="28"/>
          <w:lang w:eastAsia="sl-SI"/>
        </w:rPr>
        <w:t>“</w:t>
      </w:r>
      <w:r w:rsidRPr="00472B54">
        <w:rPr>
          <w:rFonts w:eastAsiaTheme="minorEastAsia" w:hAnsi="Verdana"/>
          <w:color w:val="0070C0"/>
          <w:sz w:val="28"/>
          <w:szCs w:val="28"/>
          <w:lang w:eastAsia="sl-SI"/>
        </w:rPr>
        <w:t>.</w:t>
      </w:r>
    </w:p>
    <w:p w:rsidR="00472B54" w:rsidRDefault="00472B54" w:rsidP="003F38CE">
      <w:pPr>
        <w:kinsoku w:val="0"/>
        <w:overflowPunct w:val="0"/>
        <w:spacing w:after="0" w:line="240" w:lineRule="auto"/>
        <w:contextualSpacing/>
        <w:textAlignment w:val="baseline"/>
        <w:rPr>
          <w:rFonts w:ascii="Times New Roman" w:eastAsia="Times New Roman" w:hAnsi="Times New Roman" w:cs="Times New Roman"/>
          <w:color w:val="FFCC00"/>
          <w:sz w:val="28"/>
          <w:szCs w:val="28"/>
          <w:lang w:eastAsia="sl-SI"/>
        </w:rPr>
      </w:pPr>
    </w:p>
    <w:p w:rsidR="00472B54" w:rsidRPr="001E1AD1" w:rsidRDefault="003F38CE" w:rsidP="003F38CE">
      <w:pPr>
        <w:kinsoku w:val="0"/>
        <w:overflowPunct w:val="0"/>
        <w:spacing w:after="0" w:line="240" w:lineRule="auto"/>
        <w:contextualSpacing/>
        <w:textAlignment w:val="baseline"/>
        <w:rPr>
          <w:rFonts w:ascii="Times New Roman" w:eastAsia="Times New Roman" w:hAnsi="Times New Roman" w:cs="Times New Roman"/>
          <w:color w:val="FFCC00"/>
          <w:sz w:val="24"/>
          <w:szCs w:val="24"/>
          <w:lang w:eastAsia="sl-SI"/>
        </w:rPr>
      </w:pPr>
      <w:r>
        <w:rPr>
          <w:noProof/>
          <w:lang w:eastAsia="sl-SI"/>
        </w:rPr>
        <w:drawing>
          <wp:inline distT="0" distB="0" distL="0" distR="0" wp14:anchorId="44F01801" wp14:editId="2CB6A5A0">
            <wp:extent cx="2343150" cy="1573815"/>
            <wp:effectExtent l="0" t="0" r="0" b="7620"/>
            <wp:docPr id="11" name="Slika 11" descr="Norwegian mass murderer Anders Behring Breivik says prison isolation  'damaged' him - Chicago Tribu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Norwegian mass murderer Anders Behring Breivik says prison isolation  'damaged' him - Chicago Tribune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2663" cy="15869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E1AD1">
        <w:rPr>
          <w:rFonts w:ascii="Times New Roman" w:eastAsia="Times New Roman" w:hAnsi="Times New Roman" w:cs="Times New Roman"/>
          <w:color w:val="FFCC00"/>
          <w:sz w:val="28"/>
          <w:szCs w:val="28"/>
          <w:lang w:eastAsia="sl-SI"/>
        </w:rPr>
        <w:t xml:space="preserve">  </w:t>
      </w:r>
      <w:proofErr w:type="spellStart"/>
      <w:r w:rsidR="001E1AD1" w:rsidRPr="001E1AD1">
        <w:rPr>
          <w:rFonts w:ascii="Arial" w:hAnsi="Arial" w:cs="Arial"/>
          <w:sz w:val="24"/>
          <w:szCs w:val="24"/>
          <w:shd w:val="clear" w:color="auto" w:fill="FFFFFF"/>
        </w:rPr>
        <w:t>Anders</w:t>
      </w:r>
      <w:proofErr w:type="spellEnd"/>
      <w:r w:rsidR="001E1AD1" w:rsidRPr="001E1AD1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="001E1AD1" w:rsidRPr="001E1AD1">
        <w:rPr>
          <w:rFonts w:ascii="Arial" w:hAnsi="Arial" w:cs="Arial"/>
          <w:sz w:val="24"/>
          <w:szCs w:val="24"/>
          <w:shd w:val="clear" w:color="auto" w:fill="FFFFFF"/>
        </w:rPr>
        <w:t>Behring</w:t>
      </w:r>
      <w:proofErr w:type="spellEnd"/>
      <w:r w:rsidR="001E1AD1" w:rsidRPr="001E1AD1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="001E1AD1" w:rsidRPr="001E1AD1">
        <w:rPr>
          <w:rFonts w:ascii="Arial" w:hAnsi="Arial" w:cs="Arial"/>
          <w:sz w:val="24"/>
          <w:szCs w:val="24"/>
          <w:shd w:val="clear" w:color="auto" w:fill="FFFFFF"/>
        </w:rPr>
        <w:t>Breivik</w:t>
      </w:r>
      <w:proofErr w:type="spellEnd"/>
    </w:p>
    <w:p w:rsidR="00472B54" w:rsidRPr="00472B54" w:rsidRDefault="00472B54" w:rsidP="003F38CE">
      <w:pPr>
        <w:kinsoku w:val="0"/>
        <w:overflowPunct w:val="0"/>
        <w:spacing w:after="0" w:line="240" w:lineRule="auto"/>
        <w:contextualSpacing/>
        <w:textAlignment w:val="baseline"/>
        <w:rPr>
          <w:rFonts w:ascii="Times New Roman" w:eastAsia="Times New Roman" w:hAnsi="Times New Roman" w:cs="Times New Roman"/>
          <w:color w:val="FFCC00"/>
          <w:sz w:val="28"/>
          <w:szCs w:val="28"/>
          <w:lang w:eastAsia="sl-SI"/>
        </w:rPr>
      </w:pPr>
    </w:p>
    <w:p w:rsidR="00472B54" w:rsidRPr="001E1AD1" w:rsidRDefault="00472B54" w:rsidP="003F38CE">
      <w:pPr>
        <w:numPr>
          <w:ilvl w:val="0"/>
          <w:numId w:val="48"/>
        </w:numPr>
        <w:kinsoku w:val="0"/>
        <w:overflowPunct w:val="0"/>
        <w:spacing w:after="0" w:line="240" w:lineRule="auto"/>
        <w:ind w:left="1267"/>
        <w:contextualSpacing/>
        <w:textAlignment w:val="baseline"/>
        <w:rPr>
          <w:rFonts w:ascii="Times New Roman" w:eastAsia="Times New Roman" w:hAnsi="Times New Roman" w:cs="Times New Roman"/>
          <w:color w:val="FFCC00"/>
          <w:sz w:val="28"/>
          <w:szCs w:val="28"/>
          <w:lang w:eastAsia="sl-SI"/>
        </w:rPr>
      </w:pPr>
      <w:proofErr w:type="spellStart"/>
      <w:r w:rsidRPr="00472B54">
        <w:rPr>
          <w:rFonts w:eastAsiaTheme="minorEastAsia" w:hAnsi="Verdana"/>
          <w:b/>
          <w:bCs/>
          <w:color w:val="000000" w:themeColor="text1"/>
          <w:sz w:val="28"/>
          <w:szCs w:val="28"/>
          <w:lang w:eastAsia="sl-SI"/>
        </w:rPr>
        <w:t>Breivik</w:t>
      </w:r>
      <w:proofErr w:type="spellEnd"/>
      <w:r w:rsidRPr="00472B54">
        <w:rPr>
          <w:rFonts w:eastAsiaTheme="minorEastAsia" w:hAnsi="Verdana"/>
          <w:color w:val="000000" w:themeColor="text1"/>
          <w:sz w:val="28"/>
          <w:szCs w:val="28"/>
          <w:lang w:eastAsia="sl-SI"/>
        </w:rPr>
        <w:t xml:space="preserve"> ( Norve</w:t>
      </w:r>
      <w:r w:rsidRPr="00472B54">
        <w:rPr>
          <w:rFonts w:eastAsiaTheme="minorEastAsia" w:hAnsi="Verdana"/>
          <w:color w:val="000000" w:themeColor="text1"/>
          <w:sz w:val="28"/>
          <w:szCs w:val="28"/>
          <w:lang w:eastAsia="sl-SI"/>
        </w:rPr>
        <w:t>š</w:t>
      </w:r>
      <w:r w:rsidRPr="00472B54">
        <w:rPr>
          <w:rFonts w:eastAsiaTheme="minorEastAsia" w:hAnsi="Verdana"/>
          <w:color w:val="000000" w:themeColor="text1"/>
          <w:sz w:val="28"/>
          <w:szCs w:val="28"/>
          <w:lang w:eastAsia="sl-SI"/>
        </w:rPr>
        <w:t>ki mno</w:t>
      </w:r>
      <w:r w:rsidRPr="00472B54">
        <w:rPr>
          <w:rFonts w:eastAsiaTheme="minorEastAsia" w:hAnsi="Verdana"/>
          <w:color w:val="000000" w:themeColor="text1"/>
          <w:sz w:val="28"/>
          <w:szCs w:val="28"/>
          <w:lang w:eastAsia="sl-SI"/>
        </w:rPr>
        <w:t>ž</w:t>
      </w:r>
      <w:r w:rsidRPr="00472B54">
        <w:rPr>
          <w:rFonts w:eastAsiaTheme="minorEastAsia" w:hAnsi="Verdana"/>
          <w:color w:val="000000" w:themeColor="text1"/>
          <w:sz w:val="28"/>
          <w:szCs w:val="28"/>
          <w:lang w:eastAsia="sl-SI"/>
        </w:rPr>
        <w:t>i</w:t>
      </w:r>
      <w:r w:rsidRPr="00472B54">
        <w:rPr>
          <w:rFonts w:eastAsiaTheme="minorEastAsia" w:hAnsi="Verdana"/>
          <w:color w:val="000000" w:themeColor="text1"/>
          <w:sz w:val="28"/>
          <w:szCs w:val="28"/>
          <w:lang w:eastAsia="sl-SI"/>
        </w:rPr>
        <w:t>č</w:t>
      </w:r>
      <w:r w:rsidRPr="00472B54">
        <w:rPr>
          <w:rFonts w:eastAsiaTheme="minorEastAsia" w:hAnsi="Verdana"/>
          <w:color w:val="000000" w:themeColor="text1"/>
          <w:sz w:val="28"/>
          <w:szCs w:val="28"/>
          <w:lang w:eastAsia="sl-SI"/>
        </w:rPr>
        <w:t>ni morilec</w:t>
      </w:r>
      <w:r w:rsidR="003F38CE">
        <w:rPr>
          <w:rFonts w:eastAsiaTheme="minorEastAsia" w:hAnsi="Verdana"/>
          <w:color w:val="000000" w:themeColor="text1"/>
          <w:sz w:val="28"/>
          <w:szCs w:val="28"/>
          <w:lang w:eastAsia="sl-SI"/>
        </w:rPr>
        <w:t xml:space="preserve"> 2016 </w:t>
      </w:r>
      <w:r w:rsidRPr="00472B54">
        <w:rPr>
          <w:rFonts w:eastAsiaTheme="minorEastAsia" w:hAnsi="Verdana"/>
          <w:color w:val="000000" w:themeColor="text1"/>
          <w:sz w:val="28"/>
          <w:szCs w:val="28"/>
          <w:lang w:eastAsia="sl-SI"/>
        </w:rPr>
        <w:t xml:space="preserve">) </w:t>
      </w:r>
      <w:r w:rsidR="003F38CE">
        <w:rPr>
          <w:rFonts w:eastAsiaTheme="minorEastAsia" w:hAnsi="Verdana"/>
          <w:color w:val="000000" w:themeColor="text1"/>
          <w:sz w:val="28"/>
          <w:szCs w:val="28"/>
          <w:lang w:eastAsia="sl-SI"/>
        </w:rPr>
        <w:t xml:space="preserve">na otoku </w:t>
      </w:r>
      <w:proofErr w:type="spellStart"/>
      <w:r w:rsidR="003F38CE">
        <w:rPr>
          <w:rFonts w:eastAsiaTheme="minorEastAsia" w:hAnsi="Verdana"/>
          <w:color w:val="000000" w:themeColor="text1"/>
          <w:sz w:val="28"/>
          <w:szCs w:val="28"/>
          <w:lang w:eastAsia="sl-SI"/>
        </w:rPr>
        <w:t>Utoya</w:t>
      </w:r>
      <w:proofErr w:type="spellEnd"/>
      <w:r w:rsidR="003F38CE">
        <w:rPr>
          <w:rFonts w:eastAsiaTheme="minorEastAsia" w:hAnsi="Verdana"/>
          <w:color w:val="000000" w:themeColor="text1"/>
          <w:sz w:val="28"/>
          <w:szCs w:val="28"/>
          <w:lang w:eastAsia="sl-SI"/>
        </w:rPr>
        <w:t xml:space="preserve"> ubil 77 ljudi, ve</w:t>
      </w:r>
      <w:r w:rsidR="003F38CE">
        <w:rPr>
          <w:rFonts w:eastAsiaTheme="minorEastAsia" w:hAnsi="Verdana"/>
          <w:color w:val="000000" w:themeColor="text1"/>
          <w:sz w:val="28"/>
          <w:szCs w:val="28"/>
          <w:lang w:eastAsia="sl-SI"/>
        </w:rPr>
        <w:t>č</w:t>
      </w:r>
      <w:r w:rsidR="001E1AD1">
        <w:rPr>
          <w:rFonts w:eastAsiaTheme="minorEastAsia" w:hAnsi="Verdana"/>
          <w:color w:val="000000" w:themeColor="text1"/>
          <w:sz w:val="28"/>
          <w:szCs w:val="28"/>
          <w:lang w:eastAsia="sl-SI"/>
        </w:rPr>
        <w:t>ino mladoletnih.</w:t>
      </w:r>
    </w:p>
    <w:p w:rsidR="00472B54" w:rsidRPr="00472B54" w:rsidRDefault="00472B54" w:rsidP="003F38CE">
      <w:pPr>
        <w:kinsoku w:val="0"/>
        <w:overflowPunct w:val="0"/>
        <w:spacing w:after="0" w:line="240" w:lineRule="auto"/>
        <w:contextualSpacing/>
        <w:textAlignment w:val="baseline"/>
        <w:rPr>
          <w:rFonts w:ascii="Times New Roman" w:eastAsia="Times New Roman" w:hAnsi="Times New Roman" w:cs="Times New Roman"/>
          <w:color w:val="FFCC00"/>
          <w:sz w:val="24"/>
          <w:szCs w:val="24"/>
          <w:lang w:eastAsia="sl-SI"/>
        </w:rPr>
      </w:pPr>
    </w:p>
    <w:p w:rsidR="00472B54" w:rsidRPr="001E1AD1" w:rsidRDefault="003F38CE" w:rsidP="001E1AD1">
      <w:pPr>
        <w:pStyle w:val="Telobesedila"/>
        <w:spacing w:before="76" w:line="360" w:lineRule="auto"/>
        <w:ind w:right="107"/>
      </w:pPr>
      <w:r w:rsidRPr="003F38CE">
        <w:rPr>
          <w:b/>
        </w:rPr>
        <w:t>5.</w:t>
      </w:r>
      <w:r w:rsidRPr="003F38CE">
        <w:t xml:space="preserve"> </w:t>
      </w:r>
      <w:r w:rsidR="00472B54" w:rsidRPr="003F38CE">
        <w:t>Srbski igralec SNG reče: „zelo cenim Cankarja, piše o zgodbah,  ki so značilne tudi za srbsko podro</w:t>
      </w:r>
      <w:r>
        <w:t>čje. Imam ga za našega. Ali</w:t>
      </w:r>
      <w:r w:rsidR="00472B54" w:rsidRPr="003F38CE">
        <w:t xml:space="preserve"> imate tudi v Sloveniji naše pisatelje za svoje</w:t>
      </w:r>
      <w:r>
        <w:t>?</w:t>
      </w:r>
      <w:r w:rsidR="00472B54" w:rsidRPr="003F38CE">
        <w:t>.“</w:t>
      </w:r>
    </w:p>
    <w:p w:rsidR="004C246A" w:rsidRDefault="004C246A" w:rsidP="004C246A">
      <w:pPr>
        <w:pStyle w:val="Telobesedila"/>
        <w:spacing w:before="120" w:line="360" w:lineRule="auto"/>
        <w:ind w:right="101"/>
      </w:pPr>
      <w:r>
        <w:rPr>
          <w:b/>
        </w:rPr>
        <w:lastRenderedPageBreak/>
        <w:t xml:space="preserve">Rasna diskriminacija (ali rasizem) </w:t>
      </w:r>
      <w:r>
        <w:t>oblikuje miselnost, da obstajajo čiste rasne skupine, izmed katerih ima vsaka posebne značilnosti in obnašanje. Določene ljudi obravnavamo na poseben način samo zaradi njihovega etničnega izvora ali barve kože.</w:t>
      </w:r>
    </w:p>
    <w:p w:rsidR="004C246A" w:rsidRDefault="004C246A" w:rsidP="004C246A">
      <w:pPr>
        <w:pStyle w:val="Telobesedila"/>
        <w:spacing w:before="120" w:line="360" w:lineRule="auto"/>
        <w:ind w:right="104"/>
      </w:pPr>
      <w:r w:rsidRPr="004C246A">
        <w:rPr>
          <w:b/>
        </w:rPr>
        <w:t>Številni belci so rasisti.</w:t>
      </w:r>
      <w:r>
        <w:t xml:space="preserve"> Črnci in Azijci imajo pogosto slabše življenjske možnosti kot belci. Pogosteje so v slabših službah, </w:t>
      </w:r>
      <w:r w:rsidRPr="004C246A">
        <w:rPr>
          <w:b/>
        </w:rPr>
        <w:t>nezaposleni in živijo v revnih prebivališčih</w:t>
      </w:r>
      <w:r>
        <w:t>.</w:t>
      </w:r>
    </w:p>
    <w:p w:rsidR="004C246A" w:rsidRDefault="004C246A" w:rsidP="004C246A">
      <w:pPr>
        <w:pStyle w:val="Telobesedila"/>
        <w:spacing w:before="120"/>
      </w:pPr>
      <w:r>
        <w:t xml:space="preserve">Številni izmed njih ne razvijejo svojih možnosti v </w:t>
      </w:r>
      <w:r w:rsidRPr="004C246A">
        <w:rPr>
          <w:b/>
        </w:rPr>
        <w:t>izobraževalnem sistemu.</w:t>
      </w:r>
    </w:p>
    <w:p w:rsidR="004C246A" w:rsidRDefault="004C246A" w:rsidP="004C246A">
      <w:pPr>
        <w:pStyle w:val="Telobesedila"/>
        <w:spacing w:before="4"/>
        <w:ind w:left="0"/>
        <w:jc w:val="left"/>
        <w:rPr>
          <w:sz w:val="22"/>
        </w:rPr>
      </w:pPr>
    </w:p>
    <w:p w:rsidR="003F38CE" w:rsidRPr="001E1AD1" w:rsidRDefault="004C246A" w:rsidP="001E1AD1">
      <w:pPr>
        <w:pStyle w:val="Telobesedila"/>
        <w:spacing w:line="360" w:lineRule="auto"/>
        <w:ind w:right="103"/>
        <w:rPr>
          <w:b/>
        </w:rPr>
      </w:pPr>
      <w:r>
        <w:t xml:space="preserve">Bilo je več poskusov, s katerimi bi odpravili </w:t>
      </w:r>
      <w:r w:rsidRPr="004C246A">
        <w:rPr>
          <w:b/>
        </w:rPr>
        <w:t>rasno diskriminacijo</w:t>
      </w:r>
      <w:r>
        <w:t xml:space="preserve">, vendar niso bili dovolj uspešni, saj imajo ljudje še vedno </w:t>
      </w:r>
      <w:r w:rsidRPr="0000669F">
        <w:rPr>
          <w:b/>
        </w:rPr>
        <w:t>rasistične predsodke.</w:t>
      </w:r>
    </w:p>
    <w:p w:rsidR="003F38CE" w:rsidRDefault="003F38CE" w:rsidP="0000669F">
      <w:pPr>
        <w:pStyle w:val="Telobesedila"/>
        <w:spacing w:line="360" w:lineRule="auto"/>
        <w:ind w:left="0" w:right="103"/>
      </w:pPr>
    </w:p>
    <w:p w:rsidR="004C246A" w:rsidRDefault="0000669F" w:rsidP="0000669F">
      <w:pPr>
        <w:pStyle w:val="Naslov2"/>
        <w:tabs>
          <w:tab w:val="left" w:pos="1403"/>
        </w:tabs>
        <w:ind w:left="0"/>
      </w:pPr>
      <w:r>
        <w:rPr>
          <w:b w:val="0"/>
          <w:bCs w:val="0"/>
          <w:sz w:val="24"/>
          <w:szCs w:val="24"/>
        </w:rPr>
        <w:t xml:space="preserve">   </w:t>
      </w:r>
      <w:r w:rsidR="004C246A">
        <w:t xml:space="preserve"> Nastanek in razvoj</w:t>
      </w:r>
      <w:r w:rsidR="004C246A">
        <w:rPr>
          <w:spacing w:val="-8"/>
        </w:rPr>
        <w:t xml:space="preserve"> </w:t>
      </w:r>
      <w:r w:rsidR="004C246A">
        <w:t>naroda</w:t>
      </w:r>
    </w:p>
    <w:p w:rsidR="004C246A" w:rsidRDefault="004C246A" w:rsidP="004C246A">
      <w:pPr>
        <w:pStyle w:val="Telobesedila"/>
        <w:spacing w:before="6"/>
        <w:ind w:left="0"/>
        <w:jc w:val="left"/>
        <w:rPr>
          <w:b/>
        </w:rPr>
      </w:pPr>
    </w:p>
    <w:p w:rsidR="004C246A" w:rsidRDefault="004C246A" w:rsidP="00E407EB">
      <w:pPr>
        <w:pStyle w:val="Telobesedila"/>
        <w:spacing w:before="120" w:line="360" w:lineRule="auto"/>
        <w:ind w:left="0" w:right="102"/>
      </w:pPr>
      <w:r>
        <w:rPr>
          <w:b/>
        </w:rPr>
        <w:t xml:space="preserve">Ljudstvo </w:t>
      </w:r>
      <w:r w:rsidR="00E407EB">
        <w:t xml:space="preserve">je </w:t>
      </w:r>
      <w:r>
        <w:t>skupnost ljudi, ki je naseljena na nekem določenem ozemlju, ki jo povezuje skupni jezik,</w:t>
      </w:r>
      <w:r w:rsidR="00E407EB">
        <w:t xml:space="preserve"> pri čemer so pripadniki po</w:t>
      </w:r>
      <w:r>
        <w:t xml:space="preserve"> razpadu še obdržali jezikovne korene prvotnega plemenskega jezika. Čedalje bolj razvito delo je potemtakem ključ za razumevanje procesa preobrazbe posameznih človeških skupnosti v fevdalna ljudstva in pozneje</w:t>
      </w:r>
      <w:r>
        <w:rPr>
          <w:spacing w:val="-1"/>
        </w:rPr>
        <w:t xml:space="preserve"> </w:t>
      </w:r>
      <w:r>
        <w:rPr>
          <w:b/>
        </w:rPr>
        <w:t>narode</w:t>
      </w:r>
      <w:r>
        <w:t>.</w:t>
      </w:r>
    </w:p>
    <w:p w:rsidR="004C246A" w:rsidRDefault="004C246A" w:rsidP="0000669F">
      <w:pPr>
        <w:pStyle w:val="Telobesedila"/>
        <w:spacing w:before="76" w:line="360" w:lineRule="auto"/>
        <w:ind w:left="0" w:right="105"/>
        <w:rPr>
          <w:b/>
        </w:rPr>
      </w:pPr>
      <w:r w:rsidRPr="004C246A">
        <w:rPr>
          <w:b/>
        </w:rPr>
        <w:t>Nastanek naroda</w:t>
      </w:r>
      <w:r>
        <w:t xml:space="preserve"> se je ujel z razmahom prvih </w:t>
      </w:r>
      <w:r w:rsidRPr="0000669F">
        <w:rPr>
          <w:u w:val="single"/>
        </w:rPr>
        <w:t>kapitalističnih procesov</w:t>
      </w:r>
      <w:r>
        <w:t xml:space="preserve"> v fevdalizmu, zlasti z razvojem trgovine in denarnega prometa, ki sta sprožila širše notranje </w:t>
      </w:r>
      <w:r w:rsidRPr="004C246A">
        <w:rPr>
          <w:u w:val="single"/>
        </w:rPr>
        <w:t>ekonomsko povezovanje ljudstev</w:t>
      </w:r>
      <w:r>
        <w:t xml:space="preserve"> in razbijanje lokalnih ekonomskih in političnih meja. </w:t>
      </w:r>
      <w:r w:rsidR="0000669F">
        <w:t xml:space="preserve">Angleži. </w:t>
      </w:r>
      <w:r>
        <w:t xml:space="preserve">Ozke lokalne meje so na podlagi prvih kapitalističnih procesov in odnosov začeli podirati </w:t>
      </w:r>
      <w:r>
        <w:rPr>
          <w:b/>
        </w:rPr>
        <w:t>jezik, skupna kultura in druga skupna etnična obeležja</w:t>
      </w:r>
      <w:r>
        <w:t>, ki tako</w:t>
      </w:r>
      <w:r>
        <w:rPr>
          <w:spacing w:val="59"/>
        </w:rPr>
        <w:t xml:space="preserve"> </w:t>
      </w:r>
      <w:r w:rsidR="0000669F">
        <w:t xml:space="preserve">postanejo  zunanji okviri za širše ekonomsko povezovanje. Ta novi družbeni okvir je širša ljudska skupnost, in sicer </w:t>
      </w:r>
      <w:r w:rsidR="0000669F">
        <w:rPr>
          <w:b/>
        </w:rPr>
        <w:t xml:space="preserve">narod </w:t>
      </w:r>
      <w:r w:rsidR="0000669F">
        <w:t>oziroma</w:t>
      </w:r>
      <w:r w:rsidR="0000669F">
        <w:rPr>
          <w:spacing w:val="1"/>
        </w:rPr>
        <w:t xml:space="preserve"> </w:t>
      </w:r>
      <w:r w:rsidR="0000669F">
        <w:rPr>
          <w:b/>
        </w:rPr>
        <w:t>nacij.</w:t>
      </w:r>
      <w:r w:rsidR="00E407EB">
        <w:rPr>
          <w:b/>
        </w:rPr>
        <w:t xml:space="preserve"> Evropa pred 1. svetovno vojno</w:t>
      </w:r>
    </w:p>
    <w:p w:rsidR="0081071C" w:rsidRDefault="00E407EB" w:rsidP="0000669F">
      <w:pPr>
        <w:pStyle w:val="Telobesedila"/>
        <w:spacing w:before="76" w:line="360" w:lineRule="auto"/>
        <w:ind w:left="0" w:right="105"/>
        <w:rPr>
          <w:b/>
        </w:rPr>
      </w:pPr>
      <w:r>
        <w:rPr>
          <w:noProof/>
          <w:lang w:eastAsia="sl-SI"/>
        </w:rPr>
        <w:lastRenderedPageBreak/>
        <w:drawing>
          <wp:inline distT="0" distB="0" distL="0" distR="0" wp14:anchorId="325CFB10" wp14:editId="1E409F67">
            <wp:extent cx="5505450" cy="3695183"/>
            <wp:effectExtent l="0" t="0" r="0" b="635"/>
            <wp:docPr id="11268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68" name="Slika 1"/>
                    <pic:cNvPicPr>
                      <a:picLocks noChangeAspect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5656" cy="37020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</wp:inline>
        </w:drawing>
      </w:r>
    </w:p>
    <w:p w:rsidR="00E407EB" w:rsidRDefault="00E407EB" w:rsidP="0000669F">
      <w:pPr>
        <w:pStyle w:val="Telobesedila"/>
        <w:spacing w:before="76" w:line="360" w:lineRule="auto"/>
        <w:ind w:left="0" w:right="105"/>
        <w:rPr>
          <w:b/>
        </w:rPr>
      </w:pPr>
      <w:bookmarkStart w:id="0" w:name="_GoBack"/>
      <w:bookmarkEnd w:id="0"/>
    </w:p>
    <w:p w:rsidR="00CB439E" w:rsidRDefault="001700EB" w:rsidP="0000669F">
      <w:pPr>
        <w:pStyle w:val="Telobesedila"/>
        <w:spacing w:before="76" w:line="360" w:lineRule="auto"/>
        <w:ind w:left="0" w:right="105"/>
        <w:rPr>
          <w:b/>
        </w:rPr>
      </w:pPr>
      <w:r>
        <w:rPr>
          <w:b/>
        </w:rPr>
        <w:t>Kaj je etnična neenakost?</w:t>
      </w:r>
    </w:p>
    <w:p w:rsidR="00CB439E" w:rsidRDefault="00CB439E" w:rsidP="0000669F">
      <w:pPr>
        <w:pStyle w:val="Telobesedila"/>
        <w:spacing w:before="76" w:line="360" w:lineRule="auto"/>
        <w:ind w:left="0" w:right="105"/>
        <w:sectPr w:rsidR="00CB439E">
          <w:headerReference w:type="even" r:id="rId16"/>
          <w:headerReference w:type="default" r:id="rId17"/>
          <w:footerReference w:type="even" r:id="rId18"/>
          <w:footerReference w:type="default" r:id="rId19"/>
          <w:headerReference w:type="first" r:id="rId20"/>
          <w:footerReference w:type="first" r:id="rId21"/>
          <w:pgSz w:w="11900" w:h="16840"/>
          <w:pgMar w:top="1340" w:right="1020" w:bottom="1240" w:left="1480" w:header="0" w:footer="1040" w:gutter="0"/>
          <w:cols w:space="708"/>
        </w:sectPr>
      </w:pPr>
      <w:r w:rsidRPr="00CB439E">
        <w:rPr>
          <w:noProof/>
          <w:lang w:eastAsia="sl-SI"/>
        </w:rPr>
        <w:drawing>
          <wp:inline distT="0" distB="0" distL="0" distR="0" wp14:anchorId="36763E1F" wp14:editId="5ADF7CBC">
            <wp:extent cx="3746501" cy="2809875"/>
            <wp:effectExtent l="0" t="0" r="6350" b="9525"/>
            <wp:docPr id="5" name="Slika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3772182" cy="28291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C246A" w:rsidRDefault="004C246A" w:rsidP="004C246A">
      <w:pPr>
        <w:pStyle w:val="Telobesedila"/>
        <w:spacing w:line="360" w:lineRule="auto"/>
        <w:ind w:right="103"/>
      </w:pPr>
    </w:p>
    <w:p w:rsidR="00C13706" w:rsidRPr="002F6124" w:rsidRDefault="00C13706" w:rsidP="00C13706">
      <w:pPr>
        <w:jc w:val="both"/>
        <w:rPr>
          <w:rFonts w:ascii="Comic Sans MS" w:hAnsi="Comic Sans MS"/>
          <w:sz w:val="20"/>
          <w:szCs w:val="20"/>
        </w:rPr>
      </w:pPr>
    </w:p>
    <w:p w:rsidR="00C13706" w:rsidRPr="002F6124" w:rsidRDefault="00C13706" w:rsidP="00C13706">
      <w:pPr>
        <w:jc w:val="both"/>
        <w:rPr>
          <w:rFonts w:ascii="Comic Sans MS" w:hAnsi="Comic Sans MS"/>
          <w:sz w:val="20"/>
          <w:szCs w:val="20"/>
        </w:rPr>
      </w:pPr>
    </w:p>
    <w:p w:rsidR="00C13706" w:rsidRPr="00C13706" w:rsidRDefault="00C13706" w:rsidP="00C13706">
      <w:pPr>
        <w:rPr>
          <w:sz w:val="24"/>
          <w:szCs w:val="24"/>
        </w:rPr>
      </w:pPr>
    </w:p>
    <w:sectPr w:rsidR="00C13706" w:rsidRPr="00C13706">
      <w:headerReference w:type="even" r:id="rId23"/>
      <w:headerReference w:type="default" r:id="rId24"/>
      <w:footerReference w:type="even" r:id="rId25"/>
      <w:footerReference w:type="default" r:id="rId26"/>
      <w:headerReference w:type="first" r:id="rId27"/>
      <w:footerReference w:type="first" r:id="rId2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44CC1" w:rsidRDefault="00044CC1" w:rsidP="009F6D83">
      <w:pPr>
        <w:spacing w:after="0" w:line="240" w:lineRule="auto"/>
      </w:pPr>
      <w:r>
        <w:separator/>
      </w:r>
    </w:p>
  </w:endnote>
  <w:endnote w:type="continuationSeparator" w:id="0">
    <w:p w:rsidR="00044CC1" w:rsidRDefault="00044CC1" w:rsidP="009F6D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mic Sans MS">
    <w:panose1 w:val="030F0702030302020204"/>
    <w:charset w:val="EE"/>
    <w:family w:val="script"/>
    <w:pitch w:val="variable"/>
    <w:sig w:usb0="00000287" w:usb1="40000013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C1A3B" w:rsidRDefault="007C1A3B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460641492"/>
      <w:docPartObj>
        <w:docPartGallery w:val="Page Numbers (Bottom of Page)"/>
        <w:docPartUnique/>
      </w:docPartObj>
    </w:sdtPr>
    <w:sdtEndPr/>
    <w:sdtContent>
      <w:p w:rsidR="007C1A3B" w:rsidRDefault="007C1A3B">
        <w:pPr>
          <w:pStyle w:val="Nog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E1AD1">
          <w:rPr>
            <w:noProof/>
          </w:rPr>
          <w:t>4</w:t>
        </w:r>
        <w:r>
          <w:fldChar w:fldCharType="end"/>
        </w:r>
      </w:p>
    </w:sdtContent>
  </w:sdt>
  <w:p w:rsidR="007C1A3B" w:rsidRDefault="007C1A3B">
    <w:pPr>
      <w:pStyle w:val="Nog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C1A3B" w:rsidRDefault="007C1A3B">
    <w:pPr>
      <w:pStyle w:val="Noga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F6D83" w:rsidRDefault="009F6D83">
    <w:pPr>
      <w:pStyle w:val="Noga"/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842937990"/>
      <w:docPartObj>
        <w:docPartGallery w:val="Page Numbers (Bottom of Page)"/>
        <w:docPartUnique/>
      </w:docPartObj>
    </w:sdtPr>
    <w:sdtEndPr/>
    <w:sdtContent>
      <w:p w:rsidR="00C13706" w:rsidRDefault="00C13706">
        <w:pPr>
          <w:pStyle w:val="Nog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E1AD1">
          <w:rPr>
            <w:noProof/>
          </w:rPr>
          <w:t>5</w:t>
        </w:r>
        <w:r>
          <w:fldChar w:fldCharType="end"/>
        </w:r>
      </w:p>
    </w:sdtContent>
  </w:sdt>
  <w:p w:rsidR="009F6D83" w:rsidRDefault="009F6D83">
    <w:pPr>
      <w:pStyle w:val="Noga"/>
    </w:pP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F6D83" w:rsidRDefault="009F6D83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44CC1" w:rsidRDefault="00044CC1" w:rsidP="009F6D83">
      <w:pPr>
        <w:spacing w:after="0" w:line="240" w:lineRule="auto"/>
      </w:pPr>
      <w:r>
        <w:separator/>
      </w:r>
    </w:p>
  </w:footnote>
  <w:footnote w:type="continuationSeparator" w:id="0">
    <w:p w:rsidR="00044CC1" w:rsidRDefault="00044CC1" w:rsidP="009F6D8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C1A3B" w:rsidRDefault="007C1A3B">
    <w:pPr>
      <w:pStyle w:val="Glav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C1A3B" w:rsidRDefault="007C1A3B">
    <w:pPr>
      <w:pStyle w:val="Glav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C1A3B" w:rsidRDefault="007C1A3B">
    <w:pPr>
      <w:pStyle w:val="Glava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F6D83" w:rsidRDefault="009F6D83">
    <w:pPr>
      <w:pStyle w:val="Glava"/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F6D83" w:rsidRDefault="009F6D83">
    <w:pPr>
      <w:pStyle w:val="Glava"/>
    </w:pP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F6D83" w:rsidRDefault="009F6D83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singleLevel"/>
    <w:tmpl w:val="00000001"/>
    <w:name w:val="WW8Num4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</w:abstractNum>
  <w:abstractNum w:abstractNumId="1" w15:restartNumberingAfterBreak="0">
    <w:nsid w:val="007111E8"/>
    <w:multiLevelType w:val="hybridMultilevel"/>
    <w:tmpl w:val="37F8812A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713D7D"/>
    <w:multiLevelType w:val="hybridMultilevel"/>
    <w:tmpl w:val="CCD230EC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207331"/>
    <w:multiLevelType w:val="hybridMultilevel"/>
    <w:tmpl w:val="E1200FA4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4F55AAF"/>
    <w:multiLevelType w:val="hybridMultilevel"/>
    <w:tmpl w:val="5AC6B1C4"/>
    <w:lvl w:ilvl="0" w:tplc="305A6D20">
      <w:start w:val="1"/>
      <w:numFmt w:val="bullet"/>
      <w:lvlText w:val="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0D6EF3A" w:tentative="1">
      <w:start w:val="1"/>
      <w:numFmt w:val="bullet"/>
      <w:lvlText w:val="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375C2984" w:tentative="1">
      <w:start w:val="1"/>
      <w:numFmt w:val="bullet"/>
      <w:lvlText w:val="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61E19A4" w:tentative="1">
      <w:start w:val="1"/>
      <w:numFmt w:val="bullet"/>
      <w:lvlText w:val="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4662542" w:tentative="1">
      <w:start w:val="1"/>
      <w:numFmt w:val="bullet"/>
      <w:lvlText w:val="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B8BC9D9E" w:tentative="1">
      <w:start w:val="1"/>
      <w:numFmt w:val="bullet"/>
      <w:lvlText w:val="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2B2EC68" w:tentative="1">
      <w:start w:val="1"/>
      <w:numFmt w:val="bullet"/>
      <w:lvlText w:val="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12D86D82" w:tentative="1">
      <w:start w:val="1"/>
      <w:numFmt w:val="bullet"/>
      <w:lvlText w:val="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7ECCD910" w:tentative="1">
      <w:start w:val="1"/>
      <w:numFmt w:val="bullet"/>
      <w:lvlText w:val="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93453F5"/>
    <w:multiLevelType w:val="hybridMultilevel"/>
    <w:tmpl w:val="5BC4CD5C"/>
    <w:lvl w:ilvl="0" w:tplc="D4DA5308">
      <w:start w:val="1"/>
      <w:numFmt w:val="bullet"/>
      <w:lvlText w:val="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D964716E" w:tentative="1">
      <w:start w:val="1"/>
      <w:numFmt w:val="bullet"/>
      <w:lvlText w:val="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250A4E38" w:tentative="1">
      <w:start w:val="1"/>
      <w:numFmt w:val="bullet"/>
      <w:lvlText w:val="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E5F92" w:tentative="1">
      <w:start w:val="1"/>
      <w:numFmt w:val="bullet"/>
      <w:lvlText w:val="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C03A1746" w:tentative="1">
      <w:start w:val="1"/>
      <w:numFmt w:val="bullet"/>
      <w:lvlText w:val="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2A72CB1E" w:tentative="1">
      <w:start w:val="1"/>
      <w:numFmt w:val="bullet"/>
      <w:lvlText w:val="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6BEAB18" w:tentative="1">
      <w:start w:val="1"/>
      <w:numFmt w:val="bullet"/>
      <w:lvlText w:val="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5CBCFEFA" w:tentative="1">
      <w:start w:val="1"/>
      <w:numFmt w:val="bullet"/>
      <w:lvlText w:val="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4496975E" w:tentative="1">
      <w:start w:val="1"/>
      <w:numFmt w:val="bullet"/>
      <w:lvlText w:val="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A7259A5"/>
    <w:multiLevelType w:val="hybridMultilevel"/>
    <w:tmpl w:val="9EFE10DE"/>
    <w:lvl w:ilvl="0" w:tplc="747AEC58">
      <w:start w:val="2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B637C70"/>
    <w:multiLevelType w:val="hybridMultilevel"/>
    <w:tmpl w:val="6CC2D2CA"/>
    <w:lvl w:ilvl="0" w:tplc="0518B272">
      <w:start w:val="1"/>
      <w:numFmt w:val="bullet"/>
      <w:lvlText w:val="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303485B0" w:tentative="1">
      <w:start w:val="1"/>
      <w:numFmt w:val="bullet"/>
      <w:lvlText w:val="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2ECA7B4C" w:tentative="1">
      <w:start w:val="1"/>
      <w:numFmt w:val="bullet"/>
      <w:lvlText w:val="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B72522E" w:tentative="1">
      <w:start w:val="1"/>
      <w:numFmt w:val="bullet"/>
      <w:lvlText w:val="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339C6FFE" w:tentative="1">
      <w:start w:val="1"/>
      <w:numFmt w:val="bullet"/>
      <w:lvlText w:val="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EFA2D044" w:tentative="1">
      <w:start w:val="1"/>
      <w:numFmt w:val="bullet"/>
      <w:lvlText w:val="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ACCB43A" w:tentative="1">
      <w:start w:val="1"/>
      <w:numFmt w:val="bullet"/>
      <w:lvlText w:val="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B4B04F04" w:tentative="1">
      <w:start w:val="1"/>
      <w:numFmt w:val="bullet"/>
      <w:lvlText w:val="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DB6C5AF4" w:tentative="1">
      <w:start w:val="1"/>
      <w:numFmt w:val="bullet"/>
      <w:lvlText w:val="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42C1B5A"/>
    <w:multiLevelType w:val="hybridMultilevel"/>
    <w:tmpl w:val="068A3954"/>
    <w:lvl w:ilvl="0" w:tplc="4210E0F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85A60F3"/>
    <w:multiLevelType w:val="hybridMultilevel"/>
    <w:tmpl w:val="1E586E5A"/>
    <w:lvl w:ilvl="0" w:tplc="D7300142">
      <w:start w:val="1"/>
      <w:numFmt w:val="bullet"/>
      <w:lvlText w:val="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84A8B066" w:tentative="1">
      <w:start w:val="1"/>
      <w:numFmt w:val="bullet"/>
      <w:lvlText w:val="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AE6E65A0" w:tentative="1">
      <w:start w:val="1"/>
      <w:numFmt w:val="bullet"/>
      <w:lvlText w:val="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D82775E" w:tentative="1">
      <w:start w:val="1"/>
      <w:numFmt w:val="bullet"/>
      <w:lvlText w:val="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C1044306" w:tentative="1">
      <w:start w:val="1"/>
      <w:numFmt w:val="bullet"/>
      <w:lvlText w:val="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AF5E3AEC" w:tentative="1">
      <w:start w:val="1"/>
      <w:numFmt w:val="bullet"/>
      <w:lvlText w:val="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2DE00FC" w:tentative="1">
      <w:start w:val="1"/>
      <w:numFmt w:val="bullet"/>
      <w:lvlText w:val="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12C8FA9E" w:tentative="1">
      <w:start w:val="1"/>
      <w:numFmt w:val="bullet"/>
      <w:lvlText w:val="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43C0AE50" w:tentative="1">
      <w:start w:val="1"/>
      <w:numFmt w:val="bullet"/>
      <w:lvlText w:val="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90745C6"/>
    <w:multiLevelType w:val="hybridMultilevel"/>
    <w:tmpl w:val="10B2F3CC"/>
    <w:lvl w:ilvl="0" w:tplc="042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22763079"/>
    <w:multiLevelType w:val="hybridMultilevel"/>
    <w:tmpl w:val="8E2814BC"/>
    <w:lvl w:ilvl="0" w:tplc="D8802CC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6462773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2BB8B9E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76BEC35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C25A6CA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DB387E8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F5A68A8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9EE651E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D0DE759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2" w15:restartNumberingAfterBreak="0">
    <w:nsid w:val="2372742C"/>
    <w:multiLevelType w:val="hybridMultilevel"/>
    <w:tmpl w:val="3D4AADDA"/>
    <w:lvl w:ilvl="0" w:tplc="09BCDFA6">
      <w:start w:val="1"/>
      <w:numFmt w:val="bullet"/>
      <w:lvlText w:val="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9078CFCC" w:tentative="1">
      <w:start w:val="1"/>
      <w:numFmt w:val="bullet"/>
      <w:lvlText w:val="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730E6DC6" w:tentative="1">
      <w:start w:val="1"/>
      <w:numFmt w:val="bullet"/>
      <w:lvlText w:val="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156FF42" w:tentative="1">
      <w:start w:val="1"/>
      <w:numFmt w:val="bullet"/>
      <w:lvlText w:val="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F5E020A" w:tentative="1">
      <w:start w:val="1"/>
      <w:numFmt w:val="bullet"/>
      <w:lvlText w:val="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88D62400" w:tentative="1">
      <w:start w:val="1"/>
      <w:numFmt w:val="bullet"/>
      <w:lvlText w:val="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6F4BDFA" w:tentative="1">
      <w:start w:val="1"/>
      <w:numFmt w:val="bullet"/>
      <w:lvlText w:val="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CA800958" w:tentative="1">
      <w:start w:val="1"/>
      <w:numFmt w:val="bullet"/>
      <w:lvlText w:val="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E9260C82" w:tentative="1">
      <w:start w:val="1"/>
      <w:numFmt w:val="bullet"/>
      <w:lvlText w:val="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83B1661"/>
    <w:multiLevelType w:val="hybridMultilevel"/>
    <w:tmpl w:val="5B600936"/>
    <w:lvl w:ilvl="0" w:tplc="9A180A68">
      <w:start w:val="1"/>
      <w:numFmt w:val="bullet"/>
      <w:lvlText w:val="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93B278BC" w:tentative="1">
      <w:start w:val="1"/>
      <w:numFmt w:val="bullet"/>
      <w:lvlText w:val="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630678F4" w:tentative="1">
      <w:start w:val="1"/>
      <w:numFmt w:val="bullet"/>
      <w:lvlText w:val="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89A6DDE" w:tentative="1">
      <w:start w:val="1"/>
      <w:numFmt w:val="bullet"/>
      <w:lvlText w:val="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46431EC" w:tentative="1">
      <w:start w:val="1"/>
      <w:numFmt w:val="bullet"/>
      <w:lvlText w:val="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99D04652" w:tentative="1">
      <w:start w:val="1"/>
      <w:numFmt w:val="bullet"/>
      <w:lvlText w:val="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85A7820" w:tentative="1">
      <w:start w:val="1"/>
      <w:numFmt w:val="bullet"/>
      <w:lvlText w:val="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E54E7EF4" w:tentative="1">
      <w:start w:val="1"/>
      <w:numFmt w:val="bullet"/>
      <w:lvlText w:val="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E376CD12" w:tentative="1">
      <w:start w:val="1"/>
      <w:numFmt w:val="bullet"/>
      <w:lvlText w:val="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CA90CA0"/>
    <w:multiLevelType w:val="hybridMultilevel"/>
    <w:tmpl w:val="7E0C26F0"/>
    <w:lvl w:ilvl="0" w:tplc="94B67442">
      <w:start w:val="1"/>
      <w:numFmt w:val="bullet"/>
      <w:lvlText w:val="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695C870C" w:tentative="1">
      <w:start w:val="1"/>
      <w:numFmt w:val="bullet"/>
      <w:lvlText w:val="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811A30E4" w:tentative="1">
      <w:start w:val="1"/>
      <w:numFmt w:val="bullet"/>
      <w:lvlText w:val="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0887FEA" w:tentative="1">
      <w:start w:val="1"/>
      <w:numFmt w:val="bullet"/>
      <w:lvlText w:val="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D8C80E38" w:tentative="1">
      <w:start w:val="1"/>
      <w:numFmt w:val="bullet"/>
      <w:lvlText w:val="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C09CC1AC" w:tentative="1">
      <w:start w:val="1"/>
      <w:numFmt w:val="bullet"/>
      <w:lvlText w:val="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FCC41EA" w:tentative="1">
      <w:start w:val="1"/>
      <w:numFmt w:val="bullet"/>
      <w:lvlText w:val="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3B18605C" w:tentative="1">
      <w:start w:val="1"/>
      <w:numFmt w:val="bullet"/>
      <w:lvlText w:val="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34388E58" w:tentative="1">
      <w:start w:val="1"/>
      <w:numFmt w:val="bullet"/>
      <w:lvlText w:val="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CCF4F2B"/>
    <w:multiLevelType w:val="hybridMultilevel"/>
    <w:tmpl w:val="D694AC10"/>
    <w:lvl w:ilvl="0" w:tplc="71507778">
      <w:start w:val="1"/>
      <w:numFmt w:val="bullet"/>
      <w:lvlText w:val="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9738ABF0" w:tentative="1">
      <w:start w:val="1"/>
      <w:numFmt w:val="bullet"/>
      <w:lvlText w:val="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AF98C4FC" w:tentative="1">
      <w:start w:val="1"/>
      <w:numFmt w:val="bullet"/>
      <w:lvlText w:val="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4AE207E" w:tentative="1">
      <w:start w:val="1"/>
      <w:numFmt w:val="bullet"/>
      <w:lvlText w:val="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F81296FE" w:tentative="1">
      <w:start w:val="1"/>
      <w:numFmt w:val="bullet"/>
      <w:lvlText w:val="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35B00998" w:tentative="1">
      <w:start w:val="1"/>
      <w:numFmt w:val="bullet"/>
      <w:lvlText w:val="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D0641E0" w:tentative="1">
      <w:start w:val="1"/>
      <w:numFmt w:val="bullet"/>
      <w:lvlText w:val="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C41037F6" w:tentative="1">
      <w:start w:val="1"/>
      <w:numFmt w:val="bullet"/>
      <w:lvlText w:val="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45AA1C32" w:tentative="1">
      <w:start w:val="1"/>
      <w:numFmt w:val="bullet"/>
      <w:lvlText w:val="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EF51E9F"/>
    <w:multiLevelType w:val="hybridMultilevel"/>
    <w:tmpl w:val="FAFC4510"/>
    <w:lvl w:ilvl="0" w:tplc="C9041A9A">
      <w:start w:val="14"/>
      <w:numFmt w:val="decimal"/>
      <w:lvlText w:val="%1."/>
      <w:lvlJc w:val="left"/>
      <w:pPr>
        <w:ind w:left="1402" w:hanging="471"/>
      </w:pPr>
      <w:rPr>
        <w:rFonts w:ascii="Arial" w:eastAsia="Arial" w:hAnsi="Arial" w:cs="Arial" w:hint="default"/>
        <w:b/>
        <w:bCs/>
        <w:spacing w:val="-1"/>
        <w:w w:val="100"/>
        <w:sz w:val="28"/>
        <w:szCs w:val="28"/>
        <w:lang w:val="sl-SI" w:eastAsia="en-US" w:bidi="ar-SA"/>
      </w:rPr>
    </w:lvl>
    <w:lvl w:ilvl="1" w:tplc="C62ACE30">
      <w:numFmt w:val="bullet"/>
      <w:lvlText w:val="•"/>
      <w:lvlJc w:val="left"/>
      <w:pPr>
        <w:ind w:left="2200" w:hanging="471"/>
      </w:pPr>
      <w:rPr>
        <w:rFonts w:hint="default"/>
        <w:lang w:val="sl-SI" w:eastAsia="en-US" w:bidi="ar-SA"/>
      </w:rPr>
    </w:lvl>
    <w:lvl w:ilvl="2" w:tplc="B5A409A2">
      <w:numFmt w:val="bullet"/>
      <w:lvlText w:val="•"/>
      <w:lvlJc w:val="left"/>
      <w:pPr>
        <w:ind w:left="3000" w:hanging="471"/>
      </w:pPr>
      <w:rPr>
        <w:rFonts w:hint="default"/>
        <w:lang w:val="sl-SI" w:eastAsia="en-US" w:bidi="ar-SA"/>
      </w:rPr>
    </w:lvl>
    <w:lvl w:ilvl="3" w:tplc="110A3220">
      <w:numFmt w:val="bullet"/>
      <w:lvlText w:val="•"/>
      <w:lvlJc w:val="left"/>
      <w:pPr>
        <w:ind w:left="3800" w:hanging="471"/>
      </w:pPr>
      <w:rPr>
        <w:rFonts w:hint="default"/>
        <w:lang w:val="sl-SI" w:eastAsia="en-US" w:bidi="ar-SA"/>
      </w:rPr>
    </w:lvl>
    <w:lvl w:ilvl="4" w:tplc="44C23E94">
      <w:numFmt w:val="bullet"/>
      <w:lvlText w:val="•"/>
      <w:lvlJc w:val="left"/>
      <w:pPr>
        <w:ind w:left="4600" w:hanging="471"/>
      </w:pPr>
      <w:rPr>
        <w:rFonts w:hint="default"/>
        <w:lang w:val="sl-SI" w:eastAsia="en-US" w:bidi="ar-SA"/>
      </w:rPr>
    </w:lvl>
    <w:lvl w:ilvl="5" w:tplc="133AFC1E">
      <w:numFmt w:val="bullet"/>
      <w:lvlText w:val="•"/>
      <w:lvlJc w:val="left"/>
      <w:pPr>
        <w:ind w:left="5400" w:hanging="471"/>
      </w:pPr>
      <w:rPr>
        <w:rFonts w:hint="default"/>
        <w:lang w:val="sl-SI" w:eastAsia="en-US" w:bidi="ar-SA"/>
      </w:rPr>
    </w:lvl>
    <w:lvl w:ilvl="6" w:tplc="AD2ACB98">
      <w:numFmt w:val="bullet"/>
      <w:lvlText w:val="•"/>
      <w:lvlJc w:val="left"/>
      <w:pPr>
        <w:ind w:left="6200" w:hanging="471"/>
      </w:pPr>
      <w:rPr>
        <w:rFonts w:hint="default"/>
        <w:lang w:val="sl-SI" w:eastAsia="en-US" w:bidi="ar-SA"/>
      </w:rPr>
    </w:lvl>
    <w:lvl w:ilvl="7" w:tplc="3BB86B68">
      <w:numFmt w:val="bullet"/>
      <w:lvlText w:val="•"/>
      <w:lvlJc w:val="left"/>
      <w:pPr>
        <w:ind w:left="7000" w:hanging="471"/>
      </w:pPr>
      <w:rPr>
        <w:rFonts w:hint="default"/>
        <w:lang w:val="sl-SI" w:eastAsia="en-US" w:bidi="ar-SA"/>
      </w:rPr>
    </w:lvl>
    <w:lvl w:ilvl="8" w:tplc="E64C92BC">
      <w:numFmt w:val="bullet"/>
      <w:lvlText w:val="•"/>
      <w:lvlJc w:val="left"/>
      <w:pPr>
        <w:ind w:left="7800" w:hanging="471"/>
      </w:pPr>
      <w:rPr>
        <w:rFonts w:hint="default"/>
        <w:lang w:val="sl-SI" w:eastAsia="en-US" w:bidi="ar-SA"/>
      </w:rPr>
    </w:lvl>
  </w:abstractNum>
  <w:abstractNum w:abstractNumId="17" w15:restartNumberingAfterBreak="0">
    <w:nsid w:val="2F5E6A04"/>
    <w:multiLevelType w:val="hybridMultilevel"/>
    <w:tmpl w:val="C658D9BE"/>
    <w:lvl w:ilvl="0" w:tplc="042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30223C34"/>
    <w:multiLevelType w:val="hybridMultilevel"/>
    <w:tmpl w:val="B7826DB4"/>
    <w:lvl w:ilvl="0" w:tplc="2592B940">
      <w:start w:val="1"/>
      <w:numFmt w:val="bullet"/>
      <w:lvlText w:val="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457868C6" w:tentative="1">
      <w:start w:val="1"/>
      <w:numFmt w:val="bullet"/>
      <w:lvlText w:val="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120481A2" w:tentative="1">
      <w:start w:val="1"/>
      <w:numFmt w:val="bullet"/>
      <w:lvlText w:val="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D76015A" w:tentative="1">
      <w:start w:val="1"/>
      <w:numFmt w:val="bullet"/>
      <w:lvlText w:val="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14406222" w:tentative="1">
      <w:start w:val="1"/>
      <w:numFmt w:val="bullet"/>
      <w:lvlText w:val="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29EA4A4E" w:tentative="1">
      <w:start w:val="1"/>
      <w:numFmt w:val="bullet"/>
      <w:lvlText w:val="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276AA54" w:tentative="1">
      <w:start w:val="1"/>
      <w:numFmt w:val="bullet"/>
      <w:lvlText w:val="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07A46FF6" w:tentative="1">
      <w:start w:val="1"/>
      <w:numFmt w:val="bullet"/>
      <w:lvlText w:val="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B9F0BD28" w:tentative="1">
      <w:start w:val="1"/>
      <w:numFmt w:val="bullet"/>
      <w:lvlText w:val="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0D359E0"/>
    <w:multiLevelType w:val="hybridMultilevel"/>
    <w:tmpl w:val="75A6DED6"/>
    <w:lvl w:ilvl="0" w:tplc="4C441CC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7964868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49F483C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763A04B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5E9E711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BE5C5E6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5F5EFF4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24726BF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EDAC5E9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0" w15:restartNumberingAfterBreak="0">
    <w:nsid w:val="3330091A"/>
    <w:multiLevelType w:val="hybridMultilevel"/>
    <w:tmpl w:val="D4BA901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75B5AA1"/>
    <w:multiLevelType w:val="hybridMultilevel"/>
    <w:tmpl w:val="4BB2602E"/>
    <w:lvl w:ilvl="0" w:tplc="5010F634">
      <w:start w:val="1"/>
      <w:numFmt w:val="bullet"/>
      <w:lvlText w:val="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E5AECE32" w:tentative="1">
      <w:start w:val="1"/>
      <w:numFmt w:val="bullet"/>
      <w:lvlText w:val="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5B84A0C" w:tentative="1">
      <w:start w:val="1"/>
      <w:numFmt w:val="bullet"/>
      <w:lvlText w:val="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C3878D6" w:tentative="1">
      <w:start w:val="1"/>
      <w:numFmt w:val="bullet"/>
      <w:lvlText w:val="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6CAD10A" w:tentative="1">
      <w:start w:val="1"/>
      <w:numFmt w:val="bullet"/>
      <w:lvlText w:val="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20443C7A" w:tentative="1">
      <w:start w:val="1"/>
      <w:numFmt w:val="bullet"/>
      <w:lvlText w:val="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C9A6BF4" w:tentative="1">
      <w:start w:val="1"/>
      <w:numFmt w:val="bullet"/>
      <w:lvlText w:val="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65E788E" w:tentative="1">
      <w:start w:val="1"/>
      <w:numFmt w:val="bullet"/>
      <w:lvlText w:val="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52087092" w:tentative="1">
      <w:start w:val="1"/>
      <w:numFmt w:val="bullet"/>
      <w:lvlText w:val="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8042945"/>
    <w:multiLevelType w:val="hybridMultilevel"/>
    <w:tmpl w:val="ACF847A4"/>
    <w:lvl w:ilvl="0" w:tplc="DBF26980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  <w:b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B351BC7"/>
    <w:multiLevelType w:val="hybridMultilevel"/>
    <w:tmpl w:val="B5C28326"/>
    <w:lvl w:ilvl="0" w:tplc="BA2CE1D8">
      <w:start w:val="1"/>
      <w:numFmt w:val="bullet"/>
      <w:lvlText w:val="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A19C6A8A" w:tentative="1">
      <w:start w:val="1"/>
      <w:numFmt w:val="bullet"/>
      <w:lvlText w:val="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CCF8E76C" w:tentative="1">
      <w:start w:val="1"/>
      <w:numFmt w:val="bullet"/>
      <w:lvlText w:val="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C12FDFE" w:tentative="1">
      <w:start w:val="1"/>
      <w:numFmt w:val="bullet"/>
      <w:lvlText w:val="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BAF0065C" w:tentative="1">
      <w:start w:val="1"/>
      <w:numFmt w:val="bullet"/>
      <w:lvlText w:val="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771E1C56" w:tentative="1">
      <w:start w:val="1"/>
      <w:numFmt w:val="bullet"/>
      <w:lvlText w:val="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150AD8A" w:tentative="1">
      <w:start w:val="1"/>
      <w:numFmt w:val="bullet"/>
      <w:lvlText w:val="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16E835DC" w:tentative="1">
      <w:start w:val="1"/>
      <w:numFmt w:val="bullet"/>
      <w:lvlText w:val="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BC2A3868" w:tentative="1">
      <w:start w:val="1"/>
      <w:numFmt w:val="bullet"/>
      <w:lvlText w:val="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D1752E2"/>
    <w:multiLevelType w:val="hybridMultilevel"/>
    <w:tmpl w:val="CE344944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1F75169"/>
    <w:multiLevelType w:val="hybridMultilevel"/>
    <w:tmpl w:val="051C49F6"/>
    <w:lvl w:ilvl="0" w:tplc="3B3CF0A8">
      <w:numFmt w:val="bullet"/>
      <w:lvlText w:val="-"/>
      <w:lvlJc w:val="left"/>
      <w:pPr>
        <w:ind w:left="720" w:hanging="360"/>
      </w:pPr>
      <w:rPr>
        <w:rFonts w:ascii="Comic Sans MS" w:eastAsiaTheme="minorHAnsi" w:hAnsi="Comic Sans MS" w:cstheme="minorBid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7246265"/>
    <w:multiLevelType w:val="hybridMultilevel"/>
    <w:tmpl w:val="311435BA"/>
    <w:lvl w:ilvl="0" w:tplc="6B8C6C04">
      <w:start w:val="1"/>
      <w:numFmt w:val="bullet"/>
      <w:lvlText w:val="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5CAEF934">
      <w:start w:val="158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7288C66" w:tentative="1">
      <w:start w:val="1"/>
      <w:numFmt w:val="bullet"/>
      <w:lvlText w:val="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7C8532A" w:tentative="1">
      <w:start w:val="1"/>
      <w:numFmt w:val="bullet"/>
      <w:lvlText w:val="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E73C86F0" w:tentative="1">
      <w:start w:val="1"/>
      <w:numFmt w:val="bullet"/>
      <w:lvlText w:val="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11ECCE94" w:tentative="1">
      <w:start w:val="1"/>
      <w:numFmt w:val="bullet"/>
      <w:lvlText w:val="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6AED1F0" w:tentative="1">
      <w:start w:val="1"/>
      <w:numFmt w:val="bullet"/>
      <w:lvlText w:val="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8440F9C2" w:tentative="1">
      <w:start w:val="1"/>
      <w:numFmt w:val="bullet"/>
      <w:lvlText w:val="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74AF744" w:tentative="1">
      <w:start w:val="1"/>
      <w:numFmt w:val="bullet"/>
      <w:lvlText w:val="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8576FEE"/>
    <w:multiLevelType w:val="hybridMultilevel"/>
    <w:tmpl w:val="AD424F8C"/>
    <w:lvl w:ilvl="0" w:tplc="3118D522">
      <w:start w:val="1"/>
      <w:numFmt w:val="bullet"/>
      <w:lvlText w:val="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814C660" w:tentative="1">
      <w:start w:val="1"/>
      <w:numFmt w:val="bullet"/>
      <w:lvlText w:val="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036F3DA" w:tentative="1">
      <w:start w:val="1"/>
      <w:numFmt w:val="bullet"/>
      <w:lvlText w:val="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8CEA8C2" w:tentative="1">
      <w:start w:val="1"/>
      <w:numFmt w:val="bullet"/>
      <w:lvlText w:val="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9C7259F4" w:tentative="1">
      <w:start w:val="1"/>
      <w:numFmt w:val="bullet"/>
      <w:lvlText w:val="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5F78184A" w:tentative="1">
      <w:start w:val="1"/>
      <w:numFmt w:val="bullet"/>
      <w:lvlText w:val="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8E85140" w:tentative="1">
      <w:start w:val="1"/>
      <w:numFmt w:val="bullet"/>
      <w:lvlText w:val="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84264A7E" w:tentative="1">
      <w:start w:val="1"/>
      <w:numFmt w:val="bullet"/>
      <w:lvlText w:val="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59A46AFE" w:tentative="1">
      <w:start w:val="1"/>
      <w:numFmt w:val="bullet"/>
      <w:lvlText w:val="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AEF70C1"/>
    <w:multiLevelType w:val="hybridMultilevel"/>
    <w:tmpl w:val="C2CEF2A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C0D47D1"/>
    <w:multiLevelType w:val="hybridMultilevel"/>
    <w:tmpl w:val="C56C4406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FBF219C"/>
    <w:multiLevelType w:val="hybridMultilevel"/>
    <w:tmpl w:val="8648E10E"/>
    <w:lvl w:ilvl="0" w:tplc="F09AE792">
      <w:numFmt w:val="bullet"/>
      <w:lvlText w:val="-"/>
      <w:lvlJc w:val="left"/>
      <w:pPr>
        <w:ind w:left="720" w:hanging="360"/>
      </w:pPr>
      <w:rPr>
        <w:rFonts w:ascii="Comic Sans MS" w:eastAsiaTheme="minorHAnsi" w:hAnsi="Comic Sans MS" w:cstheme="minorBid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03B1E1D"/>
    <w:multiLevelType w:val="hybridMultilevel"/>
    <w:tmpl w:val="E57AFD62"/>
    <w:lvl w:ilvl="0" w:tplc="3272BB7C">
      <w:start w:val="1"/>
      <w:numFmt w:val="bullet"/>
      <w:lvlText w:val="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76612AC" w:tentative="1">
      <w:start w:val="1"/>
      <w:numFmt w:val="bullet"/>
      <w:lvlText w:val="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B8CCF84E" w:tentative="1">
      <w:start w:val="1"/>
      <w:numFmt w:val="bullet"/>
      <w:lvlText w:val="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0F4E5E8" w:tentative="1">
      <w:start w:val="1"/>
      <w:numFmt w:val="bullet"/>
      <w:lvlText w:val="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B2DAF62C" w:tentative="1">
      <w:start w:val="1"/>
      <w:numFmt w:val="bullet"/>
      <w:lvlText w:val="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A4F0235A" w:tentative="1">
      <w:start w:val="1"/>
      <w:numFmt w:val="bullet"/>
      <w:lvlText w:val="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8A803E2" w:tentative="1">
      <w:start w:val="1"/>
      <w:numFmt w:val="bullet"/>
      <w:lvlText w:val="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6D4A446A" w:tentative="1">
      <w:start w:val="1"/>
      <w:numFmt w:val="bullet"/>
      <w:lvlText w:val="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264EE0E4" w:tentative="1">
      <w:start w:val="1"/>
      <w:numFmt w:val="bullet"/>
      <w:lvlText w:val="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3396912"/>
    <w:multiLevelType w:val="hybridMultilevel"/>
    <w:tmpl w:val="500E9478"/>
    <w:lvl w:ilvl="0" w:tplc="3C866212">
      <w:start w:val="1"/>
      <w:numFmt w:val="bullet"/>
      <w:lvlText w:val="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C9429A62" w:tentative="1">
      <w:start w:val="1"/>
      <w:numFmt w:val="bullet"/>
      <w:lvlText w:val="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332C9BBE" w:tentative="1">
      <w:start w:val="1"/>
      <w:numFmt w:val="bullet"/>
      <w:lvlText w:val="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CFEB964" w:tentative="1">
      <w:start w:val="1"/>
      <w:numFmt w:val="bullet"/>
      <w:lvlText w:val="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AC8607F4" w:tentative="1">
      <w:start w:val="1"/>
      <w:numFmt w:val="bullet"/>
      <w:lvlText w:val="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6A3AA73C" w:tentative="1">
      <w:start w:val="1"/>
      <w:numFmt w:val="bullet"/>
      <w:lvlText w:val="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7860010" w:tentative="1">
      <w:start w:val="1"/>
      <w:numFmt w:val="bullet"/>
      <w:lvlText w:val="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9E22F2F2" w:tentative="1">
      <w:start w:val="1"/>
      <w:numFmt w:val="bullet"/>
      <w:lvlText w:val="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BC2EE8F0" w:tentative="1">
      <w:start w:val="1"/>
      <w:numFmt w:val="bullet"/>
      <w:lvlText w:val="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37856AC"/>
    <w:multiLevelType w:val="hybridMultilevel"/>
    <w:tmpl w:val="B8285482"/>
    <w:lvl w:ilvl="0" w:tplc="7BDE7F9A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96D8490A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82A8F1F0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2845FFC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D3F866F0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6BF40174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AF0917E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21226C0C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7AEE8132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51B2E18"/>
    <w:multiLevelType w:val="hybridMultilevel"/>
    <w:tmpl w:val="FED6F526"/>
    <w:lvl w:ilvl="0" w:tplc="042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5" w15:restartNumberingAfterBreak="0">
    <w:nsid w:val="56B35125"/>
    <w:multiLevelType w:val="hybridMultilevel"/>
    <w:tmpl w:val="5C62739C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6C1654F"/>
    <w:multiLevelType w:val="hybridMultilevel"/>
    <w:tmpl w:val="B6B4BEB4"/>
    <w:lvl w:ilvl="0" w:tplc="8D403592">
      <w:start w:val="1"/>
      <w:numFmt w:val="bullet"/>
      <w:lvlText w:val="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A0A691C6" w:tentative="1">
      <w:start w:val="1"/>
      <w:numFmt w:val="bullet"/>
      <w:lvlText w:val="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CFD83BC2" w:tentative="1">
      <w:start w:val="1"/>
      <w:numFmt w:val="bullet"/>
      <w:lvlText w:val="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F30EED6" w:tentative="1">
      <w:start w:val="1"/>
      <w:numFmt w:val="bullet"/>
      <w:lvlText w:val="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382EC732" w:tentative="1">
      <w:start w:val="1"/>
      <w:numFmt w:val="bullet"/>
      <w:lvlText w:val="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0CC3B18" w:tentative="1">
      <w:start w:val="1"/>
      <w:numFmt w:val="bullet"/>
      <w:lvlText w:val="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FEA2546" w:tentative="1">
      <w:start w:val="1"/>
      <w:numFmt w:val="bullet"/>
      <w:lvlText w:val="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59BACC9E" w:tentative="1">
      <w:start w:val="1"/>
      <w:numFmt w:val="bullet"/>
      <w:lvlText w:val="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5E0A234C" w:tentative="1">
      <w:start w:val="1"/>
      <w:numFmt w:val="bullet"/>
      <w:lvlText w:val="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3ED3E4C"/>
    <w:multiLevelType w:val="hybridMultilevel"/>
    <w:tmpl w:val="E8361D1A"/>
    <w:lvl w:ilvl="0" w:tplc="CC7EA278">
      <w:start w:val="3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 w15:restartNumberingAfterBreak="0">
    <w:nsid w:val="65D32E98"/>
    <w:multiLevelType w:val="hybridMultilevel"/>
    <w:tmpl w:val="F41EBDD0"/>
    <w:lvl w:ilvl="0" w:tplc="F0547006">
      <w:start w:val="1"/>
      <w:numFmt w:val="decimal"/>
      <w:lvlText w:val="%1."/>
      <w:lvlJc w:val="left"/>
      <w:pPr>
        <w:ind w:left="345" w:hanging="360"/>
      </w:pPr>
      <w:rPr>
        <w:b/>
        <w:sz w:val="28"/>
      </w:rPr>
    </w:lvl>
    <w:lvl w:ilvl="1" w:tplc="04240019">
      <w:start w:val="1"/>
      <w:numFmt w:val="lowerLetter"/>
      <w:lvlText w:val="%2."/>
      <w:lvlJc w:val="left"/>
      <w:pPr>
        <w:ind w:left="1065" w:hanging="360"/>
      </w:pPr>
    </w:lvl>
    <w:lvl w:ilvl="2" w:tplc="0424001B">
      <w:start w:val="1"/>
      <w:numFmt w:val="lowerRoman"/>
      <w:lvlText w:val="%3."/>
      <w:lvlJc w:val="right"/>
      <w:pPr>
        <w:ind w:left="1785" w:hanging="180"/>
      </w:pPr>
    </w:lvl>
    <w:lvl w:ilvl="3" w:tplc="0424000F">
      <w:start w:val="1"/>
      <w:numFmt w:val="decimal"/>
      <w:lvlText w:val="%4."/>
      <w:lvlJc w:val="left"/>
      <w:pPr>
        <w:ind w:left="2505" w:hanging="360"/>
      </w:pPr>
    </w:lvl>
    <w:lvl w:ilvl="4" w:tplc="04240019">
      <w:start w:val="1"/>
      <w:numFmt w:val="lowerLetter"/>
      <w:lvlText w:val="%5."/>
      <w:lvlJc w:val="left"/>
      <w:pPr>
        <w:ind w:left="3225" w:hanging="360"/>
      </w:pPr>
    </w:lvl>
    <w:lvl w:ilvl="5" w:tplc="0424001B">
      <w:start w:val="1"/>
      <w:numFmt w:val="lowerRoman"/>
      <w:lvlText w:val="%6."/>
      <w:lvlJc w:val="right"/>
      <w:pPr>
        <w:ind w:left="3945" w:hanging="180"/>
      </w:pPr>
    </w:lvl>
    <w:lvl w:ilvl="6" w:tplc="0424000F">
      <w:start w:val="1"/>
      <w:numFmt w:val="decimal"/>
      <w:lvlText w:val="%7."/>
      <w:lvlJc w:val="left"/>
      <w:pPr>
        <w:ind w:left="4665" w:hanging="360"/>
      </w:pPr>
    </w:lvl>
    <w:lvl w:ilvl="7" w:tplc="04240019">
      <w:start w:val="1"/>
      <w:numFmt w:val="lowerLetter"/>
      <w:lvlText w:val="%8."/>
      <w:lvlJc w:val="left"/>
      <w:pPr>
        <w:ind w:left="5385" w:hanging="360"/>
      </w:pPr>
    </w:lvl>
    <w:lvl w:ilvl="8" w:tplc="0424001B">
      <w:start w:val="1"/>
      <w:numFmt w:val="lowerRoman"/>
      <w:lvlText w:val="%9."/>
      <w:lvlJc w:val="right"/>
      <w:pPr>
        <w:ind w:left="6105" w:hanging="180"/>
      </w:pPr>
    </w:lvl>
  </w:abstractNum>
  <w:abstractNum w:abstractNumId="39" w15:restartNumberingAfterBreak="0">
    <w:nsid w:val="662A3913"/>
    <w:multiLevelType w:val="hybridMultilevel"/>
    <w:tmpl w:val="9D6CD73C"/>
    <w:lvl w:ilvl="0" w:tplc="D7A0A90A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96247F9C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18A49AEE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EAEA99C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7AEC522A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798E9CB0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D5E561E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0F8495E8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73AC0EE8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73811AB"/>
    <w:multiLevelType w:val="hybridMultilevel"/>
    <w:tmpl w:val="25C8DBE4"/>
    <w:lvl w:ilvl="0" w:tplc="6E88C942">
      <w:start w:val="1"/>
      <w:numFmt w:val="bullet"/>
      <w:lvlText w:val="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768C4730" w:tentative="1">
      <w:start w:val="1"/>
      <w:numFmt w:val="bullet"/>
      <w:lvlText w:val="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90DA6B0E" w:tentative="1">
      <w:start w:val="1"/>
      <w:numFmt w:val="bullet"/>
      <w:lvlText w:val="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8D611BA" w:tentative="1">
      <w:start w:val="1"/>
      <w:numFmt w:val="bullet"/>
      <w:lvlText w:val="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545A5C00" w:tentative="1">
      <w:start w:val="1"/>
      <w:numFmt w:val="bullet"/>
      <w:lvlText w:val="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FFF4F4BC" w:tentative="1">
      <w:start w:val="1"/>
      <w:numFmt w:val="bullet"/>
      <w:lvlText w:val="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4B6FB16" w:tentative="1">
      <w:start w:val="1"/>
      <w:numFmt w:val="bullet"/>
      <w:lvlText w:val="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0BE0DC4A" w:tentative="1">
      <w:start w:val="1"/>
      <w:numFmt w:val="bullet"/>
      <w:lvlText w:val="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80721A40" w:tentative="1">
      <w:start w:val="1"/>
      <w:numFmt w:val="bullet"/>
      <w:lvlText w:val="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8932A31"/>
    <w:multiLevelType w:val="hybridMultilevel"/>
    <w:tmpl w:val="C478DDFC"/>
    <w:lvl w:ilvl="0" w:tplc="9C4481C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3314F28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8E94593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0F545B8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128E50A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1978604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4C76BDE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103E5CD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68CE080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42" w15:restartNumberingAfterBreak="0">
    <w:nsid w:val="69B05C01"/>
    <w:multiLevelType w:val="hybridMultilevel"/>
    <w:tmpl w:val="9E8CF892"/>
    <w:lvl w:ilvl="0" w:tplc="7B0E6D02">
      <w:start w:val="1"/>
      <w:numFmt w:val="bullet"/>
      <w:lvlText w:val="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5EDA3636" w:tentative="1">
      <w:start w:val="1"/>
      <w:numFmt w:val="bullet"/>
      <w:lvlText w:val="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1B2E0BD2" w:tentative="1">
      <w:start w:val="1"/>
      <w:numFmt w:val="bullet"/>
      <w:lvlText w:val="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7AC9678" w:tentative="1">
      <w:start w:val="1"/>
      <w:numFmt w:val="bullet"/>
      <w:lvlText w:val="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265C1E5E" w:tentative="1">
      <w:start w:val="1"/>
      <w:numFmt w:val="bullet"/>
      <w:lvlText w:val="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3DDC9A4E" w:tentative="1">
      <w:start w:val="1"/>
      <w:numFmt w:val="bullet"/>
      <w:lvlText w:val="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D10C260" w:tentative="1">
      <w:start w:val="1"/>
      <w:numFmt w:val="bullet"/>
      <w:lvlText w:val="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5A7A81F0" w:tentative="1">
      <w:start w:val="1"/>
      <w:numFmt w:val="bullet"/>
      <w:lvlText w:val="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67E0737C" w:tentative="1">
      <w:start w:val="1"/>
      <w:numFmt w:val="bullet"/>
      <w:lvlText w:val="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6BAB4CC9"/>
    <w:multiLevelType w:val="hybridMultilevel"/>
    <w:tmpl w:val="04E8A96C"/>
    <w:lvl w:ilvl="0" w:tplc="3F6675F0">
      <w:start w:val="1"/>
      <w:numFmt w:val="bullet"/>
      <w:lvlText w:val="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E384D0C0" w:tentative="1">
      <w:start w:val="1"/>
      <w:numFmt w:val="bullet"/>
      <w:lvlText w:val="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D62E5A00" w:tentative="1">
      <w:start w:val="1"/>
      <w:numFmt w:val="bullet"/>
      <w:lvlText w:val="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854A022" w:tentative="1">
      <w:start w:val="1"/>
      <w:numFmt w:val="bullet"/>
      <w:lvlText w:val="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E2068FD4" w:tentative="1">
      <w:start w:val="1"/>
      <w:numFmt w:val="bullet"/>
      <w:lvlText w:val="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23CC9F94" w:tentative="1">
      <w:start w:val="1"/>
      <w:numFmt w:val="bullet"/>
      <w:lvlText w:val="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9041846" w:tentative="1">
      <w:start w:val="1"/>
      <w:numFmt w:val="bullet"/>
      <w:lvlText w:val="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762E1DD4" w:tentative="1">
      <w:start w:val="1"/>
      <w:numFmt w:val="bullet"/>
      <w:lvlText w:val="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972E45D6" w:tentative="1">
      <w:start w:val="1"/>
      <w:numFmt w:val="bullet"/>
      <w:lvlText w:val="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6FA13402"/>
    <w:multiLevelType w:val="hybridMultilevel"/>
    <w:tmpl w:val="FA44A22E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C157941"/>
    <w:multiLevelType w:val="hybridMultilevel"/>
    <w:tmpl w:val="498A9B6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E3461C5"/>
    <w:multiLevelType w:val="hybridMultilevel"/>
    <w:tmpl w:val="FAA4F95E"/>
    <w:lvl w:ilvl="0" w:tplc="13E4941A">
      <w:start w:val="1"/>
      <w:numFmt w:val="bullet"/>
      <w:lvlText w:val="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1E8A031E" w:tentative="1">
      <w:start w:val="1"/>
      <w:numFmt w:val="bullet"/>
      <w:lvlText w:val="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DFCAC708" w:tentative="1">
      <w:start w:val="1"/>
      <w:numFmt w:val="bullet"/>
      <w:lvlText w:val="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028DED2" w:tentative="1">
      <w:start w:val="1"/>
      <w:numFmt w:val="bullet"/>
      <w:lvlText w:val="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AEF21020" w:tentative="1">
      <w:start w:val="1"/>
      <w:numFmt w:val="bullet"/>
      <w:lvlText w:val="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19CACDA6" w:tentative="1">
      <w:start w:val="1"/>
      <w:numFmt w:val="bullet"/>
      <w:lvlText w:val="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1AE3CB6" w:tentative="1">
      <w:start w:val="1"/>
      <w:numFmt w:val="bullet"/>
      <w:lvlText w:val="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66148254" w:tentative="1">
      <w:start w:val="1"/>
      <w:numFmt w:val="bullet"/>
      <w:lvlText w:val="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754430E0" w:tentative="1">
      <w:start w:val="1"/>
      <w:numFmt w:val="bullet"/>
      <w:lvlText w:val="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8"/>
  </w:num>
  <w:num w:numId="2">
    <w:abstractNumId w:val="1"/>
  </w:num>
  <w:num w:numId="3">
    <w:abstractNumId w:val="45"/>
  </w:num>
  <w:num w:numId="4">
    <w:abstractNumId w:val="35"/>
  </w:num>
  <w:num w:numId="5">
    <w:abstractNumId w:val="20"/>
  </w:num>
  <w:num w:numId="6">
    <w:abstractNumId w:val="24"/>
  </w:num>
  <w:num w:numId="7">
    <w:abstractNumId w:val="3"/>
  </w:num>
  <w:num w:numId="8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7"/>
  </w:num>
  <w:num w:numId="10">
    <w:abstractNumId w:val="10"/>
  </w:num>
  <w:num w:numId="11">
    <w:abstractNumId w:val="34"/>
  </w:num>
  <w:num w:numId="12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39"/>
  </w:num>
  <w:num w:numId="14">
    <w:abstractNumId w:val="26"/>
  </w:num>
  <w:num w:numId="15">
    <w:abstractNumId w:val="9"/>
  </w:num>
  <w:num w:numId="16">
    <w:abstractNumId w:val="4"/>
  </w:num>
  <w:num w:numId="17">
    <w:abstractNumId w:val="23"/>
  </w:num>
  <w:num w:numId="18">
    <w:abstractNumId w:val="13"/>
  </w:num>
  <w:num w:numId="19">
    <w:abstractNumId w:val="32"/>
  </w:num>
  <w:num w:numId="20">
    <w:abstractNumId w:val="14"/>
  </w:num>
  <w:num w:numId="21">
    <w:abstractNumId w:val="29"/>
  </w:num>
  <w:num w:numId="22">
    <w:abstractNumId w:val="5"/>
  </w:num>
  <w:num w:numId="23">
    <w:abstractNumId w:val="43"/>
  </w:num>
  <w:num w:numId="24">
    <w:abstractNumId w:val="12"/>
  </w:num>
  <w:num w:numId="25">
    <w:abstractNumId w:val="15"/>
  </w:num>
  <w:num w:numId="26">
    <w:abstractNumId w:val="46"/>
  </w:num>
  <w:num w:numId="27">
    <w:abstractNumId w:val="36"/>
  </w:num>
  <w:num w:numId="28">
    <w:abstractNumId w:val="42"/>
  </w:num>
  <w:num w:numId="29">
    <w:abstractNumId w:val="21"/>
  </w:num>
  <w:num w:numId="30">
    <w:abstractNumId w:val="31"/>
  </w:num>
  <w:num w:numId="31">
    <w:abstractNumId w:val="33"/>
  </w:num>
  <w:num w:numId="32">
    <w:abstractNumId w:val="40"/>
  </w:num>
  <w:num w:numId="33">
    <w:abstractNumId w:val="18"/>
  </w:num>
  <w:num w:numId="34">
    <w:abstractNumId w:val="7"/>
  </w:num>
  <w:num w:numId="35">
    <w:abstractNumId w:val="22"/>
  </w:num>
  <w:num w:numId="36">
    <w:abstractNumId w:val="0"/>
  </w:num>
  <w:num w:numId="37">
    <w:abstractNumId w:val="2"/>
  </w:num>
  <w:num w:numId="38">
    <w:abstractNumId w:val="19"/>
  </w:num>
  <w:num w:numId="39">
    <w:abstractNumId w:val="41"/>
  </w:num>
  <w:num w:numId="40">
    <w:abstractNumId w:val="11"/>
  </w:num>
  <w:num w:numId="41">
    <w:abstractNumId w:val="0"/>
  </w:num>
  <w:num w:numId="42">
    <w:abstractNumId w:val="30"/>
  </w:num>
  <w:num w:numId="43">
    <w:abstractNumId w:val="25"/>
  </w:num>
  <w:num w:numId="44">
    <w:abstractNumId w:val="16"/>
  </w:num>
  <w:num w:numId="45">
    <w:abstractNumId w:val="6"/>
  </w:num>
  <w:num w:numId="46">
    <w:abstractNumId w:val="8"/>
  </w:num>
  <w:num w:numId="47">
    <w:abstractNumId w:val="37"/>
  </w:num>
  <w:num w:numId="48">
    <w:abstractNumId w:val="27"/>
  </w:num>
  <w:num w:numId="49">
    <w:abstractNumId w:val="4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15E7"/>
    <w:rsid w:val="0000669F"/>
    <w:rsid w:val="00033641"/>
    <w:rsid w:val="00044CC1"/>
    <w:rsid w:val="000C7A23"/>
    <w:rsid w:val="000D738B"/>
    <w:rsid w:val="00130BC8"/>
    <w:rsid w:val="00134CC3"/>
    <w:rsid w:val="00160BD8"/>
    <w:rsid w:val="001700EB"/>
    <w:rsid w:val="001B1141"/>
    <w:rsid w:val="001E1AD1"/>
    <w:rsid w:val="00221371"/>
    <w:rsid w:val="002340F0"/>
    <w:rsid w:val="00234EE7"/>
    <w:rsid w:val="002661DF"/>
    <w:rsid w:val="0028389E"/>
    <w:rsid w:val="002910C0"/>
    <w:rsid w:val="002A6E33"/>
    <w:rsid w:val="002C63B8"/>
    <w:rsid w:val="002E14ED"/>
    <w:rsid w:val="002F0613"/>
    <w:rsid w:val="002F70C9"/>
    <w:rsid w:val="00312F5B"/>
    <w:rsid w:val="00346B9F"/>
    <w:rsid w:val="00397BDA"/>
    <w:rsid w:val="003A0183"/>
    <w:rsid w:val="003B5E71"/>
    <w:rsid w:val="003F38CE"/>
    <w:rsid w:val="004220C7"/>
    <w:rsid w:val="00463C05"/>
    <w:rsid w:val="00472B54"/>
    <w:rsid w:val="004C246A"/>
    <w:rsid w:val="004D3BCC"/>
    <w:rsid w:val="004E0F32"/>
    <w:rsid w:val="004E3725"/>
    <w:rsid w:val="0050241E"/>
    <w:rsid w:val="005910AF"/>
    <w:rsid w:val="00634C19"/>
    <w:rsid w:val="00651FDE"/>
    <w:rsid w:val="0066759F"/>
    <w:rsid w:val="006810EF"/>
    <w:rsid w:val="00692CC6"/>
    <w:rsid w:val="006B5485"/>
    <w:rsid w:val="006D2490"/>
    <w:rsid w:val="00702CE4"/>
    <w:rsid w:val="00705D54"/>
    <w:rsid w:val="00747333"/>
    <w:rsid w:val="007515E7"/>
    <w:rsid w:val="007816F4"/>
    <w:rsid w:val="007C1A3B"/>
    <w:rsid w:val="007D7D8C"/>
    <w:rsid w:val="0081071C"/>
    <w:rsid w:val="008123F5"/>
    <w:rsid w:val="00844AF9"/>
    <w:rsid w:val="00854448"/>
    <w:rsid w:val="00880397"/>
    <w:rsid w:val="0088672F"/>
    <w:rsid w:val="008D2A96"/>
    <w:rsid w:val="009220C1"/>
    <w:rsid w:val="0094790D"/>
    <w:rsid w:val="00960A8D"/>
    <w:rsid w:val="00977438"/>
    <w:rsid w:val="00977CCF"/>
    <w:rsid w:val="00983E9E"/>
    <w:rsid w:val="009A7508"/>
    <w:rsid w:val="009B624E"/>
    <w:rsid w:val="009B7C47"/>
    <w:rsid w:val="009C5BCB"/>
    <w:rsid w:val="009D5113"/>
    <w:rsid w:val="009E496B"/>
    <w:rsid w:val="009F6D83"/>
    <w:rsid w:val="00A027F5"/>
    <w:rsid w:val="00A6087C"/>
    <w:rsid w:val="00A90B7C"/>
    <w:rsid w:val="00B42624"/>
    <w:rsid w:val="00B96A19"/>
    <w:rsid w:val="00C13706"/>
    <w:rsid w:val="00CA37C5"/>
    <w:rsid w:val="00CB439E"/>
    <w:rsid w:val="00CF32E5"/>
    <w:rsid w:val="00D36047"/>
    <w:rsid w:val="00D43EC9"/>
    <w:rsid w:val="00D84E6C"/>
    <w:rsid w:val="00DA0CA4"/>
    <w:rsid w:val="00DA63EE"/>
    <w:rsid w:val="00DC29BC"/>
    <w:rsid w:val="00E407EB"/>
    <w:rsid w:val="00E44CAB"/>
    <w:rsid w:val="00E70AF8"/>
    <w:rsid w:val="00E7703F"/>
    <w:rsid w:val="00E962CC"/>
    <w:rsid w:val="00ED3F1F"/>
    <w:rsid w:val="00EE011A"/>
    <w:rsid w:val="00EF4042"/>
    <w:rsid w:val="00F06CF1"/>
    <w:rsid w:val="00F561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C81832C-340E-47C8-AF95-2E95E54124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7515E7"/>
    <w:pPr>
      <w:spacing w:line="256" w:lineRule="auto"/>
    </w:pPr>
  </w:style>
  <w:style w:type="paragraph" w:styleId="Naslov1">
    <w:name w:val="heading 1"/>
    <w:basedOn w:val="Navaden"/>
    <w:next w:val="Navaden"/>
    <w:link w:val="Naslov1Znak"/>
    <w:uiPriority w:val="9"/>
    <w:qFormat/>
    <w:rsid w:val="0081071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slov2">
    <w:name w:val="heading 2"/>
    <w:basedOn w:val="Navaden"/>
    <w:link w:val="Naslov2Znak"/>
    <w:uiPriority w:val="9"/>
    <w:unhideWhenUsed/>
    <w:qFormat/>
    <w:rsid w:val="004C246A"/>
    <w:pPr>
      <w:widowControl w:val="0"/>
      <w:autoSpaceDE w:val="0"/>
      <w:autoSpaceDN w:val="0"/>
      <w:spacing w:after="0" w:line="240" w:lineRule="auto"/>
      <w:ind w:left="504"/>
      <w:outlineLvl w:val="1"/>
    </w:pPr>
    <w:rPr>
      <w:rFonts w:ascii="Arial" w:eastAsia="Arial" w:hAnsi="Arial" w:cs="Arial"/>
      <w:b/>
      <w:bCs/>
      <w:sz w:val="28"/>
      <w:szCs w:val="28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styleId="Hiperpovezava">
    <w:name w:val="Hyperlink"/>
    <w:basedOn w:val="Privzetapisavaodstavka"/>
    <w:uiPriority w:val="99"/>
    <w:unhideWhenUsed/>
    <w:rsid w:val="007515E7"/>
    <w:rPr>
      <w:color w:val="0000FF"/>
      <w:u w:val="single"/>
    </w:rPr>
  </w:style>
  <w:style w:type="paragraph" w:styleId="Navadensplet">
    <w:name w:val="Normal (Web)"/>
    <w:basedOn w:val="Navaden"/>
    <w:uiPriority w:val="99"/>
    <w:unhideWhenUsed/>
    <w:rsid w:val="007515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styleId="Odstavekseznama">
    <w:name w:val="List Paragraph"/>
    <w:basedOn w:val="Navaden"/>
    <w:uiPriority w:val="34"/>
    <w:qFormat/>
    <w:rsid w:val="007515E7"/>
    <w:pPr>
      <w:ind w:left="720"/>
      <w:contextualSpacing/>
    </w:pPr>
  </w:style>
  <w:style w:type="paragraph" w:styleId="Glava">
    <w:name w:val="header"/>
    <w:basedOn w:val="Navaden"/>
    <w:link w:val="GlavaZnak"/>
    <w:uiPriority w:val="99"/>
    <w:unhideWhenUsed/>
    <w:rsid w:val="009F6D8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9F6D83"/>
  </w:style>
  <w:style w:type="paragraph" w:styleId="Noga">
    <w:name w:val="footer"/>
    <w:basedOn w:val="Navaden"/>
    <w:link w:val="NogaZnak"/>
    <w:uiPriority w:val="99"/>
    <w:unhideWhenUsed/>
    <w:rsid w:val="009F6D8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9F6D83"/>
  </w:style>
  <w:style w:type="table" w:styleId="Tabelamrea">
    <w:name w:val="Table Grid"/>
    <w:basedOn w:val="Navadnatabela"/>
    <w:uiPriority w:val="39"/>
    <w:rsid w:val="002C63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slov2Znak">
    <w:name w:val="Naslov 2 Znak"/>
    <w:basedOn w:val="Privzetapisavaodstavka"/>
    <w:link w:val="Naslov2"/>
    <w:uiPriority w:val="9"/>
    <w:rsid w:val="004C246A"/>
    <w:rPr>
      <w:rFonts w:ascii="Arial" w:eastAsia="Arial" w:hAnsi="Arial" w:cs="Arial"/>
      <w:b/>
      <w:bCs/>
      <w:sz w:val="28"/>
      <w:szCs w:val="28"/>
    </w:rPr>
  </w:style>
  <w:style w:type="paragraph" w:styleId="Telobesedila">
    <w:name w:val="Body Text"/>
    <w:basedOn w:val="Navaden"/>
    <w:link w:val="TelobesedilaZnak"/>
    <w:uiPriority w:val="1"/>
    <w:qFormat/>
    <w:rsid w:val="004C246A"/>
    <w:pPr>
      <w:widowControl w:val="0"/>
      <w:autoSpaceDE w:val="0"/>
      <w:autoSpaceDN w:val="0"/>
      <w:spacing w:after="0" w:line="240" w:lineRule="auto"/>
      <w:ind w:left="221"/>
      <w:jc w:val="both"/>
    </w:pPr>
    <w:rPr>
      <w:rFonts w:ascii="Arial" w:eastAsia="Arial" w:hAnsi="Arial" w:cs="Arial"/>
      <w:sz w:val="24"/>
      <w:szCs w:val="24"/>
    </w:rPr>
  </w:style>
  <w:style w:type="character" w:customStyle="1" w:styleId="TelobesedilaZnak">
    <w:name w:val="Telo besedila Znak"/>
    <w:basedOn w:val="Privzetapisavaodstavka"/>
    <w:link w:val="Telobesedila"/>
    <w:uiPriority w:val="1"/>
    <w:rsid w:val="004C246A"/>
    <w:rPr>
      <w:rFonts w:ascii="Arial" w:eastAsia="Arial" w:hAnsi="Arial" w:cs="Arial"/>
      <w:sz w:val="24"/>
      <w:szCs w:val="24"/>
    </w:rPr>
  </w:style>
  <w:style w:type="character" w:customStyle="1" w:styleId="Naslov1Znak">
    <w:name w:val="Naslov 1 Znak"/>
    <w:basedOn w:val="Privzetapisavaodstavka"/>
    <w:link w:val="Naslov1"/>
    <w:uiPriority w:val="9"/>
    <w:rsid w:val="0081071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399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4663202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395970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621788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26627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25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1920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055901">
              <w:marLeft w:val="0"/>
              <w:marRight w:val="0"/>
              <w:marTop w:val="0"/>
              <w:marBottom w:val="0"/>
              <w:divBdr>
                <w:top w:val="single" w:sz="6" w:space="0" w:color="DEDEDE"/>
                <w:left w:val="single" w:sz="6" w:space="0" w:color="DEDEDE"/>
                <w:bottom w:val="single" w:sz="6" w:space="0" w:color="DEDEDE"/>
                <w:right w:val="single" w:sz="6" w:space="0" w:color="DEDEDE"/>
              </w:divBdr>
            </w:div>
          </w:divsChild>
        </w:div>
        <w:div w:id="1056902060">
          <w:marLeft w:val="0"/>
          <w:marRight w:val="0"/>
          <w:marTop w:val="0"/>
          <w:marBottom w:val="0"/>
          <w:divBdr>
            <w:top w:val="single" w:sz="6" w:space="0" w:color="DEDEDE"/>
            <w:left w:val="none" w:sz="0" w:space="0" w:color="auto"/>
            <w:bottom w:val="single" w:sz="6" w:space="0" w:color="DEDEDE"/>
            <w:right w:val="none" w:sz="0" w:space="0" w:color="auto"/>
          </w:divBdr>
          <w:divsChild>
            <w:div w:id="74517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7725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6" w:space="0" w:color="DEDEDE"/>
                  </w:divBdr>
                  <w:divsChild>
                    <w:div w:id="15842159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05861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136818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77644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11185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99026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20149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9935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DEDEDE"/>
                <w:right w:val="none" w:sz="0" w:space="0" w:color="auto"/>
              </w:divBdr>
            </w:div>
          </w:divsChild>
        </w:div>
      </w:divsChild>
    </w:div>
    <w:div w:id="15842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6392200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165803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811665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707434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677623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214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5992280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428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45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8277180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636271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869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1491690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922797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222398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629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88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52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065326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041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7276943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367079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651712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7372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0828583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652291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479601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061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236571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383024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337054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3435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1836690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161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01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588839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07652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057486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116545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597874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70360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099259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801717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674350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0941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1149703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952907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655888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586174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180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3918593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09728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497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89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9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91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9392300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83071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717858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544770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763983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579441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293976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9094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1429569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720907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976047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672453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040501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214257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940096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900662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048472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219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1828163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889302">
          <w:marLeft w:val="547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086568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409807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392642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898797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661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402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1738130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964706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914342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251606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051078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7815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35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160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591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616177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355299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792640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564436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50993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617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5012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476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160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147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330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837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734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293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382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259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022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568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778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241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879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789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78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119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744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965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545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018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429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396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306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473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363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417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809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076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898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471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811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231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8578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9984900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805271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361578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491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137886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478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4707549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056928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904084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653363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558719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913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343904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599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724683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665638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247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55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2784187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414395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401028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305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0230027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726436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720992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776801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335694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32628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12292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699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0352933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657057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661593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5.png"/><Relationship Id="rId18" Type="http://schemas.openxmlformats.org/officeDocument/2006/relationships/footer" Target="footer1.xml"/><Relationship Id="rId26" Type="http://schemas.openxmlformats.org/officeDocument/2006/relationships/footer" Target="footer5.xml"/><Relationship Id="rId3" Type="http://schemas.openxmlformats.org/officeDocument/2006/relationships/settings" Target="settings.xml"/><Relationship Id="rId21" Type="http://schemas.openxmlformats.org/officeDocument/2006/relationships/footer" Target="footer3.xml"/><Relationship Id="rId7" Type="http://schemas.openxmlformats.org/officeDocument/2006/relationships/image" Target="media/image1.png"/><Relationship Id="rId12" Type="http://schemas.openxmlformats.org/officeDocument/2006/relationships/image" Target="media/image4.png"/><Relationship Id="rId17" Type="http://schemas.openxmlformats.org/officeDocument/2006/relationships/header" Target="header2.xml"/><Relationship Id="rId25" Type="http://schemas.openxmlformats.org/officeDocument/2006/relationships/footer" Target="footer4.xml"/><Relationship Id="rId2" Type="http://schemas.openxmlformats.org/officeDocument/2006/relationships/styles" Target="styles.xml"/><Relationship Id="rId16" Type="http://schemas.openxmlformats.org/officeDocument/2006/relationships/header" Target="header1.xml"/><Relationship Id="rId20" Type="http://schemas.openxmlformats.org/officeDocument/2006/relationships/header" Target="header3.xml"/><Relationship Id="rId29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png"/><Relationship Id="rId24" Type="http://schemas.openxmlformats.org/officeDocument/2006/relationships/header" Target="header5.xml"/><Relationship Id="rId5" Type="http://schemas.openxmlformats.org/officeDocument/2006/relationships/footnotes" Target="footnotes.xml"/><Relationship Id="rId15" Type="http://schemas.openxmlformats.org/officeDocument/2006/relationships/image" Target="media/image7.png"/><Relationship Id="rId23" Type="http://schemas.openxmlformats.org/officeDocument/2006/relationships/header" Target="header4.xml"/><Relationship Id="rId28" Type="http://schemas.openxmlformats.org/officeDocument/2006/relationships/footer" Target="footer6.xml"/><Relationship Id="rId10" Type="http://schemas.openxmlformats.org/officeDocument/2006/relationships/hyperlink" Target="http://www.zurnal24.si" TargetMode="External"/><Relationship Id="rId19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yperlink" Target="https://www.zurnal24.si/svet/slovenec-v-avstriji-povzrocil-nesreco-po-vplivom-droge-336522" TargetMode="External"/><Relationship Id="rId14" Type="http://schemas.openxmlformats.org/officeDocument/2006/relationships/image" Target="media/image6.jpeg"/><Relationship Id="rId22" Type="http://schemas.openxmlformats.org/officeDocument/2006/relationships/image" Target="media/image8.png"/><Relationship Id="rId27" Type="http://schemas.openxmlformats.org/officeDocument/2006/relationships/header" Target="header6.xm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1891</TotalTime>
  <Pages>1</Pages>
  <Words>513</Words>
  <Characters>2927</Characters>
  <Application>Microsoft Office Word</Application>
  <DocSecurity>0</DocSecurity>
  <Lines>24</Lines>
  <Paragraphs>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Andrej</dc:creator>
  <cp:keywords/>
  <dc:description/>
  <cp:lastModifiedBy>Andrej</cp:lastModifiedBy>
  <cp:revision>49</cp:revision>
  <dcterms:created xsi:type="dcterms:W3CDTF">2020-04-14T08:08:00Z</dcterms:created>
  <dcterms:modified xsi:type="dcterms:W3CDTF">2021-02-02T11:33:00Z</dcterms:modified>
</cp:coreProperties>
</file>