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5E7" w:rsidRPr="00134CC3" w:rsidRDefault="009220C1" w:rsidP="007515E7">
      <w:pPr>
        <w:rPr>
          <w:sz w:val="32"/>
          <w:szCs w:val="32"/>
        </w:rPr>
      </w:pPr>
      <w:r w:rsidRPr="00134CC3">
        <w:rPr>
          <w:sz w:val="32"/>
          <w:szCs w:val="32"/>
        </w:rPr>
        <w:t xml:space="preserve">SOCIOLOGIJA UČNI LIST </w:t>
      </w:r>
    </w:p>
    <w:p w:rsidR="00A90B7C" w:rsidRDefault="000D738B" w:rsidP="00A90B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MODUL: </w:t>
      </w:r>
      <w:r w:rsidR="00351E3C">
        <w:rPr>
          <w:b/>
          <w:color w:val="FF0000"/>
          <w:sz w:val="28"/>
          <w:szCs w:val="28"/>
        </w:rPr>
        <w:t xml:space="preserve">STAROST IN DRUŽBENA NEENAKOST  </w:t>
      </w:r>
      <w:proofErr w:type="spellStart"/>
      <w:r w:rsidR="00351E3C">
        <w:rPr>
          <w:b/>
          <w:color w:val="FF0000"/>
          <w:sz w:val="28"/>
          <w:szCs w:val="28"/>
        </w:rPr>
        <w:t>učb</w:t>
      </w:r>
      <w:proofErr w:type="spellEnd"/>
      <w:r w:rsidR="00351E3C">
        <w:rPr>
          <w:b/>
          <w:color w:val="FF0000"/>
          <w:sz w:val="28"/>
          <w:szCs w:val="28"/>
        </w:rPr>
        <w:t>. 118</w:t>
      </w:r>
      <w:r w:rsidR="00977CCF">
        <w:rPr>
          <w:b/>
          <w:color w:val="FF0000"/>
          <w:sz w:val="28"/>
          <w:szCs w:val="28"/>
        </w:rPr>
        <w:t xml:space="preserve">   </w:t>
      </w:r>
    </w:p>
    <w:p w:rsidR="00351E3C" w:rsidRPr="00351E3C" w:rsidRDefault="00351E3C" w:rsidP="00351E3C">
      <w:pPr>
        <w:jc w:val="both"/>
        <w:rPr>
          <w:rFonts w:ascii="Arial" w:hAnsi="Arial" w:cs="Arial"/>
          <w:sz w:val="24"/>
          <w:szCs w:val="24"/>
        </w:rPr>
      </w:pPr>
    </w:p>
    <w:p w:rsidR="00351E3C" w:rsidRDefault="00351E3C" w:rsidP="00351E3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51E3C">
        <w:rPr>
          <w:rFonts w:ascii="Arial" w:hAnsi="Arial" w:cs="Arial"/>
          <w:color w:val="000000" w:themeColor="text1"/>
          <w:sz w:val="24"/>
          <w:szCs w:val="24"/>
        </w:rPr>
        <w:t xml:space="preserve">Moderne družbe se rade pohvalijo s podaljševanjem življenjske dobe. </w:t>
      </w:r>
    </w:p>
    <w:p w:rsidR="00351E3C" w:rsidRDefault="00351E3C" w:rsidP="00351E3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55E9">
        <w:rPr>
          <w:rFonts w:ascii="Arial" w:hAnsi="Arial" w:cs="Arial"/>
          <w:color w:val="000000" w:themeColor="text1"/>
          <w:sz w:val="24"/>
          <w:szCs w:val="24"/>
          <w:u w:val="single"/>
        </w:rPr>
        <w:t>Dolga pričakovana življenjska</w:t>
      </w:r>
      <w:r w:rsidRPr="006055E9">
        <w:rPr>
          <w:rFonts w:ascii="Arial" w:hAnsi="Arial" w:cs="Arial"/>
          <w:b/>
          <w:color w:val="000000" w:themeColor="text1"/>
          <w:sz w:val="24"/>
          <w:szCs w:val="24"/>
        </w:rPr>
        <w:t xml:space="preserve"> doba</w:t>
      </w:r>
      <w:r w:rsidRPr="00351E3C">
        <w:rPr>
          <w:rFonts w:ascii="Arial" w:hAnsi="Arial" w:cs="Arial"/>
          <w:color w:val="000000" w:themeColor="text1"/>
          <w:sz w:val="24"/>
          <w:szCs w:val="24"/>
        </w:rPr>
        <w:t xml:space="preserve"> je kazalec </w:t>
      </w:r>
      <w:r w:rsidRPr="006055E9">
        <w:rPr>
          <w:rFonts w:ascii="Arial" w:hAnsi="Arial" w:cs="Arial"/>
          <w:b/>
          <w:color w:val="000000" w:themeColor="text1"/>
          <w:sz w:val="24"/>
          <w:szCs w:val="24"/>
        </w:rPr>
        <w:t xml:space="preserve">gospodarske razvitosti, dobrih življenjskih razmer in razvite medicine. </w:t>
      </w:r>
      <w:r w:rsidRPr="00351E3C">
        <w:rPr>
          <w:rFonts w:ascii="Arial" w:hAnsi="Arial" w:cs="Arial"/>
          <w:color w:val="000000" w:themeColor="text1"/>
          <w:sz w:val="24"/>
          <w:szCs w:val="24"/>
        </w:rPr>
        <w:t xml:space="preserve">Tako je npr. najdaljša pričakovana življenjska doba moških v Evropi na Islandiji 79,5 leta (v Sloveniji 74,5), žensk pa v Španiji in Franciji 84,4 leta (v Sloveniji 82 let). </w:t>
      </w:r>
    </w:p>
    <w:p w:rsidR="00351E3C" w:rsidRDefault="00351E3C" w:rsidP="00351E3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51E3C">
        <w:rPr>
          <w:rFonts w:ascii="Arial" w:hAnsi="Arial" w:cs="Arial"/>
          <w:color w:val="000000" w:themeColor="text1"/>
          <w:sz w:val="24"/>
          <w:szCs w:val="24"/>
        </w:rPr>
        <w:t xml:space="preserve">Na drugi strani je v Evropi najnižja v Latviji (za moške 65,4 leta, za ženske pa 76 let). Tudi v Sloveniji so </w:t>
      </w:r>
      <w:r w:rsidRPr="006055E9">
        <w:rPr>
          <w:rFonts w:ascii="Arial" w:hAnsi="Arial" w:cs="Arial"/>
          <w:b/>
          <w:color w:val="000000" w:themeColor="text1"/>
          <w:sz w:val="24"/>
          <w:szCs w:val="24"/>
        </w:rPr>
        <w:t>razlike glede pričakovane</w:t>
      </w:r>
      <w:r w:rsidRPr="00351E3C">
        <w:rPr>
          <w:rFonts w:ascii="Arial" w:hAnsi="Arial" w:cs="Arial"/>
          <w:color w:val="000000" w:themeColor="text1"/>
          <w:sz w:val="24"/>
          <w:szCs w:val="24"/>
        </w:rPr>
        <w:t xml:space="preserve"> življenjske dobe različne glede na razvitost pokrajine. </w:t>
      </w:r>
    </w:p>
    <w:p w:rsidR="00351E3C" w:rsidRDefault="00351E3C" w:rsidP="00351E3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51E3C">
        <w:rPr>
          <w:rFonts w:ascii="Arial" w:hAnsi="Arial" w:cs="Arial"/>
          <w:color w:val="000000" w:themeColor="text1"/>
          <w:sz w:val="24"/>
          <w:szCs w:val="24"/>
        </w:rPr>
        <w:t xml:space="preserve">Kako pa živijo starostniki v t. i. </w:t>
      </w:r>
      <w:proofErr w:type="spellStart"/>
      <w:r w:rsidRPr="00351E3C">
        <w:rPr>
          <w:rFonts w:ascii="Arial" w:hAnsi="Arial" w:cs="Arial"/>
          <w:color w:val="000000" w:themeColor="text1"/>
          <w:sz w:val="24"/>
          <w:szCs w:val="24"/>
        </w:rPr>
        <w:t>dolgoživečih</w:t>
      </w:r>
      <w:proofErr w:type="spellEnd"/>
      <w:r w:rsidRPr="00351E3C">
        <w:rPr>
          <w:rFonts w:ascii="Arial" w:hAnsi="Arial" w:cs="Arial"/>
          <w:color w:val="000000" w:themeColor="text1"/>
          <w:sz w:val="24"/>
          <w:szCs w:val="24"/>
        </w:rPr>
        <w:t xml:space="preserve"> družbah? V vseh družbah je bila starost eden od dejavnikov, ki je določal družbeni status posameznika. V </w:t>
      </w:r>
      <w:proofErr w:type="spellStart"/>
      <w:r w:rsidRPr="00351E3C">
        <w:rPr>
          <w:rFonts w:ascii="Arial" w:hAnsi="Arial" w:cs="Arial"/>
          <w:color w:val="000000" w:themeColor="text1"/>
          <w:sz w:val="24"/>
          <w:szCs w:val="24"/>
        </w:rPr>
        <w:t>predmodernih</w:t>
      </w:r>
      <w:proofErr w:type="spellEnd"/>
      <w:r w:rsidRPr="00351E3C">
        <w:rPr>
          <w:rFonts w:ascii="Arial" w:hAnsi="Arial" w:cs="Arial"/>
          <w:color w:val="000000" w:themeColor="text1"/>
          <w:sz w:val="24"/>
          <w:szCs w:val="24"/>
        </w:rPr>
        <w:t xml:space="preserve">, tradicionalnih družbah v preteklosti, pa tudi v nekaterih sodobnih družbah z več značilnostmi tradicionalnosti (npr. v Indiji in na Kitajskem), je starost prinašala visok status. Starostnikom so pripisovali lastnosti, kot sta npr. modrost in izkušenost. V družbah, ki so visoko cenile tradicijo, so bili varuhi tradicije in zato glavni nosilci pomembnih družbenih odločitev. </w:t>
      </w:r>
    </w:p>
    <w:p w:rsidR="006055E9" w:rsidRDefault="00351E3C" w:rsidP="00351E3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055E9">
        <w:rPr>
          <w:rFonts w:ascii="Arial" w:hAnsi="Arial" w:cs="Arial"/>
          <w:b/>
          <w:color w:val="000000" w:themeColor="text1"/>
          <w:sz w:val="24"/>
          <w:szCs w:val="24"/>
        </w:rPr>
        <w:t>V modernih družbah</w:t>
      </w:r>
      <w:r w:rsidRPr="00351E3C">
        <w:rPr>
          <w:rFonts w:ascii="Arial" w:hAnsi="Arial" w:cs="Arial"/>
          <w:color w:val="000000" w:themeColor="text1"/>
          <w:sz w:val="24"/>
          <w:szCs w:val="24"/>
        </w:rPr>
        <w:t xml:space="preserve">, ki slavijo </w:t>
      </w:r>
      <w:r w:rsidRPr="006055E9">
        <w:rPr>
          <w:rFonts w:ascii="Arial" w:hAnsi="Arial" w:cs="Arial"/>
          <w:color w:val="000000" w:themeColor="text1"/>
          <w:sz w:val="24"/>
          <w:szCs w:val="24"/>
          <w:u w:val="single"/>
        </w:rPr>
        <w:t>mladost, vitalnost in privlačno zunanjost</w:t>
      </w:r>
      <w:r w:rsidRPr="00351E3C">
        <w:rPr>
          <w:rFonts w:ascii="Arial" w:hAnsi="Arial" w:cs="Arial"/>
          <w:color w:val="000000" w:themeColor="text1"/>
          <w:sz w:val="24"/>
          <w:szCs w:val="24"/>
        </w:rPr>
        <w:t xml:space="preserve">, je položaj starejših ljudi slabši, na njihove izkušnje se pogosto gleda kot na nekaj zastarelega. Starejši ljudje imajo v </w:t>
      </w:r>
      <w:r w:rsidRPr="006055E9">
        <w:rPr>
          <w:rFonts w:ascii="Arial" w:hAnsi="Arial" w:cs="Arial"/>
          <w:color w:val="000000" w:themeColor="text1"/>
          <w:sz w:val="24"/>
          <w:szCs w:val="24"/>
          <w:u w:val="single"/>
        </w:rPr>
        <w:t>družbi nižji status, manjšo družbeno moč in nižje dohodke</w:t>
      </w:r>
      <w:r w:rsidRPr="00351E3C">
        <w:rPr>
          <w:rFonts w:ascii="Arial" w:hAnsi="Arial" w:cs="Arial"/>
          <w:color w:val="000000" w:themeColor="text1"/>
          <w:sz w:val="24"/>
          <w:szCs w:val="24"/>
        </w:rPr>
        <w:t>. Nanj</w:t>
      </w:r>
      <w:r w:rsidR="006055E9">
        <w:rPr>
          <w:rFonts w:ascii="Arial" w:hAnsi="Arial" w:cs="Arial"/>
          <w:color w:val="000000" w:themeColor="text1"/>
          <w:sz w:val="24"/>
          <w:szCs w:val="24"/>
        </w:rPr>
        <w:t>e se pogosto gleda kot na breme.</w:t>
      </w:r>
      <w:r w:rsidRPr="00351E3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6055E9" w:rsidRDefault="006055E9" w:rsidP="00351E3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</w:t>
      </w:r>
      <w:r w:rsidR="00351E3C" w:rsidRPr="00351E3C">
        <w:rPr>
          <w:rFonts w:ascii="Arial" w:hAnsi="Arial" w:cs="Arial"/>
          <w:color w:val="000000" w:themeColor="text1"/>
          <w:sz w:val="24"/>
          <w:szCs w:val="24"/>
        </w:rPr>
        <w:t xml:space="preserve">aziskava </w:t>
      </w:r>
      <w:proofErr w:type="spellStart"/>
      <w:r w:rsidR="00351E3C" w:rsidRPr="00351E3C">
        <w:rPr>
          <w:rFonts w:ascii="Arial" w:hAnsi="Arial" w:cs="Arial"/>
          <w:color w:val="000000" w:themeColor="text1"/>
          <w:sz w:val="24"/>
          <w:szCs w:val="24"/>
        </w:rPr>
        <w:t>Evrobarometra</w:t>
      </w:r>
      <w:proofErr w:type="spellEnd"/>
      <w:r w:rsidR="00351E3C" w:rsidRPr="00351E3C">
        <w:rPr>
          <w:rFonts w:ascii="Arial" w:hAnsi="Arial" w:cs="Arial"/>
          <w:color w:val="000000" w:themeColor="text1"/>
          <w:sz w:val="24"/>
          <w:szCs w:val="24"/>
        </w:rPr>
        <w:t xml:space="preserve"> je npr. pokazala, da v Sloveniji četrtina ljudi meni, da so starostniki breme družbe. Slabšega statusa nimajo samo starejši od 65 let; v slabšem položaju so tudi starejši delavci in delavke, saj so pogosteje obravnavani kot manj sposobni. </w:t>
      </w:r>
    </w:p>
    <w:p w:rsidR="006055E9" w:rsidRDefault="00351E3C" w:rsidP="00351E3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51E3C">
        <w:rPr>
          <w:rFonts w:ascii="Arial" w:hAnsi="Arial" w:cs="Arial"/>
          <w:color w:val="000000" w:themeColor="text1"/>
          <w:sz w:val="24"/>
          <w:szCs w:val="24"/>
        </w:rPr>
        <w:t xml:space="preserve">Neredko se med merili za zaposlovanje pojavlja tudi zahteva o zaželeni starosti (mladosti), starost pa se uporablja tudi kot argument, zakaj naj bi koga odstranili ali premestili z določenega delovnega mesta (npr. zamenjavanje starejših menedžerjev z mlajšimi). Med brezposelnimi narašča število starejših od 50 let, čeprav hkrati narašča brezposelnost tudi med mladimi (15–29 let). </w:t>
      </w:r>
    </w:p>
    <w:p w:rsidR="006055E9" w:rsidRDefault="00351E3C" w:rsidP="00351E3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51E3C">
        <w:rPr>
          <w:rFonts w:ascii="Arial" w:hAnsi="Arial" w:cs="Arial"/>
          <w:color w:val="000000" w:themeColor="text1"/>
          <w:sz w:val="24"/>
          <w:szCs w:val="24"/>
        </w:rPr>
        <w:t xml:space="preserve">V modernih družbah starost torej ni visoko vrednotena, prej nasprotno. Tudi ekonomsko stanje starejših se navadno poslabša. Prejemki po upokojitvi so namreč manjši, kot so bili v delovno aktivnem obdobju. V Sloveniji se zmanjšuje razmerje med povprečno neto plačo in povprečno pokojnino od 1992 naprej. Tako je znašala povprečna pokojnina leta 1992 71 % povprečne plače, leta 2007 pa 61,5 % povprečne plače. </w:t>
      </w:r>
    </w:p>
    <w:p w:rsidR="00351E3C" w:rsidRPr="00351E3C" w:rsidRDefault="00351E3C" w:rsidP="00351E3C">
      <w:pPr>
        <w:jc w:val="both"/>
        <w:rPr>
          <w:b/>
          <w:color w:val="000000" w:themeColor="text1"/>
          <w:sz w:val="28"/>
          <w:szCs w:val="28"/>
        </w:rPr>
      </w:pPr>
      <w:r w:rsidRPr="00351E3C">
        <w:rPr>
          <w:rFonts w:ascii="Arial" w:hAnsi="Arial" w:cs="Arial"/>
          <w:color w:val="000000" w:themeColor="text1"/>
          <w:sz w:val="24"/>
          <w:szCs w:val="24"/>
        </w:rPr>
        <w:t xml:space="preserve">Prav tako se veča stopnja tveganja revščine oziroma delež revnih med starejšimi. Leta 1997 je bila stopnja tveganja revščine starejših za 19 % višja od stopnje tveganja vseh oseb, leta 2005 pa je bila večja že za 43 %. Tveganju revščine so veliko bolj izpostavljene starejše ženske (22,9 % v primerjavi z 11,1 % moških). Čeprav je status starejših v </w:t>
      </w:r>
      <w:r w:rsidRPr="00351E3C">
        <w:rPr>
          <w:rFonts w:ascii="Arial" w:hAnsi="Arial" w:cs="Arial"/>
          <w:color w:val="000000" w:themeColor="text1"/>
          <w:sz w:val="24"/>
          <w:szCs w:val="24"/>
        </w:rPr>
        <w:lastRenderedPageBreak/>
        <w:t>primerjavi z mlajšimi nižji glede ugleda in ekonomskega stanja, pa se z večanjem deleža te populacije povečuje njihova politična moč in možnost vplivanja na pomembne družbene probleme (npr</w:t>
      </w:r>
      <w:r w:rsidRPr="00351E3C">
        <w:rPr>
          <w:b/>
          <w:color w:val="000000" w:themeColor="text1"/>
          <w:sz w:val="28"/>
          <w:szCs w:val="28"/>
        </w:rPr>
        <w:t>. upokojenska politična stranka in upokojenska interesna združenja).</w:t>
      </w:r>
    </w:p>
    <w:p w:rsidR="00000975" w:rsidRDefault="00000975" w:rsidP="0000669F">
      <w:pPr>
        <w:pStyle w:val="Telobesedila"/>
        <w:spacing w:before="76" w:line="360" w:lineRule="auto"/>
        <w:ind w:left="0" w:right="107"/>
        <w:rPr>
          <w:b/>
        </w:rPr>
      </w:pPr>
    </w:p>
    <w:p w:rsidR="00000975" w:rsidRDefault="00000975" w:rsidP="0000669F">
      <w:pPr>
        <w:pStyle w:val="Telobesedila"/>
        <w:spacing w:before="76" w:line="360" w:lineRule="auto"/>
        <w:ind w:left="0" w:right="107"/>
        <w:rPr>
          <w:b/>
        </w:rPr>
      </w:pPr>
    </w:p>
    <w:p w:rsidR="00000975" w:rsidRDefault="006055E9" w:rsidP="0000669F">
      <w:pPr>
        <w:pStyle w:val="Telobesedila"/>
        <w:spacing w:before="76" w:line="360" w:lineRule="auto"/>
        <w:ind w:left="0" w:right="107"/>
        <w:rPr>
          <w:b/>
        </w:rPr>
      </w:pPr>
      <w:r>
        <w:rPr>
          <w:noProof/>
          <w:lang w:eastAsia="sl-SI"/>
        </w:rPr>
        <w:drawing>
          <wp:inline distT="0" distB="0" distL="0" distR="0" wp14:anchorId="6E45F08C" wp14:editId="3B05F4D8">
            <wp:extent cx="3429000" cy="2571750"/>
            <wp:effectExtent l="0" t="0" r="0" b="0"/>
            <wp:docPr id="1" name="Slika 1" descr="Image result for starost in neenak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arost in neenako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  <w:r>
        <w:rPr>
          <w:noProof/>
          <w:lang w:eastAsia="sl-SI"/>
        </w:rPr>
        <w:drawing>
          <wp:inline distT="0" distB="0" distL="0" distR="0" wp14:anchorId="5778F331" wp14:editId="3105ED62">
            <wp:extent cx="1666875" cy="2590191"/>
            <wp:effectExtent l="0" t="0" r="0" b="635"/>
            <wp:docPr id="3" name="Slika 3" descr="Image result for starost in neenak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starost in neenako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81" cy="2622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975" w:rsidRDefault="00000975" w:rsidP="0000669F">
      <w:pPr>
        <w:pStyle w:val="Telobesedila"/>
        <w:spacing w:before="76" w:line="360" w:lineRule="auto"/>
        <w:ind w:left="0" w:right="107"/>
        <w:rPr>
          <w:b/>
        </w:rPr>
      </w:pPr>
    </w:p>
    <w:p w:rsidR="00000975" w:rsidRPr="006C2107" w:rsidRDefault="006055E9" w:rsidP="0000669F">
      <w:pPr>
        <w:pStyle w:val="Telobesedila"/>
        <w:spacing w:before="76" w:line="360" w:lineRule="auto"/>
        <w:ind w:left="0" w:right="107"/>
        <w:rPr>
          <w:b/>
          <w:color w:val="FF0000"/>
        </w:rPr>
      </w:pPr>
      <w:r w:rsidRPr="006C2107">
        <w:rPr>
          <w:b/>
          <w:color w:val="FF0000"/>
        </w:rPr>
        <w:t>Vaja</w:t>
      </w:r>
    </w:p>
    <w:p w:rsidR="006055E9" w:rsidRDefault="006055E9" w:rsidP="006055E9">
      <w:pPr>
        <w:pStyle w:val="Telobesedila"/>
        <w:numPr>
          <w:ilvl w:val="0"/>
          <w:numId w:val="49"/>
        </w:numPr>
        <w:spacing w:before="76" w:line="360" w:lineRule="auto"/>
        <w:ind w:right="107"/>
      </w:pPr>
      <w:r w:rsidRPr="006055E9">
        <w:t>Kako ti dojemaš starost in starostnike?</w:t>
      </w:r>
    </w:p>
    <w:p w:rsidR="006055E9" w:rsidRDefault="003F61EF" w:rsidP="006055E9">
      <w:pPr>
        <w:pStyle w:val="Telobesedila"/>
        <w:numPr>
          <w:ilvl w:val="0"/>
          <w:numId w:val="49"/>
        </w:numPr>
        <w:spacing w:before="76" w:line="360" w:lineRule="auto"/>
        <w:ind w:right="107"/>
      </w:pPr>
      <w:r>
        <w:t>Kaj pomeni medgeneracijsko sodelovanje? Zakaj je pomembno?</w:t>
      </w:r>
    </w:p>
    <w:p w:rsidR="00000975" w:rsidRPr="006C2107" w:rsidRDefault="006C2107" w:rsidP="006C2107">
      <w:pPr>
        <w:pStyle w:val="Telobesedila"/>
        <w:numPr>
          <w:ilvl w:val="0"/>
          <w:numId w:val="49"/>
        </w:numPr>
        <w:spacing w:before="76" w:line="360" w:lineRule="auto"/>
        <w:ind w:right="107"/>
      </w:pPr>
      <w:r w:rsidRPr="006C2107">
        <w:t xml:space="preserve">Razpravljaj o </w:t>
      </w:r>
      <w:r>
        <w:t>p</w:t>
      </w:r>
      <w:r w:rsidRPr="006C2107">
        <w:t>ričakovani življenjski dobi</w:t>
      </w:r>
    </w:p>
    <w:p w:rsidR="00000975" w:rsidRDefault="006C2107" w:rsidP="0000669F">
      <w:pPr>
        <w:pStyle w:val="Telobesedila"/>
        <w:spacing w:before="76" w:line="360" w:lineRule="auto"/>
        <w:ind w:left="0" w:right="107"/>
        <w:rPr>
          <w:b/>
        </w:rPr>
      </w:pPr>
      <w:r>
        <w:rPr>
          <w:noProof/>
          <w:lang w:eastAsia="sl-SI"/>
        </w:rPr>
        <w:drawing>
          <wp:inline distT="0" distB="0" distL="0" distR="0" wp14:anchorId="255E924E" wp14:editId="6581851A">
            <wp:extent cx="5598795" cy="2733675"/>
            <wp:effectExtent l="0" t="0" r="1905" b="9525"/>
            <wp:docPr id="2" name="Slika 2" descr="Image result for pričakovana življenjska doba v sloveniji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pričakovana življenjska doba v sloveniji 20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456" cy="274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975" w:rsidRDefault="00000975" w:rsidP="0000669F">
      <w:pPr>
        <w:pStyle w:val="Telobesedila"/>
        <w:spacing w:before="76" w:line="360" w:lineRule="auto"/>
        <w:ind w:left="0" w:right="107"/>
        <w:rPr>
          <w:b/>
        </w:rPr>
      </w:pPr>
    </w:p>
    <w:p w:rsidR="00CB439E" w:rsidRDefault="00CB439E" w:rsidP="0000669F">
      <w:pPr>
        <w:pStyle w:val="Telobesedila"/>
        <w:spacing w:before="76" w:line="360" w:lineRule="auto"/>
        <w:ind w:left="0" w:right="105"/>
        <w:sectPr w:rsidR="00CB439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1340" w:right="1020" w:bottom="1240" w:left="1480" w:header="0" w:footer="1040" w:gutter="0"/>
          <w:cols w:space="708"/>
        </w:sectPr>
      </w:pPr>
    </w:p>
    <w:p w:rsidR="004C246A" w:rsidRDefault="006C2107" w:rsidP="006C2107">
      <w:pPr>
        <w:pStyle w:val="Telobesedila"/>
        <w:numPr>
          <w:ilvl w:val="0"/>
          <w:numId w:val="49"/>
        </w:numPr>
        <w:spacing w:line="360" w:lineRule="auto"/>
        <w:ind w:right="103"/>
      </w:pPr>
      <w:bookmarkStart w:id="0" w:name="_GoBack"/>
      <w:bookmarkEnd w:id="0"/>
      <w:r>
        <w:lastRenderedPageBreak/>
        <w:t>Razpravljaj o starostni piramidi Slovenije</w:t>
      </w:r>
    </w:p>
    <w:p w:rsidR="00C13706" w:rsidRPr="002F6124" w:rsidRDefault="006C2107" w:rsidP="00C13706">
      <w:pPr>
        <w:jc w:val="both"/>
        <w:rPr>
          <w:rFonts w:ascii="Comic Sans MS" w:hAnsi="Comic Sans MS"/>
          <w:sz w:val="20"/>
          <w:szCs w:val="20"/>
        </w:rPr>
      </w:pPr>
      <w:r>
        <w:rPr>
          <w:noProof/>
          <w:lang w:eastAsia="sl-SI"/>
        </w:rPr>
        <w:drawing>
          <wp:inline distT="0" distB="0" distL="0" distR="0" wp14:anchorId="493F2F3F" wp14:editId="6A4EA69B">
            <wp:extent cx="5505450" cy="4267200"/>
            <wp:effectExtent l="0" t="0" r="0" b="0"/>
            <wp:docPr id="4" name="Slika 4" descr="Image result for starostna piram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starostna piramid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706" w:rsidRPr="002F6124" w:rsidRDefault="00C13706" w:rsidP="00C13706">
      <w:pPr>
        <w:jc w:val="both"/>
        <w:rPr>
          <w:rFonts w:ascii="Comic Sans MS" w:hAnsi="Comic Sans MS"/>
          <w:sz w:val="20"/>
          <w:szCs w:val="20"/>
        </w:rPr>
      </w:pPr>
    </w:p>
    <w:p w:rsidR="00C13706" w:rsidRPr="00C13706" w:rsidRDefault="00C13706" w:rsidP="00C13706">
      <w:pPr>
        <w:rPr>
          <w:sz w:val="24"/>
          <w:szCs w:val="24"/>
        </w:rPr>
      </w:pPr>
    </w:p>
    <w:sectPr w:rsidR="00C13706" w:rsidRPr="00C1370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42B" w:rsidRDefault="002B242B" w:rsidP="009F6D83">
      <w:pPr>
        <w:spacing w:after="0" w:line="240" w:lineRule="auto"/>
      </w:pPr>
      <w:r>
        <w:separator/>
      </w:r>
    </w:p>
  </w:endnote>
  <w:endnote w:type="continuationSeparator" w:id="0">
    <w:p w:rsidR="002B242B" w:rsidRDefault="002B242B" w:rsidP="009F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A3B" w:rsidRDefault="007C1A3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0641492"/>
      <w:docPartObj>
        <w:docPartGallery w:val="Page Numbers (Bottom of Page)"/>
        <w:docPartUnique/>
      </w:docPartObj>
    </w:sdtPr>
    <w:sdtEndPr/>
    <w:sdtContent>
      <w:p w:rsidR="007C1A3B" w:rsidRDefault="007C1A3B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2107">
          <w:rPr>
            <w:noProof/>
          </w:rPr>
          <w:t>2</w:t>
        </w:r>
        <w:r>
          <w:fldChar w:fldCharType="end"/>
        </w:r>
      </w:p>
    </w:sdtContent>
  </w:sdt>
  <w:p w:rsidR="007C1A3B" w:rsidRDefault="007C1A3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A3B" w:rsidRDefault="007C1A3B">
    <w:pPr>
      <w:pStyle w:val="Nog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Nog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2937990"/>
      <w:docPartObj>
        <w:docPartGallery w:val="Page Numbers (Bottom of Page)"/>
        <w:docPartUnique/>
      </w:docPartObj>
    </w:sdtPr>
    <w:sdtEndPr/>
    <w:sdtContent>
      <w:p w:rsidR="00C13706" w:rsidRDefault="00C13706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2107">
          <w:rPr>
            <w:noProof/>
          </w:rPr>
          <w:t>3</w:t>
        </w:r>
        <w:r>
          <w:fldChar w:fldCharType="end"/>
        </w:r>
      </w:p>
    </w:sdtContent>
  </w:sdt>
  <w:p w:rsidR="009F6D83" w:rsidRDefault="009F6D83">
    <w:pPr>
      <w:pStyle w:val="Nog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42B" w:rsidRDefault="002B242B" w:rsidP="009F6D83">
      <w:pPr>
        <w:spacing w:after="0" w:line="240" w:lineRule="auto"/>
      </w:pPr>
      <w:r>
        <w:separator/>
      </w:r>
    </w:p>
  </w:footnote>
  <w:footnote w:type="continuationSeparator" w:id="0">
    <w:p w:rsidR="002B242B" w:rsidRDefault="002B242B" w:rsidP="009F6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A3B" w:rsidRDefault="007C1A3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A3B" w:rsidRDefault="007C1A3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A3B" w:rsidRDefault="007C1A3B">
    <w:pPr>
      <w:pStyle w:val="Glav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D83" w:rsidRDefault="009F6D83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7111E8"/>
    <w:multiLevelType w:val="hybridMultilevel"/>
    <w:tmpl w:val="37F881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13D7D"/>
    <w:multiLevelType w:val="hybridMultilevel"/>
    <w:tmpl w:val="CCD230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07331"/>
    <w:multiLevelType w:val="hybridMultilevel"/>
    <w:tmpl w:val="E1200F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55AAF"/>
    <w:multiLevelType w:val="hybridMultilevel"/>
    <w:tmpl w:val="5AC6B1C4"/>
    <w:lvl w:ilvl="0" w:tplc="305A6D2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D6EF3A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5C298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1E19A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66254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BC9D9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B2EC6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D86D8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CCD91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453F5"/>
    <w:multiLevelType w:val="hybridMultilevel"/>
    <w:tmpl w:val="5BC4CD5C"/>
    <w:lvl w:ilvl="0" w:tplc="D4DA530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64716E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0A4E38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E5F9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3A1746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72CB1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BEAB1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BCFEF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96975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7259A5"/>
    <w:multiLevelType w:val="hybridMultilevel"/>
    <w:tmpl w:val="9EFE10DE"/>
    <w:lvl w:ilvl="0" w:tplc="747AEC58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637C70"/>
    <w:multiLevelType w:val="hybridMultilevel"/>
    <w:tmpl w:val="6CC2D2CA"/>
    <w:lvl w:ilvl="0" w:tplc="0518B27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3485B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CA7B4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72522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9C6FF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A2D04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CCB43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B04F0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6C5AF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C1B5A"/>
    <w:multiLevelType w:val="hybridMultilevel"/>
    <w:tmpl w:val="068A3954"/>
    <w:lvl w:ilvl="0" w:tplc="4210E0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A60F3"/>
    <w:multiLevelType w:val="hybridMultilevel"/>
    <w:tmpl w:val="1E586E5A"/>
    <w:lvl w:ilvl="0" w:tplc="D73001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A8B06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6E65A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82775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044306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5E3AE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DE00FC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C8FA9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C0AE5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0745C6"/>
    <w:multiLevelType w:val="hybridMultilevel"/>
    <w:tmpl w:val="10B2F3C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763079"/>
    <w:multiLevelType w:val="hybridMultilevel"/>
    <w:tmpl w:val="8E2814BC"/>
    <w:lvl w:ilvl="0" w:tplc="D8802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627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BB8B9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BEC3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5A6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B387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5A68A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E651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DE75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372742C"/>
    <w:multiLevelType w:val="hybridMultilevel"/>
    <w:tmpl w:val="3D4AADDA"/>
    <w:lvl w:ilvl="0" w:tplc="09BCDFA6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78CFC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0E6DC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6FF4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5E020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D62400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F4BDF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800958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260C8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B1661"/>
    <w:multiLevelType w:val="hybridMultilevel"/>
    <w:tmpl w:val="5B600936"/>
    <w:lvl w:ilvl="0" w:tplc="9A180A6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B278B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0678F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9A6DD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6431E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D04652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A782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4E7EF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76CD1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90CA0"/>
    <w:multiLevelType w:val="hybridMultilevel"/>
    <w:tmpl w:val="7E0C26F0"/>
    <w:lvl w:ilvl="0" w:tplc="94B674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5C870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1A30E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887FE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C80E38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9CC1A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CC41E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18605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388E5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F4F2B"/>
    <w:multiLevelType w:val="hybridMultilevel"/>
    <w:tmpl w:val="D694AC10"/>
    <w:lvl w:ilvl="0" w:tplc="7150777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38ABF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98C4F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AE207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1296F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B00998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0641E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1037F6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AA1C3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51E9F"/>
    <w:multiLevelType w:val="hybridMultilevel"/>
    <w:tmpl w:val="FAFC4510"/>
    <w:lvl w:ilvl="0" w:tplc="C9041A9A">
      <w:start w:val="14"/>
      <w:numFmt w:val="decimal"/>
      <w:lvlText w:val="%1."/>
      <w:lvlJc w:val="left"/>
      <w:pPr>
        <w:ind w:left="1402" w:hanging="471"/>
      </w:pPr>
      <w:rPr>
        <w:rFonts w:ascii="Arial" w:eastAsia="Arial" w:hAnsi="Arial" w:cs="Arial" w:hint="default"/>
        <w:b/>
        <w:bCs/>
        <w:spacing w:val="-1"/>
        <w:w w:val="100"/>
        <w:sz w:val="28"/>
        <w:szCs w:val="28"/>
        <w:lang w:val="sl-SI" w:eastAsia="en-US" w:bidi="ar-SA"/>
      </w:rPr>
    </w:lvl>
    <w:lvl w:ilvl="1" w:tplc="C62ACE30">
      <w:numFmt w:val="bullet"/>
      <w:lvlText w:val="•"/>
      <w:lvlJc w:val="left"/>
      <w:pPr>
        <w:ind w:left="2200" w:hanging="471"/>
      </w:pPr>
      <w:rPr>
        <w:rFonts w:hint="default"/>
        <w:lang w:val="sl-SI" w:eastAsia="en-US" w:bidi="ar-SA"/>
      </w:rPr>
    </w:lvl>
    <w:lvl w:ilvl="2" w:tplc="B5A409A2">
      <w:numFmt w:val="bullet"/>
      <w:lvlText w:val="•"/>
      <w:lvlJc w:val="left"/>
      <w:pPr>
        <w:ind w:left="3000" w:hanging="471"/>
      </w:pPr>
      <w:rPr>
        <w:rFonts w:hint="default"/>
        <w:lang w:val="sl-SI" w:eastAsia="en-US" w:bidi="ar-SA"/>
      </w:rPr>
    </w:lvl>
    <w:lvl w:ilvl="3" w:tplc="110A3220">
      <w:numFmt w:val="bullet"/>
      <w:lvlText w:val="•"/>
      <w:lvlJc w:val="left"/>
      <w:pPr>
        <w:ind w:left="3800" w:hanging="471"/>
      </w:pPr>
      <w:rPr>
        <w:rFonts w:hint="default"/>
        <w:lang w:val="sl-SI" w:eastAsia="en-US" w:bidi="ar-SA"/>
      </w:rPr>
    </w:lvl>
    <w:lvl w:ilvl="4" w:tplc="44C23E94">
      <w:numFmt w:val="bullet"/>
      <w:lvlText w:val="•"/>
      <w:lvlJc w:val="left"/>
      <w:pPr>
        <w:ind w:left="4600" w:hanging="471"/>
      </w:pPr>
      <w:rPr>
        <w:rFonts w:hint="default"/>
        <w:lang w:val="sl-SI" w:eastAsia="en-US" w:bidi="ar-SA"/>
      </w:rPr>
    </w:lvl>
    <w:lvl w:ilvl="5" w:tplc="133AFC1E">
      <w:numFmt w:val="bullet"/>
      <w:lvlText w:val="•"/>
      <w:lvlJc w:val="left"/>
      <w:pPr>
        <w:ind w:left="5400" w:hanging="471"/>
      </w:pPr>
      <w:rPr>
        <w:rFonts w:hint="default"/>
        <w:lang w:val="sl-SI" w:eastAsia="en-US" w:bidi="ar-SA"/>
      </w:rPr>
    </w:lvl>
    <w:lvl w:ilvl="6" w:tplc="AD2ACB98">
      <w:numFmt w:val="bullet"/>
      <w:lvlText w:val="•"/>
      <w:lvlJc w:val="left"/>
      <w:pPr>
        <w:ind w:left="6200" w:hanging="471"/>
      </w:pPr>
      <w:rPr>
        <w:rFonts w:hint="default"/>
        <w:lang w:val="sl-SI" w:eastAsia="en-US" w:bidi="ar-SA"/>
      </w:rPr>
    </w:lvl>
    <w:lvl w:ilvl="7" w:tplc="3BB86B68">
      <w:numFmt w:val="bullet"/>
      <w:lvlText w:val="•"/>
      <w:lvlJc w:val="left"/>
      <w:pPr>
        <w:ind w:left="7000" w:hanging="471"/>
      </w:pPr>
      <w:rPr>
        <w:rFonts w:hint="default"/>
        <w:lang w:val="sl-SI" w:eastAsia="en-US" w:bidi="ar-SA"/>
      </w:rPr>
    </w:lvl>
    <w:lvl w:ilvl="8" w:tplc="E64C92BC">
      <w:numFmt w:val="bullet"/>
      <w:lvlText w:val="•"/>
      <w:lvlJc w:val="left"/>
      <w:pPr>
        <w:ind w:left="7800" w:hanging="471"/>
      </w:pPr>
      <w:rPr>
        <w:rFonts w:hint="default"/>
        <w:lang w:val="sl-SI" w:eastAsia="en-US" w:bidi="ar-SA"/>
      </w:rPr>
    </w:lvl>
  </w:abstractNum>
  <w:abstractNum w:abstractNumId="17" w15:restartNumberingAfterBreak="0">
    <w:nsid w:val="2F5E6A04"/>
    <w:multiLevelType w:val="hybridMultilevel"/>
    <w:tmpl w:val="C658D9B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0223C34"/>
    <w:multiLevelType w:val="hybridMultilevel"/>
    <w:tmpl w:val="B7826DB4"/>
    <w:lvl w:ilvl="0" w:tplc="2592B94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7868C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0481A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76015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40622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EA4A4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6AA5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A46FF6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F0BD2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D359E0"/>
    <w:multiLevelType w:val="hybridMultilevel"/>
    <w:tmpl w:val="75A6DED6"/>
    <w:lvl w:ilvl="0" w:tplc="4C441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96486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F483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3A04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9E71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5C5E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5EFF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726B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AC5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330091A"/>
    <w:multiLevelType w:val="hybridMultilevel"/>
    <w:tmpl w:val="D4BA901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422AFB"/>
    <w:multiLevelType w:val="hybridMultilevel"/>
    <w:tmpl w:val="BBD20DE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5B5AA1"/>
    <w:multiLevelType w:val="hybridMultilevel"/>
    <w:tmpl w:val="4BB2602E"/>
    <w:lvl w:ilvl="0" w:tplc="5010F63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AECE3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B84A0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3878D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AD10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443C7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9A6BF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5E788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087092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042945"/>
    <w:multiLevelType w:val="hybridMultilevel"/>
    <w:tmpl w:val="ACF847A4"/>
    <w:lvl w:ilvl="0" w:tplc="DBF269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351BC7"/>
    <w:multiLevelType w:val="hybridMultilevel"/>
    <w:tmpl w:val="B5C28326"/>
    <w:lvl w:ilvl="0" w:tplc="BA2CE1D8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9C6A8A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F8E76C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12FDFE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F0065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1E1C56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50AD8A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E835D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2A3868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1752E2"/>
    <w:multiLevelType w:val="hybridMultilevel"/>
    <w:tmpl w:val="CE3449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F75169"/>
    <w:multiLevelType w:val="hybridMultilevel"/>
    <w:tmpl w:val="051C49F6"/>
    <w:lvl w:ilvl="0" w:tplc="3B3CF0A8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246265"/>
    <w:multiLevelType w:val="hybridMultilevel"/>
    <w:tmpl w:val="311435BA"/>
    <w:lvl w:ilvl="0" w:tplc="6B8C6C04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AEF934">
      <w:start w:val="158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288C66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C8532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3C86F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ECCE9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AED1F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40F9C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4AF74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576FEE"/>
    <w:multiLevelType w:val="hybridMultilevel"/>
    <w:tmpl w:val="AD424F8C"/>
    <w:lvl w:ilvl="0" w:tplc="3118D52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14C66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36F3DA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CEA8C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7259F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78184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E8514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4264A7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A46AF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EF70C1"/>
    <w:multiLevelType w:val="hybridMultilevel"/>
    <w:tmpl w:val="C2CEF2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0D47D1"/>
    <w:multiLevelType w:val="hybridMultilevel"/>
    <w:tmpl w:val="C56C440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BF219C"/>
    <w:multiLevelType w:val="hybridMultilevel"/>
    <w:tmpl w:val="8648E10E"/>
    <w:lvl w:ilvl="0" w:tplc="F09AE792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3B1E1D"/>
    <w:multiLevelType w:val="hybridMultilevel"/>
    <w:tmpl w:val="E57AFD62"/>
    <w:lvl w:ilvl="0" w:tplc="3272BB7C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76612AC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CCF84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F4E5E8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DAF62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F0235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A803E2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D4A446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4EE0E4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396912"/>
    <w:multiLevelType w:val="hybridMultilevel"/>
    <w:tmpl w:val="500E9478"/>
    <w:lvl w:ilvl="0" w:tplc="3C86621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429A62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2C9BB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FEB96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C8607F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3AA73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86001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22F2F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C2EE8F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7856AC"/>
    <w:multiLevelType w:val="hybridMultilevel"/>
    <w:tmpl w:val="B8285482"/>
    <w:lvl w:ilvl="0" w:tplc="7BDE7F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D8490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A8F1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845F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F866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F4017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F091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226C0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EE81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1B2E18"/>
    <w:multiLevelType w:val="hybridMultilevel"/>
    <w:tmpl w:val="FED6F52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6B35125"/>
    <w:multiLevelType w:val="hybridMultilevel"/>
    <w:tmpl w:val="5C6273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C1654F"/>
    <w:multiLevelType w:val="hybridMultilevel"/>
    <w:tmpl w:val="B6B4BEB4"/>
    <w:lvl w:ilvl="0" w:tplc="8D40359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A691C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D83BC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30EED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2EC732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CC3B18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A254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BACC9E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0A234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ED3E4C"/>
    <w:multiLevelType w:val="hybridMultilevel"/>
    <w:tmpl w:val="E8361D1A"/>
    <w:lvl w:ilvl="0" w:tplc="CC7EA278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5D32E98"/>
    <w:multiLevelType w:val="hybridMultilevel"/>
    <w:tmpl w:val="F41EBDD0"/>
    <w:lvl w:ilvl="0" w:tplc="F0547006">
      <w:start w:val="1"/>
      <w:numFmt w:val="decimal"/>
      <w:lvlText w:val="%1."/>
      <w:lvlJc w:val="left"/>
      <w:pPr>
        <w:ind w:left="345" w:hanging="360"/>
      </w:pPr>
      <w:rPr>
        <w:b/>
        <w:sz w:val="28"/>
      </w:rPr>
    </w:lvl>
    <w:lvl w:ilvl="1" w:tplc="04240019">
      <w:start w:val="1"/>
      <w:numFmt w:val="lowerLetter"/>
      <w:lvlText w:val="%2."/>
      <w:lvlJc w:val="left"/>
      <w:pPr>
        <w:ind w:left="1065" w:hanging="360"/>
      </w:pPr>
    </w:lvl>
    <w:lvl w:ilvl="2" w:tplc="0424001B">
      <w:start w:val="1"/>
      <w:numFmt w:val="lowerRoman"/>
      <w:lvlText w:val="%3."/>
      <w:lvlJc w:val="right"/>
      <w:pPr>
        <w:ind w:left="1785" w:hanging="180"/>
      </w:pPr>
    </w:lvl>
    <w:lvl w:ilvl="3" w:tplc="0424000F">
      <w:start w:val="1"/>
      <w:numFmt w:val="decimal"/>
      <w:lvlText w:val="%4."/>
      <w:lvlJc w:val="left"/>
      <w:pPr>
        <w:ind w:left="2505" w:hanging="360"/>
      </w:pPr>
    </w:lvl>
    <w:lvl w:ilvl="4" w:tplc="04240019">
      <w:start w:val="1"/>
      <w:numFmt w:val="lowerLetter"/>
      <w:lvlText w:val="%5."/>
      <w:lvlJc w:val="left"/>
      <w:pPr>
        <w:ind w:left="3225" w:hanging="360"/>
      </w:pPr>
    </w:lvl>
    <w:lvl w:ilvl="5" w:tplc="0424001B">
      <w:start w:val="1"/>
      <w:numFmt w:val="lowerRoman"/>
      <w:lvlText w:val="%6."/>
      <w:lvlJc w:val="right"/>
      <w:pPr>
        <w:ind w:left="3945" w:hanging="180"/>
      </w:pPr>
    </w:lvl>
    <w:lvl w:ilvl="6" w:tplc="0424000F">
      <w:start w:val="1"/>
      <w:numFmt w:val="decimal"/>
      <w:lvlText w:val="%7."/>
      <w:lvlJc w:val="left"/>
      <w:pPr>
        <w:ind w:left="4665" w:hanging="360"/>
      </w:pPr>
    </w:lvl>
    <w:lvl w:ilvl="7" w:tplc="04240019">
      <w:start w:val="1"/>
      <w:numFmt w:val="lowerLetter"/>
      <w:lvlText w:val="%8."/>
      <w:lvlJc w:val="left"/>
      <w:pPr>
        <w:ind w:left="5385" w:hanging="360"/>
      </w:pPr>
    </w:lvl>
    <w:lvl w:ilvl="8" w:tplc="0424001B">
      <w:start w:val="1"/>
      <w:numFmt w:val="lowerRoman"/>
      <w:lvlText w:val="%9."/>
      <w:lvlJc w:val="right"/>
      <w:pPr>
        <w:ind w:left="6105" w:hanging="180"/>
      </w:pPr>
    </w:lvl>
  </w:abstractNum>
  <w:abstractNum w:abstractNumId="40" w15:restartNumberingAfterBreak="0">
    <w:nsid w:val="662A3913"/>
    <w:multiLevelType w:val="hybridMultilevel"/>
    <w:tmpl w:val="9D6CD73C"/>
    <w:lvl w:ilvl="0" w:tplc="D7A0A90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247F9C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A49AE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AEA99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AEC522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8E9CB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5E561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8495E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AC0EE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3811AB"/>
    <w:multiLevelType w:val="hybridMultilevel"/>
    <w:tmpl w:val="25C8DBE4"/>
    <w:lvl w:ilvl="0" w:tplc="6E88C9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8C473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DA6B0E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D611B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5A5C0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4F4B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B6FB1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E0DC4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721A4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932A31"/>
    <w:multiLevelType w:val="hybridMultilevel"/>
    <w:tmpl w:val="C478DDFC"/>
    <w:lvl w:ilvl="0" w:tplc="9C448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14F2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9459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545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8E50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786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76BD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3E5C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CE08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 w15:restartNumberingAfterBreak="0">
    <w:nsid w:val="69B05C01"/>
    <w:multiLevelType w:val="hybridMultilevel"/>
    <w:tmpl w:val="9E8CF892"/>
    <w:lvl w:ilvl="0" w:tplc="7B0E6D0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DA3636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2E0BD2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AC9678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5C1E5E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DC9A4E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10C260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7A81F0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E0737C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AB4CC9"/>
    <w:multiLevelType w:val="hybridMultilevel"/>
    <w:tmpl w:val="04E8A96C"/>
    <w:lvl w:ilvl="0" w:tplc="3F6675F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84D0C0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2E5A0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54A02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068FD4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CC9F94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04184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2E1DD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2E45D6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157941"/>
    <w:multiLevelType w:val="hybridMultilevel"/>
    <w:tmpl w:val="498A9B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3461C5"/>
    <w:multiLevelType w:val="hybridMultilevel"/>
    <w:tmpl w:val="FAA4F95E"/>
    <w:lvl w:ilvl="0" w:tplc="13E4941A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8A031E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CAC708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28DED2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EF21020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9CACDA6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AE3CB6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148254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4430E0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"/>
  </w:num>
  <w:num w:numId="3">
    <w:abstractNumId w:val="45"/>
  </w:num>
  <w:num w:numId="4">
    <w:abstractNumId w:val="36"/>
  </w:num>
  <w:num w:numId="5">
    <w:abstractNumId w:val="20"/>
  </w:num>
  <w:num w:numId="6">
    <w:abstractNumId w:val="25"/>
  </w:num>
  <w:num w:numId="7">
    <w:abstractNumId w:val="3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0"/>
  </w:num>
  <w:num w:numId="11">
    <w:abstractNumId w:val="35"/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27"/>
  </w:num>
  <w:num w:numId="15">
    <w:abstractNumId w:val="9"/>
  </w:num>
  <w:num w:numId="16">
    <w:abstractNumId w:val="4"/>
  </w:num>
  <w:num w:numId="17">
    <w:abstractNumId w:val="24"/>
  </w:num>
  <w:num w:numId="18">
    <w:abstractNumId w:val="13"/>
  </w:num>
  <w:num w:numId="19">
    <w:abstractNumId w:val="33"/>
  </w:num>
  <w:num w:numId="20">
    <w:abstractNumId w:val="14"/>
  </w:num>
  <w:num w:numId="21">
    <w:abstractNumId w:val="30"/>
  </w:num>
  <w:num w:numId="22">
    <w:abstractNumId w:val="5"/>
  </w:num>
  <w:num w:numId="23">
    <w:abstractNumId w:val="44"/>
  </w:num>
  <w:num w:numId="24">
    <w:abstractNumId w:val="12"/>
  </w:num>
  <w:num w:numId="25">
    <w:abstractNumId w:val="15"/>
  </w:num>
  <w:num w:numId="26">
    <w:abstractNumId w:val="46"/>
  </w:num>
  <w:num w:numId="27">
    <w:abstractNumId w:val="37"/>
  </w:num>
  <w:num w:numId="28">
    <w:abstractNumId w:val="43"/>
  </w:num>
  <w:num w:numId="29">
    <w:abstractNumId w:val="22"/>
  </w:num>
  <w:num w:numId="30">
    <w:abstractNumId w:val="32"/>
  </w:num>
  <w:num w:numId="31">
    <w:abstractNumId w:val="34"/>
  </w:num>
  <w:num w:numId="32">
    <w:abstractNumId w:val="41"/>
  </w:num>
  <w:num w:numId="33">
    <w:abstractNumId w:val="18"/>
  </w:num>
  <w:num w:numId="34">
    <w:abstractNumId w:val="7"/>
  </w:num>
  <w:num w:numId="35">
    <w:abstractNumId w:val="23"/>
  </w:num>
  <w:num w:numId="36">
    <w:abstractNumId w:val="0"/>
  </w:num>
  <w:num w:numId="37">
    <w:abstractNumId w:val="2"/>
  </w:num>
  <w:num w:numId="38">
    <w:abstractNumId w:val="19"/>
  </w:num>
  <w:num w:numId="39">
    <w:abstractNumId w:val="42"/>
  </w:num>
  <w:num w:numId="40">
    <w:abstractNumId w:val="11"/>
  </w:num>
  <w:num w:numId="41">
    <w:abstractNumId w:val="0"/>
  </w:num>
  <w:num w:numId="42">
    <w:abstractNumId w:val="31"/>
  </w:num>
  <w:num w:numId="43">
    <w:abstractNumId w:val="26"/>
  </w:num>
  <w:num w:numId="44">
    <w:abstractNumId w:val="16"/>
  </w:num>
  <w:num w:numId="45">
    <w:abstractNumId w:val="6"/>
  </w:num>
  <w:num w:numId="46">
    <w:abstractNumId w:val="8"/>
  </w:num>
  <w:num w:numId="47">
    <w:abstractNumId w:val="38"/>
  </w:num>
  <w:num w:numId="48">
    <w:abstractNumId w:val="28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5E7"/>
    <w:rsid w:val="00000975"/>
    <w:rsid w:val="0000669F"/>
    <w:rsid w:val="00033641"/>
    <w:rsid w:val="000C7A23"/>
    <w:rsid w:val="000D738B"/>
    <w:rsid w:val="00130BC8"/>
    <w:rsid w:val="00134CC3"/>
    <w:rsid w:val="00160BD8"/>
    <w:rsid w:val="001700EB"/>
    <w:rsid w:val="001B1141"/>
    <w:rsid w:val="00221371"/>
    <w:rsid w:val="002340F0"/>
    <w:rsid w:val="00234EE7"/>
    <w:rsid w:val="00263770"/>
    <w:rsid w:val="002661DF"/>
    <w:rsid w:val="0028389E"/>
    <w:rsid w:val="002910C0"/>
    <w:rsid w:val="002A6E33"/>
    <w:rsid w:val="002B242B"/>
    <w:rsid w:val="002C63B8"/>
    <w:rsid w:val="002E14ED"/>
    <w:rsid w:val="002F0613"/>
    <w:rsid w:val="002F70C9"/>
    <w:rsid w:val="00312F5B"/>
    <w:rsid w:val="00346B9F"/>
    <w:rsid w:val="00351E3C"/>
    <w:rsid w:val="00397BDA"/>
    <w:rsid w:val="003A0183"/>
    <w:rsid w:val="003B5E71"/>
    <w:rsid w:val="003C45CF"/>
    <w:rsid w:val="003F38CE"/>
    <w:rsid w:val="003F61EF"/>
    <w:rsid w:val="004220C7"/>
    <w:rsid w:val="00463C05"/>
    <w:rsid w:val="00472B54"/>
    <w:rsid w:val="004C246A"/>
    <w:rsid w:val="004D3BCC"/>
    <w:rsid w:val="004E0F32"/>
    <w:rsid w:val="004E3725"/>
    <w:rsid w:val="005008E5"/>
    <w:rsid w:val="0050241E"/>
    <w:rsid w:val="005910AF"/>
    <w:rsid w:val="006055E9"/>
    <w:rsid w:val="00634C19"/>
    <w:rsid w:val="00651FDE"/>
    <w:rsid w:val="0066759F"/>
    <w:rsid w:val="006810EF"/>
    <w:rsid w:val="00692CC6"/>
    <w:rsid w:val="006B5485"/>
    <w:rsid w:val="006C2107"/>
    <w:rsid w:val="006D2490"/>
    <w:rsid w:val="00702CE4"/>
    <w:rsid w:val="00705D54"/>
    <w:rsid w:val="00747333"/>
    <w:rsid w:val="007515E7"/>
    <w:rsid w:val="007816F4"/>
    <w:rsid w:val="007C1A3B"/>
    <w:rsid w:val="007D7D8C"/>
    <w:rsid w:val="0081071C"/>
    <w:rsid w:val="008123F5"/>
    <w:rsid w:val="00844AF9"/>
    <w:rsid w:val="00854448"/>
    <w:rsid w:val="00880397"/>
    <w:rsid w:val="0088672F"/>
    <w:rsid w:val="008D2A96"/>
    <w:rsid w:val="009220C1"/>
    <w:rsid w:val="0094790D"/>
    <w:rsid w:val="00960A8D"/>
    <w:rsid w:val="00977438"/>
    <w:rsid w:val="00977CCF"/>
    <w:rsid w:val="00983E9E"/>
    <w:rsid w:val="009A7508"/>
    <w:rsid w:val="009B624E"/>
    <w:rsid w:val="009B7C47"/>
    <w:rsid w:val="009C5BCB"/>
    <w:rsid w:val="009D5113"/>
    <w:rsid w:val="009E496B"/>
    <w:rsid w:val="009F6D83"/>
    <w:rsid w:val="00A027F5"/>
    <w:rsid w:val="00A6087C"/>
    <w:rsid w:val="00A90B7C"/>
    <w:rsid w:val="00B42624"/>
    <w:rsid w:val="00B96A19"/>
    <w:rsid w:val="00BC28C7"/>
    <w:rsid w:val="00C13706"/>
    <w:rsid w:val="00CA37C5"/>
    <w:rsid w:val="00CB439E"/>
    <w:rsid w:val="00CF32E5"/>
    <w:rsid w:val="00D36047"/>
    <w:rsid w:val="00D43EC9"/>
    <w:rsid w:val="00D84E6C"/>
    <w:rsid w:val="00DA0CA4"/>
    <w:rsid w:val="00DA63EE"/>
    <w:rsid w:val="00DC29BC"/>
    <w:rsid w:val="00E407EB"/>
    <w:rsid w:val="00E44CAB"/>
    <w:rsid w:val="00E70AF8"/>
    <w:rsid w:val="00E7703F"/>
    <w:rsid w:val="00E962CC"/>
    <w:rsid w:val="00ED3F1F"/>
    <w:rsid w:val="00EE011A"/>
    <w:rsid w:val="00EE6DE4"/>
    <w:rsid w:val="00EF4042"/>
    <w:rsid w:val="00F06CF1"/>
    <w:rsid w:val="00F5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1832C-340E-47C8-AF95-2E95E541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15E7"/>
    <w:pPr>
      <w:spacing w:line="256" w:lineRule="auto"/>
    </w:pPr>
  </w:style>
  <w:style w:type="paragraph" w:styleId="Naslov1">
    <w:name w:val="heading 1"/>
    <w:basedOn w:val="Navaden"/>
    <w:next w:val="Navaden"/>
    <w:link w:val="Naslov1Znak"/>
    <w:uiPriority w:val="9"/>
    <w:qFormat/>
    <w:rsid w:val="008107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unhideWhenUsed/>
    <w:qFormat/>
    <w:rsid w:val="004C246A"/>
    <w:pPr>
      <w:widowControl w:val="0"/>
      <w:autoSpaceDE w:val="0"/>
      <w:autoSpaceDN w:val="0"/>
      <w:spacing w:after="0" w:line="240" w:lineRule="auto"/>
      <w:ind w:left="504"/>
      <w:outlineLvl w:val="1"/>
    </w:pPr>
    <w:rPr>
      <w:rFonts w:ascii="Arial" w:eastAsia="Arial" w:hAnsi="Arial" w:cs="Arial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7515E7"/>
    <w:rPr>
      <w:color w:val="0000FF"/>
      <w:u w:val="single"/>
    </w:rPr>
  </w:style>
  <w:style w:type="paragraph" w:styleId="Navadensplet">
    <w:name w:val="Normal (Web)"/>
    <w:basedOn w:val="Navaden"/>
    <w:uiPriority w:val="99"/>
    <w:unhideWhenUsed/>
    <w:rsid w:val="00751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515E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9F6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F6D83"/>
  </w:style>
  <w:style w:type="paragraph" w:styleId="Noga">
    <w:name w:val="footer"/>
    <w:basedOn w:val="Navaden"/>
    <w:link w:val="NogaZnak"/>
    <w:uiPriority w:val="99"/>
    <w:unhideWhenUsed/>
    <w:rsid w:val="009F6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F6D83"/>
  </w:style>
  <w:style w:type="table" w:styleId="Tabelamrea">
    <w:name w:val="Table Grid"/>
    <w:basedOn w:val="Navadnatabela"/>
    <w:uiPriority w:val="39"/>
    <w:rsid w:val="002C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rsid w:val="004C246A"/>
    <w:rPr>
      <w:rFonts w:ascii="Arial" w:eastAsia="Arial" w:hAnsi="Arial" w:cs="Arial"/>
      <w:b/>
      <w:bCs/>
      <w:sz w:val="28"/>
      <w:szCs w:val="28"/>
    </w:rPr>
  </w:style>
  <w:style w:type="paragraph" w:styleId="Telobesedila">
    <w:name w:val="Body Text"/>
    <w:basedOn w:val="Navaden"/>
    <w:link w:val="TelobesedilaZnak"/>
    <w:uiPriority w:val="1"/>
    <w:qFormat/>
    <w:rsid w:val="004C246A"/>
    <w:pPr>
      <w:widowControl w:val="0"/>
      <w:autoSpaceDE w:val="0"/>
      <w:autoSpaceDN w:val="0"/>
      <w:spacing w:after="0" w:line="240" w:lineRule="auto"/>
      <w:ind w:left="221"/>
      <w:jc w:val="both"/>
    </w:pPr>
    <w:rPr>
      <w:rFonts w:ascii="Arial" w:eastAsia="Arial" w:hAnsi="Arial" w:cs="Arial"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4C246A"/>
    <w:rPr>
      <w:rFonts w:ascii="Arial" w:eastAsia="Arial" w:hAnsi="Arial" w:cs="Arial"/>
      <w:sz w:val="24"/>
      <w:szCs w:val="24"/>
    </w:rPr>
  </w:style>
  <w:style w:type="character" w:customStyle="1" w:styleId="Naslov1Znak">
    <w:name w:val="Naslov 1 Znak"/>
    <w:basedOn w:val="Privzetapisavaodstavka"/>
    <w:link w:val="Naslov1"/>
    <w:uiPriority w:val="9"/>
    <w:rsid w:val="008107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Krepko">
    <w:name w:val="Strong"/>
    <w:basedOn w:val="Privzetapisavaodstavka"/>
    <w:uiPriority w:val="22"/>
    <w:qFormat/>
    <w:rsid w:val="000009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6632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9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17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6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5901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</w:div>
          </w:divsChild>
        </w:div>
        <w:div w:id="1056902060">
          <w:marLeft w:val="0"/>
          <w:marRight w:val="0"/>
          <w:marTop w:val="0"/>
          <w:marBottom w:val="0"/>
          <w:divBdr>
            <w:top w:val="single" w:sz="6" w:space="0" w:color="DEDEDE"/>
            <w:left w:val="none" w:sz="0" w:space="0" w:color="auto"/>
            <w:bottom w:val="single" w:sz="6" w:space="0" w:color="DEDEDE"/>
            <w:right w:val="none" w:sz="0" w:space="0" w:color="auto"/>
          </w:divBdr>
          <w:divsChild>
            <w:div w:id="745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DEDEDE"/>
                  </w:divBdr>
                  <w:divsChild>
                    <w:div w:id="15842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58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681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76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1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0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014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93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EDEDE"/>
                <w:right w:val="none" w:sz="0" w:space="0" w:color="auto"/>
              </w:divBdr>
            </w:div>
          </w:divsChild>
        </w:div>
      </w:divsChild>
    </w:div>
    <w:div w:id="1584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9220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580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6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743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762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22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71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62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16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27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223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2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53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769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70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17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8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22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96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657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0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70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66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6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8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76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74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65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8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03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9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017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43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497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29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58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61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185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97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9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923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0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78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47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39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94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9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295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9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60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24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05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2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00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84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81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30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65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98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87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3813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47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43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16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10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1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6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529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26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443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99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49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52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5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78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754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9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40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33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87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1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439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246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56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41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43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10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300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64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209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68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56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26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22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293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70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15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Relationship Id="rId22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</dc:creator>
  <cp:keywords/>
  <dc:description/>
  <cp:lastModifiedBy>Andrej</cp:lastModifiedBy>
  <cp:revision>57</cp:revision>
  <dcterms:created xsi:type="dcterms:W3CDTF">2020-04-14T08:08:00Z</dcterms:created>
  <dcterms:modified xsi:type="dcterms:W3CDTF">2021-02-10T13:49:00Z</dcterms:modified>
</cp:coreProperties>
</file>