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3E" w:rsidRPr="00765F3E" w:rsidRDefault="00765F3E" w:rsidP="00765F3E">
      <w:pPr>
        <w:pStyle w:val="Navadensplet"/>
        <w:rPr>
          <w:sz w:val="32"/>
          <w:szCs w:val="32"/>
        </w:rPr>
      </w:pPr>
      <w:r w:rsidRPr="00765F3E">
        <w:rPr>
          <w:sz w:val="32"/>
          <w:szCs w:val="32"/>
        </w:rPr>
        <w:t>Pozdravljeni!</w:t>
      </w:r>
    </w:p>
    <w:p w:rsidR="00765F3E" w:rsidRPr="00765F3E" w:rsidRDefault="00765F3E" w:rsidP="00765F3E">
      <w:pPr>
        <w:pStyle w:val="Navadensplet"/>
        <w:rPr>
          <w:sz w:val="32"/>
          <w:szCs w:val="32"/>
        </w:rPr>
      </w:pPr>
      <w:r w:rsidRPr="00765F3E">
        <w:rPr>
          <w:sz w:val="32"/>
          <w:szCs w:val="32"/>
        </w:rPr>
        <w:t>Ravnatelj je poslal okrožnico</w:t>
      </w:r>
      <w:r w:rsidRPr="00765F3E">
        <w:rPr>
          <w:sz w:val="32"/>
          <w:szCs w:val="32"/>
        </w:rPr>
        <w:t xml:space="preserve"> MIZŠ</w:t>
      </w:r>
      <w:r w:rsidRPr="00765F3E">
        <w:rPr>
          <w:sz w:val="32"/>
          <w:szCs w:val="32"/>
        </w:rPr>
        <w:t>-a, da jo temeljito preberete</w:t>
      </w:r>
      <w:r w:rsidRPr="00765F3E">
        <w:rPr>
          <w:sz w:val="32"/>
          <w:szCs w:val="32"/>
        </w:rPr>
        <w:t>:</w:t>
      </w:r>
    </w:p>
    <w:p w:rsidR="00765F3E" w:rsidRPr="00765F3E" w:rsidRDefault="00765F3E" w:rsidP="00765F3E">
      <w:pPr>
        <w:pStyle w:val="Navadensplet"/>
        <w:rPr>
          <w:sz w:val="32"/>
          <w:szCs w:val="32"/>
        </w:rPr>
      </w:pPr>
      <w:r w:rsidRPr="00765F3E">
        <w:rPr>
          <w:rStyle w:val="Poudarek"/>
          <w:sz w:val="32"/>
          <w:szCs w:val="32"/>
        </w:rPr>
        <w:t xml:space="preserve">V zvezi neupoštevanja nošenja zaščitnih mask, gre za osebno odgovornost vsakega posameznika, pri čemer pa je ravnatelj, kot odgovorna oseba, dolžna izvesti vse ukrepe za zmanjšanje nevarnosti prenosa virusa in zagotavljanje drugih ukrepov znotraj zavoda. Zato vas pozivamo, da v primeru zaznave neupoštevanja odredb vodstva šole, ki se nanašajo na nošenje zaščitne maske, zoper posameznika (zaposleni, starši, dijaki, …) podate predlog za uvedbo postopka o prekršku zoper omenjeno osebo, ki ne upošteva omejitev in ukrepov na območju zavodov. Zakon o prekrških namreč v 50. členu določa, da lahko oškodovanec (v tem okviru je to zavod, katero zastopa ravnatelj) poda predlog zoper posameznika, pri čemer mora na podlagi drugega odstavka istega člena, navesti osebne podatke kršitelja, opisati dogodek (čas, kraj, dogajanje) ter navesti tudi druga dejstva in dokaze (npr. priče – učitelja, vzgojitelja, ki je osebo opozoril na neupoštevanje ravnanja…), katere bo </w:t>
      </w:r>
      <w:proofErr w:type="spellStart"/>
      <w:r w:rsidRPr="00765F3E">
        <w:rPr>
          <w:rStyle w:val="Poudarek"/>
          <w:sz w:val="32"/>
          <w:szCs w:val="32"/>
        </w:rPr>
        <w:t>prekrškovni</w:t>
      </w:r>
      <w:proofErr w:type="spellEnd"/>
      <w:r w:rsidRPr="00765F3E">
        <w:rPr>
          <w:rStyle w:val="Poudarek"/>
          <w:sz w:val="32"/>
          <w:szCs w:val="32"/>
        </w:rPr>
        <w:t xml:space="preserve"> organ (v tem primeru Inšpektorat) nato uporabil pri uvedbi in vodenju postopka o prekršku. Omenjeni pisni predlog pošljete na naslov (lahko tudi elektronski naslov) Inšpektorata RS za šolstvo in šport, ki bo zoper posameznika uvedel ustrezen postopek v skladu z Zakonom o nalezljivih boleznih. </w:t>
      </w:r>
    </w:p>
    <w:p w:rsidR="00765F3E" w:rsidRDefault="00765F3E" w:rsidP="00765F3E">
      <w:pPr>
        <w:pStyle w:val="Navadensplet"/>
        <w:rPr>
          <w:sz w:val="32"/>
          <w:szCs w:val="32"/>
        </w:rPr>
      </w:pPr>
      <w:r>
        <w:rPr>
          <w:sz w:val="32"/>
          <w:szCs w:val="32"/>
        </w:rPr>
        <w:t>Ravnatelj:</w:t>
      </w:r>
    </w:p>
    <w:p w:rsidR="00765F3E" w:rsidRPr="00765F3E" w:rsidRDefault="00765F3E" w:rsidP="00765F3E">
      <w:pPr>
        <w:pStyle w:val="Navadensplet"/>
        <w:rPr>
          <w:i/>
          <w:sz w:val="32"/>
          <w:szCs w:val="32"/>
        </w:rPr>
      </w:pPr>
      <w:r w:rsidRPr="00765F3E">
        <w:rPr>
          <w:i/>
          <w:sz w:val="32"/>
          <w:szCs w:val="32"/>
        </w:rPr>
        <w:t xml:space="preserve">Ne gre zgolj za nošenje mask, temveč vseh ukrepov za zajezitev epidemije, ki veljajo znotraj šolskega okoliša. </w:t>
      </w:r>
    </w:p>
    <w:p w:rsidR="00765F3E" w:rsidRPr="00765F3E" w:rsidRDefault="00765F3E" w:rsidP="00765F3E">
      <w:pPr>
        <w:pStyle w:val="Navadensplet"/>
        <w:rPr>
          <w:i/>
          <w:sz w:val="32"/>
          <w:szCs w:val="32"/>
        </w:rPr>
      </w:pPr>
      <w:r w:rsidRPr="00765F3E">
        <w:rPr>
          <w:i/>
          <w:sz w:val="32"/>
          <w:szCs w:val="32"/>
        </w:rPr>
        <w:t>Upam, da bo op</w:t>
      </w:r>
      <w:r w:rsidRPr="00765F3E">
        <w:rPr>
          <w:i/>
          <w:sz w:val="32"/>
          <w:szCs w:val="32"/>
        </w:rPr>
        <w:t>ozorilo zaleglo. Kazni so</w:t>
      </w:r>
      <w:r w:rsidRPr="00765F3E">
        <w:rPr>
          <w:i/>
          <w:sz w:val="32"/>
          <w:szCs w:val="32"/>
        </w:rPr>
        <w:t xml:space="preserve"> precej visoke (npr. 400€ za nepravilno nošenje maske).</w:t>
      </w:r>
    </w:p>
    <w:p w:rsidR="00BE2336" w:rsidRDefault="00BE2336"/>
    <w:p w:rsidR="00765F3E" w:rsidRPr="00765F3E" w:rsidRDefault="00765F3E">
      <w:pPr>
        <w:rPr>
          <w:rFonts w:ascii="Times New Roman" w:hAnsi="Times New Roman" w:cs="Times New Roman"/>
        </w:rPr>
      </w:pPr>
      <w:bookmarkStart w:id="0" w:name="_GoBack"/>
      <w:bookmarkEnd w:id="0"/>
    </w:p>
    <w:sectPr w:rsidR="00765F3E" w:rsidRPr="00765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3E"/>
    <w:rsid w:val="00765F3E"/>
    <w:rsid w:val="00BE23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C4F3"/>
  <w15:chartTrackingRefBased/>
  <w15:docId w15:val="{6FE34E14-F283-4216-902D-FF2B89E0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65F3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6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2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2021-03-02T11:07:00Z</dcterms:created>
  <dcterms:modified xsi:type="dcterms:W3CDTF">2021-03-02T11:10:00Z</dcterms:modified>
</cp:coreProperties>
</file>