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D19" w:rsidRP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Gli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articoli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si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mettono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prima del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nome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r w:rsidRPr="00E16D19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sostantivo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) </w:t>
      </w:r>
      <w:r w:rsidRPr="00E16D19">
        <w:rPr>
          <w:rFonts w:ascii="Arial" w:hAnsi="Arial" w:cs="Arial"/>
          <w:color w:val="000000"/>
          <w:sz w:val="28"/>
          <w:szCs w:val="28"/>
        </w:rPr>
        <w:t xml:space="preserve">e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possono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essere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: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16D19">
        <w:rPr>
          <w:rStyle w:val="Krepko"/>
          <w:rFonts w:ascii="inherit" w:hAnsi="inherit" w:cs="Arial"/>
          <w:color w:val="000000"/>
          <w:sz w:val="36"/>
          <w:szCs w:val="36"/>
          <w:bdr w:val="none" w:sz="0" w:space="0" w:color="auto" w:frame="1"/>
        </w:rPr>
        <w:t>Determinativi</w:t>
      </w:r>
      <w:proofErr w:type="spellEnd"/>
      <w:r w:rsidRPr="00E16D19">
        <w:rPr>
          <w:rStyle w:val="Krepko"/>
          <w:rFonts w:ascii="inherit" w:hAnsi="inherit" w:cs="Arial"/>
          <w:color w:val="000000"/>
          <w:sz w:val="36"/>
          <w:szCs w:val="36"/>
          <w:bdr w:val="none" w:sz="0" w:space="0" w:color="auto" w:frame="1"/>
        </w:rPr>
        <w:t>:</w:t>
      </w:r>
      <w:r w:rsidRPr="00E16D19">
        <w:rPr>
          <w:rFonts w:ascii="Arial" w:hAnsi="Arial" w:cs="Arial"/>
          <w:color w:val="000000"/>
          <w:sz w:val="36"/>
          <w:szCs w:val="36"/>
        </w:rPr>
        <w:br/>
      </w:r>
      <w:r w:rsidRPr="00E16D19">
        <w:rPr>
          <w:rFonts w:ascii="Arial" w:hAnsi="Arial" w:cs="Arial"/>
          <w:color w:val="000000"/>
          <w:sz w:val="28"/>
          <w:szCs w:val="28"/>
        </w:rPr>
        <w:t xml:space="preserve">Se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indicano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persone,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animali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o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cose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ben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precisi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.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Pr="00E16D19">
        <w:rPr>
          <w:rFonts w:ascii="Arial" w:hAnsi="Arial" w:cs="Arial"/>
          <w:color w:val="000000"/>
          <w:sz w:val="28"/>
          <w:szCs w:val="28"/>
          <w:u w:val="single"/>
        </w:rPr>
        <w:t>Singolare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: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  il </w:t>
      </w:r>
      <w:r w:rsidRPr="00E16D19">
        <w:rPr>
          <w:rFonts w:ascii="Arial" w:hAnsi="Arial" w:cs="Arial"/>
          <w:color w:val="000000"/>
          <w:sz w:val="28"/>
          <w:szCs w:val="28"/>
        </w:rPr>
        <w:t xml:space="preserve">     es: il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gatto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 </w:t>
      </w:r>
      <w:r w:rsidRPr="00E16D19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077C0429" wp14:editId="2DF1105B">
            <wp:extent cx="1432560" cy="1432560"/>
            <wp:effectExtent l="0" t="0" r="0" b="0"/>
            <wp:docPr id="1" name="Slika 1" descr="https://www.focusjunior.it/content/uploads/2018/07/leo-3526456_960_720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cusjunior.it/content/uploads/2018/07/leo-3526456_960_720-150x15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lo</w:t>
      </w:r>
      <w:proofErr w:type="spellEnd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 </w:t>
      </w:r>
      <w:r w:rsidRPr="00E16D19">
        <w:rPr>
          <w:rFonts w:ascii="Arial" w:hAnsi="Arial" w:cs="Arial"/>
          <w:color w:val="000000"/>
          <w:sz w:val="28"/>
          <w:szCs w:val="28"/>
        </w:rPr>
        <w:t xml:space="preserve">    es: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lo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zio</w:t>
      </w:r>
      <w:proofErr w:type="spellEnd"/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  la </w:t>
      </w:r>
      <w:r w:rsidRPr="00E16D19">
        <w:rPr>
          <w:rFonts w:ascii="Arial" w:hAnsi="Arial" w:cs="Arial"/>
          <w:color w:val="000000"/>
          <w:sz w:val="28"/>
          <w:szCs w:val="28"/>
        </w:rPr>
        <w:t xml:space="preserve">     es: la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casa</w:t>
      </w:r>
      <w:proofErr w:type="spellEnd"/>
    </w:p>
    <w:p w:rsid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Fonts w:ascii="Arial" w:hAnsi="Arial" w:cs="Arial"/>
          <w:color w:val="000000"/>
          <w:sz w:val="28"/>
          <w:szCs w:val="28"/>
          <w:u w:val="single"/>
        </w:rPr>
        <w:t>plurale</w:t>
      </w:r>
      <w:r w:rsidRPr="00E16D19">
        <w:rPr>
          <w:rFonts w:ascii="Arial" w:hAnsi="Arial" w:cs="Arial"/>
          <w:color w:val="000000"/>
          <w:sz w:val="28"/>
          <w:szCs w:val="28"/>
        </w:rPr>
        <w:t>: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i</w:t>
      </w:r>
      <w:r w:rsidRPr="00E16D19">
        <w:rPr>
          <w:rFonts w:ascii="Arial" w:hAnsi="Arial" w:cs="Arial"/>
          <w:color w:val="000000"/>
          <w:sz w:val="28"/>
          <w:szCs w:val="28"/>
        </w:rPr>
        <w:t xml:space="preserve">           es: i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fiori</w:t>
      </w:r>
      <w:proofErr w:type="spellEnd"/>
      <w:r w:rsidRPr="00E16D19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BB85EF4" wp14:editId="1A98FA14">
            <wp:extent cx="1432560" cy="1432560"/>
            <wp:effectExtent l="0" t="0" r="0" b="0"/>
            <wp:docPr id="2" name="Slika 2" descr="https://www.focusjunior.it/content/uploads/2018/07/digital-art-421415_960_720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ocusjunior.it/content/uploads/2018/07/digital-art-421415_960_720-150x15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gli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        es: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gli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amici</w:t>
      </w:r>
      <w:proofErr w:type="spellEnd"/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le</w:t>
      </w:r>
      <w:r w:rsidRPr="00E16D19">
        <w:rPr>
          <w:rFonts w:ascii="Arial" w:hAnsi="Arial" w:cs="Arial"/>
          <w:color w:val="000000"/>
          <w:sz w:val="28"/>
          <w:szCs w:val="28"/>
        </w:rPr>
        <w:t xml:space="preserve">        es: le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foglie</w:t>
      </w:r>
      <w:proofErr w:type="spellEnd"/>
    </w:p>
    <w:p w:rsid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Nota bene</w:t>
      </w:r>
      <w:r w:rsidRPr="00E16D19">
        <w:rPr>
          <w:rFonts w:ascii="Arial" w:hAnsi="Arial" w:cs="Arial"/>
          <w:color w:val="000000"/>
          <w:sz w:val="28"/>
          <w:szCs w:val="28"/>
        </w:rPr>
        <w:t>: </w:t>
      </w:r>
      <w:proofErr w:type="spellStart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 e </w:t>
      </w: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la</w:t>
      </w:r>
      <w:r w:rsidRPr="00E16D19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diventano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 </w:t>
      </w:r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l'</w:t>
      </w:r>
      <w:r w:rsidRPr="00E16D19">
        <w:rPr>
          <w:rFonts w:ascii="Arial" w:hAnsi="Arial" w:cs="Arial"/>
          <w:color w:val="000000"/>
          <w:sz w:val="28"/>
          <w:szCs w:val="28"/>
        </w:rPr>
        <w:t> 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davanti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a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un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nome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che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inizia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per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vocale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.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Esempi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: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articolo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"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lo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"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davanti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al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nome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"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albero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"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perde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la "o" e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diventa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l'.</w:t>
      </w:r>
      <w:r>
        <w:rPr>
          <w:rFonts w:ascii="Arial" w:hAnsi="Arial" w:cs="Arial"/>
          <w:color w:val="000000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Quindi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: </w:t>
      </w:r>
      <w:proofErr w:type="spellStart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l'albero</w:t>
      </w:r>
      <w:proofErr w:type="spellEnd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.</w:t>
      </w:r>
      <w:r w:rsidRPr="00E16D19">
        <w:rPr>
          <w:rFonts w:ascii="inherit" w:hAnsi="inherit" w:cs="Arial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 wp14:anchorId="2B1F8A1D" wp14:editId="38D9774A">
            <wp:extent cx="1432560" cy="1432560"/>
            <wp:effectExtent l="0" t="0" r="0" b="0"/>
            <wp:docPr id="3" name="Slika 3" descr="https://www.focusjunior.it/content/uploads/2018/07/tree-576847_960_720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focusjunior.it/content/uploads/2018/07/tree-576847_960_720-150x1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Articolo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"la"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davanti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al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nome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"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amica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"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perde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la "a" e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diventa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 l'.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Quindi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: </w:t>
      </w:r>
      <w:proofErr w:type="spellStart"/>
      <w:r w:rsidRPr="00E16D19">
        <w:rPr>
          <w:rStyle w:val="Krepko"/>
          <w:rFonts w:ascii="inherit" w:hAnsi="inherit" w:cs="Arial"/>
          <w:color w:val="000000"/>
          <w:sz w:val="28"/>
          <w:szCs w:val="28"/>
          <w:bdr w:val="none" w:sz="0" w:space="0" w:color="auto" w:frame="1"/>
        </w:rPr>
        <w:t>l'amica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.</w:t>
      </w:r>
    </w:p>
    <w:p w:rsidR="00E16D19" w:rsidRP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L'aereo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l'uovo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l'attrice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E16D19">
        <w:rPr>
          <w:rFonts w:ascii="Arial" w:hAnsi="Arial" w:cs="Arial"/>
          <w:color w:val="000000"/>
          <w:sz w:val="28"/>
          <w:szCs w:val="28"/>
        </w:rPr>
        <w:t>l'automobile</w:t>
      </w:r>
      <w:proofErr w:type="spellEnd"/>
      <w:r w:rsidRPr="00E16D19">
        <w:rPr>
          <w:rFonts w:ascii="Arial" w:hAnsi="Arial" w:cs="Arial"/>
          <w:color w:val="000000"/>
          <w:sz w:val="28"/>
          <w:szCs w:val="28"/>
        </w:rPr>
        <w:t>...</w:t>
      </w:r>
    </w:p>
    <w:p w:rsid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</w:p>
    <w:p w:rsid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</w:p>
    <w:p w:rsidR="00E16D19" w:rsidRPr="00E16D19" w:rsidRDefault="00E16D19" w:rsidP="00E16D19">
      <w:p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sl-SI"/>
        </w:rPr>
      </w:pP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sl-SI"/>
        </w:rPr>
        <w:t>Indeterminativi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sl-SI"/>
        </w:rPr>
        <w:t>:</w:t>
      </w:r>
      <w:r w:rsidRPr="00E16D19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sl-SI"/>
        </w:rPr>
        <w:br/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Se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indicano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persone,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animali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o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cose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in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maniera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non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precisa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.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br/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L'articolo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indeterminativo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r w:rsidRPr="00E16D19">
        <w:rPr>
          <w:rFonts w:ascii="inherit" w:eastAsia="Times New Roman" w:hAnsi="inherit" w:cs="Arial"/>
          <w:color w:val="000000"/>
          <w:sz w:val="28"/>
          <w:szCs w:val="28"/>
          <w:u w:val="single"/>
          <w:lang w:eastAsia="sl-SI"/>
        </w:rPr>
        <w:t>non ha la forma plurale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.</w:t>
      </w:r>
    </w:p>
    <w:p w:rsidR="00E16D19" w:rsidRPr="00E16D19" w:rsidRDefault="00E16D19" w:rsidP="00E16D19">
      <w:p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sl-SI"/>
        </w:rPr>
      </w:pP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          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 es: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orso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           (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attenzione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: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questo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articolo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si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usa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solo con i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nomi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maschili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e non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va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mai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apostrofato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)</w:t>
      </w:r>
      <w:r w:rsidRPr="00E16D19">
        <w:rPr>
          <w:rFonts w:ascii="inherit" w:eastAsia="Times New Roman" w:hAnsi="inherit" w:cs="Arial"/>
          <w:noProof/>
          <w:color w:val="000000"/>
          <w:sz w:val="28"/>
          <w:szCs w:val="28"/>
          <w:lang w:eastAsia="sl-SI"/>
        </w:rPr>
        <w:drawing>
          <wp:inline distT="0" distB="0" distL="0" distR="0" wp14:anchorId="04F44CD9" wp14:editId="07C65A38">
            <wp:extent cx="2857500" cy="1775460"/>
            <wp:effectExtent l="0" t="0" r="0" b="0"/>
            <wp:docPr id="8" name="Slika 8" descr="https://www.focusjunior.it/content/uploads/2018/07/bear-2079672_960_720-300x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focusjunior.it/content/uploads/2018/07/bear-2079672_960_720-300x18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br/>
      </w: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uno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         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es: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scoiattolo</w:t>
      </w:r>
      <w:proofErr w:type="spellEnd"/>
    </w:p>
    <w:p w:rsidR="00E16D19" w:rsidRPr="00E16D19" w:rsidRDefault="00E16D19" w:rsidP="00E16D19">
      <w:p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sl-SI"/>
        </w:rPr>
      </w:pP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        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 es: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padella</w:t>
      </w:r>
      <w:proofErr w:type="spellEnd"/>
    </w:p>
    <w:p w:rsidR="00E16D19" w:rsidRPr="00E16D19" w:rsidRDefault="00E16D19" w:rsidP="00E16D19">
      <w:p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sl-SI"/>
        </w:rPr>
      </w:pPr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Nota bene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: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l'articolo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 </w:t>
      </w: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 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diventa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 </w:t>
      </w: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'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 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davanti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nomi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femminili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che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iniziano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per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vocale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.</w:t>
      </w:r>
    </w:p>
    <w:p w:rsidR="00E16D19" w:rsidRPr="00E16D19" w:rsidRDefault="00E16D19" w:rsidP="00E16D19">
      <w:p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sl-SI"/>
        </w:rPr>
      </w:pP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Esempi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: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articolo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"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"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davanti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al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nome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femminile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 "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amica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"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diventa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 </w:t>
      </w: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'</w:t>
      </w:r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.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Quindi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 </w:t>
      </w: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un'amica</w:t>
      </w:r>
      <w:proofErr w:type="spellEnd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.</w:t>
      </w:r>
    </w:p>
    <w:p w:rsidR="00E16D19" w:rsidRPr="00E16D19" w:rsidRDefault="00E16D19" w:rsidP="00E16D19">
      <w:pPr>
        <w:shd w:val="clear" w:color="auto" w:fill="FFFFFF"/>
        <w:spacing w:after="0" w:line="420" w:lineRule="atLeast"/>
        <w:textAlignment w:val="baseline"/>
        <w:rPr>
          <w:rFonts w:ascii="inherit" w:eastAsia="Times New Roman" w:hAnsi="inherit" w:cs="Arial"/>
          <w:color w:val="000000"/>
          <w:sz w:val="28"/>
          <w:szCs w:val="28"/>
          <w:lang w:eastAsia="sl-SI"/>
        </w:rPr>
      </w:pP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Un'arma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, </w:t>
      </w:r>
      <w:proofErr w:type="spellStart"/>
      <w:r w:rsidRPr="00E16D19">
        <w:rPr>
          <w:rFonts w:ascii="inherit" w:eastAsia="Times New Roman" w:hAnsi="inherit" w:cs="Arial"/>
          <w:b/>
          <w:bCs/>
          <w:color w:val="000000"/>
          <w:sz w:val="28"/>
          <w:szCs w:val="28"/>
          <w:bdr w:val="none" w:sz="0" w:space="0" w:color="auto" w:frame="1"/>
          <w:lang w:eastAsia="sl-SI"/>
        </w:rPr>
        <w:t>un'isola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un'anima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 xml:space="preserve">, </w:t>
      </w:r>
      <w:proofErr w:type="spellStart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un'idea</w:t>
      </w:r>
      <w:proofErr w:type="spellEnd"/>
      <w:r w:rsidRPr="00E16D19">
        <w:rPr>
          <w:rFonts w:ascii="inherit" w:eastAsia="Times New Roman" w:hAnsi="inherit" w:cs="Arial"/>
          <w:color w:val="000000"/>
          <w:sz w:val="28"/>
          <w:szCs w:val="28"/>
          <w:lang w:eastAsia="sl-SI"/>
        </w:rPr>
        <w:t>...</w:t>
      </w:r>
      <w:r w:rsidRPr="00E16D19">
        <w:rPr>
          <w:rFonts w:ascii="inherit" w:eastAsia="Times New Roman" w:hAnsi="inherit" w:cs="Arial"/>
          <w:noProof/>
          <w:color w:val="000000"/>
          <w:sz w:val="28"/>
          <w:szCs w:val="28"/>
          <w:lang w:eastAsia="sl-SI"/>
        </w:rPr>
        <w:drawing>
          <wp:inline distT="0" distB="0" distL="0" distR="0" wp14:anchorId="2B34D895" wp14:editId="3CD5AEDC">
            <wp:extent cx="2857500" cy="2552700"/>
            <wp:effectExtent l="0" t="0" r="0" b="0"/>
            <wp:docPr id="9" name="Slika 9" descr="https://www.focusjunior.it/content/uploads/2018/07/holiday-2026511_960_720-300x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focusjunior.it/content/uploads/2018/07/holiday-2026511_960_720-300x26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</w:p>
    <w:p w:rsidR="00E16D19" w:rsidRDefault="00E16D19" w:rsidP="00E16D19">
      <w:pPr>
        <w:pStyle w:val="Navadensplet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22112" w:rsidRDefault="00622112"/>
    <w:sectPr w:rsidR="00622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19"/>
    <w:rsid w:val="00622112"/>
    <w:rsid w:val="00E1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DDDF"/>
  <w15:chartTrackingRefBased/>
  <w15:docId w15:val="{E270AA6A-6E3D-43D4-8A71-82B12764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1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16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118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2021-03-17T16:40:00Z</dcterms:created>
  <dcterms:modified xsi:type="dcterms:W3CDTF">2021-03-17T16:49:00Z</dcterms:modified>
</cp:coreProperties>
</file>