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A6AC" w14:textId="783E6DE1" w:rsidR="00360812" w:rsidRDefault="00A33DAD" w:rsidP="00A33DAD">
      <w:pPr>
        <w:jc w:val="center"/>
        <w:rPr>
          <w:b/>
        </w:rPr>
      </w:pPr>
      <w:r>
        <w:rPr>
          <w:b/>
        </w:rPr>
        <w:t xml:space="preserve">PRAVILA OCENJEVANJA </w:t>
      </w:r>
      <w:r w:rsidR="00EE6ACF">
        <w:rPr>
          <w:b/>
        </w:rPr>
        <w:t>V ČASU POUKA NA DALJAVO</w:t>
      </w:r>
    </w:p>
    <w:p w14:paraId="672A6659" w14:textId="77777777" w:rsidR="00A33DAD" w:rsidRPr="00A33DAD" w:rsidRDefault="00A33DAD"/>
    <w:p w14:paraId="30F3BAE0" w14:textId="54386343" w:rsidR="00A33DAD" w:rsidRDefault="00EE6ACF" w:rsidP="00EE6ACF">
      <w:pPr>
        <w:jc w:val="center"/>
        <w:rPr>
          <w:b/>
        </w:rPr>
      </w:pPr>
      <w:r>
        <w:rPr>
          <w:b/>
        </w:rPr>
        <w:t>PRAVILA OCENJEVANJA V ČASU POUKA NA DALJAVO</w:t>
      </w:r>
    </w:p>
    <w:p w14:paraId="6BDDC233" w14:textId="77777777" w:rsidR="00EE6ACF" w:rsidRDefault="00EE6ACF" w:rsidP="00EE6ACF">
      <w:pPr>
        <w:pStyle w:val="Listenabsatz"/>
        <w:numPr>
          <w:ilvl w:val="0"/>
          <w:numId w:val="5"/>
        </w:numPr>
        <w:ind w:left="426"/>
      </w:pPr>
      <w:r>
        <w:t>Tvorbe besedilnih vrst ne ocenjujemo na daljavo, ampak po vrnitvi dijakov v šolo.</w:t>
      </w:r>
    </w:p>
    <w:p w14:paraId="2A023062" w14:textId="11A3D86C" w:rsidR="00B2041B" w:rsidRDefault="00B2041B" w:rsidP="00C632FB">
      <w:pPr>
        <w:pStyle w:val="Listenabsatz"/>
        <w:numPr>
          <w:ilvl w:val="0"/>
          <w:numId w:val="5"/>
        </w:numPr>
        <w:ind w:left="426"/>
      </w:pPr>
      <w:r>
        <w:t xml:space="preserve">V razredih, kjer so bili pred izrednimi razmerami dijaki ocenjeni iz tvorbe besedilne vrste, se ocene upoštevajo, kot so bile pridobljene. Za dijake, ki </w:t>
      </w:r>
      <w:r w:rsidR="65054682">
        <w:t xml:space="preserve">so </w:t>
      </w:r>
      <w:r>
        <w:t xml:space="preserve">bili ocenjeni negativno oz. besedilne vrste niso pisali, učitelj odloči, ali se te ocene izjemoma ne popravlja oz. pridobi oz. se pridobi na drug način (krajše </w:t>
      </w:r>
      <w:r w:rsidR="003C7D71">
        <w:t xml:space="preserve">samostojno </w:t>
      </w:r>
      <w:r>
        <w:t>delo na izbrano tematiko s pomočjo interneta</w:t>
      </w:r>
      <w:r w:rsidR="003C7D71">
        <w:t>)</w:t>
      </w:r>
      <w:r w:rsidR="00C632FB">
        <w:t xml:space="preserve"> oz. pišejo po vrnitvi v šolo.</w:t>
      </w:r>
    </w:p>
    <w:p w14:paraId="7C64529F" w14:textId="77777777" w:rsidR="00EE6ACF" w:rsidRDefault="00EE6ACF" w:rsidP="00EE6ACF">
      <w:pPr>
        <w:pStyle w:val="Listenabsatz"/>
        <w:numPr>
          <w:ilvl w:val="0"/>
          <w:numId w:val="5"/>
        </w:numPr>
        <w:ind w:left="426"/>
      </w:pPr>
      <w:r>
        <w:t>Ustno ocenjevanje poteka na daljavo preko videoklicnega sistema.</w:t>
      </w:r>
    </w:p>
    <w:p w14:paraId="7458E4E6" w14:textId="2FCC1FF1" w:rsidR="003C7D71" w:rsidRDefault="003C7D71" w:rsidP="00C632FB">
      <w:pPr>
        <w:pStyle w:val="Listenabsatz"/>
        <w:numPr>
          <w:ilvl w:val="0"/>
          <w:numId w:val="5"/>
        </w:numPr>
        <w:ind w:left="426"/>
      </w:pPr>
      <w:r>
        <w:t>V razredih, kjer so bili dijaki pred izrednimi razmerami ocenjeni negativno pri ustnem ocenjevanju ali še niso odgovarjali</w:t>
      </w:r>
      <w:r w:rsidR="224AD915">
        <w:t xml:space="preserve"> za oceno</w:t>
      </w:r>
      <w:r>
        <w:t xml:space="preserve">, se ocena popravlja oz. pridobi preko </w:t>
      </w:r>
      <w:r w:rsidR="0046305E">
        <w:t>videoklicnega</w:t>
      </w:r>
      <w:r>
        <w:t xml:space="preserve"> sistema.</w:t>
      </w:r>
    </w:p>
    <w:p w14:paraId="3512B71C" w14:textId="77777777" w:rsidR="00EE6ACF" w:rsidRPr="00EE6ACF" w:rsidRDefault="00EE6ACF" w:rsidP="00EE6ACF">
      <w:pPr>
        <w:pStyle w:val="Listenabsatz"/>
        <w:numPr>
          <w:ilvl w:val="0"/>
          <w:numId w:val="5"/>
        </w:numPr>
        <w:ind w:left="426"/>
      </w:pPr>
      <w:r w:rsidRPr="00EE6ACF">
        <w:t>Pisno ocenjevanje testnega tipa poteka preko sistema Forms.</w:t>
      </w:r>
    </w:p>
    <w:p w14:paraId="15CBB606" w14:textId="687CC369" w:rsidR="00C632FB" w:rsidRDefault="00C632FB" w:rsidP="00C632FB">
      <w:pPr>
        <w:pStyle w:val="Listenabsatz"/>
        <w:numPr>
          <w:ilvl w:val="0"/>
          <w:numId w:val="5"/>
        </w:numPr>
        <w:ind w:left="426"/>
      </w:pPr>
      <w:r>
        <w:t>Dijaki pridobijo oceno iz dodeljenih nalog v času dela na daljavo. Pri tem upoštevamo dijakovo odzivnost in ustreznost rešenih nalog. V primeru neodzivnosti dijakov glede oddaje nalog mu naknadno omogočimo, da naloge še lahko odda.</w:t>
      </w:r>
    </w:p>
    <w:p w14:paraId="1C463288" w14:textId="156172E8" w:rsidR="003C7D71" w:rsidRPr="00EE6ACF" w:rsidRDefault="003C7D71" w:rsidP="00C632FB">
      <w:pPr>
        <w:pStyle w:val="Listenabsatz"/>
        <w:numPr>
          <w:ilvl w:val="0"/>
          <w:numId w:val="5"/>
        </w:numPr>
        <w:ind w:left="426"/>
      </w:pPr>
      <w:r w:rsidRPr="52267574">
        <w:t xml:space="preserve">V primeru popolne neodzivnosti v času </w:t>
      </w:r>
      <w:r w:rsidR="00C632FB">
        <w:t>pouka na daljavo</w:t>
      </w:r>
      <w:r w:rsidRPr="52267574">
        <w:t xml:space="preserve"> je tak dijak ob koncu pouka neocenjen.</w:t>
      </w:r>
    </w:p>
    <w:p w14:paraId="0A37501D" w14:textId="400C4CD4" w:rsidR="00B2041B" w:rsidRDefault="00EE6ACF" w:rsidP="00EE6ACF">
      <w:pPr>
        <w:pStyle w:val="Listenabsatz"/>
        <w:numPr>
          <w:ilvl w:val="0"/>
          <w:numId w:val="5"/>
        </w:numPr>
        <w:ind w:left="426"/>
      </w:pPr>
      <w:r>
        <w:t xml:space="preserve">V primeru pouka na daljavo v daljšem časovnem obdobju dijaki pridobijo po eno ustno oceno in eno ali dve pisni oceni testnega tipa </w:t>
      </w:r>
      <w:r w:rsidR="052CE57D">
        <w:t xml:space="preserve">oz. iz sodelovanja na daljavo </w:t>
      </w:r>
      <w:r>
        <w:t>(odvisno od tedenskega oz. letnega števila ur).</w:t>
      </w:r>
    </w:p>
    <w:p w14:paraId="32EC37DC" w14:textId="031D6ED9" w:rsidR="00764B77" w:rsidRDefault="00764B77" w:rsidP="00764B77"/>
    <w:p w14:paraId="1B322D43" w14:textId="6EFF202E" w:rsidR="00764B77" w:rsidRDefault="00764B77" w:rsidP="00764B77"/>
    <w:p w14:paraId="4C82886F" w14:textId="2382433D" w:rsidR="00764B77" w:rsidRDefault="00764B77" w:rsidP="00764B77">
      <w:r>
        <w:t>aktiv TJ</w:t>
      </w:r>
    </w:p>
    <w:p w14:paraId="3FF8DB34" w14:textId="357BA8B9" w:rsidR="00764B77" w:rsidRPr="00A33DAD" w:rsidRDefault="00764B77" w:rsidP="00764B77">
      <w:r>
        <w:t>17.11.2020</w:t>
      </w:r>
    </w:p>
    <w:sectPr w:rsidR="00764B77" w:rsidRPr="00A33DAD" w:rsidSect="00A3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C0AA" w14:textId="77777777" w:rsidR="00146A48" w:rsidRDefault="00146A48" w:rsidP="00311E6E">
      <w:pPr>
        <w:spacing w:after="0" w:line="240" w:lineRule="auto"/>
      </w:pPr>
      <w:r>
        <w:separator/>
      </w:r>
    </w:p>
  </w:endnote>
  <w:endnote w:type="continuationSeparator" w:id="0">
    <w:p w14:paraId="08C34D3A" w14:textId="77777777" w:rsidR="00146A48" w:rsidRDefault="00146A48" w:rsidP="0031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058C" w14:textId="77777777" w:rsidR="00146A48" w:rsidRDefault="00146A48" w:rsidP="00311E6E">
      <w:pPr>
        <w:spacing w:after="0" w:line="240" w:lineRule="auto"/>
      </w:pPr>
      <w:r>
        <w:separator/>
      </w:r>
    </w:p>
  </w:footnote>
  <w:footnote w:type="continuationSeparator" w:id="0">
    <w:p w14:paraId="075309C0" w14:textId="77777777" w:rsidR="00146A48" w:rsidRDefault="00146A48" w:rsidP="0031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853"/>
    <w:multiLevelType w:val="hybridMultilevel"/>
    <w:tmpl w:val="657A6166"/>
    <w:lvl w:ilvl="0" w:tplc="172087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02F3649"/>
    <w:multiLevelType w:val="hybridMultilevel"/>
    <w:tmpl w:val="9614F58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C4E7E"/>
    <w:multiLevelType w:val="hybridMultilevel"/>
    <w:tmpl w:val="41780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15087"/>
    <w:multiLevelType w:val="hybridMultilevel"/>
    <w:tmpl w:val="0CF221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710C8"/>
    <w:multiLevelType w:val="hybridMultilevel"/>
    <w:tmpl w:val="8580F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06"/>
    <w:rsid w:val="00027757"/>
    <w:rsid w:val="00074044"/>
    <w:rsid w:val="000D7C5D"/>
    <w:rsid w:val="00146A48"/>
    <w:rsid w:val="002E0C66"/>
    <w:rsid w:val="00311E6E"/>
    <w:rsid w:val="00317DEE"/>
    <w:rsid w:val="00360812"/>
    <w:rsid w:val="003B6AC2"/>
    <w:rsid w:val="003C7D71"/>
    <w:rsid w:val="003E233D"/>
    <w:rsid w:val="004118B4"/>
    <w:rsid w:val="0046305E"/>
    <w:rsid w:val="00467362"/>
    <w:rsid w:val="004A7224"/>
    <w:rsid w:val="004B24C1"/>
    <w:rsid w:val="00567FE0"/>
    <w:rsid w:val="006278E5"/>
    <w:rsid w:val="00645406"/>
    <w:rsid w:val="006F04C2"/>
    <w:rsid w:val="007612FF"/>
    <w:rsid w:val="00764B77"/>
    <w:rsid w:val="007C399A"/>
    <w:rsid w:val="008E3435"/>
    <w:rsid w:val="009C2548"/>
    <w:rsid w:val="00A03531"/>
    <w:rsid w:val="00A33DAD"/>
    <w:rsid w:val="00B2041B"/>
    <w:rsid w:val="00B90400"/>
    <w:rsid w:val="00C632FB"/>
    <w:rsid w:val="00EA37DB"/>
    <w:rsid w:val="00EB52A2"/>
    <w:rsid w:val="00EE6ACF"/>
    <w:rsid w:val="052CE57D"/>
    <w:rsid w:val="093FC5B8"/>
    <w:rsid w:val="0A021D06"/>
    <w:rsid w:val="0BB80BFA"/>
    <w:rsid w:val="1292B164"/>
    <w:rsid w:val="1AEA4FB1"/>
    <w:rsid w:val="224AD915"/>
    <w:rsid w:val="2D89CC97"/>
    <w:rsid w:val="33ECB419"/>
    <w:rsid w:val="476F62DA"/>
    <w:rsid w:val="4BE3421F"/>
    <w:rsid w:val="4FB98465"/>
    <w:rsid w:val="52267574"/>
    <w:rsid w:val="560B36B9"/>
    <w:rsid w:val="581D9F97"/>
    <w:rsid w:val="65054682"/>
    <w:rsid w:val="663CC160"/>
    <w:rsid w:val="6F2FEE85"/>
    <w:rsid w:val="765BAAB3"/>
    <w:rsid w:val="7C9FF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37F8"/>
  <w15:docId w15:val="{CA864F69-9217-46EA-9ACF-603A6AD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08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40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1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1E6E"/>
  </w:style>
  <w:style w:type="paragraph" w:styleId="Fuzeile">
    <w:name w:val="footer"/>
    <w:basedOn w:val="Standard"/>
    <w:link w:val="FuzeileZchn"/>
    <w:uiPriority w:val="99"/>
    <w:semiHidden/>
    <w:unhideWhenUsed/>
    <w:rsid w:val="0031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1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6B84D45783F4AB0627970720C63FB" ma:contentTypeVersion="2" ma:contentTypeDescription="Ustvari nov dokument." ma:contentTypeScope="" ma:versionID="fe845dc61a3833e21d6f0a7210da6eb2">
  <xsd:schema xmlns:xsd="http://www.w3.org/2001/XMLSchema" xmlns:xs="http://www.w3.org/2001/XMLSchema" xmlns:p="http://schemas.microsoft.com/office/2006/metadata/properties" xmlns:ns2="bba153eb-8613-41d3-a897-9f63867d5e48" targetNamespace="http://schemas.microsoft.com/office/2006/metadata/properties" ma:root="true" ma:fieldsID="83dd343d3eed18697c401bc2aec19242" ns2:_="">
    <xsd:import namespace="bba153eb-8613-41d3-a897-9f63867d5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153eb-8613-41d3-a897-9f63867d5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A6A64-1F8C-43ED-8B76-03881D6A5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BDE9C-120F-40D2-9DF1-0A9B2E8B8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153eb-8613-41d3-a897-9f63867d5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5D22A-0428-4C7A-907D-35ADB8ECB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Labaš</dc:creator>
  <cp:lastModifiedBy>Sonja Kranjc Kelemina</cp:lastModifiedBy>
  <cp:revision>2</cp:revision>
  <cp:lastPrinted>2020-04-12T14:32:00Z</cp:lastPrinted>
  <dcterms:created xsi:type="dcterms:W3CDTF">2021-05-27T10:12:00Z</dcterms:created>
  <dcterms:modified xsi:type="dcterms:W3CDTF">2021-05-27T10:12:00Z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0x0101003056B84D45783F4AB0627970720C63FB</vt:lpwstr>
  </property>
</Properties>
</file>