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78" w:rsidRPr="00EE5D19" w:rsidRDefault="00B13678" w:rsidP="00B13678">
      <w:pPr>
        <w:spacing w:line="360" w:lineRule="auto"/>
        <w:rPr>
          <w:b/>
          <w:sz w:val="24"/>
          <w:szCs w:val="24"/>
        </w:rPr>
      </w:pPr>
      <w:r w:rsidRPr="00EE5D19">
        <w:rPr>
          <w:b/>
          <w:sz w:val="24"/>
          <w:szCs w:val="24"/>
        </w:rPr>
        <w:t>VKLJUČEVANJE GLEDALIŠKIH M</w:t>
      </w:r>
      <w:r w:rsidR="0014246D">
        <w:rPr>
          <w:b/>
          <w:sz w:val="24"/>
          <w:szCs w:val="24"/>
        </w:rPr>
        <w:t>ETOD V POUČEVANJE</w:t>
      </w:r>
      <w:r w:rsidRPr="00EE5D19">
        <w:rPr>
          <w:b/>
          <w:sz w:val="24"/>
          <w:szCs w:val="24"/>
        </w:rPr>
        <w:t xml:space="preserve"> </w:t>
      </w:r>
    </w:p>
    <w:p w:rsidR="00B13678" w:rsidRPr="00EE5D19" w:rsidRDefault="00B13678" w:rsidP="00B13678">
      <w:pPr>
        <w:spacing w:line="360" w:lineRule="auto"/>
        <w:rPr>
          <w:b/>
          <w:sz w:val="24"/>
          <w:szCs w:val="24"/>
        </w:rPr>
      </w:pPr>
    </w:p>
    <w:p w:rsidR="00B13678" w:rsidRPr="00EE5D19" w:rsidRDefault="00B13678" w:rsidP="00B13678">
      <w:pPr>
        <w:spacing w:line="360" w:lineRule="auto"/>
        <w:rPr>
          <w:b/>
          <w:sz w:val="28"/>
          <w:szCs w:val="28"/>
        </w:rPr>
      </w:pPr>
      <w:r w:rsidRPr="00EE5D19">
        <w:rPr>
          <w:noProof/>
          <w:lang w:eastAsia="sl-SI"/>
        </w:rPr>
        <w:drawing>
          <wp:anchor distT="0" distB="0" distL="114300" distR="114300" simplePos="0" relativeHeight="251659264" behindDoc="0" locked="0" layoutInCell="1" allowOverlap="1" wp14:anchorId="1CCC56C3" wp14:editId="66292A8A">
            <wp:simplePos x="900113" y="1662113"/>
            <wp:positionH relativeFrom="column">
              <wp:align>left</wp:align>
            </wp:positionH>
            <wp:positionV relativeFrom="paragraph">
              <wp:align>top</wp:align>
            </wp:positionV>
            <wp:extent cx="4686300" cy="5124450"/>
            <wp:effectExtent l="0" t="0" r="0" b="0"/>
            <wp:wrapSquare wrapText="bothSides"/>
            <wp:docPr id="1" name="Slika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5124450"/>
                    </a:xfrm>
                    <a:prstGeom prst="rect">
                      <a:avLst/>
                    </a:prstGeom>
                    <a:noFill/>
                    <a:ln>
                      <a:noFill/>
                    </a:ln>
                  </pic:spPr>
                </pic:pic>
              </a:graphicData>
            </a:graphic>
          </wp:anchor>
        </w:drawing>
      </w:r>
      <w:r w:rsidRPr="00EE5D19">
        <w:rPr>
          <w:b/>
          <w:sz w:val="28"/>
          <w:szCs w:val="28"/>
        </w:rPr>
        <w:br w:type="textWrapping" w:clear="all"/>
      </w:r>
    </w:p>
    <w:p w:rsidR="00B13678" w:rsidRPr="00EE5D19" w:rsidRDefault="00B13678" w:rsidP="00B13678">
      <w:pPr>
        <w:spacing w:line="360" w:lineRule="auto"/>
        <w:rPr>
          <w:sz w:val="24"/>
          <w:szCs w:val="24"/>
        </w:rPr>
      </w:pPr>
    </w:p>
    <w:p w:rsidR="00B13678" w:rsidRPr="00EE5D19" w:rsidRDefault="00B13678" w:rsidP="00B13678">
      <w:pPr>
        <w:spacing w:line="360" w:lineRule="auto"/>
        <w:rPr>
          <w:sz w:val="24"/>
          <w:szCs w:val="24"/>
        </w:rPr>
      </w:pPr>
      <w:r w:rsidRPr="00EE5D19">
        <w:rPr>
          <w:sz w:val="24"/>
          <w:szCs w:val="24"/>
        </w:rPr>
        <w:t xml:space="preserve">Pri tem predmetu delujemo po principu </w:t>
      </w:r>
      <w:proofErr w:type="spellStart"/>
      <w:r w:rsidRPr="00EE5D19">
        <w:rPr>
          <w:sz w:val="24"/>
          <w:szCs w:val="24"/>
        </w:rPr>
        <w:t>t.i</w:t>
      </w:r>
      <w:proofErr w:type="spellEnd"/>
      <w:r w:rsidRPr="00EE5D19">
        <w:rPr>
          <w:sz w:val="24"/>
          <w:szCs w:val="24"/>
        </w:rPr>
        <w:t xml:space="preserve">. »obrnjenih« predavanj, kjer je vrstni red: </w:t>
      </w:r>
    </w:p>
    <w:p w:rsidR="00B13678" w:rsidRDefault="00786211" w:rsidP="00B13678">
      <w:pPr>
        <w:pStyle w:val="Odstavekseznama"/>
        <w:numPr>
          <w:ilvl w:val="0"/>
          <w:numId w:val="1"/>
        </w:numPr>
        <w:spacing w:line="360" w:lineRule="auto"/>
        <w:rPr>
          <w:sz w:val="24"/>
          <w:szCs w:val="24"/>
        </w:rPr>
      </w:pPr>
      <w:r>
        <w:rPr>
          <w:sz w:val="24"/>
          <w:szCs w:val="24"/>
        </w:rPr>
        <w:t xml:space="preserve">Način dela: </w:t>
      </w:r>
      <w:r w:rsidR="00B13678" w:rsidRPr="00EE5D19">
        <w:rPr>
          <w:sz w:val="24"/>
          <w:szCs w:val="24"/>
        </w:rPr>
        <w:t xml:space="preserve">izkustvo </w:t>
      </w:r>
      <w:r>
        <w:rPr>
          <w:sz w:val="24"/>
          <w:szCs w:val="24"/>
        </w:rPr>
        <w:t xml:space="preserve">– dejavnost </w:t>
      </w:r>
    </w:p>
    <w:p w:rsidR="00786211" w:rsidRPr="00EE5D19" w:rsidRDefault="00786211" w:rsidP="00786211">
      <w:pPr>
        <w:pStyle w:val="Odstavekseznama"/>
        <w:spacing w:line="360" w:lineRule="auto"/>
        <w:rPr>
          <w:sz w:val="24"/>
          <w:szCs w:val="24"/>
        </w:rPr>
      </w:pPr>
      <w:r>
        <w:rPr>
          <w:sz w:val="24"/>
          <w:szCs w:val="24"/>
        </w:rPr>
        <w:t>Vsebina:  reševanje učnega ali odnosnega problema</w:t>
      </w:r>
    </w:p>
    <w:p w:rsidR="00B13678" w:rsidRDefault="00786211" w:rsidP="00B13678">
      <w:pPr>
        <w:pStyle w:val="Odstavekseznama"/>
        <w:numPr>
          <w:ilvl w:val="0"/>
          <w:numId w:val="1"/>
        </w:numPr>
        <w:spacing w:line="360" w:lineRule="auto"/>
        <w:rPr>
          <w:sz w:val="24"/>
          <w:szCs w:val="24"/>
        </w:rPr>
      </w:pPr>
      <w:proofErr w:type="spellStart"/>
      <w:r>
        <w:rPr>
          <w:sz w:val="24"/>
          <w:szCs w:val="24"/>
        </w:rPr>
        <w:t>konceptualizacija</w:t>
      </w:r>
      <w:proofErr w:type="spellEnd"/>
      <w:r>
        <w:rPr>
          <w:sz w:val="24"/>
          <w:szCs w:val="24"/>
        </w:rPr>
        <w:t xml:space="preserve">: izmenjava in združevanje </w:t>
      </w:r>
      <w:proofErr w:type="spellStart"/>
      <w:r>
        <w:rPr>
          <w:sz w:val="24"/>
          <w:szCs w:val="24"/>
        </w:rPr>
        <w:t>mikro</w:t>
      </w:r>
      <w:proofErr w:type="spellEnd"/>
      <w:r>
        <w:rPr>
          <w:sz w:val="24"/>
          <w:szCs w:val="24"/>
        </w:rPr>
        <w:t xml:space="preserve"> konceptov - </w:t>
      </w:r>
      <w:r w:rsidR="00B13678" w:rsidRPr="00EE5D19">
        <w:rPr>
          <w:sz w:val="24"/>
          <w:szCs w:val="24"/>
        </w:rPr>
        <w:t>na podlagi</w:t>
      </w:r>
      <w:r>
        <w:rPr>
          <w:sz w:val="24"/>
          <w:szCs w:val="24"/>
        </w:rPr>
        <w:t xml:space="preserve"> spoznanj iz izkustva</w:t>
      </w:r>
      <w:r w:rsidR="00B13678">
        <w:rPr>
          <w:sz w:val="24"/>
          <w:szCs w:val="24"/>
        </w:rPr>
        <w:t xml:space="preserve"> </w:t>
      </w:r>
      <w:r>
        <w:rPr>
          <w:sz w:val="24"/>
          <w:szCs w:val="24"/>
        </w:rPr>
        <w:t>izvedene dejavnosti</w:t>
      </w:r>
      <w:r w:rsidR="00B13678" w:rsidRPr="00E90B37">
        <w:rPr>
          <w:sz w:val="24"/>
          <w:szCs w:val="24"/>
        </w:rPr>
        <w:t xml:space="preserve"> </w:t>
      </w:r>
    </w:p>
    <w:p w:rsidR="00B13678" w:rsidRPr="00E90B37" w:rsidRDefault="00786211" w:rsidP="00B13678">
      <w:pPr>
        <w:pStyle w:val="Odstavekseznama"/>
        <w:numPr>
          <w:ilvl w:val="0"/>
          <w:numId w:val="1"/>
        </w:numPr>
        <w:spacing w:line="360" w:lineRule="auto"/>
        <w:rPr>
          <w:sz w:val="24"/>
          <w:szCs w:val="24"/>
        </w:rPr>
      </w:pPr>
      <w:r>
        <w:rPr>
          <w:sz w:val="24"/>
          <w:szCs w:val="24"/>
        </w:rPr>
        <w:t>pregled obstoječih in utemeljenih konceptov</w:t>
      </w:r>
      <w:r w:rsidRPr="00E90B37">
        <w:rPr>
          <w:sz w:val="24"/>
          <w:szCs w:val="24"/>
        </w:rPr>
        <w:t xml:space="preserve"> </w:t>
      </w:r>
      <w:r>
        <w:rPr>
          <w:sz w:val="24"/>
          <w:szCs w:val="24"/>
        </w:rPr>
        <w:t>(literatura</w:t>
      </w:r>
      <w:r>
        <w:rPr>
          <w:sz w:val="24"/>
          <w:szCs w:val="24"/>
        </w:rPr>
        <w:t>)</w:t>
      </w:r>
      <w:r>
        <w:rPr>
          <w:sz w:val="24"/>
          <w:szCs w:val="24"/>
        </w:rPr>
        <w:t xml:space="preserve"> v primerjavi z novo pridobljenimi</w:t>
      </w:r>
      <w:bookmarkStart w:id="0" w:name="_GoBack"/>
      <w:bookmarkEnd w:id="0"/>
    </w:p>
    <w:p w:rsidR="00B13678" w:rsidRDefault="00B13678" w:rsidP="00B13678">
      <w:pPr>
        <w:spacing w:line="360" w:lineRule="auto"/>
        <w:rPr>
          <w:sz w:val="24"/>
          <w:szCs w:val="24"/>
        </w:rPr>
      </w:pPr>
      <w:r>
        <w:rPr>
          <w:sz w:val="24"/>
          <w:szCs w:val="24"/>
        </w:rPr>
        <w:lastRenderedPageBreak/>
        <w:t>Tako kot je značilno za gledališko pedagogiko tudi s</w:t>
      </w:r>
      <w:r w:rsidRPr="0023248D">
        <w:rPr>
          <w:sz w:val="24"/>
          <w:szCs w:val="24"/>
        </w:rPr>
        <w:t xml:space="preserve">kozi prizmo </w:t>
      </w:r>
      <w:r>
        <w:rPr>
          <w:sz w:val="24"/>
          <w:szCs w:val="24"/>
        </w:rPr>
        <w:t>slovenske dramske metode</w:t>
      </w:r>
      <w:r w:rsidR="0014246D">
        <w:rPr>
          <w:sz w:val="24"/>
          <w:szCs w:val="24"/>
        </w:rPr>
        <w:t xml:space="preserve">, </w:t>
      </w:r>
      <w:proofErr w:type="spellStart"/>
      <w:r w:rsidRPr="0023248D">
        <w:rPr>
          <w:sz w:val="24"/>
          <w:szCs w:val="24"/>
        </w:rPr>
        <w:t>performativne</w:t>
      </w:r>
      <w:proofErr w:type="spellEnd"/>
      <w:r w:rsidRPr="0023248D">
        <w:rPr>
          <w:sz w:val="24"/>
          <w:szCs w:val="24"/>
        </w:rPr>
        <w:t xml:space="preserve"> dramske metode </w:t>
      </w:r>
      <w:r w:rsidR="0014246D">
        <w:rPr>
          <w:sz w:val="24"/>
          <w:szCs w:val="24"/>
        </w:rPr>
        <w:t>AV (Vidrih,2007)</w:t>
      </w:r>
      <w:r w:rsidR="00986158">
        <w:rPr>
          <w:sz w:val="24"/>
          <w:szCs w:val="24"/>
        </w:rPr>
        <w:t xml:space="preserve"> želimo v procesu aktivirati</w:t>
      </w:r>
      <w:r>
        <w:rPr>
          <w:sz w:val="24"/>
          <w:szCs w:val="24"/>
        </w:rPr>
        <w:t xml:space="preserve"> </w:t>
      </w:r>
      <w:r w:rsidR="0014246D">
        <w:rPr>
          <w:sz w:val="24"/>
          <w:szCs w:val="24"/>
        </w:rPr>
        <w:t xml:space="preserve">čustva, telo in </w:t>
      </w:r>
      <w:r>
        <w:rPr>
          <w:sz w:val="24"/>
          <w:szCs w:val="24"/>
        </w:rPr>
        <w:t xml:space="preserve">domišljijo </w:t>
      </w:r>
      <w:r w:rsidR="0014246D">
        <w:rPr>
          <w:sz w:val="24"/>
          <w:szCs w:val="24"/>
        </w:rPr>
        <w:t>učencev</w:t>
      </w:r>
      <w:r>
        <w:rPr>
          <w:sz w:val="24"/>
          <w:szCs w:val="24"/>
        </w:rPr>
        <w:t xml:space="preserve">. Druga značilnost te dramske metode je, da vsebuje tri faze AV metode: </w:t>
      </w:r>
    </w:p>
    <w:p w:rsidR="00B13678" w:rsidRPr="00736F40" w:rsidRDefault="00B13678" w:rsidP="00B13678">
      <w:pPr>
        <w:pStyle w:val="Odstavekseznama"/>
        <w:numPr>
          <w:ilvl w:val="0"/>
          <w:numId w:val="2"/>
        </w:numPr>
        <w:spacing w:line="360" w:lineRule="auto"/>
        <w:rPr>
          <w:sz w:val="24"/>
          <w:szCs w:val="24"/>
        </w:rPr>
      </w:pPr>
      <w:r w:rsidRPr="00736F40">
        <w:rPr>
          <w:sz w:val="24"/>
          <w:szCs w:val="24"/>
        </w:rPr>
        <w:t xml:space="preserve">faza </w:t>
      </w:r>
      <w:r w:rsidR="0014246D">
        <w:rPr>
          <w:sz w:val="24"/>
          <w:szCs w:val="24"/>
        </w:rPr>
        <w:t>–</w:t>
      </w:r>
      <w:r w:rsidRPr="00736F40">
        <w:rPr>
          <w:sz w:val="24"/>
          <w:szCs w:val="24"/>
        </w:rPr>
        <w:t xml:space="preserve"> </w:t>
      </w:r>
      <w:r w:rsidR="0014246D">
        <w:rPr>
          <w:sz w:val="24"/>
          <w:szCs w:val="24"/>
        </w:rPr>
        <w:t xml:space="preserve">opazovanje in </w:t>
      </w:r>
      <w:r w:rsidRPr="00736F40">
        <w:rPr>
          <w:sz w:val="24"/>
          <w:szCs w:val="24"/>
        </w:rPr>
        <w:t xml:space="preserve">ozaveščanje lastnih obrazcev, </w:t>
      </w:r>
      <w:r w:rsidR="00986158">
        <w:rPr>
          <w:sz w:val="24"/>
          <w:szCs w:val="24"/>
        </w:rPr>
        <w:t>uglaševanje diha, govora, telesnih manifestacij - uglaševanje l</w:t>
      </w:r>
      <w:r w:rsidRPr="00736F40">
        <w:rPr>
          <w:sz w:val="24"/>
          <w:szCs w:val="24"/>
        </w:rPr>
        <w:t>astnih izraznih instrumentov</w:t>
      </w:r>
      <w:r w:rsidR="00986158">
        <w:rPr>
          <w:sz w:val="24"/>
          <w:szCs w:val="24"/>
        </w:rPr>
        <w:t xml:space="preserve"> med seboj</w:t>
      </w:r>
      <w:r w:rsidRPr="00736F40">
        <w:rPr>
          <w:sz w:val="24"/>
          <w:szCs w:val="24"/>
        </w:rPr>
        <w:t xml:space="preserve"> (zavedanje diha</w:t>
      </w:r>
      <w:r w:rsidR="0014246D">
        <w:rPr>
          <w:sz w:val="24"/>
          <w:szCs w:val="24"/>
        </w:rPr>
        <w:t>nja, gestikulacije, mimike in celotnega</w:t>
      </w:r>
      <w:r w:rsidRPr="00736F40">
        <w:rPr>
          <w:sz w:val="24"/>
          <w:szCs w:val="24"/>
        </w:rPr>
        <w:t xml:space="preserve"> neverbalnega izražanja ter glas</w:t>
      </w:r>
      <w:r>
        <w:rPr>
          <w:sz w:val="24"/>
          <w:szCs w:val="24"/>
        </w:rPr>
        <w:t xml:space="preserve">ovnega, govornega </w:t>
      </w:r>
      <w:r w:rsidRPr="00736F40">
        <w:rPr>
          <w:sz w:val="24"/>
          <w:szCs w:val="24"/>
        </w:rPr>
        <w:t xml:space="preserve">izražanja </w:t>
      </w:r>
      <w:r>
        <w:rPr>
          <w:sz w:val="24"/>
          <w:szCs w:val="24"/>
        </w:rPr>
        <w:t>( vaje za ozaveščeno, avtentično držo, dih, glas, gib)</w:t>
      </w:r>
    </w:p>
    <w:p w:rsidR="00B13678" w:rsidRDefault="00B13678" w:rsidP="00B13678">
      <w:pPr>
        <w:spacing w:line="360" w:lineRule="auto"/>
        <w:rPr>
          <w:sz w:val="24"/>
          <w:szCs w:val="24"/>
        </w:rPr>
      </w:pPr>
      <w:r>
        <w:rPr>
          <w:sz w:val="24"/>
          <w:szCs w:val="24"/>
        </w:rPr>
        <w:t xml:space="preserve">( v zvezi s tem si samostojno oglejte video </w:t>
      </w:r>
      <w:proofErr w:type="spellStart"/>
      <w:r>
        <w:rPr>
          <w:sz w:val="24"/>
          <w:szCs w:val="24"/>
        </w:rPr>
        <w:t>Amy</w:t>
      </w:r>
      <w:proofErr w:type="spellEnd"/>
      <w:r>
        <w:rPr>
          <w:sz w:val="24"/>
          <w:szCs w:val="24"/>
        </w:rPr>
        <w:t xml:space="preserve"> </w:t>
      </w:r>
      <w:proofErr w:type="spellStart"/>
      <w:r>
        <w:rPr>
          <w:sz w:val="24"/>
          <w:szCs w:val="24"/>
        </w:rPr>
        <w:t>Cuddy</w:t>
      </w:r>
      <w:proofErr w:type="spellEnd"/>
      <w:r w:rsidR="0014246D">
        <w:rPr>
          <w:sz w:val="24"/>
          <w:szCs w:val="24"/>
        </w:rPr>
        <w:t>, ki potrjuje pomen telesne govorice, ki je za učitelje zelo pomembna)</w:t>
      </w:r>
      <w:r>
        <w:rPr>
          <w:sz w:val="24"/>
          <w:szCs w:val="24"/>
        </w:rPr>
        <w:t xml:space="preserve"> </w:t>
      </w:r>
      <w:hyperlink r:id="rId6" w:history="1">
        <w:r w:rsidRPr="00B65AF2">
          <w:rPr>
            <w:rStyle w:val="Hiperpovezava"/>
            <w:sz w:val="24"/>
            <w:szCs w:val="24"/>
          </w:rPr>
          <w:t>http://www.ted.com/talks/amy_cuddy_your_body_language_shapes_who_you_are</w:t>
        </w:r>
      </w:hyperlink>
    </w:p>
    <w:p w:rsidR="00B13678" w:rsidRPr="0014246D" w:rsidRDefault="00B13678" w:rsidP="0014246D">
      <w:pPr>
        <w:pStyle w:val="Odstavekseznama"/>
        <w:numPr>
          <w:ilvl w:val="0"/>
          <w:numId w:val="2"/>
        </w:numPr>
        <w:spacing w:line="360" w:lineRule="auto"/>
        <w:rPr>
          <w:sz w:val="24"/>
          <w:szCs w:val="24"/>
        </w:rPr>
      </w:pPr>
      <w:r w:rsidRPr="0014246D">
        <w:rPr>
          <w:sz w:val="24"/>
          <w:szCs w:val="24"/>
        </w:rPr>
        <w:t xml:space="preserve">faza -  </w:t>
      </w:r>
      <w:r w:rsidR="00986158">
        <w:rPr>
          <w:sz w:val="24"/>
          <w:szCs w:val="24"/>
        </w:rPr>
        <w:t xml:space="preserve">uglaševanje z drugimi, </w:t>
      </w:r>
      <w:r w:rsidRPr="0014246D">
        <w:rPr>
          <w:sz w:val="24"/>
          <w:szCs w:val="24"/>
        </w:rPr>
        <w:t xml:space="preserve">preusmeritev opazovanja na komunikacijo z drugimi (npr. izvajali smo improvizacije in te povezovali s potencialnimi učnimi vsebinami). V tretji fazi (še po ogledu predstave in diskusije) v zvezi s tematskimi povezavami smo bili skupaj ustvarjalni, opravili smo pregled pridobljenega znanja. </w:t>
      </w:r>
    </w:p>
    <w:p w:rsidR="0014246D" w:rsidRPr="0014246D" w:rsidRDefault="0014246D" w:rsidP="0014246D">
      <w:pPr>
        <w:pStyle w:val="Odstavekseznama"/>
        <w:numPr>
          <w:ilvl w:val="0"/>
          <w:numId w:val="2"/>
        </w:numPr>
        <w:spacing w:line="360" w:lineRule="auto"/>
        <w:rPr>
          <w:sz w:val="24"/>
          <w:szCs w:val="24"/>
        </w:rPr>
      </w:pPr>
      <w:r>
        <w:rPr>
          <w:sz w:val="24"/>
          <w:szCs w:val="24"/>
        </w:rPr>
        <w:t xml:space="preserve">Faza – </w:t>
      </w:r>
      <w:r w:rsidR="00986158">
        <w:rPr>
          <w:sz w:val="24"/>
          <w:szCs w:val="24"/>
        </w:rPr>
        <w:t>ustvarjalni proces</w:t>
      </w:r>
      <w:r>
        <w:rPr>
          <w:sz w:val="24"/>
          <w:szCs w:val="24"/>
        </w:rPr>
        <w:t>, uprizarjanje učnih vsebin in razrednih in odnosnih situacij</w:t>
      </w:r>
    </w:p>
    <w:p w:rsidR="00B13678" w:rsidRDefault="00B13678" w:rsidP="00B13678">
      <w:pPr>
        <w:spacing w:line="360" w:lineRule="auto"/>
        <w:rPr>
          <w:sz w:val="24"/>
          <w:szCs w:val="24"/>
        </w:rPr>
      </w:pPr>
      <w:r>
        <w:rPr>
          <w:sz w:val="24"/>
          <w:szCs w:val="24"/>
        </w:rPr>
        <w:t>C</w:t>
      </w:r>
      <w:r w:rsidR="0014246D">
        <w:rPr>
          <w:sz w:val="24"/>
          <w:szCs w:val="24"/>
        </w:rPr>
        <w:t>ilj skupnega raziskovanja v predmetu je</w:t>
      </w:r>
      <w:r>
        <w:rPr>
          <w:sz w:val="24"/>
          <w:szCs w:val="24"/>
        </w:rPr>
        <w:t xml:space="preserve">, z lastno izkušnjo ugotoviti, katere so možnosti uporabe gledališča v povezavi z učnimi vsebinami </w:t>
      </w:r>
      <w:r w:rsidR="00171A7E">
        <w:rPr>
          <w:sz w:val="24"/>
          <w:szCs w:val="24"/>
        </w:rPr>
        <w:t xml:space="preserve">in učenjem za življenje (socialno-emocionalno učenje). Pri nas so trenutno najbolj uveljavljene </w:t>
      </w:r>
      <w:r w:rsidR="00171A7E">
        <w:rPr>
          <w:b/>
          <w:sz w:val="24"/>
          <w:szCs w:val="24"/>
        </w:rPr>
        <w:t>tri temeljne prakse</w:t>
      </w:r>
      <w:r w:rsidR="0014246D">
        <w:rPr>
          <w:b/>
          <w:sz w:val="24"/>
          <w:szCs w:val="24"/>
        </w:rPr>
        <w:t xml:space="preserve"> poučevanja skozi uprizoritveno umetnost</w:t>
      </w:r>
      <w:r w:rsidR="00171A7E">
        <w:rPr>
          <w:b/>
          <w:sz w:val="24"/>
          <w:szCs w:val="24"/>
        </w:rPr>
        <w:t>, ki se razvijajo</w:t>
      </w:r>
      <w:r w:rsidRPr="004A41D0">
        <w:rPr>
          <w:b/>
          <w:sz w:val="24"/>
          <w:szCs w:val="24"/>
        </w:rPr>
        <w:t xml:space="preserve"> v slovenskem prostoru:</w:t>
      </w:r>
      <w:r>
        <w:rPr>
          <w:sz w:val="24"/>
          <w:szCs w:val="24"/>
        </w:rPr>
        <w:t xml:space="preserve">   </w:t>
      </w:r>
    </w:p>
    <w:p w:rsidR="00171A7E" w:rsidRDefault="00B13678" w:rsidP="00B13678">
      <w:pPr>
        <w:spacing w:line="360" w:lineRule="auto"/>
        <w:rPr>
          <w:sz w:val="24"/>
          <w:szCs w:val="24"/>
        </w:rPr>
      </w:pPr>
      <w:r>
        <w:rPr>
          <w:sz w:val="24"/>
          <w:szCs w:val="24"/>
        </w:rPr>
        <w:t xml:space="preserve">a) uporaba uprizoritvenih dejavnosti, neposredno v samem procesu poučevanja, preko lastnih improvizacij, igre vlog v razredu  </w:t>
      </w:r>
      <w:r w:rsidR="00171A7E">
        <w:rPr>
          <w:sz w:val="24"/>
          <w:szCs w:val="24"/>
        </w:rPr>
        <w:t xml:space="preserve">in neposredno povezano z učnimi vsebinami </w:t>
      </w:r>
      <w:r w:rsidR="0014246D">
        <w:rPr>
          <w:sz w:val="24"/>
          <w:szCs w:val="24"/>
        </w:rPr>
        <w:t>- gledališka pedagogika</w:t>
      </w:r>
      <w:r w:rsidR="00171A7E">
        <w:rPr>
          <w:sz w:val="24"/>
          <w:szCs w:val="24"/>
        </w:rPr>
        <w:t xml:space="preserve">, gledališče v razredu </w:t>
      </w:r>
    </w:p>
    <w:p w:rsidR="00B13678" w:rsidRDefault="00B13678" w:rsidP="00B13678">
      <w:pPr>
        <w:spacing w:line="360" w:lineRule="auto"/>
        <w:rPr>
          <w:sz w:val="24"/>
          <w:szCs w:val="24"/>
        </w:rPr>
      </w:pPr>
      <w:r>
        <w:rPr>
          <w:sz w:val="24"/>
          <w:szCs w:val="24"/>
        </w:rPr>
        <w:t>b) ob</w:t>
      </w:r>
      <w:r w:rsidR="0014246D">
        <w:rPr>
          <w:sz w:val="24"/>
          <w:szCs w:val="24"/>
        </w:rPr>
        <w:t xml:space="preserve">isk profesionalnega gledališča v </w:t>
      </w:r>
      <w:r w:rsidR="00171A7E">
        <w:rPr>
          <w:sz w:val="24"/>
          <w:szCs w:val="24"/>
        </w:rPr>
        <w:t>zaporedju</w:t>
      </w:r>
      <w:r w:rsidR="0014246D">
        <w:rPr>
          <w:sz w:val="24"/>
          <w:szCs w:val="24"/>
        </w:rPr>
        <w:t xml:space="preserve">: 1) </w:t>
      </w:r>
      <w:r w:rsidR="00171A7E">
        <w:rPr>
          <w:sz w:val="24"/>
          <w:szCs w:val="24"/>
        </w:rPr>
        <w:t xml:space="preserve">predavanje, </w:t>
      </w:r>
      <w:r w:rsidR="0014246D">
        <w:rPr>
          <w:sz w:val="24"/>
          <w:szCs w:val="24"/>
        </w:rPr>
        <w:t>predgovor - uvod v predstavo,</w:t>
      </w:r>
      <w:r>
        <w:rPr>
          <w:sz w:val="24"/>
          <w:szCs w:val="24"/>
        </w:rPr>
        <w:t xml:space="preserve"> </w:t>
      </w:r>
      <w:r w:rsidR="0014246D">
        <w:rPr>
          <w:sz w:val="24"/>
          <w:szCs w:val="24"/>
        </w:rPr>
        <w:t xml:space="preserve">2) ogled predstave, 3) pogovor po predstavi z </w:t>
      </w:r>
      <w:r w:rsidR="00171A7E">
        <w:rPr>
          <w:sz w:val="24"/>
          <w:szCs w:val="24"/>
        </w:rPr>
        <w:t>ustvarjalci (tematsko osredinjeno na predstavo) in kasneje z učitelj-ico/</w:t>
      </w:r>
      <w:proofErr w:type="spellStart"/>
      <w:r w:rsidR="00171A7E">
        <w:rPr>
          <w:sz w:val="24"/>
          <w:szCs w:val="24"/>
        </w:rPr>
        <w:t>em</w:t>
      </w:r>
      <w:proofErr w:type="spellEnd"/>
      <w:r w:rsidR="00171A7E">
        <w:rPr>
          <w:sz w:val="24"/>
          <w:szCs w:val="24"/>
        </w:rPr>
        <w:t xml:space="preserve"> v razredu.</w:t>
      </w:r>
      <w:r>
        <w:rPr>
          <w:sz w:val="24"/>
          <w:szCs w:val="24"/>
        </w:rPr>
        <w:t xml:space="preserve"> </w:t>
      </w:r>
    </w:p>
    <w:p w:rsidR="00986158" w:rsidRDefault="00171A7E" w:rsidP="00B13678">
      <w:pPr>
        <w:spacing w:line="360" w:lineRule="auto"/>
        <w:rPr>
          <w:sz w:val="24"/>
          <w:szCs w:val="24"/>
        </w:rPr>
      </w:pPr>
      <w:r>
        <w:rPr>
          <w:sz w:val="24"/>
          <w:szCs w:val="24"/>
        </w:rPr>
        <w:t xml:space="preserve">c) </w:t>
      </w:r>
      <w:proofErr w:type="spellStart"/>
      <w:r>
        <w:rPr>
          <w:sz w:val="24"/>
          <w:szCs w:val="24"/>
        </w:rPr>
        <w:t>participatorno</w:t>
      </w:r>
      <w:proofErr w:type="spellEnd"/>
      <w:r>
        <w:rPr>
          <w:sz w:val="24"/>
          <w:szCs w:val="24"/>
        </w:rPr>
        <w:t xml:space="preserve">, z lastno udeležbo v umetniškem procesu (oblikovanje celovitega gledališkega predstave) </w:t>
      </w:r>
    </w:p>
    <w:p w:rsidR="00D136E8" w:rsidRDefault="00D136E8" w:rsidP="00B13678">
      <w:pPr>
        <w:spacing w:line="360" w:lineRule="auto"/>
        <w:rPr>
          <w:b/>
          <w:sz w:val="24"/>
          <w:szCs w:val="24"/>
        </w:rPr>
      </w:pPr>
    </w:p>
    <w:p w:rsidR="00B13678" w:rsidRDefault="00B13678" w:rsidP="00B13678">
      <w:pPr>
        <w:spacing w:line="360" w:lineRule="auto"/>
        <w:rPr>
          <w:b/>
          <w:sz w:val="24"/>
          <w:szCs w:val="24"/>
        </w:rPr>
      </w:pPr>
      <w:r>
        <w:rPr>
          <w:b/>
          <w:sz w:val="24"/>
          <w:szCs w:val="24"/>
        </w:rPr>
        <w:t>Temeljne značilnosti izobraževalnega gledališča</w:t>
      </w:r>
    </w:p>
    <w:p w:rsidR="00D136E8" w:rsidRDefault="00B13678" w:rsidP="00B13678">
      <w:pPr>
        <w:spacing w:line="360" w:lineRule="auto"/>
        <w:rPr>
          <w:sz w:val="24"/>
          <w:szCs w:val="24"/>
        </w:rPr>
      </w:pPr>
      <w:r>
        <w:rPr>
          <w:sz w:val="24"/>
          <w:szCs w:val="24"/>
        </w:rPr>
        <w:t>Skozi razvoj sodobnega gledališča, kjer se umetniški izrazni mediji (plesno, lutkovno, glasbeno, dramsko) vse bolj prepletajo med seboj, je integrativni model že skoraj povsem nadomestil tihi antagonizem med umetniškimi izraznimi mediji in ustvarjalci. Tudi izobrazba na umetniških akademijah je vse bolj enotna in z razširjenim naborom spretnosti in znanj (v nadaljevanju besedila najdete povezavo predmetnika igralca in igralca –anima</w:t>
      </w:r>
      <w:r w:rsidR="00D136E8">
        <w:rPr>
          <w:sz w:val="24"/>
          <w:szCs w:val="24"/>
        </w:rPr>
        <w:t>torja lutke). Takšna naravnanost profesionalnih umetnikov</w:t>
      </w:r>
      <w:r>
        <w:rPr>
          <w:sz w:val="24"/>
          <w:szCs w:val="24"/>
        </w:rPr>
        <w:t xml:space="preserve"> pa pozitivno vpliva tudi na tista področja umetnostnega izražanja, kjer (orodja in sredstva) elemente umetnostno - krea</w:t>
      </w:r>
      <w:r w:rsidR="00D136E8">
        <w:rPr>
          <w:sz w:val="24"/>
          <w:szCs w:val="24"/>
        </w:rPr>
        <w:t>tivnega procesa vnašamo v izobraževalno</w:t>
      </w:r>
      <w:r>
        <w:rPr>
          <w:sz w:val="24"/>
          <w:szCs w:val="24"/>
        </w:rPr>
        <w:t xml:space="preserve"> in druga socialna okolja. </w:t>
      </w:r>
    </w:p>
    <w:p w:rsidR="00B13678" w:rsidRDefault="00D136E8" w:rsidP="00B13678">
      <w:pPr>
        <w:spacing w:line="360" w:lineRule="auto"/>
        <w:rPr>
          <w:rFonts w:cs="Times New Roman"/>
          <w:sz w:val="24"/>
          <w:szCs w:val="24"/>
          <w:lang w:eastAsia="sl-SI"/>
        </w:rPr>
      </w:pPr>
      <w:r w:rsidRPr="00D136E8">
        <w:rPr>
          <w:b/>
          <w:sz w:val="24"/>
          <w:szCs w:val="24"/>
        </w:rPr>
        <w:t>Aplikativno/uporabno gledališče</w:t>
      </w:r>
      <w:r>
        <w:rPr>
          <w:sz w:val="24"/>
          <w:szCs w:val="24"/>
        </w:rPr>
        <w:t xml:space="preserve">, ki je kot </w:t>
      </w:r>
      <w:r w:rsidRPr="00D136E8">
        <w:rPr>
          <w:b/>
          <w:sz w:val="24"/>
          <w:szCs w:val="24"/>
        </w:rPr>
        <w:t>krovni termin</w:t>
      </w:r>
      <w:r>
        <w:rPr>
          <w:sz w:val="24"/>
          <w:szCs w:val="24"/>
        </w:rPr>
        <w:t xml:space="preserve"> nastalo kot posledica nastajanja vse več raziskovalnih centrov na Univerzah po vsem svetu. U</w:t>
      </w:r>
      <w:r w:rsidR="005F2242">
        <w:rPr>
          <w:sz w:val="24"/>
          <w:szCs w:val="24"/>
        </w:rPr>
        <w:t>činkovito združuje koncepte in</w:t>
      </w:r>
      <w:r>
        <w:rPr>
          <w:sz w:val="24"/>
          <w:szCs w:val="24"/>
        </w:rPr>
        <w:t xml:space="preserve"> </w:t>
      </w:r>
      <w:r w:rsidR="005F2242">
        <w:rPr>
          <w:sz w:val="24"/>
          <w:szCs w:val="24"/>
        </w:rPr>
        <w:t xml:space="preserve">gledališke dejavnosti, </w:t>
      </w:r>
      <w:r>
        <w:rPr>
          <w:sz w:val="24"/>
          <w:szCs w:val="24"/>
        </w:rPr>
        <w:t>prakse</w:t>
      </w:r>
      <w:r w:rsidR="005F2242">
        <w:rPr>
          <w:sz w:val="24"/>
          <w:szCs w:val="24"/>
        </w:rPr>
        <w:t xml:space="preserve"> in metode</w:t>
      </w:r>
      <w:r>
        <w:rPr>
          <w:sz w:val="24"/>
          <w:szCs w:val="24"/>
        </w:rPr>
        <w:t xml:space="preserve"> </w:t>
      </w:r>
      <w:r w:rsidR="00B13678">
        <w:rPr>
          <w:rFonts w:cs="Times New Roman"/>
          <w:sz w:val="24"/>
          <w:szCs w:val="24"/>
          <w:lang w:eastAsia="sl-SI"/>
        </w:rPr>
        <w:t>izven gleda</w:t>
      </w:r>
      <w:r>
        <w:rPr>
          <w:rFonts w:cs="Times New Roman"/>
          <w:sz w:val="24"/>
          <w:szCs w:val="24"/>
          <w:lang w:eastAsia="sl-SI"/>
        </w:rPr>
        <w:t>liškega okolja (</w:t>
      </w:r>
      <w:proofErr w:type="spellStart"/>
      <w:r w:rsidR="00B13678">
        <w:rPr>
          <w:rFonts w:cs="Times New Roman"/>
          <w:sz w:val="24"/>
          <w:szCs w:val="24"/>
          <w:lang w:eastAsia="sl-SI"/>
        </w:rPr>
        <w:t>Thea</w:t>
      </w:r>
      <w:r w:rsidR="005F2242">
        <w:rPr>
          <w:rFonts w:cs="Times New Roman"/>
          <w:sz w:val="24"/>
          <w:szCs w:val="24"/>
          <w:lang w:eastAsia="sl-SI"/>
        </w:rPr>
        <w:t>tre</w:t>
      </w:r>
      <w:proofErr w:type="spellEnd"/>
      <w:r w:rsidR="005F2242">
        <w:rPr>
          <w:rFonts w:cs="Times New Roman"/>
          <w:sz w:val="24"/>
          <w:szCs w:val="24"/>
          <w:lang w:eastAsia="sl-SI"/>
        </w:rPr>
        <w:t xml:space="preserve"> in </w:t>
      </w:r>
      <w:proofErr w:type="spellStart"/>
      <w:r w:rsidR="005F2242">
        <w:rPr>
          <w:rFonts w:cs="Times New Roman"/>
          <w:sz w:val="24"/>
          <w:szCs w:val="24"/>
          <w:lang w:eastAsia="sl-SI"/>
        </w:rPr>
        <w:t>Different</w:t>
      </w:r>
      <w:proofErr w:type="spellEnd"/>
      <w:r w:rsidR="005F2242">
        <w:rPr>
          <w:rFonts w:cs="Times New Roman"/>
          <w:sz w:val="24"/>
          <w:szCs w:val="24"/>
          <w:lang w:eastAsia="sl-SI"/>
        </w:rPr>
        <w:t xml:space="preserve"> Social </w:t>
      </w:r>
      <w:proofErr w:type="spellStart"/>
      <w:r w:rsidR="005F2242">
        <w:rPr>
          <w:rFonts w:cs="Times New Roman"/>
          <w:sz w:val="24"/>
          <w:szCs w:val="24"/>
          <w:lang w:eastAsia="sl-SI"/>
        </w:rPr>
        <w:t>Contex</w:t>
      </w:r>
      <w:proofErr w:type="spellEnd"/>
      <w:r w:rsidR="005F2242">
        <w:rPr>
          <w:rFonts w:cs="Times New Roman"/>
          <w:sz w:val="24"/>
          <w:szCs w:val="24"/>
          <w:lang w:eastAsia="sl-SI"/>
        </w:rPr>
        <w:t>). Med njimi</w:t>
      </w:r>
      <w:r w:rsidR="00B13678">
        <w:rPr>
          <w:rFonts w:cs="Times New Roman"/>
          <w:sz w:val="24"/>
          <w:szCs w:val="24"/>
          <w:lang w:eastAsia="sl-SI"/>
        </w:rPr>
        <w:t xml:space="preserve"> so sicer izvedbene razlike,</w:t>
      </w:r>
      <w:r>
        <w:rPr>
          <w:rFonts w:cs="Times New Roman"/>
          <w:sz w:val="24"/>
          <w:szCs w:val="24"/>
          <w:lang w:eastAsia="sl-SI"/>
        </w:rPr>
        <w:t xml:space="preserve"> razlikujejo se glede na cilje oziroma ciljne skupine</w:t>
      </w:r>
      <w:r w:rsidR="005F2242">
        <w:rPr>
          <w:rFonts w:cs="Times New Roman"/>
          <w:sz w:val="24"/>
          <w:szCs w:val="24"/>
          <w:lang w:eastAsia="sl-SI"/>
        </w:rPr>
        <w:t>, enotni pa so v načelih in vrednotah</w:t>
      </w:r>
      <w:r>
        <w:rPr>
          <w:rFonts w:cs="Times New Roman"/>
          <w:sz w:val="24"/>
          <w:szCs w:val="24"/>
          <w:lang w:eastAsia="sl-SI"/>
        </w:rPr>
        <w:t xml:space="preserve">. </w:t>
      </w:r>
      <w:r w:rsidR="00B13678">
        <w:rPr>
          <w:rFonts w:cs="Times New Roman"/>
          <w:sz w:val="24"/>
          <w:szCs w:val="24"/>
          <w:lang w:eastAsia="sl-SI"/>
        </w:rPr>
        <w:t>Najdete jih pod naslovi:</w:t>
      </w:r>
    </w:p>
    <w:p w:rsidR="00B13678" w:rsidRDefault="00B13678" w:rsidP="00B13678">
      <w:pPr>
        <w:spacing w:line="360" w:lineRule="auto"/>
        <w:rPr>
          <w:rFonts w:cs="Times New Roman"/>
          <w:sz w:val="24"/>
          <w:szCs w:val="24"/>
          <w:lang w:eastAsia="sl-SI"/>
        </w:rPr>
      </w:pPr>
      <w:r>
        <w:rPr>
          <w:rFonts w:cs="Times New Roman"/>
          <w:sz w:val="24"/>
          <w:szCs w:val="24"/>
          <w:lang w:eastAsia="sl-SI"/>
        </w:rPr>
        <w:t xml:space="preserve">- Gledališče v izobraževanju / </w:t>
      </w:r>
      <w:proofErr w:type="spellStart"/>
      <w:r>
        <w:rPr>
          <w:rFonts w:cs="Times New Roman"/>
          <w:sz w:val="24"/>
          <w:szCs w:val="24"/>
          <w:lang w:eastAsia="sl-SI"/>
        </w:rPr>
        <w:t>Theatre</w:t>
      </w:r>
      <w:proofErr w:type="spellEnd"/>
      <w:r>
        <w:rPr>
          <w:rFonts w:cs="Times New Roman"/>
          <w:sz w:val="24"/>
          <w:szCs w:val="24"/>
          <w:lang w:eastAsia="sl-SI"/>
        </w:rPr>
        <w:t xml:space="preserve"> in </w:t>
      </w:r>
      <w:proofErr w:type="spellStart"/>
      <w:r>
        <w:rPr>
          <w:rFonts w:cs="Times New Roman"/>
          <w:sz w:val="24"/>
          <w:szCs w:val="24"/>
          <w:lang w:eastAsia="sl-SI"/>
        </w:rPr>
        <w:t>Education</w:t>
      </w:r>
      <w:proofErr w:type="spellEnd"/>
      <w:r>
        <w:rPr>
          <w:rFonts w:cs="Times New Roman"/>
          <w:sz w:val="24"/>
          <w:szCs w:val="24"/>
          <w:lang w:eastAsia="sl-SI"/>
        </w:rPr>
        <w:t>-TIE</w:t>
      </w:r>
    </w:p>
    <w:p w:rsidR="00B13678" w:rsidRDefault="00B13678" w:rsidP="00B13678">
      <w:pPr>
        <w:spacing w:line="360" w:lineRule="auto"/>
        <w:rPr>
          <w:rFonts w:cs="Times New Roman"/>
          <w:sz w:val="24"/>
          <w:szCs w:val="24"/>
          <w:lang w:eastAsia="sl-SI"/>
        </w:rPr>
      </w:pPr>
      <w:r>
        <w:rPr>
          <w:rFonts w:cs="Times New Roman"/>
          <w:sz w:val="24"/>
          <w:szCs w:val="24"/>
          <w:lang w:eastAsia="sl-SI"/>
        </w:rPr>
        <w:t xml:space="preserve">-Gledališka, dramska pedagogika/ </w:t>
      </w:r>
      <w:proofErr w:type="spellStart"/>
      <w:r>
        <w:rPr>
          <w:rFonts w:cs="Times New Roman"/>
          <w:sz w:val="24"/>
          <w:szCs w:val="24"/>
          <w:lang w:eastAsia="sl-SI"/>
        </w:rPr>
        <w:t>Theatre</w:t>
      </w:r>
      <w:proofErr w:type="spellEnd"/>
      <w:r>
        <w:rPr>
          <w:rFonts w:cs="Times New Roman"/>
          <w:sz w:val="24"/>
          <w:szCs w:val="24"/>
          <w:lang w:eastAsia="sl-SI"/>
        </w:rPr>
        <w:t xml:space="preserve">, Drama </w:t>
      </w:r>
      <w:proofErr w:type="spellStart"/>
      <w:r>
        <w:rPr>
          <w:rFonts w:cs="Times New Roman"/>
          <w:sz w:val="24"/>
          <w:szCs w:val="24"/>
          <w:lang w:eastAsia="sl-SI"/>
        </w:rPr>
        <w:t>Pedagogy</w:t>
      </w:r>
      <w:proofErr w:type="spellEnd"/>
      <w:r>
        <w:rPr>
          <w:rFonts w:cs="Times New Roman"/>
          <w:sz w:val="24"/>
          <w:szCs w:val="24"/>
          <w:lang w:eastAsia="sl-SI"/>
        </w:rPr>
        <w:t xml:space="preserve"> </w:t>
      </w:r>
    </w:p>
    <w:p w:rsidR="00B13678" w:rsidRDefault="00B13678" w:rsidP="00B13678">
      <w:pPr>
        <w:spacing w:line="360" w:lineRule="auto"/>
        <w:rPr>
          <w:rFonts w:cs="Times New Roman"/>
          <w:sz w:val="24"/>
          <w:szCs w:val="24"/>
          <w:lang w:eastAsia="sl-SI"/>
        </w:rPr>
      </w:pPr>
      <w:r>
        <w:rPr>
          <w:rFonts w:cs="Times New Roman"/>
          <w:sz w:val="24"/>
          <w:szCs w:val="24"/>
          <w:lang w:eastAsia="sl-SI"/>
        </w:rPr>
        <w:t xml:space="preserve">- Izobraževalno gledališče / </w:t>
      </w:r>
      <w:proofErr w:type="spellStart"/>
      <w:r>
        <w:rPr>
          <w:rFonts w:cs="Times New Roman"/>
          <w:sz w:val="24"/>
          <w:szCs w:val="24"/>
          <w:lang w:eastAsia="sl-SI"/>
        </w:rPr>
        <w:t>Educational</w:t>
      </w:r>
      <w:proofErr w:type="spellEnd"/>
      <w:r>
        <w:rPr>
          <w:rFonts w:cs="Times New Roman"/>
          <w:sz w:val="24"/>
          <w:szCs w:val="24"/>
          <w:lang w:eastAsia="sl-SI"/>
        </w:rPr>
        <w:t xml:space="preserve"> </w:t>
      </w:r>
      <w:proofErr w:type="spellStart"/>
      <w:r>
        <w:rPr>
          <w:rFonts w:cs="Times New Roman"/>
          <w:sz w:val="24"/>
          <w:szCs w:val="24"/>
          <w:lang w:eastAsia="sl-SI"/>
        </w:rPr>
        <w:t>Theatre</w:t>
      </w:r>
      <w:proofErr w:type="spellEnd"/>
      <w:r>
        <w:rPr>
          <w:rFonts w:cs="Times New Roman"/>
          <w:sz w:val="24"/>
          <w:szCs w:val="24"/>
          <w:lang w:eastAsia="sl-SI"/>
        </w:rPr>
        <w:t xml:space="preserve"> </w:t>
      </w:r>
    </w:p>
    <w:p w:rsidR="00B13678" w:rsidRDefault="00B13678" w:rsidP="00B13678">
      <w:pPr>
        <w:spacing w:line="360" w:lineRule="auto"/>
        <w:rPr>
          <w:rFonts w:cs="Times New Roman"/>
          <w:sz w:val="24"/>
          <w:szCs w:val="24"/>
          <w:lang w:eastAsia="sl-SI"/>
        </w:rPr>
      </w:pPr>
      <w:r>
        <w:rPr>
          <w:rFonts w:cs="Times New Roman"/>
          <w:sz w:val="24"/>
          <w:szCs w:val="24"/>
          <w:lang w:eastAsia="sl-SI"/>
        </w:rPr>
        <w:t xml:space="preserve">- Drama v izobraževanju / Drama in </w:t>
      </w:r>
      <w:proofErr w:type="spellStart"/>
      <w:r>
        <w:rPr>
          <w:rFonts w:cs="Times New Roman"/>
          <w:sz w:val="24"/>
          <w:szCs w:val="24"/>
          <w:lang w:eastAsia="sl-SI"/>
        </w:rPr>
        <w:t>Education</w:t>
      </w:r>
      <w:proofErr w:type="spellEnd"/>
      <w:r>
        <w:rPr>
          <w:rFonts w:cs="Times New Roman"/>
          <w:sz w:val="24"/>
          <w:szCs w:val="24"/>
          <w:lang w:eastAsia="sl-SI"/>
        </w:rPr>
        <w:t>-DIE</w:t>
      </w:r>
    </w:p>
    <w:p w:rsidR="00B13678" w:rsidRDefault="00B13678" w:rsidP="00B13678">
      <w:pPr>
        <w:spacing w:line="360" w:lineRule="auto"/>
        <w:rPr>
          <w:rFonts w:cs="Times New Roman"/>
          <w:sz w:val="24"/>
          <w:szCs w:val="24"/>
          <w:lang w:eastAsia="sl-SI"/>
        </w:rPr>
      </w:pPr>
      <w:r>
        <w:rPr>
          <w:rFonts w:cs="Times New Roman"/>
          <w:sz w:val="24"/>
          <w:szCs w:val="24"/>
          <w:lang w:eastAsia="sl-SI"/>
        </w:rPr>
        <w:t>- Lutka v izobraževanju /</w:t>
      </w:r>
      <w:proofErr w:type="spellStart"/>
      <w:r>
        <w:rPr>
          <w:rFonts w:cs="Times New Roman"/>
          <w:sz w:val="24"/>
          <w:szCs w:val="24"/>
          <w:lang w:eastAsia="sl-SI"/>
        </w:rPr>
        <w:t>Puppets</w:t>
      </w:r>
      <w:proofErr w:type="spellEnd"/>
      <w:r>
        <w:rPr>
          <w:rFonts w:cs="Times New Roman"/>
          <w:sz w:val="24"/>
          <w:szCs w:val="24"/>
          <w:lang w:eastAsia="sl-SI"/>
        </w:rPr>
        <w:t xml:space="preserve"> in </w:t>
      </w:r>
      <w:proofErr w:type="spellStart"/>
      <w:r>
        <w:rPr>
          <w:rFonts w:cs="Times New Roman"/>
          <w:sz w:val="24"/>
          <w:szCs w:val="24"/>
          <w:lang w:eastAsia="sl-SI"/>
        </w:rPr>
        <w:t>Education</w:t>
      </w:r>
      <w:proofErr w:type="spellEnd"/>
    </w:p>
    <w:p w:rsidR="00B13678" w:rsidRDefault="00B13678" w:rsidP="00B13678">
      <w:pPr>
        <w:spacing w:line="360" w:lineRule="auto"/>
        <w:rPr>
          <w:rFonts w:cs="Times New Roman"/>
          <w:sz w:val="24"/>
          <w:szCs w:val="24"/>
          <w:lang w:eastAsia="sl-SI"/>
        </w:rPr>
      </w:pPr>
      <w:r>
        <w:rPr>
          <w:rFonts w:cs="Times New Roman"/>
          <w:sz w:val="24"/>
          <w:szCs w:val="24"/>
          <w:lang w:eastAsia="sl-SI"/>
        </w:rPr>
        <w:t xml:space="preserve">-Gledališče za najmlajše/ </w:t>
      </w:r>
      <w:proofErr w:type="spellStart"/>
      <w:r>
        <w:rPr>
          <w:rFonts w:cs="Times New Roman"/>
          <w:sz w:val="24"/>
          <w:szCs w:val="24"/>
          <w:lang w:eastAsia="sl-SI"/>
        </w:rPr>
        <w:t>Theatre</w:t>
      </w:r>
      <w:proofErr w:type="spellEnd"/>
      <w:r>
        <w:rPr>
          <w:rFonts w:cs="Times New Roman"/>
          <w:sz w:val="24"/>
          <w:szCs w:val="24"/>
          <w:lang w:eastAsia="sl-SI"/>
        </w:rPr>
        <w:t xml:space="preserve"> </w:t>
      </w:r>
      <w:proofErr w:type="spellStart"/>
      <w:r>
        <w:rPr>
          <w:rFonts w:cs="Times New Roman"/>
          <w:sz w:val="24"/>
          <w:szCs w:val="24"/>
          <w:lang w:eastAsia="sl-SI"/>
        </w:rPr>
        <w:t>for</w:t>
      </w:r>
      <w:proofErr w:type="spellEnd"/>
      <w:r>
        <w:rPr>
          <w:rFonts w:cs="Times New Roman"/>
          <w:sz w:val="24"/>
          <w:szCs w:val="24"/>
          <w:lang w:eastAsia="sl-SI"/>
        </w:rPr>
        <w:t xml:space="preserve"> Young </w:t>
      </w:r>
      <w:proofErr w:type="spellStart"/>
      <w:r>
        <w:rPr>
          <w:rFonts w:cs="Times New Roman"/>
          <w:sz w:val="24"/>
          <w:szCs w:val="24"/>
          <w:lang w:eastAsia="sl-SI"/>
        </w:rPr>
        <w:t>Audience</w:t>
      </w:r>
      <w:proofErr w:type="spellEnd"/>
      <w:r>
        <w:rPr>
          <w:rFonts w:cs="Times New Roman"/>
          <w:sz w:val="24"/>
          <w:szCs w:val="24"/>
          <w:lang w:eastAsia="sl-SI"/>
        </w:rPr>
        <w:t>-TYE</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Gledališka dejavnost, naj gre za posamične elemente </w:t>
      </w:r>
      <w:r w:rsidRPr="004374D8">
        <w:rPr>
          <w:rFonts w:cs="Times New Roman"/>
          <w:sz w:val="24"/>
          <w:szCs w:val="24"/>
          <w:lang w:eastAsia="sl-SI"/>
        </w:rPr>
        <w:t xml:space="preserve">ali celoten gledališki proces, </w:t>
      </w:r>
      <w:r>
        <w:rPr>
          <w:rFonts w:cs="Times New Roman"/>
          <w:sz w:val="24"/>
          <w:szCs w:val="24"/>
          <w:lang w:eastAsia="sl-SI"/>
        </w:rPr>
        <w:t xml:space="preserve">kot oblika ali način dela se v edukacijo vključujeta zaradi številnih že priznanih in preizkušenih vplivov na </w:t>
      </w:r>
      <w:r>
        <w:rPr>
          <w:rFonts w:cs="Times New Roman"/>
          <w:b/>
          <w:sz w:val="24"/>
          <w:szCs w:val="24"/>
          <w:lang w:eastAsia="sl-SI"/>
        </w:rPr>
        <w:t>izboljšanje</w:t>
      </w:r>
      <w:r w:rsidRPr="00791361">
        <w:rPr>
          <w:rFonts w:cs="Times New Roman"/>
          <w:b/>
          <w:sz w:val="24"/>
          <w:szCs w:val="24"/>
          <w:lang w:eastAsia="sl-SI"/>
        </w:rPr>
        <w:t xml:space="preserve"> kakovosti</w:t>
      </w:r>
      <w:r>
        <w:rPr>
          <w:rFonts w:cs="Times New Roman"/>
          <w:b/>
          <w:sz w:val="24"/>
          <w:szCs w:val="24"/>
          <w:lang w:eastAsia="sl-SI"/>
        </w:rPr>
        <w:t xml:space="preserve"> učnega procesa, za izboljšanje učinkovitosti poučevanja in učenja. </w:t>
      </w:r>
      <w:r w:rsidRPr="00A86952">
        <w:rPr>
          <w:rFonts w:cs="Times New Roman"/>
          <w:sz w:val="24"/>
          <w:szCs w:val="24"/>
          <w:lang w:eastAsia="sl-SI"/>
        </w:rPr>
        <w:t>Med znač</w:t>
      </w:r>
      <w:r>
        <w:rPr>
          <w:rFonts w:cs="Times New Roman"/>
          <w:sz w:val="24"/>
          <w:szCs w:val="24"/>
          <w:lang w:eastAsia="sl-SI"/>
        </w:rPr>
        <w:t>ilnosti tako izpeljanega procesa</w:t>
      </w:r>
      <w:r w:rsidRPr="00A86952">
        <w:rPr>
          <w:rFonts w:cs="Times New Roman"/>
          <w:sz w:val="24"/>
          <w:szCs w:val="24"/>
          <w:lang w:eastAsia="sl-SI"/>
        </w:rPr>
        <w:t xml:space="preserve"> sodi npr.</w:t>
      </w:r>
      <w:r>
        <w:rPr>
          <w:rFonts w:cs="Times New Roman"/>
          <w:b/>
          <w:sz w:val="24"/>
          <w:szCs w:val="24"/>
          <w:lang w:eastAsia="sl-SI"/>
        </w:rPr>
        <w:t xml:space="preserve"> </w:t>
      </w:r>
      <w:r w:rsidRPr="006A1D41">
        <w:rPr>
          <w:rFonts w:cs="Times New Roman"/>
          <w:b/>
          <w:sz w:val="24"/>
          <w:szCs w:val="24"/>
          <w:lang w:eastAsia="sl-SI"/>
        </w:rPr>
        <w:t xml:space="preserve">izboljšanje izraznih, komunikacijskih </w:t>
      </w:r>
      <w:r w:rsidRPr="006A1D41">
        <w:rPr>
          <w:rFonts w:cs="Times New Roman"/>
          <w:b/>
          <w:i/>
          <w:sz w:val="24"/>
          <w:szCs w:val="24"/>
          <w:lang w:eastAsia="sl-SI"/>
        </w:rPr>
        <w:t>kompetenc učiteljev in otrok</w:t>
      </w:r>
      <w:r>
        <w:rPr>
          <w:rFonts w:cs="Times New Roman"/>
          <w:i/>
          <w:sz w:val="24"/>
          <w:szCs w:val="24"/>
          <w:lang w:eastAsia="sl-SI"/>
        </w:rPr>
        <w:t>,</w:t>
      </w:r>
      <w:r>
        <w:rPr>
          <w:rFonts w:cs="Times New Roman"/>
          <w:sz w:val="24"/>
          <w:szCs w:val="24"/>
          <w:lang w:eastAsia="sl-SI"/>
        </w:rPr>
        <w:t xml:space="preserve"> obvladovanje </w:t>
      </w:r>
      <w:r w:rsidRPr="001361DD">
        <w:rPr>
          <w:rFonts w:cs="Times New Roman"/>
          <w:i/>
          <w:sz w:val="24"/>
          <w:szCs w:val="24"/>
          <w:lang w:eastAsia="sl-SI"/>
        </w:rPr>
        <w:t>meta</w:t>
      </w:r>
      <w:r>
        <w:rPr>
          <w:rFonts w:cs="Times New Roman"/>
          <w:i/>
          <w:sz w:val="24"/>
          <w:szCs w:val="24"/>
          <w:lang w:eastAsia="sl-SI"/>
        </w:rPr>
        <w:t xml:space="preserve"> </w:t>
      </w:r>
      <w:r w:rsidRPr="001361DD">
        <w:rPr>
          <w:rFonts w:cs="Times New Roman"/>
          <w:i/>
          <w:sz w:val="24"/>
          <w:szCs w:val="24"/>
          <w:lang w:eastAsia="sl-SI"/>
        </w:rPr>
        <w:t>komunikacije</w:t>
      </w:r>
      <w:r>
        <w:rPr>
          <w:rFonts w:cs="Times New Roman"/>
          <w:i/>
          <w:sz w:val="24"/>
          <w:szCs w:val="24"/>
          <w:lang w:eastAsia="sl-SI"/>
        </w:rPr>
        <w:t xml:space="preserve"> učiteljev</w:t>
      </w:r>
      <w:r>
        <w:rPr>
          <w:rFonts w:cs="Times New Roman"/>
          <w:sz w:val="24"/>
          <w:szCs w:val="24"/>
          <w:lang w:eastAsia="sl-SI"/>
        </w:rPr>
        <w:t xml:space="preserve"> in </w:t>
      </w:r>
      <w:r w:rsidRPr="006A1D41">
        <w:rPr>
          <w:rFonts w:cs="Times New Roman"/>
          <w:b/>
          <w:sz w:val="24"/>
          <w:szCs w:val="24"/>
          <w:lang w:eastAsia="sl-SI"/>
        </w:rPr>
        <w:t xml:space="preserve">razvoj </w:t>
      </w:r>
      <w:r w:rsidRPr="006A1D41">
        <w:rPr>
          <w:rFonts w:cs="Times New Roman"/>
          <w:b/>
          <w:i/>
          <w:sz w:val="24"/>
          <w:szCs w:val="24"/>
          <w:lang w:eastAsia="sl-SI"/>
        </w:rPr>
        <w:t>kulture dialoga</w:t>
      </w:r>
      <w:r w:rsidRPr="006A1D41">
        <w:rPr>
          <w:rFonts w:cs="Times New Roman"/>
          <w:b/>
          <w:sz w:val="24"/>
          <w:szCs w:val="24"/>
          <w:lang w:eastAsia="sl-SI"/>
        </w:rPr>
        <w:t xml:space="preserve"> in </w:t>
      </w:r>
      <w:r w:rsidRPr="006A1D41">
        <w:rPr>
          <w:rFonts w:cs="Times New Roman"/>
          <w:b/>
          <w:i/>
          <w:sz w:val="24"/>
          <w:szCs w:val="24"/>
          <w:lang w:eastAsia="sl-SI"/>
        </w:rPr>
        <w:t>vzgoje za demokracijo in medkulturnost</w:t>
      </w:r>
      <w:r>
        <w:rPr>
          <w:rFonts w:cs="Times New Roman"/>
          <w:sz w:val="24"/>
          <w:szCs w:val="24"/>
          <w:lang w:eastAsia="sl-SI"/>
        </w:rPr>
        <w:t xml:space="preserve">. Omogoča okoliščine za </w:t>
      </w:r>
      <w:r w:rsidRPr="006A1D41">
        <w:rPr>
          <w:rFonts w:cs="Times New Roman"/>
          <w:b/>
          <w:i/>
          <w:sz w:val="24"/>
          <w:szCs w:val="24"/>
          <w:lang w:eastAsia="sl-SI"/>
        </w:rPr>
        <w:t>socializacijo</w:t>
      </w:r>
      <w:r w:rsidRPr="006A1D41">
        <w:rPr>
          <w:rFonts w:cs="Times New Roman"/>
          <w:b/>
          <w:sz w:val="24"/>
          <w:szCs w:val="24"/>
          <w:lang w:eastAsia="sl-SI"/>
        </w:rPr>
        <w:t xml:space="preserve"> in </w:t>
      </w:r>
      <w:r w:rsidRPr="006A1D41">
        <w:rPr>
          <w:rFonts w:cs="Times New Roman"/>
          <w:b/>
          <w:i/>
          <w:sz w:val="24"/>
          <w:szCs w:val="24"/>
          <w:lang w:eastAsia="sl-SI"/>
        </w:rPr>
        <w:t>integracijo</w:t>
      </w:r>
      <w:r w:rsidRPr="006A1D41">
        <w:rPr>
          <w:rFonts w:cs="Times New Roman"/>
          <w:b/>
          <w:sz w:val="24"/>
          <w:szCs w:val="24"/>
          <w:lang w:eastAsia="sl-SI"/>
        </w:rPr>
        <w:t xml:space="preserve"> </w:t>
      </w:r>
      <w:r>
        <w:rPr>
          <w:rFonts w:cs="Times New Roman"/>
          <w:sz w:val="24"/>
          <w:szCs w:val="24"/>
          <w:lang w:eastAsia="sl-SI"/>
        </w:rPr>
        <w:t xml:space="preserve">otrok v skupino (vključevanje otrok s posebnimi potrebami, nadarjenih, otrok ter otrok, ki niso ali nimajo enakih možnosti za razvoj in učenje in so zaradi svojih življenjskih okoliščin pomaknjeni na rob družbe, otrok ki so žrtve nasilja itd.). </w:t>
      </w:r>
    </w:p>
    <w:p w:rsidR="00B13678" w:rsidRDefault="00B13678" w:rsidP="00B13678">
      <w:pPr>
        <w:spacing w:after="0" w:line="360" w:lineRule="auto"/>
        <w:rPr>
          <w:rFonts w:cs="Times New Roman"/>
          <w:sz w:val="24"/>
          <w:szCs w:val="24"/>
          <w:lang w:eastAsia="sl-SI"/>
        </w:rPr>
      </w:pPr>
      <w:r w:rsidRPr="00F5061B">
        <w:rPr>
          <w:rFonts w:cs="Times New Roman"/>
          <w:sz w:val="24"/>
          <w:szCs w:val="24"/>
          <w:lang w:eastAsia="sl-SI"/>
        </w:rPr>
        <w:t>Govorimo o</w:t>
      </w:r>
      <w:r>
        <w:rPr>
          <w:rFonts w:cs="Times New Roman"/>
          <w:b/>
          <w:sz w:val="24"/>
          <w:szCs w:val="24"/>
          <w:lang w:eastAsia="sl-SI"/>
        </w:rPr>
        <w:t xml:space="preserve"> u</w:t>
      </w:r>
      <w:r w:rsidRPr="00F5061B">
        <w:rPr>
          <w:rFonts w:cs="Times New Roman"/>
          <w:b/>
          <w:sz w:val="24"/>
          <w:szCs w:val="24"/>
          <w:lang w:eastAsia="sl-SI"/>
        </w:rPr>
        <w:t>metnost</w:t>
      </w:r>
      <w:r>
        <w:rPr>
          <w:rFonts w:cs="Times New Roman"/>
          <w:b/>
          <w:sz w:val="24"/>
          <w:szCs w:val="24"/>
          <w:lang w:eastAsia="sl-SI"/>
        </w:rPr>
        <w:t>i</w:t>
      </w:r>
      <w:r w:rsidRPr="00F5061B">
        <w:rPr>
          <w:rFonts w:cs="Times New Roman"/>
          <w:b/>
          <w:sz w:val="24"/>
          <w:szCs w:val="24"/>
          <w:lang w:eastAsia="sl-SI"/>
        </w:rPr>
        <w:t xml:space="preserve"> </w:t>
      </w:r>
      <w:r>
        <w:rPr>
          <w:rFonts w:cs="Times New Roman"/>
          <w:b/>
          <w:sz w:val="24"/>
          <w:szCs w:val="24"/>
          <w:lang w:eastAsia="sl-SI"/>
        </w:rPr>
        <w:t>kot univerzalnem</w:t>
      </w:r>
      <w:r w:rsidRPr="00F5061B">
        <w:rPr>
          <w:rFonts w:cs="Times New Roman"/>
          <w:b/>
          <w:sz w:val="24"/>
          <w:szCs w:val="24"/>
          <w:lang w:eastAsia="sl-SI"/>
        </w:rPr>
        <w:t xml:space="preserve"> kod</w:t>
      </w:r>
      <w:r>
        <w:rPr>
          <w:rFonts w:cs="Times New Roman"/>
          <w:b/>
          <w:sz w:val="24"/>
          <w:szCs w:val="24"/>
          <w:lang w:eastAsia="sl-SI"/>
        </w:rPr>
        <w:t>u</w:t>
      </w:r>
      <w:r w:rsidRPr="00F5061B">
        <w:rPr>
          <w:rFonts w:cs="Times New Roman"/>
          <w:b/>
          <w:sz w:val="24"/>
          <w:szCs w:val="24"/>
          <w:lang w:eastAsia="sl-SI"/>
        </w:rPr>
        <w:t>, jeziku</w:t>
      </w:r>
      <w:r>
        <w:rPr>
          <w:rFonts w:cs="Times New Roman"/>
          <w:sz w:val="24"/>
          <w:szCs w:val="24"/>
          <w:lang w:eastAsia="sl-SI"/>
        </w:rPr>
        <w:t>, ki posameznike povezujejo med seboj in spodbuja k pozitivnem vzdušju in ustvarjalnosti</w:t>
      </w:r>
      <w:r>
        <w:rPr>
          <w:rFonts w:cs="Times New Roman"/>
          <w:i/>
          <w:sz w:val="24"/>
          <w:szCs w:val="24"/>
          <w:lang w:eastAsia="sl-SI"/>
        </w:rPr>
        <w:t xml:space="preserve"> </w:t>
      </w:r>
      <w:r w:rsidRPr="00F139C5">
        <w:rPr>
          <w:rFonts w:cs="Times New Roman"/>
          <w:sz w:val="24"/>
          <w:szCs w:val="24"/>
          <w:lang w:eastAsia="sl-SI"/>
        </w:rPr>
        <w:t>(</w:t>
      </w:r>
      <w:r w:rsidRPr="00F5061B">
        <w:rPr>
          <w:rFonts w:cs="Times New Roman"/>
          <w:b/>
          <w:i/>
          <w:sz w:val="24"/>
          <w:szCs w:val="24"/>
          <w:lang w:eastAsia="sl-SI"/>
        </w:rPr>
        <w:t>motivacija</w:t>
      </w:r>
      <w:r>
        <w:rPr>
          <w:rFonts w:cs="Times New Roman"/>
          <w:b/>
          <w:i/>
          <w:sz w:val="24"/>
          <w:szCs w:val="24"/>
          <w:lang w:eastAsia="sl-SI"/>
        </w:rPr>
        <w:t xml:space="preserve"> za delo in ustvarjalnost</w:t>
      </w:r>
      <w:r w:rsidRPr="00F5061B">
        <w:rPr>
          <w:rFonts w:cs="Times New Roman"/>
          <w:i/>
          <w:sz w:val="24"/>
          <w:szCs w:val="24"/>
          <w:lang w:eastAsia="sl-SI"/>
        </w:rPr>
        <w:t>).</w:t>
      </w:r>
      <w:r>
        <w:rPr>
          <w:rFonts w:cs="Times New Roman"/>
          <w:sz w:val="24"/>
          <w:szCs w:val="24"/>
          <w:lang w:eastAsia="sl-SI"/>
        </w:rPr>
        <w:t xml:space="preserve"> Če upoštevamo </w:t>
      </w:r>
      <w:proofErr w:type="spellStart"/>
      <w:r>
        <w:rPr>
          <w:rFonts w:cs="Times New Roman"/>
          <w:sz w:val="24"/>
          <w:szCs w:val="24"/>
          <w:lang w:eastAsia="sl-SI"/>
        </w:rPr>
        <w:t>Glasserjevo</w:t>
      </w:r>
      <w:proofErr w:type="spellEnd"/>
      <w:r>
        <w:rPr>
          <w:rFonts w:cs="Times New Roman"/>
          <w:sz w:val="24"/>
          <w:szCs w:val="24"/>
          <w:lang w:eastAsia="sl-SI"/>
        </w:rPr>
        <w:t xml:space="preserve"> teor</w:t>
      </w:r>
      <w:r w:rsidR="005F2242">
        <w:rPr>
          <w:rFonts w:cs="Times New Roman"/>
          <w:sz w:val="24"/>
          <w:szCs w:val="24"/>
          <w:lang w:eastAsia="sl-SI"/>
        </w:rPr>
        <w:t>ijo (</w:t>
      </w:r>
      <w:proofErr w:type="spellStart"/>
      <w:r w:rsidR="005F2242">
        <w:rPr>
          <w:rFonts w:cs="Times New Roman"/>
          <w:sz w:val="24"/>
          <w:szCs w:val="24"/>
          <w:lang w:eastAsia="sl-SI"/>
        </w:rPr>
        <w:t>Glasser</w:t>
      </w:r>
      <w:proofErr w:type="spellEnd"/>
      <w:r w:rsidR="005F2242">
        <w:rPr>
          <w:rFonts w:cs="Times New Roman"/>
          <w:sz w:val="24"/>
          <w:szCs w:val="24"/>
          <w:lang w:eastAsia="sl-SI"/>
        </w:rPr>
        <w:t>, 1994) definicijo petih</w:t>
      </w:r>
      <w:r>
        <w:rPr>
          <w:rFonts w:cs="Times New Roman"/>
          <w:sz w:val="24"/>
          <w:szCs w:val="24"/>
          <w:lang w:eastAsia="sl-SI"/>
        </w:rPr>
        <w:t xml:space="preserve"> potreb otroka v šoli (o tem piše v knjigi z naslovom: Učitelj v dobri šoli, kjer navaja pet osnovnih otrokovih potreb, ki naj bodo zadovoljene: 1. preživetje-varnost, 2.Ljubezen in prijateljstvo, 3. Moč-pridobitev in ohranjanje spoštovanja, 4. Svoboda, 5. Zabava) potem je razumljivo zakaj je koncept dramske pedagogike dobrodošel v šolskem okolju.</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Na individualni ravni takšen proces spodbuja ozaveščanje lastnih in tujih vzorcev obnašanja, npr. ko v odrskem/izmišljenem prostoru (dramskem prostoru) uvidi posledice svojega prijaznega ali nasilnega ravnanja. Skozi igre vlog, preigravanja situacij v izpostavljenem prostoru učenec preizkuša svoje </w:t>
      </w:r>
      <w:r w:rsidRPr="004A0081">
        <w:rPr>
          <w:rFonts w:cs="Times New Roman"/>
          <w:b/>
          <w:sz w:val="24"/>
          <w:szCs w:val="24"/>
          <w:lang w:eastAsia="sl-SI"/>
        </w:rPr>
        <w:t>spretnosti izražanja in nastopanja</w:t>
      </w:r>
      <w:r>
        <w:rPr>
          <w:rFonts w:cs="Times New Roman"/>
          <w:sz w:val="24"/>
          <w:szCs w:val="24"/>
          <w:lang w:eastAsia="sl-SI"/>
        </w:rPr>
        <w:t xml:space="preserve"> pred drugimi, s ponavljanjem to utrjuje</w:t>
      </w:r>
      <w:r>
        <w:rPr>
          <w:rFonts w:cs="Times New Roman"/>
          <w:b/>
          <w:sz w:val="24"/>
          <w:szCs w:val="24"/>
          <w:lang w:eastAsia="sl-SI"/>
        </w:rPr>
        <w:t xml:space="preserve"> </w:t>
      </w:r>
      <w:r w:rsidRPr="00B43331">
        <w:rPr>
          <w:rFonts w:cs="Times New Roman"/>
          <w:sz w:val="24"/>
          <w:szCs w:val="24"/>
          <w:lang w:eastAsia="sl-SI"/>
        </w:rPr>
        <w:t>ter tako</w:t>
      </w:r>
      <w:r w:rsidRPr="00F5061B">
        <w:rPr>
          <w:rFonts w:cs="Times New Roman"/>
          <w:sz w:val="24"/>
          <w:szCs w:val="24"/>
          <w:lang w:eastAsia="sl-SI"/>
        </w:rPr>
        <w:t xml:space="preserve"> razvija</w:t>
      </w:r>
      <w:r>
        <w:rPr>
          <w:rFonts w:cs="Times New Roman"/>
          <w:sz w:val="24"/>
          <w:szCs w:val="24"/>
          <w:lang w:eastAsia="sl-SI"/>
        </w:rPr>
        <w:t xml:space="preserve"> </w:t>
      </w:r>
      <w:r w:rsidRPr="004A0081">
        <w:rPr>
          <w:rFonts w:cs="Times New Roman"/>
          <w:b/>
          <w:sz w:val="24"/>
          <w:szCs w:val="24"/>
          <w:lang w:eastAsia="sl-SI"/>
        </w:rPr>
        <w:t>samozavest</w:t>
      </w:r>
      <w:r>
        <w:rPr>
          <w:rFonts w:cs="Times New Roman"/>
          <w:sz w:val="24"/>
          <w:szCs w:val="24"/>
          <w:lang w:eastAsia="sl-SI"/>
        </w:rPr>
        <w:t>. Učenci se po dogovoru, med seboj lahko spontano opozarjajo na razumljiv, jasen in odprt govor, pokončno držo. Utrjujejo zavest o sebi kot o pogumnem, spretnem in sprejetem človeku (</w:t>
      </w:r>
      <w:r w:rsidRPr="006A1D41">
        <w:rPr>
          <w:rFonts w:cs="Times New Roman"/>
          <w:b/>
          <w:sz w:val="24"/>
          <w:szCs w:val="24"/>
          <w:lang w:eastAsia="sl-SI"/>
        </w:rPr>
        <w:t>samopodoba</w:t>
      </w:r>
      <w:r>
        <w:rPr>
          <w:rFonts w:cs="Times New Roman"/>
          <w:sz w:val="24"/>
          <w:szCs w:val="24"/>
          <w:lang w:eastAsia="sl-SI"/>
        </w:rPr>
        <w:t xml:space="preserve">), ki se </w:t>
      </w:r>
      <w:r w:rsidRPr="00B43331">
        <w:rPr>
          <w:rFonts w:cs="Times New Roman"/>
          <w:b/>
          <w:sz w:val="24"/>
          <w:szCs w:val="24"/>
          <w:lang w:eastAsia="sl-SI"/>
        </w:rPr>
        <w:t>zmore in zna izpostaviti.</w:t>
      </w:r>
      <w:r>
        <w:rPr>
          <w:rFonts w:cs="Times New Roman"/>
          <w:sz w:val="24"/>
          <w:szCs w:val="24"/>
          <w:lang w:eastAsia="sl-SI"/>
        </w:rPr>
        <w:t xml:space="preserve"> Skozi takšen način dela pa izkušnje ugodja in zadovoljstva vse bolj pogosto povezuje s šolo. </w:t>
      </w:r>
    </w:p>
    <w:p w:rsidR="002671C4" w:rsidRDefault="00B13678" w:rsidP="00B13678">
      <w:pPr>
        <w:spacing w:after="0" w:line="360" w:lineRule="auto"/>
        <w:rPr>
          <w:rFonts w:cs="Times New Roman"/>
          <w:sz w:val="24"/>
          <w:szCs w:val="24"/>
          <w:lang w:eastAsia="sl-SI"/>
        </w:rPr>
      </w:pPr>
      <w:r>
        <w:rPr>
          <w:rFonts w:cs="Times New Roman"/>
          <w:sz w:val="24"/>
          <w:szCs w:val="24"/>
          <w:lang w:eastAsia="sl-SI"/>
        </w:rPr>
        <w:t>Učitelj ima skozi uporabo uprizoritvenih dejavnosti priložnost spoznavati in prepoznavati lastnosti in zmožnosti otrok, njihova šibka in močna področja, prepoznavati različne strategije preživetja otrok in jim na podlagi tega tudi pomagati</w:t>
      </w:r>
      <w:r w:rsidR="005F2242">
        <w:rPr>
          <w:rFonts w:cs="Times New Roman"/>
          <w:sz w:val="24"/>
          <w:szCs w:val="24"/>
          <w:lang w:eastAsia="sl-SI"/>
        </w:rPr>
        <w:t xml:space="preserve"> in jih usmerjati</w:t>
      </w:r>
      <w:r>
        <w:rPr>
          <w:rFonts w:cs="Times New Roman"/>
          <w:sz w:val="24"/>
          <w:szCs w:val="24"/>
          <w:lang w:eastAsia="sl-SI"/>
        </w:rPr>
        <w:t xml:space="preserve">. </w:t>
      </w:r>
      <w:r w:rsidR="005F2242">
        <w:rPr>
          <w:rFonts w:cs="Times New Roman"/>
          <w:sz w:val="24"/>
          <w:szCs w:val="24"/>
          <w:lang w:eastAsia="sl-SI"/>
        </w:rPr>
        <w:t xml:space="preserve">Otroka prepoznava v drugačni luči, </w:t>
      </w:r>
      <w:r>
        <w:rPr>
          <w:rFonts w:cs="Times New Roman"/>
          <w:sz w:val="24"/>
          <w:szCs w:val="24"/>
          <w:lang w:eastAsia="sl-SI"/>
        </w:rPr>
        <w:t xml:space="preserve">dejansko </w:t>
      </w:r>
      <w:r w:rsidR="005F2242">
        <w:rPr>
          <w:rFonts w:cs="Times New Roman"/>
          <w:sz w:val="24"/>
          <w:szCs w:val="24"/>
          <w:lang w:eastAsia="sl-SI"/>
        </w:rPr>
        <w:t>mu prisluhne kot gledalec ali partner pri preklapljanju med različnimi življenjskimi vlogami, medosebnih odnosih in v različnih živl</w:t>
      </w:r>
      <w:r w:rsidR="002671C4">
        <w:rPr>
          <w:rFonts w:cs="Times New Roman"/>
          <w:sz w:val="24"/>
          <w:szCs w:val="24"/>
          <w:lang w:eastAsia="sl-SI"/>
        </w:rPr>
        <w:t>jenjskih okoljih (</w:t>
      </w:r>
      <w:proofErr w:type="spellStart"/>
      <w:r w:rsidR="002671C4">
        <w:rPr>
          <w:rFonts w:cs="Times New Roman"/>
          <w:sz w:val="24"/>
          <w:szCs w:val="24"/>
          <w:lang w:eastAsia="sl-SI"/>
        </w:rPr>
        <w:t>npr.:družina</w:t>
      </w:r>
      <w:proofErr w:type="spellEnd"/>
      <w:r w:rsidR="002671C4">
        <w:rPr>
          <w:rFonts w:cs="Times New Roman"/>
          <w:sz w:val="24"/>
          <w:szCs w:val="24"/>
          <w:lang w:eastAsia="sl-SI"/>
        </w:rPr>
        <w:t>, prijatelji, prepoznavanje profesionalnega interesa)</w:t>
      </w:r>
      <w:r w:rsidR="005F2242">
        <w:rPr>
          <w:rFonts w:cs="Times New Roman"/>
          <w:sz w:val="24"/>
          <w:szCs w:val="24"/>
          <w:lang w:eastAsia="sl-SI"/>
        </w:rPr>
        <w:t xml:space="preserve">. </w:t>
      </w:r>
      <w:r>
        <w:rPr>
          <w:rFonts w:cs="Times New Roman"/>
          <w:sz w:val="24"/>
          <w:szCs w:val="24"/>
          <w:lang w:eastAsia="sl-SI"/>
        </w:rPr>
        <w:t xml:space="preserve"> </w:t>
      </w:r>
    </w:p>
    <w:p w:rsidR="00A32115" w:rsidRDefault="002671C4" w:rsidP="00B13678">
      <w:pPr>
        <w:spacing w:after="0" w:line="360" w:lineRule="auto"/>
        <w:rPr>
          <w:rFonts w:cs="Times New Roman"/>
          <w:sz w:val="24"/>
          <w:szCs w:val="24"/>
          <w:lang w:eastAsia="sl-SI"/>
        </w:rPr>
      </w:pPr>
      <w:r>
        <w:rPr>
          <w:rFonts w:cs="Times New Roman"/>
          <w:sz w:val="24"/>
          <w:szCs w:val="24"/>
          <w:lang w:eastAsia="sl-SI"/>
        </w:rPr>
        <w:t>Prav tako pa učitelji, s</w:t>
      </w:r>
      <w:r w:rsidR="00B13678">
        <w:rPr>
          <w:rFonts w:cs="Times New Roman"/>
          <w:sz w:val="24"/>
          <w:szCs w:val="24"/>
          <w:lang w:eastAsia="sl-SI"/>
        </w:rPr>
        <w:t xml:space="preserve"> svojim </w:t>
      </w:r>
      <w:r>
        <w:rPr>
          <w:rFonts w:cs="Times New Roman"/>
          <w:sz w:val="24"/>
          <w:szCs w:val="24"/>
          <w:lang w:eastAsia="sl-SI"/>
        </w:rPr>
        <w:t xml:space="preserve">dobrim </w:t>
      </w:r>
      <w:r w:rsidR="00B13678">
        <w:rPr>
          <w:rFonts w:cs="Times New Roman"/>
          <w:sz w:val="24"/>
          <w:szCs w:val="24"/>
          <w:lang w:eastAsia="sl-SI"/>
        </w:rPr>
        <w:t xml:space="preserve">modelom </w:t>
      </w:r>
      <w:r>
        <w:rPr>
          <w:rFonts w:cs="Times New Roman"/>
          <w:sz w:val="24"/>
          <w:szCs w:val="24"/>
          <w:lang w:eastAsia="sl-SI"/>
        </w:rPr>
        <w:t xml:space="preserve">skozi </w:t>
      </w:r>
      <w:r w:rsidR="00B13678">
        <w:rPr>
          <w:rFonts w:cs="Times New Roman"/>
          <w:sz w:val="24"/>
          <w:szCs w:val="24"/>
          <w:lang w:eastAsia="sl-SI"/>
        </w:rPr>
        <w:t xml:space="preserve">uporabo uprizoritvenih dejavnosti lahko na spontan način spodbujamo zavest o pozitivnem modelu </w:t>
      </w:r>
      <w:r w:rsidR="00B13678" w:rsidRPr="009949A8">
        <w:rPr>
          <w:rFonts w:cs="Times New Roman"/>
          <w:sz w:val="24"/>
          <w:szCs w:val="24"/>
          <w:lang w:eastAsia="sl-SI"/>
        </w:rPr>
        <w:t xml:space="preserve">sporazumevanja (brez nasilja, konfliktov), ki je predpogoj za ustvarjanje bolj kakovostnega vzdušja in odnosov v učnem procesu. Skozi uprizarjanje učnih vsebin in socialnih situacij, bolj nazorno ločijo kaj je dobro in kaj slabo ravnanje, kaj pomeni biti spoštljiv in kaj je poseganje v osebni prostor. </w:t>
      </w:r>
    </w:p>
    <w:p w:rsidR="00111357" w:rsidRDefault="00A32115" w:rsidP="00B13678">
      <w:pPr>
        <w:spacing w:after="0" w:line="360" w:lineRule="auto"/>
        <w:rPr>
          <w:rFonts w:cs="Times New Roman"/>
          <w:sz w:val="24"/>
          <w:szCs w:val="24"/>
          <w:lang w:eastAsia="sl-SI"/>
        </w:rPr>
      </w:pPr>
      <w:r w:rsidRPr="003B1574">
        <w:rPr>
          <w:rFonts w:cs="Times New Roman"/>
          <w:sz w:val="24"/>
          <w:szCs w:val="24"/>
          <w:lang w:eastAsia="sl-SI"/>
        </w:rPr>
        <w:t>Metode umetnosti</w:t>
      </w:r>
      <w:r>
        <w:rPr>
          <w:rFonts w:cs="Times New Roman"/>
          <w:sz w:val="24"/>
          <w:szCs w:val="24"/>
          <w:lang w:eastAsia="sl-SI"/>
        </w:rPr>
        <w:t>,</w:t>
      </w:r>
      <w:r w:rsidR="00B13678">
        <w:rPr>
          <w:rFonts w:cs="Times New Roman"/>
          <w:sz w:val="24"/>
          <w:szCs w:val="24"/>
          <w:lang w:eastAsia="sl-SI"/>
        </w:rPr>
        <w:t xml:space="preserve"> </w:t>
      </w:r>
      <w:r>
        <w:rPr>
          <w:rFonts w:cs="Times New Roman"/>
          <w:sz w:val="24"/>
          <w:szCs w:val="24"/>
          <w:lang w:eastAsia="sl-SI"/>
        </w:rPr>
        <w:t xml:space="preserve">v </w:t>
      </w:r>
      <w:r w:rsidR="00B13678">
        <w:rPr>
          <w:rFonts w:cs="Times New Roman"/>
          <w:sz w:val="24"/>
          <w:szCs w:val="24"/>
          <w:lang w:eastAsia="sl-SI"/>
        </w:rPr>
        <w:t xml:space="preserve">tradicionalni proces poučevanja, kjer </w:t>
      </w:r>
      <w:r w:rsidR="00B13678" w:rsidRPr="009949A8">
        <w:rPr>
          <w:rFonts w:cs="Times New Roman"/>
          <w:sz w:val="24"/>
          <w:szCs w:val="24"/>
          <w:lang w:eastAsia="sl-SI"/>
        </w:rPr>
        <w:t>običajno nagovarjamo predvsem umske funkcije (s sprejemanjem informacij  v sedečem položaju)</w:t>
      </w:r>
      <w:r w:rsidR="00B13678">
        <w:rPr>
          <w:rFonts w:cs="Times New Roman"/>
          <w:sz w:val="24"/>
          <w:szCs w:val="24"/>
          <w:lang w:eastAsia="sl-SI"/>
        </w:rPr>
        <w:t xml:space="preserve"> </w:t>
      </w:r>
      <w:r w:rsidR="00253BE9" w:rsidRPr="003B1574">
        <w:rPr>
          <w:rFonts w:cs="Times New Roman"/>
          <w:sz w:val="24"/>
          <w:szCs w:val="24"/>
          <w:lang w:eastAsia="sl-SI"/>
        </w:rPr>
        <w:t>v poučevanje (</w:t>
      </w:r>
      <w:r w:rsidR="00B13678" w:rsidRPr="003B1574">
        <w:rPr>
          <w:rFonts w:cs="Times New Roman"/>
          <w:sz w:val="24"/>
          <w:szCs w:val="24"/>
          <w:lang w:eastAsia="sl-SI"/>
        </w:rPr>
        <w:t>poleg mentalne ravni</w:t>
      </w:r>
      <w:r w:rsidR="00253BE9" w:rsidRPr="003B1574">
        <w:rPr>
          <w:rFonts w:cs="Times New Roman"/>
          <w:sz w:val="24"/>
          <w:szCs w:val="24"/>
          <w:lang w:eastAsia="sl-SI"/>
        </w:rPr>
        <w:t>)</w:t>
      </w:r>
      <w:r w:rsidR="00B13678" w:rsidRPr="003B1574">
        <w:rPr>
          <w:rFonts w:cs="Times New Roman"/>
          <w:sz w:val="24"/>
          <w:szCs w:val="24"/>
          <w:lang w:eastAsia="sl-SI"/>
        </w:rPr>
        <w:t xml:space="preserve"> vključujejo še socialno, </w:t>
      </w:r>
      <w:r w:rsidR="002671C4">
        <w:rPr>
          <w:rFonts w:cs="Times New Roman"/>
          <w:sz w:val="24"/>
          <w:szCs w:val="24"/>
          <w:lang w:eastAsia="sl-SI"/>
        </w:rPr>
        <w:t>čustveno</w:t>
      </w:r>
      <w:r w:rsidR="00253BE9" w:rsidRPr="003B1574">
        <w:rPr>
          <w:rFonts w:cs="Times New Roman"/>
          <w:sz w:val="24"/>
          <w:szCs w:val="24"/>
          <w:lang w:eastAsia="sl-SI"/>
        </w:rPr>
        <w:t xml:space="preserve"> in telesno</w:t>
      </w:r>
      <w:r w:rsidR="00B13678" w:rsidRPr="003B1574">
        <w:rPr>
          <w:rFonts w:cs="Times New Roman"/>
          <w:sz w:val="24"/>
          <w:szCs w:val="24"/>
          <w:lang w:eastAsia="sl-SI"/>
        </w:rPr>
        <w:t xml:space="preserve"> raven. </w:t>
      </w:r>
      <w:r>
        <w:rPr>
          <w:rFonts w:cs="Times New Roman"/>
          <w:sz w:val="24"/>
          <w:szCs w:val="24"/>
          <w:lang w:eastAsia="sl-SI"/>
        </w:rPr>
        <w:t>Govorimo o tehnikah (</w:t>
      </w:r>
      <w:r w:rsidR="00B13678" w:rsidRPr="003B1574">
        <w:rPr>
          <w:rFonts w:cs="Times New Roman"/>
          <w:sz w:val="24"/>
          <w:szCs w:val="24"/>
          <w:lang w:eastAsia="sl-SI"/>
        </w:rPr>
        <w:t>»</w:t>
      </w:r>
      <w:proofErr w:type="spellStart"/>
      <w:r w:rsidR="00B13678" w:rsidRPr="003B1574">
        <w:rPr>
          <w:rFonts w:cs="Times New Roman"/>
          <w:sz w:val="24"/>
          <w:szCs w:val="24"/>
          <w:lang w:eastAsia="sl-SI"/>
        </w:rPr>
        <w:t>body</w:t>
      </w:r>
      <w:proofErr w:type="spellEnd"/>
      <w:r w:rsidR="00B13678" w:rsidRPr="003B1574">
        <w:rPr>
          <w:rFonts w:cs="Times New Roman"/>
          <w:sz w:val="24"/>
          <w:szCs w:val="24"/>
          <w:lang w:eastAsia="sl-SI"/>
        </w:rPr>
        <w:t>/</w:t>
      </w:r>
      <w:proofErr w:type="spellStart"/>
      <w:r w:rsidR="00B13678" w:rsidRPr="003B1574">
        <w:rPr>
          <w:rFonts w:cs="Times New Roman"/>
          <w:sz w:val="24"/>
          <w:szCs w:val="24"/>
          <w:lang w:eastAsia="sl-SI"/>
        </w:rPr>
        <w:t>mind</w:t>
      </w:r>
      <w:proofErr w:type="spellEnd"/>
      <w:r w:rsidR="00B13678" w:rsidRPr="003B1574">
        <w:rPr>
          <w:rFonts w:cs="Times New Roman"/>
          <w:sz w:val="24"/>
          <w:szCs w:val="24"/>
          <w:lang w:eastAsia="sl-SI"/>
        </w:rPr>
        <w:t xml:space="preserve"> </w:t>
      </w:r>
      <w:proofErr w:type="spellStart"/>
      <w:r w:rsidR="00B13678" w:rsidRPr="003B1574">
        <w:rPr>
          <w:rFonts w:cs="Times New Roman"/>
          <w:sz w:val="24"/>
          <w:szCs w:val="24"/>
          <w:lang w:eastAsia="sl-SI"/>
        </w:rPr>
        <w:t>techniques</w:t>
      </w:r>
      <w:proofErr w:type="spellEnd"/>
      <w:r w:rsidR="00B13678" w:rsidRPr="003B1574">
        <w:rPr>
          <w:rFonts w:cs="Times New Roman"/>
          <w:sz w:val="24"/>
          <w:szCs w:val="24"/>
          <w:lang w:eastAsia="sl-SI"/>
        </w:rPr>
        <w:t xml:space="preserve">« </w:t>
      </w:r>
      <w:r w:rsidR="00253BE9" w:rsidRPr="003B1574">
        <w:rPr>
          <w:rFonts w:cs="Times New Roman"/>
          <w:sz w:val="24"/>
          <w:szCs w:val="24"/>
          <w:lang w:eastAsia="sl-SI"/>
        </w:rPr>
        <w:t>in »</w:t>
      </w:r>
      <w:proofErr w:type="spellStart"/>
      <w:r w:rsidR="00253BE9" w:rsidRPr="003B1574">
        <w:rPr>
          <w:rFonts w:cs="Times New Roman"/>
          <w:sz w:val="24"/>
          <w:szCs w:val="24"/>
          <w:lang w:eastAsia="sl-SI"/>
        </w:rPr>
        <w:t>enbodied</w:t>
      </w:r>
      <w:proofErr w:type="spellEnd"/>
      <w:r w:rsidR="00253BE9" w:rsidRPr="003B1574">
        <w:rPr>
          <w:rFonts w:cs="Times New Roman"/>
          <w:sz w:val="24"/>
          <w:szCs w:val="24"/>
          <w:lang w:eastAsia="sl-SI"/>
        </w:rPr>
        <w:t xml:space="preserve"> </w:t>
      </w:r>
      <w:proofErr w:type="spellStart"/>
      <w:r w:rsidR="00253BE9" w:rsidRPr="003B1574">
        <w:rPr>
          <w:rFonts w:cs="Times New Roman"/>
          <w:sz w:val="24"/>
          <w:szCs w:val="24"/>
          <w:lang w:eastAsia="sl-SI"/>
        </w:rPr>
        <w:t>mind</w:t>
      </w:r>
      <w:proofErr w:type="spellEnd"/>
      <w:r w:rsidR="00253BE9" w:rsidRPr="003B1574">
        <w:rPr>
          <w:rFonts w:cs="Times New Roman"/>
          <w:sz w:val="24"/>
          <w:szCs w:val="24"/>
          <w:lang w:eastAsia="sl-SI"/>
        </w:rPr>
        <w:t xml:space="preserve"> </w:t>
      </w:r>
      <w:proofErr w:type="spellStart"/>
      <w:r w:rsidR="00253BE9" w:rsidRPr="003B1574">
        <w:rPr>
          <w:rFonts w:cs="Times New Roman"/>
          <w:sz w:val="24"/>
          <w:szCs w:val="24"/>
          <w:lang w:eastAsia="sl-SI"/>
        </w:rPr>
        <w:t>techniques</w:t>
      </w:r>
      <w:proofErr w:type="spellEnd"/>
      <w:r w:rsidR="00253BE9" w:rsidRPr="003B1574">
        <w:rPr>
          <w:rFonts w:cs="Times New Roman"/>
          <w:sz w:val="24"/>
          <w:szCs w:val="24"/>
          <w:lang w:eastAsia="sl-SI"/>
        </w:rPr>
        <w:t>«</w:t>
      </w:r>
      <w:r>
        <w:rPr>
          <w:rFonts w:cs="Times New Roman"/>
          <w:sz w:val="24"/>
          <w:szCs w:val="24"/>
          <w:lang w:eastAsia="sl-SI"/>
        </w:rPr>
        <w:t>)</w:t>
      </w:r>
      <w:r w:rsidR="00253BE9" w:rsidRPr="003B1574">
        <w:rPr>
          <w:rFonts w:cs="Times New Roman"/>
          <w:sz w:val="24"/>
          <w:szCs w:val="24"/>
          <w:lang w:eastAsia="sl-SI"/>
        </w:rPr>
        <w:t>, ki slonijo na interakciji</w:t>
      </w:r>
      <w:r w:rsidR="00B13678" w:rsidRPr="003B1574">
        <w:rPr>
          <w:rFonts w:cs="Times New Roman"/>
          <w:sz w:val="24"/>
          <w:szCs w:val="24"/>
          <w:lang w:eastAsia="sl-SI"/>
        </w:rPr>
        <w:t xml:space="preserve"> med telesom in umom. </w:t>
      </w:r>
      <w:r w:rsidR="00253BE9" w:rsidRPr="003B1574">
        <w:rPr>
          <w:rFonts w:cs="Times New Roman"/>
          <w:sz w:val="24"/>
          <w:szCs w:val="24"/>
          <w:lang w:eastAsia="sl-SI"/>
        </w:rPr>
        <w:t>Te tehnike po eni strani sproščajo in kot takšne predstavljajo preventivo v duševnem zdravju otrok po drugi strani pa omogočajo bolj učinkovito učenje. Govorimo o celostnem učenju</w:t>
      </w:r>
      <w:r w:rsidR="00791E4C" w:rsidRPr="003B1574">
        <w:rPr>
          <w:rFonts w:cs="Times New Roman"/>
          <w:sz w:val="24"/>
          <w:szCs w:val="24"/>
          <w:lang w:eastAsia="sl-SI"/>
        </w:rPr>
        <w:t xml:space="preserve">, saj </w:t>
      </w:r>
      <w:r w:rsidR="00B13678" w:rsidRPr="003B1574">
        <w:rPr>
          <w:rFonts w:cs="Times New Roman"/>
          <w:sz w:val="24"/>
          <w:szCs w:val="24"/>
          <w:lang w:eastAsia="sl-SI"/>
        </w:rPr>
        <w:t>doživimo spoznanje na r</w:t>
      </w:r>
      <w:r w:rsidR="00791E4C" w:rsidRPr="003B1574">
        <w:rPr>
          <w:rFonts w:cs="Times New Roman"/>
          <w:sz w:val="24"/>
          <w:szCs w:val="24"/>
          <w:lang w:eastAsia="sl-SI"/>
        </w:rPr>
        <w:t>avni izkušnje uma in telesa naenkrat.</w:t>
      </w:r>
      <w:r w:rsidR="00791E4C">
        <w:rPr>
          <w:rFonts w:cs="Times New Roman"/>
          <w:sz w:val="24"/>
          <w:szCs w:val="24"/>
          <w:lang w:eastAsia="sl-SI"/>
        </w:rPr>
        <w:t xml:space="preserve"> </w:t>
      </w:r>
      <w:r w:rsidR="00B13678">
        <w:rPr>
          <w:rFonts w:cs="Times New Roman"/>
          <w:sz w:val="24"/>
          <w:szCs w:val="24"/>
          <w:lang w:eastAsia="sl-SI"/>
        </w:rPr>
        <w:t xml:space="preserve"> </w:t>
      </w:r>
      <w:r w:rsidR="00791E4C">
        <w:rPr>
          <w:rFonts w:cs="Times New Roman"/>
          <w:sz w:val="24"/>
          <w:szCs w:val="24"/>
          <w:lang w:eastAsia="sl-SI"/>
        </w:rPr>
        <w:t xml:space="preserve">Gledališka pedagogika je v tem smislu zelo blizu </w:t>
      </w:r>
      <w:r w:rsidR="00791E4C">
        <w:rPr>
          <w:rFonts w:cs="Times New Roman"/>
          <w:b/>
          <w:sz w:val="24"/>
          <w:szCs w:val="24"/>
          <w:lang w:eastAsia="sl-SI"/>
        </w:rPr>
        <w:t>doživljajski pedagogiki</w:t>
      </w:r>
      <w:r w:rsidR="00791E4C">
        <w:rPr>
          <w:rFonts w:cs="Times New Roman"/>
          <w:sz w:val="24"/>
          <w:szCs w:val="24"/>
          <w:lang w:eastAsia="sl-SI"/>
        </w:rPr>
        <w:t xml:space="preserve"> (Kranjčan, 2008) in i</w:t>
      </w:r>
      <w:r w:rsidR="00791E4C">
        <w:rPr>
          <w:rFonts w:cs="Times New Roman"/>
          <w:b/>
          <w:sz w:val="24"/>
          <w:szCs w:val="24"/>
          <w:lang w:eastAsia="sl-SI"/>
        </w:rPr>
        <w:t>zkustvenemu učenju</w:t>
      </w:r>
      <w:r w:rsidR="00B13678" w:rsidRPr="00707160">
        <w:rPr>
          <w:rFonts w:cs="Times New Roman"/>
          <w:sz w:val="24"/>
          <w:szCs w:val="24"/>
          <w:lang w:eastAsia="sl-SI"/>
        </w:rPr>
        <w:t xml:space="preserve"> </w:t>
      </w:r>
      <w:r w:rsidR="00791E4C">
        <w:rPr>
          <w:rFonts w:cs="Times New Roman"/>
          <w:sz w:val="24"/>
          <w:szCs w:val="24"/>
          <w:lang w:eastAsia="sl-SI"/>
        </w:rPr>
        <w:t>(</w:t>
      </w:r>
      <w:proofErr w:type="spellStart"/>
      <w:r w:rsidR="00791E4C">
        <w:rPr>
          <w:rFonts w:cs="Times New Roman"/>
          <w:sz w:val="24"/>
          <w:szCs w:val="24"/>
          <w:lang w:eastAsia="sl-SI"/>
        </w:rPr>
        <w:t>Mijoč</w:t>
      </w:r>
      <w:proofErr w:type="spellEnd"/>
      <w:r w:rsidR="00791E4C">
        <w:rPr>
          <w:rFonts w:cs="Times New Roman"/>
          <w:sz w:val="24"/>
          <w:szCs w:val="24"/>
          <w:lang w:eastAsia="sl-SI"/>
        </w:rPr>
        <w:t>, 1995). Najmanj kar takšne metode</w:t>
      </w:r>
      <w:r w:rsidR="00B13678">
        <w:rPr>
          <w:rFonts w:cs="Times New Roman"/>
          <w:sz w:val="24"/>
          <w:szCs w:val="24"/>
          <w:lang w:eastAsia="sl-SI"/>
        </w:rPr>
        <w:t xml:space="preserve"> omogoča</w:t>
      </w:r>
      <w:r w:rsidR="00791E4C">
        <w:rPr>
          <w:rFonts w:cs="Times New Roman"/>
          <w:sz w:val="24"/>
          <w:szCs w:val="24"/>
          <w:lang w:eastAsia="sl-SI"/>
        </w:rPr>
        <w:t>jo je boljše in daljše pomnjenje</w:t>
      </w:r>
      <w:r w:rsidR="00B13678">
        <w:rPr>
          <w:rFonts w:cs="Times New Roman"/>
          <w:sz w:val="24"/>
          <w:szCs w:val="24"/>
          <w:lang w:eastAsia="sl-SI"/>
        </w:rPr>
        <w:t>. Zaradi visoke stopnje spontanosti</w:t>
      </w:r>
      <w:r w:rsidR="00791E4C">
        <w:rPr>
          <w:rFonts w:cs="Times New Roman"/>
          <w:sz w:val="24"/>
          <w:szCs w:val="24"/>
          <w:lang w:eastAsia="sl-SI"/>
        </w:rPr>
        <w:t xml:space="preserve"> v </w:t>
      </w:r>
      <w:proofErr w:type="spellStart"/>
      <w:r w:rsidR="00791E4C">
        <w:rPr>
          <w:rFonts w:cs="Times New Roman"/>
          <w:sz w:val="24"/>
          <w:szCs w:val="24"/>
          <w:lang w:eastAsia="sl-SI"/>
        </w:rPr>
        <w:t>improvizacijski</w:t>
      </w:r>
      <w:proofErr w:type="spellEnd"/>
      <w:r w:rsidR="00791E4C">
        <w:rPr>
          <w:rFonts w:cs="Times New Roman"/>
          <w:sz w:val="24"/>
          <w:szCs w:val="24"/>
          <w:lang w:eastAsia="sl-SI"/>
        </w:rPr>
        <w:t xml:space="preserve"> drami</w:t>
      </w:r>
      <w:r w:rsidR="00B13678">
        <w:rPr>
          <w:rFonts w:cs="Times New Roman"/>
          <w:sz w:val="24"/>
          <w:szCs w:val="24"/>
          <w:lang w:eastAsia="sl-SI"/>
        </w:rPr>
        <w:t xml:space="preserve"> se raz</w:t>
      </w:r>
      <w:r w:rsidR="00791E4C">
        <w:rPr>
          <w:rFonts w:cs="Times New Roman"/>
          <w:sz w:val="24"/>
          <w:szCs w:val="24"/>
          <w:lang w:eastAsia="sl-SI"/>
        </w:rPr>
        <w:t xml:space="preserve">vija tudi otrokova inventivnost, govorimo o </w:t>
      </w:r>
      <w:r w:rsidR="00791E4C" w:rsidRPr="00791E4C">
        <w:rPr>
          <w:rFonts w:cs="Times New Roman"/>
          <w:b/>
          <w:sz w:val="24"/>
          <w:szCs w:val="24"/>
          <w:lang w:eastAsia="sl-SI"/>
        </w:rPr>
        <w:t>učenju z</w:t>
      </w:r>
      <w:r w:rsidR="00791E4C">
        <w:rPr>
          <w:rFonts w:cs="Times New Roman"/>
          <w:sz w:val="24"/>
          <w:szCs w:val="24"/>
          <w:lang w:eastAsia="sl-SI"/>
        </w:rPr>
        <w:t xml:space="preserve"> </w:t>
      </w:r>
      <w:r w:rsidR="00B13678" w:rsidRPr="006C7127">
        <w:rPr>
          <w:rFonts w:cs="Times New Roman"/>
          <w:b/>
          <w:sz w:val="24"/>
          <w:szCs w:val="24"/>
          <w:lang w:eastAsia="sl-SI"/>
        </w:rPr>
        <w:t>uvidi</w:t>
      </w:r>
      <w:r w:rsidR="00791E4C">
        <w:rPr>
          <w:rFonts w:cs="Times New Roman"/>
          <w:sz w:val="24"/>
          <w:szCs w:val="24"/>
          <w:lang w:eastAsia="sl-SI"/>
        </w:rPr>
        <w:t xml:space="preserve"> (Vidrih, 2007). O celostnem angažmaju (telo, um, čustva, čutno zaznavni sistem, domišljija..) </w:t>
      </w:r>
      <w:r w:rsidR="00033359">
        <w:rPr>
          <w:rFonts w:cs="Times New Roman"/>
          <w:sz w:val="24"/>
          <w:szCs w:val="24"/>
          <w:lang w:eastAsia="sl-SI"/>
        </w:rPr>
        <w:t xml:space="preserve">skozi improvizacijo pišejo mnogi avtorji, </w:t>
      </w:r>
      <w:r w:rsidR="00791E4C">
        <w:rPr>
          <w:rFonts w:cs="Times New Roman"/>
          <w:sz w:val="24"/>
          <w:szCs w:val="24"/>
          <w:lang w:eastAsia="sl-SI"/>
        </w:rPr>
        <w:t xml:space="preserve">Viola </w:t>
      </w:r>
      <w:proofErr w:type="spellStart"/>
      <w:r w:rsidR="00791E4C">
        <w:rPr>
          <w:rFonts w:cs="Times New Roman"/>
          <w:sz w:val="24"/>
          <w:szCs w:val="24"/>
          <w:lang w:eastAsia="sl-SI"/>
        </w:rPr>
        <w:t>Spolin</w:t>
      </w:r>
      <w:proofErr w:type="spellEnd"/>
      <w:r w:rsidR="00791E4C">
        <w:rPr>
          <w:rFonts w:cs="Times New Roman"/>
          <w:sz w:val="24"/>
          <w:szCs w:val="24"/>
          <w:lang w:eastAsia="sl-SI"/>
        </w:rPr>
        <w:t>, najbolj znana</w:t>
      </w:r>
      <w:r w:rsidR="00033359">
        <w:rPr>
          <w:rFonts w:cs="Times New Roman"/>
          <w:sz w:val="24"/>
          <w:szCs w:val="24"/>
          <w:lang w:eastAsia="sl-SI"/>
        </w:rPr>
        <w:t xml:space="preserve"> avtorica del o </w:t>
      </w:r>
      <w:proofErr w:type="spellStart"/>
      <w:r w:rsidR="00033359">
        <w:rPr>
          <w:rFonts w:cs="Times New Roman"/>
          <w:sz w:val="24"/>
          <w:szCs w:val="24"/>
          <w:lang w:eastAsia="sl-SI"/>
        </w:rPr>
        <w:t>improvizacijski</w:t>
      </w:r>
      <w:proofErr w:type="spellEnd"/>
      <w:r w:rsidR="00033359">
        <w:rPr>
          <w:rFonts w:cs="Times New Roman"/>
          <w:sz w:val="24"/>
          <w:szCs w:val="24"/>
          <w:lang w:eastAsia="sl-SI"/>
        </w:rPr>
        <w:t xml:space="preserve"> igri pa</w:t>
      </w:r>
      <w:r w:rsidR="00791E4C">
        <w:rPr>
          <w:rFonts w:cs="Times New Roman"/>
          <w:sz w:val="24"/>
          <w:szCs w:val="24"/>
          <w:lang w:eastAsia="sl-SI"/>
        </w:rPr>
        <w:t xml:space="preserve"> </w:t>
      </w:r>
      <w:r w:rsidR="00B13678">
        <w:rPr>
          <w:rFonts w:cs="Times New Roman"/>
          <w:sz w:val="24"/>
          <w:szCs w:val="24"/>
          <w:lang w:eastAsia="sl-SI"/>
        </w:rPr>
        <w:t xml:space="preserve">govori celo o </w:t>
      </w:r>
      <w:proofErr w:type="spellStart"/>
      <w:r w:rsidR="00B13678">
        <w:rPr>
          <w:rFonts w:cs="Times New Roman"/>
          <w:sz w:val="24"/>
          <w:szCs w:val="24"/>
          <w:lang w:eastAsia="sl-SI"/>
        </w:rPr>
        <w:t>intuitvnem</w:t>
      </w:r>
      <w:proofErr w:type="spellEnd"/>
      <w:r w:rsidR="00B13678">
        <w:rPr>
          <w:rFonts w:cs="Times New Roman"/>
          <w:sz w:val="24"/>
          <w:szCs w:val="24"/>
          <w:lang w:eastAsia="sl-SI"/>
        </w:rPr>
        <w:t xml:space="preserve"> učenju skozi </w:t>
      </w:r>
      <w:proofErr w:type="spellStart"/>
      <w:r w:rsidR="00B13678">
        <w:rPr>
          <w:rFonts w:cs="Times New Roman"/>
          <w:sz w:val="24"/>
          <w:szCs w:val="24"/>
          <w:lang w:eastAsia="sl-SI"/>
        </w:rPr>
        <w:t>improvizacijske</w:t>
      </w:r>
      <w:proofErr w:type="spellEnd"/>
      <w:r w:rsidR="00B13678">
        <w:rPr>
          <w:rFonts w:cs="Times New Roman"/>
          <w:sz w:val="24"/>
          <w:szCs w:val="24"/>
          <w:lang w:eastAsia="sl-SI"/>
        </w:rPr>
        <w:t xml:space="preserve"> igre </w:t>
      </w:r>
      <w:hyperlink r:id="rId7" w:history="1">
        <w:r w:rsidR="00B13678" w:rsidRPr="008C1962">
          <w:rPr>
            <w:rStyle w:val="Hiperpovezava"/>
            <w:rFonts w:cs="Times New Roman"/>
            <w:sz w:val="24"/>
            <w:szCs w:val="24"/>
            <w:lang w:eastAsia="sl-SI"/>
          </w:rPr>
          <w:t>http://spolin.com</w:t>
        </w:r>
      </w:hyperlink>
      <w:r w:rsidR="00B13678">
        <w:rPr>
          <w:rFonts w:cs="Times New Roman"/>
          <w:sz w:val="24"/>
          <w:szCs w:val="24"/>
          <w:lang w:eastAsia="sl-SI"/>
        </w:rPr>
        <w:t xml:space="preserve">). Razvijejo </w:t>
      </w:r>
      <w:r w:rsidR="00033359">
        <w:rPr>
          <w:rFonts w:cs="Times New Roman"/>
          <w:sz w:val="24"/>
          <w:szCs w:val="24"/>
          <w:lang w:eastAsia="sl-SI"/>
        </w:rPr>
        <w:t xml:space="preserve">se </w:t>
      </w:r>
      <w:r w:rsidR="00B13678">
        <w:rPr>
          <w:rFonts w:cs="Times New Roman"/>
          <w:sz w:val="24"/>
          <w:szCs w:val="24"/>
          <w:lang w:eastAsia="sl-SI"/>
        </w:rPr>
        <w:t>namreč povsem nove ideje, n</w:t>
      </w:r>
      <w:r w:rsidR="00033359">
        <w:rPr>
          <w:rFonts w:cs="Times New Roman"/>
          <w:sz w:val="24"/>
          <w:szCs w:val="24"/>
          <w:lang w:eastAsia="sl-SI"/>
        </w:rPr>
        <w:t>ovi vzorci</w:t>
      </w:r>
      <w:r w:rsidR="00B13678">
        <w:rPr>
          <w:rFonts w:cs="Times New Roman"/>
          <w:sz w:val="24"/>
          <w:szCs w:val="24"/>
          <w:lang w:eastAsia="sl-SI"/>
        </w:rPr>
        <w:t xml:space="preserve"> razmišljanja in ravnanja. Uprizoritvene dejavnosti,  uprizoritveno učenje je celostna, holistična metoda, nagovarja vse inteligence (Gardner, 1985) in še posebej emocionalno inteligenco.</w:t>
      </w:r>
    </w:p>
    <w:p w:rsidR="00111357" w:rsidRDefault="00111357" w:rsidP="00111357">
      <w:pPr>
        <w:spacing w:after="0" w:line="360" w:lineRule="auto"/>
        <w:rPr>
          <w:rFonts w:cs="Times New Roman"/>
          <w:sz w:val="24"/>
          <w:szCs w:val="24"/>
          <w:lang w:eastAsia="sl-SI"/>
        </w:rPr>
      </w:pPr>
      <w:r>
        <w:rPr>
          <w:rFonts w:cs="Times New Roman"/>
          <w:sz w:val="24"/>
          <w:szCs w:val="24"/>
          <w:lang w:eastAsia="sl-SI"/>
        </w:rPr>
        <w:t xml:space="preserve">Gledališka pedagogika (poznana tudi kot izobraževalno gledališče) se po načelih in vrednotah ujema s pristopi </w:t>
      </w:r>
      <w:r>
        <w:rPr>
          <w:rFonts w:cs="Times New Roman"/>
          <w:b/>
          <w:sz w:val="24"/>
          <w:szCs w:val="24"/>
          <w:lang w:eastAsia="sl-SI"/>
        </w:rPr>
        <w:t>Montessori pedagogike</w:t>
      </w:r>
      <w:r>
        <w:rPr>
          <w:rFonts w:cs="Times New Roman"/>
          <w:sz w:val="24"/>
          <w:szCs w:val="24"/>
          <w:lang w:eastAsia="sl-SI"/>
        </w:rPr>
        <w:t xml:space="preserve">. Vključuje </w:t>
      </w:r>
      <w:r>
        <w:rPr>
          <w:rFonts w:cs="Times New Roman"/>
          <w:b/>
          <w:sz w:val="24"/>
          <w:szCs w:val="24"/>
          <w:lang w:eastAsia="sl-SI"/>
        </w:rPr>
        <w:t>akcijsko učenje</w:t>
      </w:r>
      <w:r>
        <w:rPr>
          <w:rFonts w:cs="Times New Roman"/>
          <w:sz w:val="24"/>
          <w:szCs w:val="24"/>
          <w:lang w:eastAsia="sl-SI"/>
        </w:rPr>
        <w:t xml:space="preserve"> kot pristop v katerem se enakovredno izmenjujeta praksa in teorija (</w:t>
      </w:r>
      <w:r>
        <w:rPr>
          <w:rFonts w:eastAsia="Times New Roman" w:cs="Times New Roman"/>
          <w:sz w:val="24"/>
          <w:szCs w:val="24"/>
          <w:lang w:val="en" w:eastAsia="sl-SI"/>
        </w:rPr>
        <w:t>Hale, R.I., Bright Horizons for Action Learning, Training Journal, 2012)</w:t>
      </w:r>
      <w:r>
        <w:rPr>
          <w:rFonts w:cs="Times New Roman"/>
          <w:sz w:val="24"/>
          <w:szCs w:val="24"/>
          <w:lang w:eastAsia="sl-SI"/>
        </w:rPr>
        <w:t xml:space="preserve">. Podpira </w:t>
      </w:r>
      <w:r>
        <w:rPr>
          <w:rFonts w:cs="Times New Roman"/>
          <w:b/>
          <w:sz w:val="24"/>
          <w:szCs w:val="24"/>
          <w:lang w:eastAsia="sl-SI"/>
        </w:rPr>
        <w:t>konvergentno pedagogiko</w:t>
      </w:r>
      <w:r>
        <w:rPr>
          <w:rFonts w:cs="Times New Roman"/>
          <w:sz w:val="24"/>
          <w:szCs w:val="24"/>
          <w:lang w:eastAsia="sl-SI"/>
        </w:rPr>
        <w:t xml:space="preserve"> pri čemer gre za najvišjo obliko učenja skozi spoznanja in uvide</w:t>
      </w:r>
      <w:r>
        <w:rPr>
          <w:rFonts w:cs="Times New Roman"/>
          <w:color w:val="5B9BD5" w:themeColor="accent1"/>
          <w:sz w:val="24"/>
          <w:szCs w:val="24"/>
          <w:lang w:eastAsia="sl-SI"/>
        </w:rPr>
        <w:t xml:space="preserve">. </w:t>
      </w:r>
      <w:r>
        <w:rPr>
          <w:rFonts w:cs="Times New Roman"/>
          <w:sz w:val="24"/>
          <w:szCs w:val="24"/>
          <w:lang w:eastAsia="sl-SI"/>
        </w:rPr>
        <w:t xml:space="preserve">O tem piše v delu konvergentna pedagogika  (M, </w:t>
      </w:r>
      <w:proofErr w:type="spellStart"/>
      <w:r>
        <w:rPr>
          <w:rFonts w:cs="Times New Roman"/>
          <w:sz w:val="24"/>
          <w:szCs w:val="24"/>
          <w:lang w:eastAsia="sl-SI"/>
        </w:rPr>
        <w:t>Wambach</w:t>
      </w:r>
      <w:proofErr w:type="spellEnd"/>
      <w:r>
        <w:rPr>
          <w:rFonts w:cs="Times New Roman"/>
          <w:sz w:val="24"/>
          <w:szCs w:val="24"/>
          <w:lang w:eastAsia="sl-SI"/>
        </w:rPr>
        <w:t xml:space="preserve"> B., </w:t>
      </w:r>
      <w:proofErr w:type="spellStart"/>
      <w:r>
        <w:rPr>
          <w:rFonts w:cs="Times New Roman"/>
          <w:sz w:val="24"/>
          <w:szCs w:val="24"/>
          <w:lang w:eastAsia="sl-SI"/>
        </w:rPr>
        <w:t>Wambach</w:t>
      </w:r>
      <w:proofErr w:type="spellEnd"/>
      <w:r>
        <w:rPr>
          <w:rFonts w:cs="Times New Roman"/>
          <w:sz w:val="24"/>
          <w:szCs w:val="24"/>
          <w:lang w:eastAsia="sl-SI"/>
        </w:rPr>
        <w:t xml:space="preserve"> 1999, DZS, Ljubljana, str. 9) «Le iz tega, kar otrok doživlja, se lahko kaj nauči: usvajanje znanja je sestavljeno iz tega, da postavljamo hipoteze, eno izberemo, jo preizkusimo, ocenimo in ob neuspehu poizkusimo na drug način. Učimo se s ponavljanjem, s spreminjanjem in s stalnim nadgrajevanjem tega, kar smo že usvajali, saj se učenje nadgrajuje v obliki spirale. Učencu je treba omogočiti, da na avtonomen način najde pot do znanja s tem, da mu nudimo kar največ pomoči, da mu odpremo mnogoterne poti in tako spodbudimo vse njegove zmožnosti, ovrednotimo vsa sredstva njegove osebnosti in povečamo njegovo ustvarjalno moč.</w:t>
      </w:r>
    </w:p>
    <w:p w:rsidR="00111357" w:rsidRDefault="00111357" w:rsidP="00111357">
      <w:pPr>
        <w:spacing w:after="0" w:line="360" w:lineRule="auto"/>
        <w:rPr>
          <w:rFonts w:cs="Times New Roman"/>
          <w:sz w:val="24"/>
          <w:szCs w:val="24"/>
          <w:lang w:eastAsia="sl-SI"/>
        </w:rPr>
      </w:pPr>
      <w:r>
        <w:rPr>
          <w:rFonts w:cs="Times New Roman"/>
          <w:sz w:val="24"/>
          <w:szCs w:val="24"/>
          <w:lang w:eastAsia="sl-SI"/>
        </w:rPr>
        <w:t xml:space="preserve">Uprizarjanje pa je tudi učinkovito </w:t>
      </w:r>
      <w:r>
        <w:rPr>
          <w:rFonts w:cs="Times New Roman"/>
          <w:b/>
          <w:sz w:val="24"/>
          <w:szCs w:val="24"/>
          <w:lang w:eastAsia="sl-SI"/>
        </w:rPr>
        <w:t>orodje za refleksijo</w:t>
      </w:r>
      <w:r>
        <w:rPr>
          <w:rFonts w:cs="Times New Roman"/>
          <w:sz w:val="24"/>
          <w:szCs w:val="24"/>
          <w:lang w:eastAsia="sl-SI"/>
        </w:rPr>
        <w:t>. Ustvarjalno učenje skozi uprizoritvene medije (dramsko, lutkovno in plesno gledališče) pomeni  bivanje v trenutku - tukaj in zdaj ter kot tako omogoča refleksijo bivanja/učenja/poučevanja. O pomenu refleksije za piše  (</w:t>
      </w:r>
      <w:proofErr w:type="spellStart"/>
      <w:r>
        <w:rPr>
          <w:rFonts w:cs="Times New Roman"/>
          <w:sz w:val="24"/>
          <w:szCs w:val="24"/>
          <w:lang w:eastAsia="sl-SI"/>
        </w:rPr>
        <w:t>Schon</w:t>
      </w:r>
      <w:proofErr w:type="spellEnd"/>
      <w:r>
        <w:rPr>
          <w:rFonts w:cs="Times New Roman"/>
          <w:sz w:val="24"/>
          <w:szCs w:val="24"/>
          <w:lang w:eastAsia="sl-SI"/>
        </w:rPr>
        <w:t xml:space="preserve">, D (1987). </w:t>
      </w:r>
      <w:proofErr w:type="spellStart"/>
      <w:r>
        <w:rPr>
          <w:rFonts w:cs="Times New Roman"/>
          <w:sz w:val="24"/>
          <w:szCs w:val="24"/>
          <w:lang w:eastAsia="sl-SI"/>
        </w:rPr>
        <w:t>Educating</w:t>
      </w:r>
      <w:proofErr w:type="spellEnd"/>
      <w:r>
        <w:rPr>
          <w:rFonts w:cs="Times New Roman"/>
          <w:sz w:val="24"/>
          <w:szCs w:val="24"/>
          <w:lang w:eastAsia="sl-SI"/>
        </w:rPr>
        <w:t xml:space="preserve"> </w:t>
      </w:r>
      <w:proofErr w:type="spellStart"/>
      <w:r>
        <w:rPr>
          <w:rFonts w:cs="Times New Roman"/>
          <w:sz w:val="24"/>
          <w:szCs w:val="24"/>
          <w:lang w:eastAsia="sl-SI"/>
        </w:rPr>
        <w:t>the</w:t>
      </w:r>
      <w:proofErr w:type="spellEnd"/>
      <w:r>
        <w:rPr>
          <w:rFonts w:cs="Times New Roman"/>
          <w:sz w:val="24"/>
          <w:szCs w:val="24"/>
          <w:lang w:eastAsia="sl-SI"/>
        </w:rPr>
        <w:t xml:space="preserve"> </w:t>
      </w:r>
      <w:proofErr w:type="spellStart"/>
      <w:r>
        <w:rPr>
          <w:rFonts w:cs="Times New Roman"/>
          <w:sz w:val="24"/>
          <w:szCs w:val="24"/>
          <w:lang w:eastAsia="sl-SI"/>
        </w:rPr>
        <w:t>Reflective</w:t>
      </w:r>
      <w:proofErr w:type="spellEnd"/>
      <w:r>
        <w:rPr>
          <w:rFonts w:cs="Times New Roman"/>
          <w:sz w:val="24"/>
          <w:szCs w:val="24"/>
          <w:lang w:eastAsia="sl-SI"/>
        </w:rPr>
        <w:t xml:space="preserve"> </w:t>
      </w:r>
      <w:proofErr w:type="spellStart"/>
      <w:r>
        <w:rPr>
          <w:rFonts w:cs="Times New Roman"/>
          <w:sz w:val="24"/>
          <w:szCs w:val="24"/>
          <w:lang w:eastAsia="sl-SI"/>
        </w:rPr>
        <w:t>Practitioner</w:t>
      </w:r>
      <w:proofErr w:type="spellEnd"/>
      <w:r>
        <w:rPr>
          <w:rFonts w:cs="Times New Roman"/>
          <w:sz w:val="24"/>
          <w:szCs w:val="24"/>
          <w:lang w:eastAsia="sl-SI"/>
        </w:rPr>
        <w:t xml:space="preserve">: </w:t>
      </w:r>
      <w:proofErr w:type="spellStart"/>
      <w:r>
        <w:rPr>
          <w:rFonts w:cs="Times New Roman"/>
          <w:sz w:val="24"/>
          <w:szCs w:val="24"/>
          <w:lang w:eastAsia="sl-SI"/>
        </w:rPr>
        <w:t>Toward</w:t>
      </w:r>
      <w:proofErr w:type="spellEnd"/>
      <w:r>
        <w:rPr>
          <w:rFonts w:cs="Times New Roman"/>
          <w:sz w:val="24"/>
          <w:szCs w:val="24"/>
          <w:lang w:eastAsia="sl-SI"/>
        </w:rPr>
        <w:t xml:space="preserve"> a New Design </w:t>
      </w:r>
      <w:proofErr w:type="spellStart"/>
      <w:r>
        <w:rPr>
          <w:rFonts w:cs="Times New Roman"/>
          <w:sz w:val="24"/>
          <w:szCs w:val="24"/>
          <w:lang w:eastAsia="sl-SI"/>
        </w:rPr>
        <w:t>for</w:t>
      </w:r>
      <w:proofErr w:type="spellEnd"/>
      <w:r>
        <w:rPr>
          <w:rFonts w:cs="Times New Roman"/>
          <w:sz w:val="24"/>
          <w:szCs w:val="24"/>
          <w:lang w:eastAsia="sl-SI"/>
        </w:rPr>
        <w:t xml:space="preserve"> </w:t>
      </w:r>
      <w:proofErr w:type="spellStart"/>
      <w:r>
        <w:rPr>
          <w:rFonts w:cs="Times New Roman"/>
          <w:sz w:val="24"/>
          <w:szCs w:val="24"/>
          <w:lang w:eastAsia="sl-SI"/>
        </w:rPr>
        <w:t>Teaching</w:t>
      </w:r>
      <w:proofErr w:type="spellEnd"/>
      <w:r>
        <w:rPr>
          <w:rFonts w:cs="Times New Roman"/>
          <w:sz w:val="24"/>
          <w:szCs w:val="24"/>
          <w:lang w:eastAsia="sl-SI"/>
        </w:rPr>
        <w:t xml:space="preserve"> </w:t>
      </w:r>
      <w:proofErr w:type="spellStart"/>
      <w:r>
        <w:rPr>
          <w:rFonts w:cs="Times New Roman"/>
          <w:sz w:val="24"/>
          <w:szCs w:val="24"/>
          <w:lang w:eastAsia="sl-SI"/>
        </w:rPr>
        <w:t>and</w:t>
      </w:r>
      <w:proofErr w:type="spellEnd"/>
      <w:r>
        <w:rPr>
          <w:rFonts w:cs="Times New Roman"/>
          <w:sz w:val="24"/>
          <w:szCs w:val="24"/>
          <w:lang w:eastAsia="sl-SI"/>
        </w:rPr>
        <w:t xml:space="preserve"> </w:t>
      </w:r>
      <w:proofErr w:type="spellStart"/>
      <w:r>
        <w:rPr>
          <w:rFonts w:cs="Times New Roman"/>
          <w:sz w:val="24"/>
          <w:szCs w:val="24"/>
          <w:lang w:eastAsia="sl-SI"/>
        </w:rPr>
        <w:t>Learning</w:t>
      </w:r>
      <w:proofErr w:type="spellEnd"/>
      <w:r>
        <w:rPr>
          <w:rFonts w:cs="Times New Roman"/>
          <w:sz w:val="24"/>
          <w:szCs w:val="24"/>
          <w:lang w:eastAsia="sl-SI"/>
        </w:rPr>
        <w:t xml:space="preserve"> in </w:t>
      </w:r>
      <w:proofErr w:type="spellStart"/>
      <w:r>
        <w:rPr>
          <w:rFonts w:cs="Times New Roman"/>
          <w:sz w:val="24"/>
          <w:szCs w:val="24"/>
          <w:lang w:eastAsia="sl-SI"/>
        </w:rPr>
        <w:t>the</w:t>
      </w:r>
      <w:proofErr w:type="spellEnd"/>
      <w:r>
        <w:rPr>
          <w:rFonts w:cs="Times New Roman"/>
          <w:sz w:val="24"/>
          <w:szCs w:val="24"/>
          <w:lang w:eastAsia="sl-SI"/>
        </w:rPr>
        <w:t xml:space="preserve"> </w:t>
      </w:r>
      <w:proofErr w:type="spellStart"/>
      <w:r>
        <w:rPr>
          <w:rFonts w:cs="Times New Roman"/>
          <w:sz w:val="24"/>
          <w:szCs w:val="24"/>
          <w:lang w:eastAsia="sl-SI"/>
        </w:rPr>
        <w:t>Professions</w:t>
      </w:r>
      <w:proofErr w:type="spellEnd"/>
      <w:r>
        <w:rPr>
          <w:rFonts w:cs="Times New Roman"/>
          <w:sz w:val="24"/>
          <w:szCs w:val="24"/>
          <w:lang w:eastAsia="sl-SI"/>
        </w:rPr>
        <w:t xml:space="preserve">. San Francisco, Oxford: </w:t>
      </w:r>
      <w:proofErr w:type="spellStart"/>
      <w:r>
        <w:rPr>
          <w:rFonts w:cs="Times New Roman"/>
          <w:sz w:val="24"/>
          <w:szCs w:val="24"/>
          <w:lang w:eastAsia="sl-SI"/>
        </w:rPr>
        <w:t>Jossey-Bass</w:t>
      </w:r>
      <w:proofErr w:type="spellEnd"/>
      <w:r>
        <w:rPr>
          <w:rFonts w:cs="Times New Roman"/>
          <w:sz w:val="24"/>
          <w:szCs w:val="24"/>
          <w:lang w:eastAsia="sl-SI"/>
        </w:rPr>
        <w:t xml:space="preserve"> </w:t>
      </w:r>
      <w:proofErr w:type="spellStart"/>
      <w:r>
        <w:rPr>
          <w:rFonts w:cs="Times New Roman"/>
          <w:sz w:val="24"/>
          <w:szCs w:val="24"/>
          <w:lang w:eastAsia="sl-SI"/>
        </w:rPr>
        <w:t>Inc</w:t>
      </w:r>
      <w:proofErr w:type="spellEnd"/>
      <w:r>
        <w:rPr>
          <w:rFonts w:cs="Times New Roman"/>
          <w:sz w:val="24"/>
          <w:szCs w:val="24"/>
          <w:lang w:eastAsia="sl-SI"/>
        </w:rPr>
        <w:t>.)</w:t>
      </w:r>
    </w:p>
    <w:p w:rsidR="00111357" w:rsidRDefault="00111357" w:rsidP="00B13678">
      <w:pPr>
        <w:spacing w:after="0" w:line="360" w:lineRule="auto"/>
        <w:rPr>
          <w:rFonts w:cs="Times New Roman"/>
          <w:color w:val="0070C0"/>
          <w:sz w:val="24"/>
          <w:szCs w:val="24"/>
          <w:lang w:eastAsia="sl-SI"/>
        </w:rPr>
      </w:pP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Če povzamemo, učenje skozi uprizarjanje </w:t>
      </w:r>
      <w:r w:rsidR="00111357">
        <w:rPr>
          <w:rFonts w:cs="Times New Roman"/>
          <w:sz w:val="24"/>
          <w:szCs w:val="24"/>
          <w:lang w:eastAsia="sl-SI"/>
        </w:rPr>
        <w:t xml:space="preserve">spodbuja različne inteligence, uprizarjanje je učinkovito orodje za </w:t>
      </w:r>
      <w:r w:rsidR="00033359">
        <w:rPr>
          <w:rFonts w:cs="Times New Roman"/>
          <w:sz w:val="24"/>
          <w:szCs w:val="24"/>
          <w:lang w:eastAsia="sl-SI"/>
        </w:rPr>
        <w:t>socialno emoci</w:t>
      </w:r>
      <w:r w:rsidR="00111357">
        <w:rPr>
          <w:rFonts w:cs="Times New Roman"/>
          <w:sz w:val="24"/>
          <w:szCs w:val="24"/>
          <w:lang w:eastAsia="sl-SI"/>
        </w:rPr>
        <w:t>onalno učenje</w:t>
      </w:r>
      <w:r w:rsidR="00033359">
        <w:rPr>
          <w:rFonts w:cs="Times New Roman"/>
          <w:sz w:val="24"/>
          <w:szCs w:val="24"/>
          <w:lang w:eastAsia="sl-SI"/>
        </w:rPr>
        <w:t xml:space="preserve"> (Social-</w:t>
      </w:r>
      <w:proofErr w:type="spellStart"/>
      <w:r w:rsidR="00033359">
        <w:rPr>
          <w:rFonts w:cs="Times New Roman"/>
          <w:sz w:val="24"/>
          <w:szCs w:val="24"/>
          <w:lang w:eastAsia="sl-SI"/>
        </w:rPr>
        <w:t>Emocional</w:t>
      </w:r>
      <w:proofErr w:type="spellEnd"/>
      <w:r w:rsidR="00033359">
        <w:rPr>
          <w:rFonts w:cs="Times New Roman"/>
          <w:sz w:val="24"/>
          <w:szCs w:val="24"/>
          <w:lang w:eastAsia="sl-SI"/>
        </w:rPr>
        <w:t xml:space="preserve"> </w:t>
      </w:r>
      <w:proofErr w:type="spellStart"/>
      <w:r w:rsidR="00033359">
        <w:rPr>
          <w:rFonts w:cs="Times New Roman"/>
          <w:sz w:val="24"/>
          <w:szCs w:val="24"/>
          <w:lang w:eastAsia="sl-SI"/>
        </w:rPr>
        <w:t>Learning</w:t>
      </w:r>
      <w:proofErr w:type="spellEnd"/>
      <w:r w:rsidR="00033359">
        <w:rPr>
          <w:rFonts w:cs="Times New Roman"/>
          <w:sz w:val="24"/>
          <w:szCs w:val="24"/>
          <w:lang w:eastAsia="sl-SI"/>
        </w:rPr>
        <w:t xml:space="preserve"> SEL).</w:t>
      </w:r>
    </w:p>
    <w:p w:rsidR="003B1574" w:rsidRDefault="003B1574" w:rsidP="00B13678">
      <w:pPr>
        <w:spacing w:after="0" w:line="360" w:lineRule="auto"/>
        <w:rPr>
          <w:rFonts w:cs="Times New Roman"/>
          <w:sz w:val="24"/>
          <w:szCs w:val="24"/>
          <w:lang w:eastAsia="sl-SI"/>
        </w:rPr>
      </w:pPr>
    </w:p>
    <w:p w:rsidR="00B13678" w:rsidRDefault="00B13678" w:rsidP="00B13678">
      <w:pPr>
        <w:spacing w:after="0" w:line="360" w:lineRule="auto"/>
        <w:rPr>
          <w:rFonts w:cs="Times New Roman"/>
          <w:sz w:val="24"/>
          <w:szCs w:val="24"/>
          <w:lang w:eastAsia="sl-SI"/>
        </w:rPr>
      </w:pPr>
      <w:r w:rsidRPr="00984D5E">
        <w:rPr>
          <w:rFonts w:cs="Times New Roman"/>
          <w:sz w:val="24"/>
          <w:szCs w:val="24"/>
          <w:lang w:eastAsia="sl-SI"/>
        </w:rPr>
        <w:t xml:space="preserve">Uprizoritvene dejavnosti </w:t>
      </w:r>
      <w:r>
        <w:rPr>
          <w:rFonts w:cs="Times New Roman"/>
          <w:sz w:val="24"/>
          <w:szCs w:val="24"/>
          <w:lang w:eastAsia="sl-SI"/>
        </w:rPr>
        <w:t xml:space="preserve">predstavljajo </w:t>
      </w:r>
      <w:r w:rsidR="00033359">
        <w:rPr>
          <w:rFonts w:cs="Times New Roman"/>
          <w:sz w:val="24"/>
          <w:szCs w:val="24"/>
          <w:lang w:eastAsia="sl-SI"/>
        </w:rPr>
        <w:t xml:space="preserve">tudi </w:t>
      </w:r>
      <w:r>
        <w:rPr>
          <w:rFonts w:cs="Times New Roman"/>
          <w:sz w:val="24"/>
          <w:szCs w:val="24"/>
          <w:lang w:eastAsia="sl-SI"/>
        </w:rPr>
        <w:t xml:space="preserve">okvir za obravnavo učnih in tabu tem, omogočajo, </w:t>
      </w:r>
      <w:r w:rsidRPr="00984D5E">
        <w:rPr>
          <w:rFonts w:cs="Times New Roman"/>
          <w:sz w:val="24"/>
          <w:szCs w:val="24"/>
          <w:lang w:eastAsia="sl-SI"/>
        </w:rPr>
        <w:t xml:space="preserve">da učno snov neposredno udejanjimo, jo problematiziramo in </w:t>
      </w:r>
      <w:r>
        <w:rPr>
          <w:rFonts w:cs="Times New Roman"/>
          <w:sz w:val="24"/>
          <w:szCs w:val="24"/>
          <w:lang w:eastAsia="sl-SI"/>
        </w:rPr>
        <w:t>nanjo gledamo z različnih kotov</w:t>
      </w:r>
      <w:r w:rsidRPr="00984D5E">
        <w:rPr>
          <w:rFonts w:cs="Times New Roman"/>
          <w:sz w:val="24"/>
          <w:szCs w:val="24"/>
          <w:lang w:eastAsia="sl-SI"/>
        </w:rPr>
        <w:t xml:space="preserve"> naenkrat</w:t>
      </w:r>
      <w:r>
        <w:rPr>
          <w:rFonts w:cs="Times New Roman"/>
          <w:sz w:val="24"/>
          <w:szCs w:val="24"/>
          <w:lang w:eastAsia="sl-SI"/>
        </w:rPr>
        <w:t>,  dopušča individualno percepcijo in subjektivno mnenje</w:t>
      </w:r>
      <w:r w:rsidRPr="00984D5E">
        <w:rPr>
          <w:rFonts w:cs="Times New Roman"/>
          <w:sz w:val="24"/>
          <w:szCs w:val="24"/>
          <w:lang w:eastAsia="sl-SI"/>
        </w:rPr>
        <w:t xml:space="preserve">. Skozi izmenjavo </w:t>
      </w:r>
      <w:r>
        <w:rPr>
          <w:rFonts w:cs="Times New Roman"/>
          <w:sz w:val="24"/>
          <w:szCs w:val="24"/>
          <w:lang w:eastAsia="sl-SI"/>
        </w:rPr>
        <w:t xml:space="preserve">različnih </w:t>
      </w:r>
      <w:r w:rsidRPr="00984D5E">
        <w:rPr>
          <w:rFonts w:cs="Times New Roman"/>
          <w:sz w:val="24"/>
          <w:szCs w:val="24"/>
          <w:lang w:eastAsia="sl-SI"/>
        </w:rPr>
        <w:t xml:space="preserve">pogledov in izkušenj učenci </w:t>
      </w:r>
      <w:r>
        <w:rPr>
          <w:rFonts w:cs="Times New Roman"/>
          <w:sz w:val="24"/>
          <w:szCs w:val="24"/>
          <w:lang w:eastAsia="sl-SI"/>
        </w:rPr>
        <w:t xml:space="preserve">razumejo pojem različnosti in se vzgajajo za strpnost in sprejemanje različnosti. </w:t>
      </w:r>
    </w:p>
    <w:p w:rsidR="00111357" w:rsidRDefault="00111357" w:rsidP="00B13678">
      <w:pPr>
        <w:spacing w:after="0" w:line="360" w:lineRule="auto"/>
        <w:rPr>
          <w:rFonts w:cs="Times New Roman"/>
          <w:sz w:val="24"/>
          <w:szCs w:val="24"/>
          <w:lang w:eastAsia="sl-SI"/>
        </w:rPr>
      </w:pP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Dramska pedagogika proces učenja ne omejuje na </w:t>
      </w:r>
      <w:r w:rsidRPr="00984D5E">
        <w:rPr>
          <w:rFonts w:cs="Times New Roman"/>
          <w:sz w:val="24"/>
          <w:szCs w:val="24"/>
          <w:lang w:eastAsia="sl-SI"/>
        </w:rPr>
        <w:t xml:space="preserve">golo </w:t>
      </w:r>
      <w:r w:rsidRPr="00A32115">
        <w:rPr>
          <w:rFonts w:cs="Times New Roman"/>
          <w:b/>
          <w:sz w:val="24"/>
          <w:szCs w:val="24"/>
          <w:lang w:eastAsia="sl-SI"/>
        </w:rPr>
        <w:t>receptivno vlogo</w:t>
      </w:r>
      <w:r w:rsidRPr="00984D5E">
        <w:rPr>
          <w:rFonts w:cs="Times New Roman"/>
          <w:sz w:val="24"/>
          <w:szCs w:val="24"/>
          <w:lang w:eastAsia="sl-SI"/>
        </w:rPr>
        <w:t xml:space="preserve"> oz. sprejemanje že dognanih dejstev in samoumevno strinjanje. Učenca</w:t>
      </w:r>
      <w:r w:rsidR="00111357">
        <w:rPr>
          <w:rFonts w:cs="Times New Roman"/>
          <w:sz w:val="24"/>
          <w:szCs w:val="24"/>
          <w:lang w:eastAsia="sl-SI"/>
        </w:rPr>
        <w:t xml:space="preserve"> spodbuja k </w:t>
      </w:r>
      <w:r w:rsidR="00111357" w:rsidRPr="00A32115">
        <w:rPr>
          <w:rFonts w:cs="Times New Roman"/>
          <w:b/>
          <w:sz w:val="24"/>
          <w:szCs w:val="24"/>
          <w:lang w:eastAsia="sl-SI"/>
        </w:rPr>
        <w:t>par</w:t>
      </w:r>
      <w:r w:rsidR="00666167" w:rsidRPr="00A32115">
        <w:rPr>
          <w:rFonts w:cs="Times New Roman"/>
          <w:b/>
          <w:sz w:val="24"/>
          <w:szCs w:val="24"/>
          <w:lang w:eastAsia="sl-SI"/>
        </w:rPr>
        <w:t>ticipativnem delovanju</w:t>
      </w:r>
      <w:r w:rsidR="00666167">
        <w:rPr>
          <w:rFonts w:cs="Times New Roman"/>
          <w:sz w:val="24"/>
          <w:szCs w:val="24"/>
          <w:lang w:eastAsia="sl-SI"/>
        </w:rPr>
        <w:t>. Lastno</w:t>
      </w:r>
      <w:r>
        <w:rPr>
          <w:rFonts w:cs="Times New Roman"/>
          <w:sz w:val="24"/>
          <w:szCs w:val="24"/>
          <w:lang w:eastAsia="sl-SI"/>
        </w:rPr>
        <w:t>, aktivno</w:t>
      </w:r>
      <w:r w:rsidRPr="00984D5E">
        <w:rPr>
          <w:rFonts w:cs="Times New Roman"/>
          <w:sz w:val="24"/>
          <w:szCs w:val="24"/>
          <w:lang w:eastAsia="sl-SI"/>
        </w:rPr>
        <w:t xml:space="preserve"> raziskovanje in priprava dramskega procesa aktivirajo</w:t>
      </w:r>
      <w:r>
        <w:rPr>
          <w:rFonts w:cs="Times New Roman"/>
          <w:sz w:val="24"/>
          <w:szCs w:val="24"/>
          <w:lang w:eastAsia="sl-SI"/>
        </w:rPr>
        <w:t>, učni proces pa postane refleksija aktualnega</w:t>
      </w:r>
      <w:r w:rsidRPr="00984D5E">
        <w:rPr>
          <w:rFonts w:cs="Times New Roman"/>
          <w:sz w:val="24"/>
          <w:szCs w:val="24"/>
          <w:lang w:eastAsia="sl-SI"/>
        </w:rPr>
        <w:t xml:space="preserve"> življenje družbe in posameznika.</w:t>
      </w:r>
      <w:r>
        <w:rPr>
          <w:rFonts w:cs="Times New Roman"/>
          <w:color w:val="FF0000"/>
          <w:sz w:val="24"/>
          <w:szCs w:val="24"/>
          <w:lang w:eastAsia="sl-SI"/>
        </w:rPr>
        <w:t xml:space="preserve"> </w:t>
      </w:r>
      <w:r>
        <w:rPr>
          <w:rFonts w:cs="Times New Roman"/>
          <w:sz w:val="24"/>
          <w:szCs w:val="24"/>
          <w:lang w:eastAsia="sl-SI"/>
        </w:rPr>
        <w:t>U</w:t>
      </w:r>
      <w:r w:rsidRPr="00984D5E">
        <w:rPr>
          <w:rFonts w:cs="Times New Roman"/>
          <w:sz w:val="24"/>
          <w:szCs w:val="24"/>
          <w:lang w:eastAsia="sl-SI"/>
        </w:rPr>
        <w:t xml:space="preserve">čno snov </w:t>
      </w:r>
      <w:r>
        <w:rPr>
          <w:rFonts w:cs="Times New Roman"/>
          <w:sz w:val="24"/>
          <w:szCs w:val="24"/>
          <w:lang w:eastAsia="sl-SI"/>
        </w:rPr>
        <w:t xml:space="preserve">učenec </w:t>
      </w:r>
      <w:r w:rsidRPr="00984D5E">
        <w:rPr>
          <w:rFonts w:cs="Times New Roman"/>
          <w:sz w:val="24"/>
          <w:szCs w:val="24"/>
          <w:lang w:eastAsia="sl-SI"/>
        </w:rPr>
        <w:t>namreč umesti v realen čas in prostor</w:t>
      </w:r>
      <w:r w:rsidRPr="00CE73E4">
        <w:rPr>
          <w:rFonts w:cs="Times New Roman"/>
          <w:sz w:val="24"/>
          <w:szCs w:val="24"/>
          <w:lang w:eastAsia="sl-SI"/>
        </w:rPr>
        <w:t xml:space="preserve">, vzpostavi in oblikuje lastno mnenje </w:t>
      </w:r>
      <w:r>
        <w:rPr>
          <w:rFonts w:cs="Times New Roman"/>
          <w:sz w:val="24"/>
          <w:szCs w:val="24"/>
          <w:lang w:eastAsia="sl-SI"/>
        </w:rPr>
        <w:t xml:space="preserve">kar omogoča tudi </w:t>
      </w:r>
      <w:r w:rsidRPr="00CE73E4">
        <w:rPr>
          <w:rFonts w:cs="Times New Roman"/>
          <w:sz w:val="24"/>
          <w:szCs w:val="24"/>
          <w:lang w:eastAsia="sl-SI"/>
        </w:rPr>
        <w:t xml:space="preserve">kritičen odnos do snovi. </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Ob tem pa nekateri koncepti in prakse gledališča v izobraževanju gredo še dlje, izpostavljajo pravico otrok do ustvarjalnosti in do umetniškega izražanja in že otroke razumejo kot umetnike (npr. danski model TYE).</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Naj eno izmed najbolj pogostih načinov uporabe dramske pedagogike, </w:t>
      </w:r>
      <w:r>
        <w:rPr>
          <w:rFonts w:cs="Times New Roman"/>
          <w:b/>
          <w:sz w:val="24"/>
          <w:szCs w:val="24"/>
          <w:lang w:eastAsia="sl-SI"/>
        </w:rPr>
        <w:t>udejanjanje</w:t>
      </w:r>
      <w:r w:rsidRPr="00431ED5">
        <w:rPr>
          <w:rFonts w:cs="Times New Roman"/>
          <w:sz w:val="24"/>
          <w:szCs w:val="24"/>
          <w:lang w:eastAsia="sl-SI"/>
        </w:rPr>
        <w:t xml:space="preserve"> učne snovi</w:t>
      </w:r>
      <w:r>
        <w:rPr>
          <w:rFonts w:cs="Times New Roman"/>
          <w:sz w:val="24"/>
          <w:szCs w:val="24"/>
          <w:lang w:eastAsia="sl-SI"/>
        </w:rPr>
        <w:t xml:space="preserve"> in možnost obravnave družbenih in individualnih problemov ponazorim s primerom. Npr.: pri</w:t>
      </w:r>
      <w:r w:rsidR="00033359">
        <w:rPr>
          <w:rFonts w:cs="Times New Roman"/>
          <w:sz w:val="24"/>
          <w:szCs w:val="24"/>
          <w:lang w:eastAsia="sl-SI"/>
        </w:rPr>
        <w:t xml:space="preserve"> </w:t>
      </w:r>
      <w:r>
        <w:rPr>
          <w:rFonts w:cs="Times New Roman"/>
          <w:sz w:val="24"/>
          <w:szCs w:val="24"/>
          <w:lang w:eastAsia="sl-SI"/>
        </w:rPr>
        <w:t>osvajanju določenega pojma iz zgodovine, zgodovinskega lika in situacije, učitelj podkrepi snov z uprizorit</w:t>
      </w:r>
      <w:r w:rsidR="00033359">
        <w:rPr>
          <w:rFonts w:cs="Times New Roman"/>
          <w:sz w:val="24"/>
          <w:szCs w:val="24"/>
          <w:lang w:eastAsia="sl-SI"/>
        </w:rPr>
        <w:t>vijo zgodovinske situacije. Že s</w:t>
      </w:r>
      <w:r>
        <w:rPr>
          <w:rFonts w:cs="Times New Roman"/>
          <w:sz w:val="24"/>
          <w:szCs w:val="24"/>
          <w:lang w:eastAsia="sl-SI"/>
        </w:rPr>
        <w:t xml:space="preserve"> preprostim pripomočkom (predmet, blago, klobuk, škatla, vrv..) najprej spodbudi</w:t>
      </w:r>
      <w:r w:rsidRPr="00F00BAF">
        <w:rPr>
          <w:rFonts w:cs="Times New Roman"/>
          <w:sz w:val="24"/>
          <w:szCs w:val="24"/>
          <w:lang w:eastAsia="sl-SI"/>
        </w:rPr>
        <w:t xml:space="preserve"> </w:t>
      </w:r>
      <w:r w:rsidRPr="00272291">
        <w:rPr>
          <w:rFonts w:cs="Times New Roman"/>
          <w:b/>
          <w:sz w:val="24"/>
          <w:szCs w:val="24"/>
          <w:lang w:eastAsia="sl-SI"/>
        </w:rPr>
        <w:t>domišljijo in igrivost</w:t>
      </w:r>
      <w:r>
        <w:rPr>
          <w:rFonts w:cs="Times New Roman"/>
          <w:sz w:val="24"/>
          <w:szCs w:val="24"/>
          <w:lang w:eastAsia="sl-SI"/>
        </w:rPr>
        <w:t xml:space="preserve"> učencev, ter jih nato z zadolžitvami vključi v dejavnost, postanejo </w:t>
      </w:r>
      <w:r w:rsidRPr="00721546">
        <w:rPr>
          <w:rFonts w:cs="Times New Roman"/>
          <w:b/>
          <w:sz w:val="24"/>
          <w:szCs w:val="24"/>
          <w:lang w:eastAsia="sl-SI"/>
        </w:rPr>
        <w:t>aktivni opazovalci</w:t>
      </w:r>
      <w:r>
        <w:rPr>
          <w:rFonts w:cs="Times New Roman"/>
          <w:sz w:val="24"/>
          <w:szCs w:val="24"/>
          <w:lang w:eastAsia="sl-SI"/>
        </w:rPr>
        <w:t xml:space="preserve"> ali </w:t>
      </w:r>
      <w:r w:rsidRPr="00721546">
        <w:rPr>
          <w:rFonts w:cs="Times New Roman"/>
          <w:b/>
          <w:sz w:val="24"/>
          <w:szCs w:val="24"/>
          <w:lang w:eastAsia="sl-SI"/>
        </w:rPr>
        <w:t>akterji</w:t>
      </w:r>
      <w:r>
        <w:rPr>
          <w:rFonts w:cs="Times New Roman"/>
          <w:sz w:val="24"/>
          <w:szCs w:val="24"/>
          <w:lang w:eastAsia="sl-SI"/>
        </w:rPr>
        <w:t xml:space="preserve">. Skupaj imajo nalogo ustvariti izmišljene »kot da » okoliščine. Njihova pozornost in koncentracija sta polno zaposleni. Z njimi se dogovori za čas, prostor in situacijo, skupaj določijo lastnosti likov ter se vanje vživijo. Potrebno je podati ustrezne napotke in določiti pravila igre in zadolžitve in prav za vsakega se najdejo naloge. Ko so učenci </w:t>
      </w:r>
      <w:r w:rsidR="00033359">
        <w:rPr>
          <w:rFonts w:cs="Times New Roman"/>
          <w:sz w:val="24"/>
          <w:szCs w:val="24"/>
          <w:lang w:eastAsia="sl-SI"/>
        </w:rPr>
        <w:t>Izkustveno in celostno angažirani (</w:t>
      </w:r>
      <w:r>
        <w:rPr>
          <w:rFonts w:cs="Times New Roman"/>
          <w:sz w:val="24"/>
          <w:szCs w:val="24"/>
          <w:lang w:eastAsia="sl-SI"/>
        </w:rPr>
        <w:t xml:space="preserve">umsko, </w:t>
      </w:r>
      <w:r w:rsidR="00033359">
        <w:rPr>
          <w:rFonts w:cs="Times New Roman"/>
          <w:sz w:val="24"/>
          <w:szCs w:val="24"/>
          <w:lang w:eastAsia="sl-SI"/>
        </w:rPr>
        <w:t>telesno, socialno, emocionalno</w:t>
      </w:r>
      <w:r>
        <w:rPr>
          <w:rFonts w:cs="Times New Roman"/>
          <w:sz w:val="24"/>
          <w:szCs w:val="24"/>
          <w:lang w:eastAsia="sl-SI"/>
        </w:rPr>
        <w:t xml:space="preserve">) se njihov pogled in odnos do učne snovi spremeni. </w:t>
      </w:r>
      <w:r w:rsidR="00033359">
        <w:rPr>
          <w:rFonts w:cs="Times New Roman"/>
          <w:sz w:val="24"/>
          <w:szCs w:val="24"/>
          <w:lang w:eastAsia="sl-SI"/>
        </w:rPr>
        <w:t>Spremenijo perspektivo. Kdor sam išče</w:t>
      </w:r>
      <w:r>
        <w:rPr>
          <w:rFonts w:cs="Times New Roman"/>
          <w:sz w:val="24"/>
          <w:szCs w:val="24"/>
          <w:lang w:eastAsia="sl-SI"/>
        </w:rPr>
        <w:t xml:space="preserve"> o</w:t>
      </w:r>
      <w:r w:rsidR="00033359">
        <w:rPr>
          <w:rFonts w:cs="Times New Roman"/>
          <w:sz w:val="24"/>
          <w:szCs w:val="24"/>
          <w:lang w:eastAsia="sl-SI"/>
        </w:rPr>
        <w:t xml:space="preserve">dgovore na vprašanja, raziskuje, preizkuša, ustvarja, je enkrat </w:t>
      </w:r>
      <w:r>
        <w:rPr>
          <w:rFonts w:cs="Times New Roman"/>
          <w:sz w:val="24"/>
          <w:szCs w:val="24"/>
          <w:lang w:eastAsia="sl-SI"/>
        </w:rPr>
        <w:t>empatičen</w:t>
      </w:r>
      <w:r w:rsidRPr="00D16DE2">
        <w:rPr>
          <w:rFonts w:cs="Times New Roman"/>
          <w:sz w:val="24"/>
          <w:szCs w:val="24"/>
          <w:lang w:eastAsia="sl-SI"/>
        </w:rPr>
        <w:t xml:space="preserve"> </w:t>
      </w:r>
      <w:r w:rsidR="00033359">
        <w:rPr>
          <w:rFonts w:cs="Times New Roman"/>
          <w:sz w:val="24"/>
          <w:szCs w:val="24"/>
          <w:lang w:eastAsia="sl-SI"/>
        </w:rPr>
        <w:t>in drugič čustveno distanciran,</w:t>
      </w:r>
      <w:r>
        <w:rPr>
          <w:rFonts w:cs="Times New Roman"/>
          <w:sz w:val="24"/>
          <w:szCs w:val="24"/>
          <w:lang w:eastAsia="sl-SI"/>
        </w:rPr>
        <w:t xml:space="preserve"> </w:t>
      </w:r>
      <w:r w:rsidR="00033359">
        <w:rPr>
          <w:rFonts w:cs="Times New Roman"/>
          <w:sz w:val="24"/>
          <w:szCs w:val="24"/>
          <w:lang w:eastAsia="sl-SI"/>
        </w:rPr>
        <w:t xml:space="preserve">kdor </w:t>
      </w:r>
      <w:r w:rsidR="00A006B8">
        <w:rPr>
          <w:rFonts w:cs="Times New Roman"/>
          <w:sz w:val="24"/>
          <w:szCs w:val="24"/>
          <w:lang w:eastAsia="sl-SI"/>
        </w:rPr>
        <w:t xml:space="preserve">se uči skozi akcijo, povsem drugače </w:t>
      </w:r>
      <w:r w:rsidR="00033359">
        <w:rPr>
          <w:rFonts w:cs="Times New Roman"/>
          <w:sz w:val="24"/>
          <w:szCs w:val="24"/>
          <w:lang w:eastAsia="sl-SI"/>
        </w:rPr>
        <w:t xml:space="preserve">doživlja </w:t>
      </w:r>
      <w:r w:rsidR="00A006B8">
        <w:rPr>
          <w:rFonts w:cs="Times New Roman"/>
          <w:sz w:val="24"/>
          <w:szCs w:val="24"/>
          <w:lang w:eastAsia="sl-SI"/>
        </w:rPr>
        <w:t xml:space="preserve">učno </w:t>
      </w:r>
      <w:r w:rsidR="00033359">
        <w:rPr>
          <w:rFonts w:cs="Times New Roman"/>
          <w:sz w:val="24"/>
          <w:szCs w:val="24"/>
          <w:lang w:eastAsia="sl-SI"/>
        </w:rPr>
        <w:t>vsebino</w:t>
      </w:r>
      <w:r>
        <w:rPr>
          <w:rFonts w:cs="Times New Roman"/>
          <w:sz w:val="24"/>
          <w:szCs w:val="24"/>
          <w:lang w:eastAsia="sl-SI"/>
        </w:rPr>
        <w:t>. Ne glede na</w:t>
      </w:r>
      <w:r w:rsidR="00A006B8">
        <w:rPr>
          <w:rFonts w:cs="Times New Roman"/>
          <w:sz w:val="24"/>
          <w:szCs w:val="24"/>
          <w:lang w:eastAsia="sl-SI"/>
        </w:rPr>
        <w:t xml:space="preserve"> izrazni medij (gib, lutka, drama) je »</w:t>
      </w:r>
      <w:r>
        <w:rPr>
          <w:rFonts w:cs="Times New Roman"/>
          <w:sz w:val="24"/>
          <w:szCs w:val="24"/>
          <w:lang w:eastAsia="sl-SI"/>
        </w:rPr>
        <w:t>igra gibalo in sredstvo izražanja obenem« (Vidrih, 2007). Za razliko od pojma igre kot o njej piše (</w:t>
      </w:r>
      <w:proofErr w:type="spellStart"/>
      <w:r>
        <w:rPr>
          <w:rFonts w:cs="Times New Roman"/>
          <w:sz w:val="24"/>
          <w:szCs w:val="24"/>
          <w:lang w:eastAsia="sl-SI"/>
        </w:rPr>
        <w:t>Callois</w:t>
      </w:r>
      <w:proofErr w:type="spellEnd"/>
      <w:r>
        <w:rPr>
          <w:rFonts w:cs="Times New Roman"/>
          <w:sz w:val="24"/>
          <w:szCs w:val="24"/>
          <w:lang w:eastAsia="sl-SI"/>
        </w:rPr>
        <w:t xml:space="preserve">, 2004) mi govorimo o  </w:t>
      </w:r>
      <w:r>
        <w:rPr>
          <w:rFonts w:cs="Times New Roman"/>
          <w:b/>
          <w:sz w:val="24"/>
          <w:szCs w:val="24"/>
          <w:lang w:eastAsia="sl-SI"/>
        </w:rPr>
        <w:t xml:space="preserve">uprizoritveni igri. </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Ko</w:t>
      </w:r>
      <w:r w:rsidRPr="00D16DE2">
        <w:rPr>
          <w:rFonts w:cs="Times New Roman"/>
          <w:sz w:val="24"/>
          <w:szCs w:val="24"/>
          <w:lang w:eastAsia="sl-SI"/>
        </w:rPr>
        <w:t xml:space="preserve"> </w:t>
      </w:r>
      <w:r w:rsidR="007E4D7A">
        <w:rPr>
          <w:rFonts w:cs="Times New Roman"/>
          <w:sz w:val="24"/>
          <w:szCs w:val="24"/>
          <w:lang w:eastAsia="sl-SI"/>
        </w:rPr>
        <w:t>učenci uprizarjajo v razredu</w:t>
      </w:r>
      <w:r>
        <w:rPr>
          <w:rFonts w:cs="Times New Roman"/>
          <w:sz w:val="24"/>
          <w:szCs w:val="24"/>
          <w:lang w:eastAsia="sl-SI"/>
        </w:rPr>
        <w:t xml:space="preserve"> (kjer spoznavajo svoje </w:t>
      </w:r>
      <w:r w:rsidRPr="00921F57">
        <w:rPr>
          <w:rFonts w:cs="Times New Roman"/>
          <w:b/>
          <w:sz w:val="24"/>
          <w:szCs w:val="24"/>
          <w:lang w:eastAsia="sl-SI"/>
        </w:rPr>
        <w:t>izrazne spretnosti</w:t>
      </w:r>
      <w:r>
        <w:rPr>
          <w:rFonts w:cs="Times New Roman"/>
          <w:sz w:val="24"/>
          <w:szCs w:val="24"/>
          <w:lang w:eastAsia="sl-SI"/>
        </w:rPr>
        <w:t xml:space="preserve"> in </w:t>
      </w:r>
      <w:r w:rsidRPr="00921F57">
        <w:rPr>
          <w:rFonts w:cs="Times New Roman"/>
          <w:b/>
          <w:sz w:val="24"/>
          <w:szCs w:val="24"/>
          <w:lang w:eastAsia="sl-SI"/>
        </w:rPr>
        <w:t>razširjajo paleto izražanja</w:t>
      </w:r>
      <w:r>
        <w:rPr>
          <w:rFonts w:cs="Times New Roman"/>
          <w:sz w:val="24"/>
          <w:szCs w:val="24"/>
          <w:lang w:eastAsia="sl-SI"/>
        </w:rPr>
        <w:t xml:space="preserve">, </w:t>
      </w:r>
      <w:r w:rsidRPr="00791361">
        <w:rPr>
          <w:rFonts w:cs="Times New Roman"/>
          <w:sz w:val="24"/>
          <w:szCs w:val="24"/>
          <w:lang w:eastAsia="sl-SI"/>
        </w:rPr>
        <w:t>se ob koncu odprejo vprašanja in steče manj formalen pogovor, ki omogoči, da se dotaknejo vsebin iz njihovega aktualnega, med-</w:t>
      </w:r>
      <w:r w:rsidRPr="00921F57">
        <w:rPr>
          <w:rFonts w:cs="Times New Roman"/>
          <w:sz w:val="24"/>
          <w:szCs w:val="24"/>
          <w:lang w:eastAsia="sl-SI"/>
        </w:rPr>
        <w:t xml:space="preserve">vrstniškega in družinskega življenja in osebnih z odraščanjem povezanih </w:t>
      </w:r>
      <w:r w:rsidRPr="00921F57">
        <w:rPr>
          <w:rFonts w:cs="Times New Roman"/>
          <w:b/>
          <w:sz w:val="24"/>
          <w:szCs w:val="24"/>
          <w:lang w:eastAsia="sl-SI"/>
        </w:rPr>
        <w:t>tabu tem</w:t>
      </w:r>
      <w:r>
        <w:rPr>
          <w:rFonts w:cs="Times New Roman"/>
          <w:b/>
          <w:sz w:val="24"/>
          <w:szCs w:val="24"/>
          <w:lang w:eastAsia="sl-SI"/>
        </w:rPr>
        <w:t xml:space="preserve"> (</w:t>
      </w:r>
      <w:r>
        <w:rPr>
          <w:rFonts w:cs="Times New Roman"/>
          <w:sz w:val="24"/>
          <w:szCs w:val="24"/>
          <w:lang w:eastAsia="sl-SI"/>
        </w:rPr>
        <w:t xml:space="preserve">kot so zapletenost odnosov, nasilje, zloraba, revščina, sprejemanje različnosti).  Takšna oblika  dela v procesu poučevanja, ki ne ignorira realnosti temveč </w:t>
      </w:r>
      <w:r w:rsidR="00A006B8">
        <w:rPr>
          <w:rFonts w:cs="Times New Roman"/>
          <w:sz w:val="24"/>
          <w:szCs w:val="24"/>
          <w:lang w:eastAsia="sl-SI"/>
        </w:rPr>
        <w:t>izhaja iz</w:t>
      </w:r>
      <w:r>
        <w:rPr>
          <w:rFonts w:cs="Times New Roman"/>
          <w:sz w:val="24"/>
          <w:szCs w:val="24"/>
          <w:lang w:eastAsia="sl-SI"/>
        </w:rPr>
        <w:t xml:space="preserve"> resničnosti </w:t>
      </w:r>
      <w:r w:rsidR="00A006B8">
        <w:rPr>
          <w:rFonts w:cs="Times New Roman"/>
          <w:sz w:val="24"/>
          <w:szCs w:val="24"/>
          <w:lang w:eastAsia="sl-SI"/>
        </w:rPr>
        <w:t xml:space="preserve">in okolja otrok </w:t>
      </w:r>
      <w:r>
        <w:rPr>
          <w:rFonts w:cs="Times New Roman"/>
          <w:sz w:val="24"/>
          <w:szCs w:val="24"/>
          <w:lang w:eastAsia="sl-SI"/>
        </w:rPr>
        <w:t>(njegovo okolje in njegovi problemi) učenca  motivira k iskanju rešitev (</w:t>
      </w:r>
      <w:r w:rsidR="00A006B8">
        <w:rPr>
          <w:rFonts w:cs="Times New Roman"/>
          <w:sz w:val="24"/>
          <w:szCs w:val="24"/>
          <w:lang w:eastAsia="sl-SI"/>
        </w:rPr>
        <w:t xml:space="preserve">je bolj zainteresiran, </w:t>
      </w:r>
      <w:r>
        <w:rPr>
          <w:rFonts w:cs="Times New Roman"/>
          <w:sz w:val="24"/>
          <w:szCs w:val="24"/>
          <w:lang w:eastAsia="sl-SI"/>
        </w:rPr>
        <w:t>buden, prisoten, rad</w:t>
      </w:r>
      <w:r w:rsidR="00A006B8">
        <w:rPr>
          <w:rFonts w:cs="Times New Roman"/>
          <w:sz w:val="24"/>
          <w:szCs w:val="24"/>
          <w:lang w:eastAsia="sl-SI"/>
        </w:rPr>
        <w:t xml:space="preserve">oveden, radoživ, odprt </w:t>
      </w:r>
      <w:r>
        <w:rPr>
          <w:rFonts w:cs="Times New Roman"/>
          <w:sz w:val="24"/>
          <w:szCs w:val="24"/>
          <w:lang w:eastAsia="sl-SI"/>
        </w:rPr>
        <w:t xml:space="preserve">in angažiran). </w:t>
      </w:r>
    </w:p>
    <w:p w:rsidR="00B13678" w:rsidRDefault="00A006B8" w:rsidP="00B13678">
      <w:pPr>
        <w:spacing w:after="0" w:line="360" w:lineRule="auto"/>
        <w:rPr>
          <w:rFonts w:cs="Times New Roman"/>
          <w:sz w:val="24"/>
          <w:szCs w:val="24"/>
          <w:lang w:eastAsia="sl-SI"/>
        </w:rPr>
      </w:pPr>
      <w:r>
        <w:rPr>
          <w:rFonts w:cs="Times New Roman"/>
          <w:sz w:val="24"/>
          <w:szCs w:val="24"/>
          <w:lang w:eastAsia="sl-SI"/>
        </w:rPr>
        <w:t xml:space="preserve">Učence preko lastnega modela in preko minimalnih in preprostih komunikacijskih tehnik naučimo, da izboljšajo telesni in govorni aparat, obenem jih s pomočjo empatije spodbujamo </w:t>
      </w:r>
      <w:r w:rsidR="00B13678">
        <w:rPr>
          <w:rFonts w:cs="Times New Roman"/>
          <w:sz w:val="24"/>
          <w:szCs w:val="24"/>
          <w:lang w:eastAsia="sl-SI"/>
        </w:rPr>
        <w:t xml:space="preserve"> </w:t>
      </w:r>
      <w:r>
        <w:rPr>
          <w:rFonts w:cs="Times New Roman"/>
          <w:sz w:val="24"/>
          <w:szCs w:val="24"/>
          <w:lang w:eastAsia="sl-SI"/>
        </w:rPr>
        <w:t xml:space="preserve">k boljšemu medsebojnemu </w:t>
      </w:r>
      <w:r w:rsidR="007E4D7A">
        <w:rPr>
          <w:rFonts w:cs="Times New Roman"/>
          <w:sz w:val="24"/>
          <w:szCs w:val="24"/>
          <w:lang w:eastAsia="sl-SI"/>
        </w:rPr>
        <w:t xml:space="preserve">razumevanju in </w:t>
      </w:r>
      <w:r>
        <w:rPr>
          <w:rFonts w:cs="Times New Roman"/>
          <w:sz w:val="24"/>
          <w:szCs w:val="24"/>
          <w:lang w:eastAsia="sl-SI"/>
        </w:rPr>
        <w:t>sprej</w:t>
      </w:r>
      <w:r w:rsidR="007E4D7A">
        <w:rPr>
          <w:rFonts w:cs="Times New Roman"/>
          <w:sz w:val="24"/>
          <w:szCs w:val="24"/>
          <w:lang w:eastAsia="sl-SI"/>
        </w:rPr>
        <w:t xml:space="preserve">emanju </w:t>
      </w:r>
      <w:r>
        <w:rPr>
          <w:rFonts w:cs="Times New Roman"/>
          <w:sz w:val="24"/>
          <w:szCs w:val="24"/>
          <w:lang w:eastAsia="sl-SI"/>
        </w:rPr>
        <w:t>drugačnosti</w:t>
      </w:r>
      <w:r w:rsidR="007E4D7A">
        <w:rPr>
          <w:rFonts w:cs="Times New Roman"/>
          <w:sz w:val="24"/>
          <w:szCs w:val="24"/>
          <w:lang w:eastAsia="sl-SI"/>
        </w:rPr>
        <w:t>. Skozi igre vlog se učenci naučijo pogledati skozi oči drugih, »stopiti v njihove čevlje« kar jim pomaga pri premagovanju ovir v komunikaciji</w:t>
      </w:r>
      <w:r w:rsidR="00B13678">
        <w:rPr>
          <w:rFonts w:cs="Times New Roman"/>
          <w:sz w:val="24"/>
          <w:szCs w:val="24"/>
          <w:lang w:eastAsia="sl-SI"/>
        </w:rPr>
        <w:t xml:space="preserve"> ali celo razreševati</w:t>
      </w:r>
      <w:r w:rsidR="00B13678">
        <w:rPr>
          <w:rFonts w:cs="Times New Roman"/>
          <w:b/>
          <w:sz w:val="24"/>
          <w:szCs w:val="24"/>
          <w:lang w:eastAsia="sl-SI"/>
        </w:rPr>
        <w:t xml:space="preserve"> </w:t>
      </w:r>
      <w:proofErr w:type="spellStart"/>
      <w:r w:rsidR="00B13678">
        <w:rPr>
          <w:rFonts w:cs="Times New Roman"/>
          <w:b/>
          <w:sz w:val="24"/>
          <w:szCs w:val="24"/>
          <w:lang w:eastAsia="sl-SI"/>
        </w:rPr>
        <w:t>znot</w:t>
      </w:r>
      <w:r w:rsidR="00986158">
        <w:rPr>
          <w:rFonts w:cs="Times New Roman"/>
          <w:b/>
          <w:sz w:val="24"/>
          <w:szCs w:val="24"/>
          <w:lang w:eastAsia="sl-SI"/>
        </w:rPr>
        <w:t>rajosebne</w:t>
      </w:r>
      <w:proofErr w:type="spellEnd"/>
      <w:r w:rsidR="00986158">
        <w:rPr>
          <w:rFonts w:cs="Times New Roman"/>
          <w:b/>
          <w:sz w:val="24"/>
          <w:szCs w:val="24"/>
          <w:lang w:eastAsia="sl-SI"/>
        </w:rPr>
        <w:t xml:space="preserve"> in medosebne probleme</w:t>
      </w:r>
      <w:r w:rsidR="00B13678">
        <w:rPr>
          <w:rFonts w:cs="Times New Roman"/>
          <w:sz w:val="24"/>
          <w:szCs w:val="24"/>
          <w:lang w:eastAsia="sl-SI"/>
        </w:rPr>
        <w:t>.</w:t>
      </w:r>
    </w:p>
    <w:p w:rsidR="00986158" w:rsidRDefault="00986158" w:rsidP="00B13678">
      <w:pPr>
        <w:spacing w:after="0" w:line="360" w:lineRule="auto"/>
        <w:rPr>
          <w:rFonts w:cs="Times New Roman"/>
          <w:sz w:val="24"/>
          <w:szCs w:val="24"/>
          <w:lang w:eastAsia="sl-SI"/>
        </w:rPr>
      </w:pPr>
    </w:p>
    <w:p w:rsidR="00B13678" w:rsidRDefault="004C05A3" w:rsidP="00B13678">
      <w:pPr>
        <w:spacing w:after="0" w:line="360" w:lineRule="auto"/>
        <w:rPr>
          <w:rFonts w:cs="Times New Roman"/>
          <w:sz w:val="24"/>
          <w:szCs w:val="24"/>
          <w:lang w:eastAsia="sl-SI"/>
        </w:rPr>
      </w:pPr>
      <w:r>
        <w:rPr>
          <w:rFonts w:cs="Times New Roman"/>
          <w:sz w:val="24"/>
          <w:szCs w:val="24"/>
          <w:lang w:eastAsia="sl-SI"/>
        </w:rPr>
        <w:t>Poleg o</w:t>
      </w:r>
      <w:r w:rsidR="00B13678">
        <w:rPr>
          <w:rFonts w:cs="Times New Roman"/>
          <w:sz w:val="24"/>
          <w:szCs w:val="24"/>
          <w:lang w:eastAsia="sl-SI"/>
        </w:rPr>
        <w:t>gled</w:t>
      </w:r>
      <w:r>
        <w:rPr>
          <w:rFonts w:cs="Times New Roman"/>
          <w:sz w:val="24"/>
          <w:szCs w:val="24"/>
          <w:lang w:eastAsia="sl-SI"/>
        </w:rPr>
        <w:t>a</w:t>
      </w:r>
      <w:r w:rsidR="00B13678">
        <w:rPr>
          <w:rFonts w:cs="Times New Roman"/>
          <w:sz w:val="24"/>
          <w:szCs w:val="24"/>
          <w:lang w:eastAsia="sl-SI"/>
        </w:rPr>
        <w:t xml:space="preserve"> profesionalne predst</w:t>
      </w:r>
      <w:r w:rsidR="007E4D7A">
        <w:rPr>
          <w:rFonts w:cs="Times New Roman"/>
          <w:sz w:val="24"/>
          <w:szCs w:val="24"/>
          <w:lang w:eastAsia="sl-SI"/>
        </w:rPr>
        <w:t xml:space="preserve">ave v </w:t>
      </w:r>
      <w:r>
        <w:rPr>
          <w:rFonts w:cs="Times New Roman"/>
          <w:sz w:val="24"/>
          <w:szCs w:val="24"/>
          <w:lang w:eastAsia="sl-SI"/>
        </w:rPr>
        <w:t>gledališču z uvodom</w:t>
      </w:r>
      <w:r w:rsidR="007E4D7A">
        <w:rPr>
          <w:rFonts w:cs="Times New Roman"/>
          <w:sz w:val="24"/>
          <w:szCs w:val="24"/>
          <w:lang w:eastAsia="sl-SI"/>
        </w:rPr>
        <w:t xml:space="preserve"> in diskusijo po ogledu</w:t>
      </w:r>
      <w:r>
        <w:rPr>
          <w:rFonts w:cs="Times New Roman"/>
          <w:sz w:val="24"/>
          <w:szCs w:val="24"/>
          <w:lang w:eastAsia="sl-SI"/>
        </w:rPr>
        <w:t xml:space="preserve"> (</w:t>
      </w:r>
      <w:r w:rsidR="00B13678">
        <w:rPr>
          <w:rFonts w:cs="Times New Roman"/>
          <w:sz w:val="24"/>
          <w:szCs w:val="24"/>
          <w:lang w:eastAsia="sl-SI"/>
        </w:rPr>
        <w:t xml:space="preserve">pogovor o </w:t>
      </w:r>
      <w:r>
        <w:rPr>
          <w:rFonts w:cs="Times New Roman"/>
          <w:sz w:val="24"/>
          <w:szCs w:val="24"/>
          <w:lang w:eastAsia="sl-SI"/>
        </w:rPr>
        <w:t xml:space="preserve">učnih in </w:t>
      </w:r>
      <w:r w:rsidR="00B13678">
        <w:rPr>
          <w:rFonts w:cs="Times New Roman"/>
          <w:sz w:val="24"/>
          <w:szCs w:val="24"/>
          <w:lang w:eastAsia="sl-SI"/>
        </w:rPr>
        <w:t>življenjskih temah, ki se navezujejo na obiskano predstavo</w:t>
      </w:r>
      <w:r>
        <w:rPr>
          <w:rFonts w:cs="Times New Roman"/>
          <w:sz w:val="24"/>
          <w:szCs w:val="24"/>
          <w:lang w:eastAsia="sl-SI"/>
        </w:rPr>
        <w:t xml:space="preserve">) </w:t>
      </w:r>
      <w:r w:rsidR="00B13678">
        <w:rPr>
          <w:rFonts w:cs="Times New Roman"/>
          <w:sz w:val="24"/>
          <w:szCs w:val="24"/>
          <w:lang w:eastAsia="sl-SI"/>
        </w:rPr>
        <w:t xml:space="preserve">gledališča oblikujejo </w:t>
      </w:r>
      <w:proofErr w:type="spellStart"/>
      <w:r w:rsidR="00B13678">
        <w:rPr>
          <w:rFonts w:cs="Times New Roman"/>
          <w:sz w:val="24"/>
          <w:szCs w:val="24"/>
          <w:lang w:eastAsia="sl-SI"/>
        </w:rPr>
        <w:t>t.i</w:t>
      </w:r>
      <w:proofErr w:type="spellEnd"/>
      <w:r w:rsidR="00B13678">
        <w:rPr>
          <w:rFonts w:cs="Times New Roman"/>
          <w:sz w:val="24"/>
          <w:szCs w:val="24"/>
          <w:lang w:eastAsia="sl-SI"/>
        </w:rPr>
        <w:t>. pedagoško gradivo, ki je dostopno učitel</w:t>
      </w:r>
      <w:r>
        <w:rPr>
          <w:rFonts w:cs="Times New Roman"/>
          <w:sz w:val="24"/>
          <w:szCs w:val="24"/>
          <w:lang w:eastAsia="sl-SI"/>
        </w:rPr>
        <w:t>jem in vzgojiteljem,</w:t>
      </w:r>
      <w:r w:rsidR="00B13678">
        <w:rPr>
          <w:rFonts w:cs="Times New Roman"/>
          <w:sz w:val="24"/>
          <w:szCs w:val="24"/>
          <w:lang w:eastAsia="sl-SI"/>
        </w:rPr>
        <w:t xml:space="preserve"> prav </w:t>
      </w:r>
      <w:r>
        <w:rPr>
          <w:rFonts w:cs="Times New Roman"/>
          <w:sz w:val="24"/>
          <w:szCs w:val="24"/>
          <w:lang w:eastAsia="sl-SI"/>
        </w:rPr>
        <w:t xml:space="preserve">posebej za izobraževalne namene. </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Primeri pedagoških gradiv v lutkovnem gledališču:</w:t>
      </w:r>
    </w:p>
    <w:p w:rsidR="00B13678" w:rsidRDefault="00786211" w:rsidP="00B13678">
      <w:pPr>
        <w:spacing w:line="360" w:lineRule="auto"/>
        <w:rPr>
          <w:sz w:val="24"/>
          <w:szCs w:val="24"/>
        </w:rPr>
      </w:pPr>
      <w:hyperlink r:id="rId8" w:history="1">
        <w:r w:rsidR="00B13678">
          <w:rPr>
            <w:rStyle w:val="Hiperpovezava"/>
          </w:rPr>
          <w:t>http://www.lgl.si/si/files/default/Predstave/odvratne-rime/odvratne-rime-pedagosko-gradivo.pdf</w:t>
        </w:r>
      </w:hyperlink>
    </w:p>
    <w:p w:rsidR="00B13678" w:rsidRDefault="00786211" w:rsidP="00B13678">
      <w:pPr>
        <w:spacing w:line="360" w:lineRule="auto"/>
        <w:rPr>
          <w:sz w:val="24"/>
          <w:szCs w:val="24"/>
        </w:rPr>
      </w:pPr>
      <w:hyperlink r:id="rId9" w:history="1">
        <w:r w:rsidR="00B13678">
          <w:rPr>
            <w:rStyle w:val="Hiperpovezava"/>
          </w:rPr>
          <w:t>http://www.lgl.si/si/files/default/Predstave/emil-in-detektivi/emil-in-detektivi-pedagosko-gradivo.pdf</w:t>
        </w:r>
      </w:hyperlink>
    </w:p>
    <w:p w:rsidR="00986158" w:rsidRDefault="00986158" w:rsidP="00B13678">
      <w:pPr>
        <w:spacing w:after="0" w:line="360" w:lineRule="auto"/>
        <w:rPr>
          <w:rFonts w:cs="Times New Roman"/>
          <w:sz w:val="24"/>
          <w:szCs w:val="24"/>
          <w:lang w:eastAsia="sl-SI"/>
        </w:rPr>
      </w:pPr>
    </w:p>
    <w:p w:rsidR="00986158" w:rsidRPr="00986158" w:rsidRDefault="00986158" w:rsidP="00B13678">
      <w:pPr>
        <w:spacing w:after="0" w:line="360" w:lineRule="auto"/>
        <w:rPr>
          <w:rFonts w:cs="Times New Roman"/>
          <w:b/>
          <w:sz w:val="24"/>
          <w:szCs w:val="24"/>
          <w:lang w:eastAsia="sl-SI"/>
        </w:rPr>
      </w:pPr>
      <w:r>
        <w:rPr>
          <w:rFonts w:cs="Times New Roman"/>
          <w:b/>
          <w:sz w:val="24"/>
          <w:szCs w:val="24"/>
          <w:lang w:eastAsia="sl-SI"/>
        </w:rPr>
        <w:t>Izobraževalno g</w:t>
      </w:r>
      <w:r w:rsidRPr="00986158">
        <w:rPr>
          <w:rFonts w:cs="Times New Roman"/>
          <w:b/>
          <w:sz w:val="24"/>
          <w:szCs w:val="24"/>
          <w:lang w:eastAsia="sl-SI"/>
        </w:rPr>
        <w:t>ledališče in veščine</w:t>
      </w:r>
    </w:p>
    <w:p w:rsidR="00986158" w:rsidRDefault="00986158" w:rsidP="00B13678">
      <w:pPr>
        <w:spacing w:after="0" w:line="360" w:lineRule="auto"/>
        <w:rPr>
          <w:rFonts w:cs="Times New Roman"/>
          <w:sz w:val="24"/>
          <w:szCs w:val="24"/>
          <w:lang w:eastAsia="sl-SI"/>
        </w:rPr>
      </w:pPr>
    </w:p>
    <w:p w:rsidR="00B13678" w:rsidRDefault="004C05A3" w:rsidP="00B13678">
      <w:pPr>
        <w:spacing w:after="0" w:line="360" w:lineRule="auto"/>
        <w:rPr>
          <w:rFonts w:cs="Times New Roman"/>
          <w:sz w:val="24"/>
          <w:szCs w:val="24"/>
          <w:lang w:eastAsia="sl-SI"/>
        </w:rPr>
      </w:pPr>
      <w:r>
        <w:rPr>
          <w:rFonts w:cs="Times New Roman"/>
          <w:sz w:val="24"/>
          <w:szCs w:val="24"/>
          <w:lang w:eastAsia="sl-SI"/>
        </w:rPr>
        <w:t>Dostopne so mnoge raziskave, ki govorijo o razvoju ključnih kompetenc skoz gledališke dejavnosti (DICE,</w:t>
      </w:r>
      <w:r w:rsidR="00A32115">
        <w:rPr>
          <w:rFonts w:cs="Times New Roman"/>
          <w:sz w:val="24"/>
          <w:szCs w:val="24"/>
          <w:lang w:eastAsia="sl-SI"/>
        </w:rPr>
        <w:t xml:space="preserve"> </w:t>
      </w:r>
      <w:r>
        <w:rPr>
          <w:rFonts w:cs="Times New Roman"/>
          <w:sz w:val="24"/>
          <w:szCs w:val="24"/>
          <w:lang w:eastAsia="sl-SI"/>
        </w:rPr>
        <w:t xml:space="preserve">2010). </w:t>
      </w:r>
      <w:r w:rsidR="00B13678" w:rsidRPr="00921F57">
        <w:rPr>
          <w:rFonts w:cs="Times New Roman"/>
          <w:sz w:val="24"/>
          <w:szCs w:val="24"/>
          <w:lang w:eastAsia="sl-SI"/>
        </w:rPr>
        <w:t>Dobro poznani</w:t>
      </w:r>
      <w:r>
        <w:rPr>
          <w:rFonts w:cs="Times New Roman"/>
          <w:sz w:val="24"/>
          <w:szCs w:val="24"/>
          <w:lang w:eastAsia="sl-SI"/>
        </w:rPr>
        <w:t xml:space="preserve"> so</w:t>
      </w:r>
      <w:r w:rsidR="00B13678" w:rsidRPr="00921F57">
        <w:rPr>
          <w:rFonts w:cs="Times New Roman"/>
          <w:sz w:val="24"/>
          <w:szCs w:val="24"/>
          <w:lang w:eastAsia="sl-SI"/>
        </w:rPr>
        <w:t xml:space="preserve"> učinki gledaliških dejavnosti, ki izboljšujejo kompetence učiteljev</w:t>
      </w:r>
      <w:r w:rsidR="00B13678">
        <w:rPr>
          <w:rFonts w:cs="Times New Roman"/>
          <w:sz w:val="24"/>
          <w:szCs w:val="24"/>
          <w:lang w:eastAsia="sl-SI"/>
        </w:rPr>
        <w:t>, da torej komunikacijske veščine podpirajo učitelja v procesu poučevanja. Pridobljene spretnosti pa prenašajo naprej n</w:t>
      </w:r>
      <w:r>
        <w:rPr>
          <w:rFonts w:cs="Times New Roman"/>
          <w:sz w:val="24"/>
          <w:szCs w:val="24"/>
          <w:lang w:eastAsia="sl-SI"/>
        </w:rPr>
        <w:t xml:space="preserve">a svoje učence (Vidrih, 2016). </w:t>
      </w:r>
    </w:p>
    <w:p w:rsidR="00B13678" w:rsidRDefault="00B13678" w:rsidP="00B13678">
      <w:pPr>
        <w:spacing w:after="0" w:line="360" w:lineRule="auto"/>
        <w:rPr>
          <w:rFonts w:cs="Times New Roman"/>
          <w:sz w:val="24"/>
          <w:szCs w:val="24"/>
          <w:lang w:eastAsia="sl-SI"/>
        </w:rPr>
      </w:pP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S pomočjo igre vlog, giba in lutke se posameznik </w:t>
      </w:r>
      <w:r>
        <w:rPr>
          <w:rFonts w:cs="Times New Roman"/>
          <w:b/>
          <w:sz w:val="24"/>
          <w:szCs w:val="24"/>
          <w:lang w:eastAsia="sl-SI"/>
        </w:rPr>
        <w:t>osredotoči, zbere</w:t>
      </w:r>
      <w:r w:rsidRPr="00921F57">
        <w:rPr>
          <w:rFonts w:cs="Times New Roman"/>
          <w:b/>
          <w:sz w:val="24"/>
          <w:szCs w:val="24"/>
          <w:lang w:eastAsia="sl-SI"/>
        </w:rPr>
        <w:t xml:space="preserve"> pozornost,</w:t>
      </w:r>
      <w:r>
        <w:rPr>
          <w:rFonts w:cs="Times New Roman"/>
          <w:sz w:val="24"/>
          <w:szCs w:val="24"/>
          <w:lang w:eastAsia="sl-SI"/>
        </w:rPr>
        <w:t xml:space="preserve"> lutka zbudi njihovo </w:t>
      </w:r>
      <w:r w:rsidRPr="00921F57">
        <w:rPr>
          <w:rFonts w:cs="Times New Roman"/>
          <w:b/>
          <w:sz w:val="24"/>
          <w:szCs w:val="24"/>
          <w:lang w:eastAsia="sl-SI"/>
        </w:rPr>
        <w:t>radovednost</w:t>
      </w:r>
      <w:r>
        <w:rPr>
          <w:rFonts w:cs="Times New Roman"/>
          <w:sz w:val="24"/>
          <w:szCs w:val="24"/>
          <w:lang w:eastAsia="sl-SI"/>
        </w:rPr>
        <w:t xml:space="preserve"> in </w:t>
      </w:r>
      <w:r w:rsidRPr="00921F57">
        <w:rPr>
          <w:rFonts w:cs="Times New Roman"/>
          <w:b/>
          <w:sz w:val="24"/>
          <w:szCs w:val="24"/>
          <w:lang w:eastAsia="sl-SI"/>
        </w:rPr>
        <w:t>igrivost</w:t>
      </w:r>
      <w:r>
        <w:rPr>
          <w:rFonts w:cs="Times New Roman"/>
          <w:sz w:val="24"/>
          <w:szCs w:val="24"/>
          <w:lang w:eastAsia="sl-SI"/>
        </w:rPr>
        <w:t xml:space="preserve">, da ostaja </w:t>
      </w:r>
      <w:r>
        <w:rPr>
          <w:rFonts w:cs="Times New Roman"/>
          <w:b/>
          <w:sz w:val="24"/>
          <w:szCs w:val="24"/>
          <w:lang w:eastAsia="sl-SI"/>
        </w:rPr>
        <w:t>buden in prisoten</w:t>
      </w:r>
      <w:r w:rsidR="00A32115">
        <w:rPr>
          <w:rFonts w:cs="Times New Roman"/>
          <w:b/>
          <w:sz w:val="24"/>
          <w:szCs w:val="24"/>
          <w:lang w:eastAsia="sl-SI"/>
        </w:rPr>
        <w:t xml:space="preserve"> (čuječ)</w:t>
      </w:r>
      <w:r w:rsidRPr="00921F57">
        <w:rPr>
          <w:rFonts w:cs="Times New Roman"/>
          <w:b/>
          <w:sz w:val="24"/>
          <w:szCs w:val="24"/>
          <w:lang w:eastAsia="sl-SI"/>
        </w:rPr>
        <w:t>.</w:t>
      </w:r>
      <w:r>
        <w:rPr>
          <w:rFonts w:cs="Times New Roman"/>
          <w:sz w:val="24"/>
          <w:szCs w:val="24"/>
          <w:lang w:eastAsia="sl-SI"/>
        </w:rPr>
        <w:t xml:space="preserve"> </w:t>
      </w:r>
    </w:p>
    <w:p w:rsidR="00B13678" w:rsidRDefault="00B13678" w:rsidP="00B13678">
      <w:pPr>
        <w:spacing w:after="0" w:line="360" w:lineRule="auto"/>
        <w:rPr>
          <w:rFonts w:cs="Times New Roman"/>
          <w:sz w:val="24"/>
          <w:szCs w:val="24"/>
          <w:lang w:eastAsia="sl-SI"/>
        </w:rPr>
      </w:pPr>
    </w:p>
    <w:p w:rsidR="00B13678" w:rsidRDefault="00B13678" w:rsidP="00B13678">
      <w:pPr>
        <w:spacing w:after="0" w:line="360" w:lineRule="auto"/>
        <w:rPr>
          <w:rFonts w:cs="Times New Roman"/>
          <w:sz w:val="24"/>
          <w:szCs w:val="24"/>
          <w:lang w:eastAsia="sl-SI"/>
        </w:rPr>
      </w:pPr>
      <w:r>
        <w:rPr>
          <w:rFonts w:cs="Times New Roman"/>
          <w:sz w:val="24"/>
          <w:szCs w:val="24"/>
          <w:lang w:eastAsia="sl-SI"/>
        </w:rPr>
        <w:t>Velja si zapomniti bistveno razliko med gledališčem kot umetniškim procesom in izobraževalnim gledališčem. V pedagoškem procesu se namesto umetni</w:t>
      </w:r>
      <w:r w:rsidR="004C05A3">
        <w:rPr>
          <w:rFonts w:cs="Times New Roman"/>
          <w:sz w:val="24"/>
          <w:szCs w:val="24"/>
          <w:lang w:eastAsia="sl-SI"/>
        </w:rPr>
        <w:t>-</w:t>
      </w:r>
      <w:proofErr w:type="spellStart"/>
      <w:r w:rsidRPr="004C05A3">
        <w:rPr>
          <w:rFonts w:cs="Times New Roman"/>
          <w:b/>
          <w:sz w:val="24"/>
          <w:szCs w:val="24"/>
          <w:lang w:eastAsia="sl-SI"/>
        </w:rPr>
        <w:t>ško</w:t>
      </w:r>
      <w:proofErr w:type="spellEnd"/>
      <w:r>
        <w:rPr>
          <w:rFonts w:cs="Times New Roman"/>
          <w:sz w:val="24"/>
          <w:szCs w:val="24"/>
          <w:lang w:eastAsia="sl-SI"/>
        </w:rPr>
        <w:t xml:space="preserve"> </w:t>
      </w:r>
      <w:r w:rsidR="004C05A3">
        <w:rPr>
          <w:rFonts w:cs="Times New Roman"/>
          <w:sz w:val="24"/>
          <w:szCs w:val="24"/>
          <w:lang w:eastAsia="sl-SI"/>
        </w:rPr>
        <w:t xml:space="preserve">vedno bolj </w:t>
      </w:r>
      <w:r>
        <w:rPr>
          <w:rFonts w:cs="Times New Roman"/>
          <w:sz w:val="24"/>
          <w:szCs w:val="24"/>
          <w:lang w:eastAsia="sl-SI"/>
        </w:rPr>
        <w:t xml:space="preserve">uveljavlja </w:t>
      </w:r>
      <w:r w:rsidRPr="004C05A3">
        <w:rPr>
          <w:rFonts w:cs="Times New Roman"/>
          <w:sz w:val="24"/>
          <w:szCs w:val="24"/>
          <w:lang w:eastAsia="sl-SI"/>
        </w:rPr>
        <w:t>umetnost</w:t>
      </w:r>
      <w:r w:rsidR="004C05A3">
        <w:rPr>
          <w:rFonts w:cs="Times New Roman"/>
          <w:sz w:val="24"/>
          <w:szCs w:val="24"/>
          <w:lang w:eastAsia="sl-SI"/>
        </w:rPr>
        <w:t>-</w:t>
      </w:r>
      <w:r>
        <w:rPr>
          <w:rFonts w:cs="Times New Roman"/>
          <w:b/>
          <w:sz w:val="24"/>
          <w:szCs w:val="24"/>
          <w:lang w:eastAsia="sl-SI"/>
        </w:rPr>
        <w:t>no</w:t>
      </w:r>
      <w:r>
        <w:rPr>
          <w:rFonts w:cs="Times New Roman"/>
          <w:sz w:val="24"/>
          <w:szCs w:val="24"/>
          <w:lang w:eastAsia="sl-SI"/>
        </w:rPr>
        <w:t>. V umetniškem procesu gre za profesionalno udejstvovanje gledaliških ustvarjalcev, s ciljem umetniške stvaritve in</w:t>
      </w:r>
      <w:r w:rsidR="003B1574">
        <w:rPr>
          <w:rFonts w:cs="Times New Roman"/>
          <w:sz w:val="24"/>
          <w:szCs w:val="24"/>
          <w:lang w:eastAsia="sl-SI"/>
        </w:rPr>
        <w:t xml:space="preserve"> njenim estetskim vrednotenjem. Termin umetnostno pa</w:t>
      </w:r>
      <w:r>
        <w:rPr>
          <w:rFonts w:cs="Times New Roman"/>
          <w:sz w:val="24"/>
          <w:szCs w:val="24"/>
          <w:lang w:eastAsia="sl-SI"/>
        </w:rPr>
        <w:t xml:space="preserve"> izvira iz</w:t>
      </w:r>
      <w:r w:rsidRPr="00921F57">
        <w:rPr>
          <w:rFonts w:cs="Times New Roman"/>
          <w:sz w:val="24"/>
          <w:szCs w:val="24"/>
          <w:lang w:eastAsia="sl-SI"/>
        </w:rPr>
        <w:t xml:space="preserve"> umetnosti in</w:t>
      </w:r>
      <w:r>
        <w:rPr>
          <w:rFonts w:cs="Times New Roman"/>
          <w:sz w:val="24"/>
          <w:szCs w:val="24"/>
          <w:lang w:eastAsia="sl-SI"/>
        </w:rPr>
        <w:t xml:space="preserve"> uporablja orodja in sredstva iz gledališkega procesa za dosego izobraževalnih in vzgojnih ciljev. Pomembno je tudi samo gledališko izkustvo ali pa se uporabijo le posamični elementi iz gledališkega procesa za realizacijo učnih in vzgojnih ciljev. </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Gledališče kot obliko dela lahko vključujemo v vseh segmentih šolskega okolja:</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 v obšolskih dejavnostih</w:t>
      </w:r>
    </w:p>
    <w:p w:rsidR="00B13678" w:rsidRDefault="003B1574" w:rsidP="00B13678">
      <w:pPr>
        <w:spacing w:after="0" w:line="360" w:lineRule="auto"/>
        <w:rPr>
          <w:rFonts w:cs="Times New Roman"/>
          <w:sz w:val="24"/>
          <w:szCs w:val="24"/>
          <w:lang w:eastAsia="sl-SI"/>
        </w:rPr>
      </w:pPr>
      <w:r>
        <w:rPr>
          <w:rFonts w:cs="Times New Roman"/>
          <w:sz w:val="24"/>
          <w:szCs w:val="24"/>
          <w:lang w:eastAsia="sl-SI"/>
        </w:rPr>
        <w:t>- pomagajočih/svetovalnih</w:t>
      </w:r>
      <w:r w:rsidR="00B13678">
        <w:rPr>
          <w:rFonts w:cs="Times New Roman"/>
          <w:sz w:val="24"/>
          <w:szCs w:val="24"/>
          <w:lang w:eastAsia="sl-SI"/>
        </w:rPr>
        <w:t xml:space="preserve"> dejavnostih </w:t>
      </w:r>
    </w:p>
    <w:p w:rsidR="00B13678" w:rsidRDefault="00B13678" w:rsidP="00B13678">
      <w:pPr>
        <w:spacing w:after="0" w:line="360" w:lineRule="auto"/>
        <w:rPr>
          <w:rFonts w:cs="Times New Roman"/>
          <w:sz w:val="24"/>
          <w:szCs w:val="24"/>
          <w:lang w:eastAsia="sl-SI"/>
        </w:rPr>
      </w:pPr>
      <w:r>
        <w:rPr>
          <w:rFonts w:cs="Times New Roman"/>
          <w:sz w:val="24"/>
          <w:szCs w:val="24"/>
          <w:lang w:eastAsia="sl-SI"/>
        </w:rPr>
        <w:t xml:space="preserve">- v učnem procesu.  </w:t>
      </w:r>
    </w:p>
    <w:p w:rsidR="00B13678" w:rsidRDefault="00B13678" w:rsidP="00B13678">
      <w:pPr>
        <w:spacing w:after="0" w:line="360" w:lineRule="auto"/>
        <w:rPr>
          <w:rFonts w:cs="Times New Roman"/>
          <w:sz w:val="24"/>
          <w:szCs w:val="24"/>
          <w:lang w:eastAsia="sl-SI"/>
        </w:rPr>
      </w:pPr>
    </w:p>
    <w:p w:rsidR="00986158" w:rsidRDefault="00986158" w:rsidP="00B13678">
      <w:pPr>
        <w:spacing w:after="0" w:line="360" w:lineRule="auto"/>
        <w:rPr>
          <w:rFonts w:cs="Times New Roman"/>
          <w:sz w:val="24"/>
          <w:szCs w:val="24"/>
          <w:lang w:eastAsia="sl-SI"/>
        </w:rPr>
      </w:pPr>
      <w:r w:rsidRPr="00986158">
        <w:rPr>
          <w:rFonts w:cs="Times New Roman"/>
          <w:b/>
          <w:sz w:val="24"/>
          <w:szCs w:val="24"/>
          <w:lang w:eastAsia="sl-SI"/>
        </w:rPr>
        <w:t>Izobraževalno gledališče in lutke</w:t>
      </w:r>
      <w:r>
        <w:rPr>
          <w:rFonts w:cs="Times New Roman"/>
          <w:sz w:val="24"/>
          <w:szCs w:val="24"/>
          <w:lang w:eastAsia="sl-SI"/>
        </w:rPr>
        <w:t xml:space="preserve"> </w:t>
      </w:r>
    </w:p>
    <w:p w:rsidR="00986158" w:rsidRPr="00986158" w:rsidRDefault="00986158" w:rsidP="00B13678">
      <w:pPr>
        <w:spacing w:after="0" w:line="360" w:lineRule="auto"/>
        <w:rPr>
          <w:rFonts w:cs="Times New Roman"/>
          <w:lang w:eastAsia="sl-SI"/>
        </w:rPr>
      </w:pPr>
      <w:r w:rsidRPr="00986158">
        <w:rPr>
          <w:rFonts w:cs="Times New Roman"/>
          <w:lang w:eastAsia="sl-SI"/>
        </w:rPr>
        <w:t>(več o tem v samostojni prilogi o lutkovnem gledališču)</w:t>
      </w:r>
    </w:p>
    <w:p w:rsidR="00986158" w:rsidRPr="0047363D" w:rsidRDefault="00986158" w:rsidP="00B13678">
      <w:pPr>
        <w:spacing w:after="0" w:line="360" w:lineRule="auto"/>
        <w:rPr>
          <w:rFonts w:cs="Times New Roman"/>
          <w:sz w:val="24"/>
          <w:szCs w:val="24"/>
          <w:lang w:eastAsia="sl-SI"/>
        </w:rPr>
      </w:pPr>
    </w:p>
    <w:p w:rsidR="00B13678" w:rsidRDefault="00B13678" w:rsidP="00B13678">
      <w:pPr>
        <w:spacing w:line="360" w:lineRule="auto"/>
        <w:rPr>
          <w:sz w:val="24"/>
          <w:szCs w:val="24"/>
        </w:rPr>
      </w:pPr>
      <w:r>
        <w:rPr>
          <w:sz w:val="24"/>
          <w:szCs w:val="24"/>
        </w:rPr>
        <w:t xml:space="preserve">Za igralca v dramskem gledališču je značilna in nujna </w:t>
      </w:r>
      <w:proofErr w:type="spellStart"/>
      <w:r>
        <w:rPr>
          <w:sz w:val="24"/>
          <w:szCs w:val="24"/>
        </w:rPr>
        <w:t>t.i</w:t>
      </w:r>
      <w:proofErr w:type="spellEnd"/>
      <w:r>
        <w:rPr>
          <w:sz w:val="24"/>
          <w:szCs w:val="24"/>
        </w:rPr>
        <w:t>. »odrska prezenca« (ozaveščena telesna drža, gestikulacija in mimika, govor in dih) ki jo v pro</w:t>
      </w:r>
      <w:r w:rsidR="00FA0DAB">
        <w:rPr>
          <w:sz w:val="24"/>
          <w:szCs w:val="24"/>
        </w:rPr>
        <w:t>fesionalnem razvoju tudi uri ter s  tem krepi in razvija zavedanje (</w:t>
      </w:r>
      <w:proofErr w:type="spellStart"/>
      <w:r w:rsidR="00FA0DAB">
        <w:rPr>
          <w:sz w:val="24"/>
          <w:szCs w:val="24"/>
        </w:rPr>
        <w:t>awareness</w:t>
      </w:r>
      <w:proofErr w:type="spellEnd"/>
      <w:r w:rsidR="00FA0DAB">
        <w:rPr>
          <w:sz w:val="24"/>
          <w:szCs w:val="24"/>
        </w:rPr>
        <w:t xml:space="preserve">, </w:t>
      </w:r>
      <w:proofErr w:type="spellStart"/>
      <w:r w:rsidR="00FA0DAB">
        <w:rPr>
          <w:sz w:val="24"/>
          <w:szCs w:val="24"/>
        </w:rPr>
        <w:t>concesness</w:t>
      </w:r>
      <w:proofErr w:type="spellEnd"/>
      <w:r w:rsidR="00FA0DAB">
        <w:rPr>
          <w:sz w:val="24"/>
          <w:szCs w:val="24"/>
        </w:rPr>
        <w:t>)</w:t>
      </w:r>
      <w:r>
        <w:rPr>
          <w:sz w:val="24"/>
          <w:szCs w:val="24"/>
        </w:rPr>
        <w:t>. Prav s pomočjo odrske (psihofizične) izpostavljenosti, ki je posledica osredotočenosti nase in v primerjavi z lutkarjem deluje »ekscentrično« je tudi že ena od bistvenih razlik med obema gledališkima procesoma. Za izvedbo gledališke dejavnosti (lutkovno in dramsko izražanje) katere gibalo je uprizoritvena igra, je potrebno pridobiti še precej govorno-glasovnih, telesnih in miselnih spretnosti. Druga specialnost in dodatna spretnost lutkovnega ustvarjalca/animatorja/igralca z lutko je še v celem s</w:t>
      </w:r>
      <w:r w:rsidR="00666167">
        <w:rPr>
          <w:sz w:val="24"/>
          <w:szCs w:val="24"/>
        </w:rPr>
        <w:t>pektru ročnih in drugih specifičnih telesnih</w:t>
      </w:r>
      <w:r>
        <w:rPr>
          <w:sz w:val="24"/>
          <w:szCs w:val="24"/>
        </w:rPr>
        <w:t xml:space="preserve"> spretnosti, ki so povezane z animacijo lutke. Prav te omogočajo razvoj motorike, fine motorike in drugih spretnosti, gibanja, odz</w:t>
      </w:r>
      <w:r w:rsidR="00666167">
        <w:rPr>
          <w:sz w:val="24"/>
          <w:szCs w:val="24"/>
        </w:rPr>
        <w:t>i</w:t>
      </w:r>
      <w:r>
        <w:rPr>
          <w:sz w:val="24"/>
          <w:szCs w:val="24"/>
        </w:rPr>
        <w:t>vanja, pozornosti.</w:t>
      </w:r>
    </w:p>
    <w:p w:rsidR="00B13678" w:rsidRDefault="00B13678" w:rsidP="00B13678">
      <w:pPr>
        <w:spacing w:after="0" w:line="360" w:lineRule="auto"/>
        <w:rPr>
          <w:rFonts w:cs="Times New Roman"/>
          <w:sz w:val="24"/>
          <w:szCs w:val="24"/>
          <w:lang w:eastAsia="sl-SI"/>
        </w:rPr>
      </w:pPr>
      <w:r>
        <w:rPr>
          <w:sz w:val="24"/>
          <w:szCs w:val="24"/>
        </w:rPr>
        <w:t xml:space="preserve">Pri animaciji lutke je </w:t>
      </w:r>
      <w:r w:rsidR="00666167">
        <w:rPr>
          <w:sz w:val="24"/>
          <w:szCs w:val="24"/>
        </w:rPr>
        <w:t xml:space="preserve">osrednjega pomena </w:t>
      </w:r>
      <w:r>
        <w:rPr>
          <w:sz w:val="24"/>
          <w:szCs w:val="24"/>
        </w:rPr>
        <w:t xml:space="preserve">psihofizična </w:t>
      </w:r>
      <w:r w:rsidR="00666167">
        <w:rPr>
          <w:b/>
          <w:sz w:val="24"/>
          <w:szCs w:val="24"/>
        </w:rPr>
        <w:t>osredotočenost</w:t>
      </w:r>
      <w:r w:rsidRPr="00545D3C">
        <w:rPr>
          <w:b/>
          <w:sz w:val="24"/>
          <w:szCs w:val="24"/>
        </w:rPr>
        <w:t xml:space="preserve"> animatorja</w:t>
      </w:r>
      <w:r>
        <w:rPr>
          <w:sz w:val="24"/>
          <w:szCs w:val="24"/>
        </w:rPr>
        <w:t>, ki se izraža s</w:t>
      </w:r>
      <w:r w:rsidR="00666167">
        <w:rPr>
          <w:sz w:val="24"/>
          <w:szCs w:val="24"/>
        </w:rPr>
        <w:t>kozi telesno držo in očesni fokus</w:t>
      </w:r>
      <w:r>
        <w:rPr>
          <w:sz w:val="24"/>
          <w:szCs w:val="24"/>
        </w:rPr>
        <w:t xml:space="preserve">, </w:t>
      </w:r>
      <w:r w:rsidRPr="00545D3C">
        <w:rPr>
          <w:b/>
          <w:sz w:val="24"/>
          <w:szCs w:val="24"/>
        </w:rPr>
        <w:t>na lutko</w:t>
      </w:r>
      <w:r w:rsidR="00666167">
        <w:rPr>
          <w:sz w:val="24"/>
          <w:szCs w:val="24"/>
        </w:rPr>
        <w:t>. Če to igralec-animator</w:t>
      </w:r>
      <w:r>
        <w:rPr>
          <w:sz w:val="24"/>
          <w:szCs w:val="24"/>
        </w:rPr>
        <w:t xml:space="preserve"> za trenutek pozabi, vzame lutki </w:t>
      </w:r>
      <w:r w:rsidR="00666167">
        <w:rPr>
          <w:sz w:val="24"/>
          <w:szCs w:val="24"/>
        </w:rPr>
        <w:t xml:space="preserve">tisto </w:t>
      </w:r>
      <w:r>
        <w:rPr>
          <w:sz w:val="24"/>
          <w:szCs w:val="24"/>
        </w:rPr>
        <w:t>pozornost, ki je tem</w:t>
      </w:r>
      <w:r w:rsidR="00666167">
        <w:rPr>
          <w:sz w:val="24"/>
          <w:szCs w:val="24"/>
        </w:rPr>
        <w:t>eljna za njen obstoj, živost lu</w:t>
      </w:r>
      <w:r>
        <w:rPr>
          <w:sz w:val="24"/>
          <w:szCs w:val="24"/>
        </w:rPr>
        <w:t xml:space="preserve">ke. Igralec/animator je namreč tisti, ki </w:t>
      </w:r>
      <w:r w:rsidR="00666167">
        <w:rPr>
          <w:sz w:val="24"/>
          <w:szCs w:val="24"/>
        </w:rPr>
        <w:t>jo s svojo pozornostjo</w:t>
      </w:r>
      <w:r>
        <w:rPr>
          <w:sz w:val="24"/>
          <w:szCs w:val="24"/>
        </w:rPr>
        <w:t xml:space="preserve"> oživi. </w:t>
      </w:r>
    </w:p>
    <w:p w:rsidR="00B13678" w:rsidRDefault="00B13678" w:rsidP="00B13678">
      <w:pPr>
        <w:spacing w:after="0" w:line="360" w:lineRule="auto"/>
        <w:rPr>
          <w:sz w:val="24"/>
          <w:szCs w:val="24"/>
        </w:rPr>
      </w:pPr>
      <w:r>
        <w:rPr>
          <w:sz w:val="24"/>
          <w:szCs w:val="24"/>
        </w:rPr>
        <w:t>V sledečem primeru, kjer je fizični angažma lutkarjev dobro razviden in bolj izrazit je poleg očesne, dobro razvidna tudi t</w:t>
      </w:r>
      <w:r w:rsidR="00666167">
        <w:rPr>
          <w:sz w:val="24"/>
          <w:szCs w:val="24"/>
        </w:rPr>
        <w:t>elesna osredotočenost igralcev na osrednjo vlogo lutke.</w:t>
      </w:r>
    </w:p>
    <w:p w:rsidR="00B13678" w:rsidRDefault="00786211" w:rsidP="00B13678">
      <w:pPr>
        <w:spacing w:after="0" w:line="360" w:lineRule="auto"/>
        <w:rPr>
          <w:rFonts w:cs="Times New Roman"/>
          <w:sz w:val="24"/>
          <w:szCs w:val="24"/>
          <w:lang w:eastAsia="sl-SI"/>
        </w:rPr>
      </w:pPr>
      <w:hyperlink r:id="rId10" w:history="1">
        <w:r w:rsidR="00B13678">
          <w:rPr>
            <w:rStyle w:val="Hiperpovezava"/>
            <w:rFonts w:cs="Times New Roman"/>
            <w:lang w:eastAsia="sl-SI"/>
          </w:rPr>
          <w:t>https://www.youtube.com/watch?v=NL3K-kUQPFg</w:t>
        </w:r>
      </w:hyperlink>
    </w:p>
    <w:p w:rsidR="00B13678" w:rsidRDefault="00B13678" w:rsidP="00B13678">
      <w:pPr>
        <w:spacing w:after="0" w:line="360" w:lineRule="auto"/>
        <w:rPr>
          <w:rFonts w:cs="Times New Roman"/>
          <w:sz w:val="24"/>
          <w:szCs w:val="24"/>
          <w:lang w:eastAsia="sl-SI"/>
        </w:rPr>
      </w:pPr>
    </w:p>
    <w:p w:rsidR="00B13678" w:rsidRPr="00792892" w:rsidRDefault="00B13678" w:rsidP="00B13678">
      <w:pPr>
        <w:spacing w:line="256" w:lineRule="auto"/>
        <w:rPr>
          <w:rFonts w:cstheme="minorHAnsi"/>
          <w:color w:val="000000"/>
          <w:sz w:val="24"/>
          <w:szCs w:val="24"/>
        </w:rPr>
      </w:pPr>
      <w:r w:rsidRPr="00792892">
        <w:rPr>
          <w:rFonts w:cstheme="minorHAnsi"/>
          <w:color w:val="000000"/>
          <w:sz w:val="24"/>
          <w:szCs w:val="24"/>
        </w:rPr>
        <w:t>Namigi za (neobvezno) branje</w:t>
      </w:r>
      <w:r>
        <w:rPr>
          <w:rFonts w:cstheme="minorHAnsi"/>
          <w:color w:val="000000"/>
          <w:sz w:val="24"/>
          <w:szCs w:val="24"/>
        </w:rPr>
        <w:t>:</w:t>
      </w:r>
    </w:p>
    <w:p w:rsidR="00B13678" w:rsidRPr="006A5258" w:rsidRDefault="00B13678" w:rsidP="00B13678">
      <w:pPr>
        <w:spacing w:line="256" w:lineRule="auto"/>
        <w:rPr>
          <w:rFonts w:cstheme="minorHAnsi"/>
          <w:color w:val="000000"/>
          <w:sz w:val="24"/>
          <w:szCs w:val="24"/>
        </w:rPr>
      </w:pPr>
      <w:r w:rsidRPr="006A5258">
        <w:rPr>
          <w:iCs/>
          <w:sz w:val="24"/>
          <w:szCs w:val="24"/>
        </w:rPr>
        <w:t xml:space="preserve">Gardner, H. (1995). Razsežnosti uma. teorija o več inteligencah. Ljubljana, </w:t>
      </w:r>
      <w:proofErr w:type="spellStart"/>
      <w:r w:rsidRPr="006A5258">
        <w:rPr>
          <w:iCs/>
          <w:sz w:val="24"/>
          <w:szCs w:val="24"/>
        </w:rPr>
        <w:t>Tangram</w:t>
      </w:r>
      <w:proofErr w:type="spellEnd"/>
      <w:r w:rsidRPr="006A5258">
        <w:rPr>
          <w:iCs/>
          <w:sz w:val="24"/>
          <w:szCs w:val="24"/>
        </w:rPr>
        <w:t>.</w:t>
      </w:r>
    </w:p>
    <w:p w:rsidR="00B13678" w:rsidRPr="00792892" w:rsidRDefault="00B13678" w:rsidP="00B13678">
      <w:pPr>
        <w:spacing w:line="256" w:lineRule="auto"/>
        <w:rPr>
          <w:rFonts w:cstheme="minorHAnsi"/>
          <w:color w:val="000000"/>
          <w:sz w:val="24"/>
          <w:szCs w:val="24"/>
        </w:rPr>
      </w:pPr>
      <w:proofErr w:type="spellStart"/>
      <w:r w:rsidRPr="00792892">
        <w:rPr>
          <w:rFonts w:cstheme="minorHAnsi"/>
          <w:color w:val="000000"/>
          <w:sz w:val="24"/>
          <w:szCs w:val="24"/>
        </w:rPr>
        <w:t>Glasser</w:t>
      </w:r>
      <w:proofErr w:type="spellEnd"/>
      <w:r w:rsidRPr="00792892">
        <w:rPr>
          <w:rFonts w:cstheme="minorHAnsi"/>
          <w:color w:val="000000"/>
          <w:sz w:val="24"/>
          <w:szCs w:val="24"/>
        </w:rPr>
        <w:t>, W. (1994). Učitelj v dobri šoli. Regionalni izobraževalni center: Radovljica</w:t>
      </w:r>
    </w:p>
    <w:p w:rsidR="00B13678" w:rsidRPr="00792892" w:rsidRDefault="00B13678" w:rsidP="00B13678">
      <w:pPr>
        <w:spacing w:after="0" w:line="240" w:lineRule="auto"/>
        <w:jc w:val="both"/>
        <w:rPr>
          <w:rFonts w:eastAsia="Times New Roman" w:cstheme="minorHAnsi"/>
          <w:bCs/>
          <w:sz w:val="24"/>
          <w:szCs w:val="24"/>
        </w:rPr>
      </w:pPr>
      <w:proofErr w:type="spellStart"/>
      <w:r w:rsidRPr="00792892">
        <w:rPr>
          <w:rFonts w:eastAsia="Times New Roman" w:cstheme="minorHAnsi"/>
          <w:bCs/>
          <w:sz w:val="24"/>
          <w:szCs w:val="24"/>
        </w:rPr>
        <w:t>Wambach</w:t>
      </w:r>
      <w:proofErr w:type="spellEnd"/>
      <w:r w:rsidRPr="00792892">
        <w:rPr>
          <w:rFonts w:eastAsia="Times New Roman" w:cstheme="minorHAnsi"/>
          <w:bCs/>
          <w:sz w:val="24"/>
          <w:szCs w:val="24"/>
        </w:rPr>
        <w:t xml:space="preserve">, M., </w:t>
      </w:r>
      <w:proofErr w:type="spellStart"/>
      <w:r w:rsidRPr="00792892">
        <w:rPr>
          <w:rFonts w:eastAsia="Times New Roman" w:cstheme="minorHAnsi"/>
          <w:bCs/>
          <w:sz w:val="24"/>
          <w:szCs w:val="24"/>
        </w:rPr>
        <w:t>Wambach</w:t>
      </w:r>
      <w:proofErr w:type="spellEnd"/>
      <w:r w:rsidRPr="00792892">
        <w:rPr>
          <w:rFonts w:eastAsia="Times New Roman" w:cstheme="minorHAnsi"/>
          <w:bCs/>
          <w:sz w:val="24"/>
          <w:szCs w:val="24"/>
        </w:rPr>
        <w:t>, B. (1999). Drugačna šola. Konvergentna pedagogika v osnovni šoli. Igra vlog (str.36-38). Ljubljana: DZS. (127 str.)</w:t>
      </w:r>
    </w:p>
    <w:p w:rsidR="00B13678" w:rsidRDefault="00B13678" w:rsidP="00B13678">
      <w:pPr>
        <w:spacing w:line="256" w:lineRule="auto"/>
        <w:rPr>
          <w:rFonts w:ascii="Segoe UI" w:hAnsi="Segoe UI" w:cs="Segoe UI"/>
          <w:color w:val="000000"/>
          <w:sz w:val="20"/>
          <w:szCs w:val="20"/>
        </w:rPr>
      </w:pPr>
    </w:p>
    <w:p w:rsidR="00B13678" w:rsidRDefault="00B13678" w:rsidP="00B13678">
      <w:pPr>
        <w:spacing w:line="256" w:lineRule="auto"/>
        <w:rPr>
          <w:rFonts w:ascii="Segoe UI" w:hAnsi="Segoe UI" w:cs="Segoe UI"/>
          <w:color w:val="000000"/>
          <w:sz w:val="20"/>
          <w:szCs w:val="20"/>
        </w:rPr>
      </w:pPr>
      <w:r>
        <w:rPr>
          <w:rFonts w:ascii="Segoe UI" w:hAnsi="Segoe UI" w:cs="Segoe UI"/>
          <w:color w:val="000000"/>
          <w:sz w:val="20"/>
          <w:szCs w:val="20"/>
        </w:rPr>
        <w:t>Neobvezen ogled spletnih povezav v zvezi z lutko:</w:t>
      </w:r>
    </w:p>
    <w:p w:rsidR="00B13678" w:rsidRDefault="00B13678" w:rsidP="00B13678">
      <w:pPr>
        <w:spacing w:line="256" w:lineRule="auto"/>
        <w:rPr>
          <w:rFonts w:ascii="Segoe UI" w:hAnsi="Segoe UI" w:cs="Segoe UI"/>
          <w:color w:val="000000"/>
          <w:sz w:val="20"/>
          <w:szCs w:val="20"/>
        </w:rPr>
      </w:pPr>
      <w:r>
        <w:rPr>
          <w:rFonts w:ascii="Segoe UI" w:hAnsi="Segoe UI" w:cs="Segoe UI"/>
          <w:color w:val="000000"/>
          <w:sz w:val="20"/>
          <w:szCs w:val="20"/>
        </w:rPr>
        <w:t xml:space="preserve">LUTKA V ŠOLI </w:t>
      </w:r>
    </w:p>
    <w:p w:rsidR="00B13678" w:rsidRDefault="00786211" w:rsidP="00B13678">
      <w:pPr>
        <w:spacing w:line="256" w:lineRule="auto"/>
        <w:rPr>
          <w:rFonts w:ascii="Segoe UI" w:hAnsi="Segoe UI" w:cs="Segoe UI"/>
          <w:color w:val="000000"/>
          <w:sz w:val="20"/>
          <w:szCs w:val="20"/>
        </w:rPr>
      </w:pPr>
      <w:hyperlink r:id="rId11" w:history="1">
        <w:r w:rsidR="00B13678">
          <w:rPr>
            <w:rStyle w:val="Hiperpovezava"/>
            <w:rFonts w:ascii="Segoe UI" w:hAnsi="Segoe UI" w:cs="Segoe UI"/>
            <w:sz w:val="20"/>
            <w:szCs w:val="20"/>
          </w:rPr>
          <w:t>http://wonderteacher.com/puppet-tips-for-teachers/</w:t>
        </w:r>
      </w:hyperlink>
    </w:p>
    <w:p w:rsidR="00B13678" w:rsidRDefault="00B13678" w:rsidP="00B13678">
      <w:pPr>
        <w:spacing w:line="256" w:lineRule="auto"/>
        <w:rPr>
          <w:rFonts w:ascii="Segoe UI" w:hAnsi="Segoe UI" w:cs="Segoe UI"/>
          <w:color w:val="000000"/>
          <w:sz w:val="20"/>
          <w:szCs w:val="20"/>
        </w:rPr>
      </w:pPr>
      <w:r>
        <w:rPr>
          <w:rFonts w:ascii="Segoe UI" w:hAnsi="Segoe UI" w:cs="Segoe UI"/>
          <w:color w:val="000000"/>
          <w:sz w:val="20"/>
          <w:szCs w:val="20"/>
        </w:rPr>
        <w:t xml:space="preserve">Velika lutka v gledališču </w:t>
      </w:r>
      <w:hyperlink r:id="rId12" w:history="1">
        <w:r>
          <w:rPr>
            <w:rStyle w:val="Hiperpovezava"/>
            <w:rFonts w:ascii="Segoe UI" w:hAnsi="Segoe UI" w:cs="Segoe UI"/>
            <w:sz w:val="20"/>
            <w:szCs w:val="20"/>
          </w:rPr>
          <w:t>https://www.ted.com/talks/handpring_puppet_co_the_genius_puppetry_behind_war_horse</w:t>
        </w:r>
      </w:hyperlink>
    </w:p>
    <w:p w:rsidR="003C64F0" w:rsidRDefault="003C64F0"/>
    <w:sectPr w:rsidR="003C6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5D9"/>
    <w:multiLevelType w:val="hybridMultilevel"/>
    <w:tmpl w:val="F1445BD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B524003"/>
    <w:multiLevelType w:val="hybridMultilevel"/>
    <w:tmpl w:val="0CD0D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A6"/>
    <w:rsid w:val="00033359"/>
    <w:rsid w:val="00111357"/>
    <w:rsid w:val="0014246D"/>
    <w:rsid w:val="00171A7E"/>
    <w:rsid w:val="00253BE9"/>
    <w:rsid w:val="002671C4"/>
    <w:rsid w:val="003B1574"/>
    <w:rsid w:val="003C64F0"/>
    <w:rsid w:val="004C05A3"/>
    <w:rsid w:val="005162A6"/>
    <w:rsid w:val="005F2242"/>
    <w:rsid w:val="00666167"/>
    <w:rsid w:val="00786211"/>
    <w:rsid w:val="00791E4C"/>
    <w:rsid w:val="007E4D7A"/>
    <w:rsid w:val="00986158"/>
    <w:rsid w:val="00A006B8"/>
    <w:rsid w:val="00A32115"/>
    <w:rsid w:val="00B13678"/>
    <w:rsid w:val="00B715C4"/>
    <w:rsid w:val="00D136E8"/>
    <w:rsid w:val="00FA0D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E9AC"/>
  <w15:chartTrackingRefBased/>
  <w15:docId w15:val="{16E21705-24C8-4FB8-BE88-85DFD77A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3678"/>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13678"/>
    <w:rPr>
      <w:color w:val="0563C1" w:themeColor="hyperlink"/>
      <w:u w:val="single"/>
    </w:rPr>
  </w:style>
  <w:style w:type="paragraph" w:styleId="Odstavekseznama">
    <w:name w:val="List Paragraph"/>
    <w:basedOn w:val="Navaden"/>
    <w:uiPriority w:val="34"/>
    <w:qFormat/>
    <w:rsid w:val="00B1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l.si/si/files/default/Predstave/odvratne-rime/odvratne-rime-pedagosko-gradiv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n.com" TargetMode="External"/><Relationship Id="rId12" Type="http://schemas.openxmlformats.org/officeDocument/2006/relationships/hyperlink" Target="https://www.ted.com/talks/handpring_puppet_co_the_genius_puppetry_behind_war_ho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d.com/talks/amy_cuddy_your_body_language_shapes_who_you_are" TargetMode="External"/><Relationship Id="rId11" Type="http://schemas.openxmlformats.org/officeDocument/2006/relationships/hyperlink" Target="http://wonderteacher.com/puppet-tips-for-teachers/" TargetMode="External"/><Relationship Id="rId5" Type="http://schemas.openxmlformats.org/officeDocument/2006/relationships/image" Target="media/image1.jpeg"/><Relationship Id="rId10" Type="http://schemas.openxmlformats.org/officeDocument/2006/relationships/hyperlink" Target="https://www.youtube.com/watch?v=NL3K-kUQPFg" TargetMode="External"/><Relationship Id="rId4" Type="http://schemas.openxmlformats.org/officeDocument/2006/relationships/webSettings" Target="webSettings.xml"/><Relationship Id="rId9" Type="http://schemas.openxmlformats.org/officeDocument/2006/relationships/hyperlink" Target="http://www.lgl.si/si/files/default/Predstave/emil-in-detektivi/emil-in-detektivi-pedagosko-gradivo.pdf"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2748</Words>
  <Characters>15668</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Alenka</cp:lastModifiedBy>
  <cp:revision>6</cp:revision>
  <dcterms:created xsi:type="dcterms:W3CDTF">2018-10-09T13:44:00Z</dcterms:created>
  <dcterms:modified xsi:type="dcterms:W3CDTF">2018-11-15T23:46:00Z</dcterms:modified>
</cp:coreProperties>
</file>