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2D" w:rsidRDefault="009A732D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KOCKE</w:t>
      </w:r>
    </w:p>
    <w:p w:rsidR="009A732D" w:rsidRDefault="009A732D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sl-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2" o:spid="_x0000_s1026" type="#_x0000_t75" style="position:absolute;left:0;text-align:left;margin-left:4in;margin-top:12.1pt;width:182.25pt;height:113.2pt;z-index:251657728;visibility:visible">
            <v:imagedata r:id="rId6" o:title="" croptop="12442f" cropbottom="5932f" cropleft="4991f" cropright="3689f"/>
          </v:shape>
        </w:pict>
      </w:r>
      <w:r>
        <w:rPr>
          <w:noProof/>
          <w:lang w:eastAsia="sl-SI"/>
        </w:rPr>
        <w:pict>
          <v:shape id="Slika 1" o:spid="_x0000_s1027" type="#_x0000_t75" style="position:absolute;left:0;text-align:left;margin-left:9pt;margin-top:6.75pt;width:207.75pt;height:116.95pt;z-index:251656704;visibility:visible">
            <v:imagedata r:id="rId7" o:title="" croptop="7089f" cropbottom="11285f" cropright="2713f"/>
          </v:shape>
        </w:pict>
      </w:r>
    </w:p>
    <w:p w:rsidR="009A732D" w:rsidRDefault="009A732D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9A732D" w:rsidRDefault="009A732D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9A732D" w:rsidRDefault="009A732D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9A732D" w:rsidRDefault="009A732D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9A732D" w:rsidRDefault="009A732D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9A732D" w:rsidRDefault="009A732D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9A732D" w:rsidRDefault="009A732D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komplet – tipne in vidne ploskve </w:t>
      </w:r>
    </w:p>
    <w:p w:rsidR="009A732D" w:rsidRDefault="009A732D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9A732D" w:rsidRDefault="009A732D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sl-SI"/>
        </w:rPr>
        <w:pict>
          <v:shape id="Slika 3" o:spid="_x0000_s1028" type="#_x0000_t75" style="position:absolute;left:0;text-align:left;margin-left:99pt;margin-top:11.4pt;width:166.9pt;height:117.85pt;z-index:251658752;visibility:visible">
            <v:imagedata r:id="rId8" o:title="" croptop="11429f" cropbottom="5498f" cropleft="9982f" cropright="3906f"/>
          </v:shape>
        </w:pict>
      </w:r>
    </w:p>
    <w:p w:rsidR="009A732D" w:rsidRDefault="009A732D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9A732D" w:rsidRDefault="009A732D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9A732D" w:rsidRDefault="009A732D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9A732D" w:rsidRDefault="009A732D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9A732D" w:rsidRDefault="009A732D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9A732D" w:rsidRDefault="009A732D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9A732D" w:rsidRDefault="009A732D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komplet – vidne ploskve</w:t>
      </w:r>
    </w:p>
    <w:p w:rsidR="009A732D" w:rsidRDefault="009A732D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9A732D" w:rsidRPr="006673E6" w:rsidRDefault="009A732D" w:rsidP="00340F55">
      <w:pPr>
        <w:spacing w:line="360" w:lineRule="auto"/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1. Področje uporabe: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673E6">
        <w:rPr>
          <w:rFonts w:ascii="Arial" w:hAnsi="Arial" w:cs="Arial"/>
          <w:sz w:val="24"/>
          <w:szCs w:val="24"/>
        </w:rPr>
        <w:t>2x po 6 kock (</w:t>
      </w:r>
      <w:r>
        <w:rPr>
          <w:rFonts w:ascii="Arial" w:hAnsi="Arial" w:cs="Arial"/>
          <w:sz w:val="24"/>
          <w:szCs w:val="24"/>
        </w:rPr>
        <w:t>predšolski otroci, poseben program vzgoje in izobraževanja…</w:t>
      </w:r>
      <w:r w:rsidRPr="006673E6">
        <w:rPr>
          <w:rFonts w:ascii="Arial" w:hAnsi="Arial" w:cs="Arial"/>
          <w:sz w:val="24"/>
          <w:szCs w:val="24"/>
        </w:rPr>
        <w:t>)</w:t>
      </w:r>
    </w:p>
    <w:p w:rsidR="009A732D" w:rsidRPr="00254998" w:rsidRDefault="009A732D" w:rsidP="00340F55">
      <w:pPr>
        <w:spacing w:line="360" w:lineRule="auto"/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2. Vrsta izdelka: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673E6">
        <w:rPr>
          <w:rFonts w:ascii="Arial" w:hAnsi="Arial" w:cs="Arial"/>
          <w:sz w:val="24"/>
          <w:szCs w:val="24"/>
        </w:rPr>
        <w:t xml:space="preserve">tipne </w:t>
      </w:r>
      <w:r>
        <w:rPr>
          <w:rFonts w:ascii="Arial" w:hAnsi="Arial" w:cs="Arial"/>
          <w:sz w:val="24"/>
          <w:szCs w:val="24"/>
        </w:rPr>
        <w:t>kocke, vidne kocke</w:t>
      </w:r>
    </w:p>
    <w:p w:rsidR="009A732D" w:rsidRDefault="009A732D" w:rsidP="00340F55">
      <w:pPr>
        <w:spacing w:line="360" w:lineRule="auto"/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3. Materiali:</w:t>
      </w:r>
      <w:r>
        <w:rPr>
          <w:rFonts w:ascii="Arial" w:hAnsi="Arial" w:cs="Arial"/>
          <w:sz w:val="24"/>
          <w:szCs w:val="24"/>
        </w:rPr>
        <w:t xml:space="preserve"> kocke oblepljene z različnimi teksturami; kocke oblepljene z različnimi oblikami (krogi, črta), medvedki (gibanje)</w:t>
      </w:r>
    </w:p>
    <w:p w:rsidR="009A732D" w:rsidRDefault="009A732D" w:rsidP="003F7364">
      <w:pPr>
        <w:spacing w:line="360" w:lineRule="auto"/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4. Uporaba: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spoznavanje enakega – različnega; razvijanje tipa; razvijanje prostorske orientacije; opazovanje gibanja, posnemanje gibanja</w:t>
      </w:r>
    </w:p>
    <w:p w:rsidR="009A732D" w:rsidRDefault="009A732D" w:rsidP="003F7364">
      <w:pPr>
        <w:spacing w:line="360" w:lineRule="auto"/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5. Opis in priporočilo:</w:t>
      </w:r>
      <w:r w:rsidRPr="000F51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postavljanje stolpa po kriteriju enakosti, različnosti (možne različne kombinacije); komplet tipno vidnih kock je primeren za vse. Kocke postavlja/ sestavlja tako, da je z vseh strani enak material.</w:t>
      </w:r>
    </w:p>
    <w:p w:rsidR="009A732D" w:rsidRDefault="009A732D" w:rsidP="003F736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Komplet vidnih kock – kontrastne in manj kontrastne nalepke; učenec sestavlja stolp po različnih kriterijih; opazuje gibanje medvedkov</w:t>
      </w:r>
    </w:p>
    <w:p w:rsidR="009A732D" w:rsidRDefault="009A732D" w:rsidP="000F28D4">
      <w:pPr>
        <w:spacing w:line="360" w:lineRule="auto"/>
      </w:pPr>
      <w:r w:rsidRPr="006A6BA3">
        <w:rPr>
          <w:rFonts w:ascii="Arial" w:hAnsi="Arial" w:cs="Arial"/>
          <w:b/>
          <w:bCs/>
          <w:sz w:val="24"/>
          <w:szCs w:val="24"/>
        </w:rPr>
        <w:t>6. Izdelano:</w:t>
      </w:r>
      <w:r>
        <w:rPr>
          <w:rFonts w:ascii="Arial" w:hAnsi="Arial" w:cs="Arial"/>
          <w:sz w:val="24"/>
          <w:szCs w:val="24"/>
        </w:rPr>
        <w:t xml:space="preserve">  Tjaša Pečnik za potrebe PPVI (v letu 2009/2010), pripomoček se nahaja v kabinetu vaj vida</w:t>
      </w:r>
    </w:p>
    <w:sectPr w:rsidR="009A732D" w:rsidSect="00340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32D" w:rsidRDefault="009A732D">
      <w:r>
        <w:separator/>
      </w:r>
    </w:p>
  </w:endnote>
  <w:endnote w:type="continuationSeparator" w:id="1">
    <w:p w:rsidR="009A732D" w:rsidRDefault="009A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32D" w:rsidRDefault="009A732D">
      <w:r>
        <w:separator/>
      </w:r>
    </w:p>
  </w:footnote>
  <w:footnote w:type="continuationSeparator" w:id="1">
    <w:p w:rsidR="009A732D" w:rsidRDefault="009A73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VerticalSpacing w:val="245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D2C"/>
    <w:rsid w:val="0005223F"/>
    <w:rsid w:val="000E13F1"/>
    <w:rsid w:val="000F28D4"/>
    <w:rsid w:val="000F5160"/>
    <w:rsid w:val="0016674D"/>
    <w:rsid w:val="002238CD"/>
    <w:rsid w:val="00254998"/>
    <w:rsid w:val="00262C22"/>
    <w:rsid w:val="002A35C8"/>
    <w:rsid w:val="00340F55"/>
    <w:rsid w:val="00367617"/>
    <w:rsid w:val="003707AC"/>
    <w:rsid w:val="00380413"/>
    <w:rsid w:val="00382911"/>
    <w:rsid w:val="003F7364"/>
    <w:rsid w:val="00400E43"/>
    <w:rsid w:val="00403E49"/>
    <w:rsid w:val="00493505"/>
    <w:rsid w:val="00551607"/>
    <w:rsid w:val="005D70AA"/>
    <w:rsid w:val="00602201"/>
    <w:rsid w:val="00613926"/>
    <w:rsid w:val="00621549"/>
    <w:rsid w:val="006673E6"/>
    <w:rsid w:val="006A6BA3"/>
    <w:rsid w:val="007060AF"/>
    <w:rsid w:val="00755BFA"/>
    <w:rsid w:val="007919AC"/>
    <w:rsid w:val="007D5F15"/>
    <w:rsid w:val="0084506E"/>
    <w:rsid w:val="00845521"/>
    <w:rsid w:val="00863343"/>
    <w:rsid w:val="00893A89"/>
    <w:rsid w:val="008C2B9D"/>
    <w:rsid w:val="009A732D"/>
    <w:rsid w:val="009D59B2"/>
    <w:rsid w:val="00A74D2C"/>
    <w:rsid w:val="00A8799C"/>
    <w:rsid w:val="00AE135F"/>
    <w:rsid w:val="00D846CC"/>
    <w:rsid w:val="00DE53FC"/>
    <w:rsid w:val="00DF0E4C"/>
    <w:rsid w:val="00E54AA8"/>
    <w:rsid w:val="00F71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F55"/>
    <w:pPr>
      <w:jc w:val="both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4D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62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Slog1">
    <w:name w:val="Slog1"/>
    <w:basedOn w:val="Heading1"/>
    <w:uiPriority w:val="99"/>
    <w:rsid w:val="00A74D2C"/>
    <w:rPr>
      <w:rFonts w:ascii="Tahoma" w:hAnsi="Tahoma" w:cs="Tahoma"/>
      <w:b w:val="0"/>
      <w:bCs w:val="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rsid w:val="00667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142</Words>
  <Characters>814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ZSSM</dc:creator>
  <cp:keywords/>
  <dc:description/>
  <cp:lastModifiedBy>ZSSM</cp:lastModifiedBy>
  <cp:revision>2</cp:revision>
  <dcterms:created xsi:type="dcterms:W3CDTF">2014-08-28T09:55:00Z</dcterms:created>
  <dcterms:modified xsi:type="dcterms:W3CDTF">2014-08-28T09:55:00Z</dcterms:modified>
</cp:coreProperties>
</file>