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0A67" w14:textId="01444D0A" w:rsidR="00CD056B" w:rsidRPr="005F27F5" w:rsidRDefault="005F27F5">
      <w:pPr>
        <w:rPr>
          <w:b/>
          <w:bCs/>
          <w:u w:val="single"/>
        </w:rPr>
      </w:pPr>
      <w:r w:rsidRPr="005F27F5">
        <w:rPr>
          <w:b/>
          <w:bCs/>
          <w:u w:val="single"/>
        </w:rPr>
        <w:t>UČNA PRIPRAVA – delo v SU za namen izobraževanja MOOC – SU</w:t>
      </w:r>
    </w:p>
    <w:p w14:paraId="2329EFD5" w14:textId="4CB2B0CD" w:rsidR="005F27F5" w:rsidRDefault="005F27F5">
      <w:pPr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</w:pP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S</w:t>
      </w:r>
      <w:r w:rsidRPr="00F06437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topnjo izobraževanja</w:t>
      </w: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:</w:t>
      </w:r>
      <w:r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  <w:t xml:space="preserve"> Osnovna šola</w:t>
      </w:r>
    </w:p>
    <w:p w14:paraId="7E358EE5" w14:textId="48192929" w:rsidR="005F27F5" w:rsidRDefault="005F27F5">
      <w:pPr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</w:pP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Razred:</w:t>
      </w:r>
      <w:r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  <w:t xml:space="preserve"> 5.</w:t>
      </w:r>
      <w:r w:rsidR="004D2420"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  <w:t>, NIT</w:t>
      </w:r>
    </w:p>
    <w:p w14:paraId="7EAC1092" w14:textId="2BAE3B81" w:rsidR="005F27F5" w:rsidRPr="005F27F5" w:rsidRDefault="005F27F5">
      <w:pPr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</w:pP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Načrtovani c</w:t>
      </w:r>
      <w:r w:rsidRPr="00F06437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ilj</w:t>
      </w: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i</w:t>
      </w:r>
      <w:r w:rsidRPr="00F06437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 xml:space="preserve"> in pričakovan</w:t>
      </w: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i</w:t>
      </w:r>
      <w:r w:rsidRPr="00F06437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 xml:space="preserve"> dosežk</w:t>
      </w: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i:</w:t>
      </w:r>
    </w:p>
    <w:tbl>
      <w:tblPr>
        <w:tblStyle w:val="Tabelamrea"/>
        <w:tblW w:w="15372" w:type="dxa"/>
        <w:tblLook w:val="04A0" w:firstRow="1" w:lastRow="0" w:firstColumn="1" w:lastColumn="0" w:noHBand="0" w:noVBand="1"/>
      </w:tblPr>
      <w:tblGrid>
        <w:gridCol w:w="5124"/>
        <w:gridCol w:w="5124"/>
        <w:gridCol w:w="5124"/>
      </w:tblGrid>
      <w:tr w:rsidR="005C6700" w:rsidRPr="005F27F5" w14:paraId="082E122E" w14:textId="335AA811" w:rsidTr="005C6700">
        <w:trPr>
          <w:trHeight w:val="258"/>
        </w:trPr>
        <w:tc>
          <w:tcPr>
            <w:tcW w:w="5124" w:type="dxa"/>
          </w:tcPr>
          <w:p w14:paraId="38DA02E4" w14:textId="20C19176" w:rsidR="005C6700" w:rsidRPr="005F27F5" w:rsidRDefault="005C6700">
            <w:pPr>
              <w:rPr>
                <w:b/>
                <w:bCs/>
              </w:rPr>
            </w:pPr>
            <w:r w:rsidRPr="005F27F5">
              <w:rPr>
                <w:b/>
                <w:bCs/>
              </w:rPr>
              <w:t>Cilji:</w:t>
            </w:r>
          </w:p>
        </w:tc>
        <w:tc>
          <w:tcPr>
            <w:tcW w:w="5124" w:type="dxa"/>
          </w:tcPr>
          <w:p w14:paraId="1EADAF62" w14:textId="0D86F188" w:rsidR="005C6700" w:rsidRPr="005F27F5" w:rsidRDefault="005C6700">
            <w:pPr>
              <w:rPr>
                <w:b/>
                <w:bCs/>
              </w:rPr>
            </w:pPr>
            <w:r w:rsidRPr="005F27F5">
              <w:rPr>
                <w:b/>
                <w:bCs/>
              </w:rPr>
              <w:t>Pričakovani dosežki</w:t>
            </w:r>
          </w:p>
        </w:tc>
        <w:tc>
          <w:tcPr>
            <w:tcW w:w="5124" w:type="dxa"/>
          </w:tcPr>
          <w:p w14:paraId="37EE572A" w14:textId="56B58A49" w:rsidR="005C6700" w:rsidRPr="005F27F5" w:rsidRDefault="005C6700">
            <w:pPr>
              <w:rPr>
                <w:b/>
                <w:bCs/>
              </w:rPr>
            </w:pPr>
            <w:r>
              <w:rPr>
                <w:b/>
                <w:bCs/>
              </w:rPr>
              <w:t>Dejavnosti učencev</w:t>
            </w:r>
          </w:p>
        </w:tc>
      </w:tr>
      <w:tr w:rsidR="005C6700" w14:paraId="7E982606" w14:textId="4D92A892" w:rsidTr="005C6700">
        <w:trPr>
          <w:trHeight w:val="258"/>
        </w:trPr>
        <w:tc>
          <w:tcPr>
            <w:tcW w:w="5124" w:type="dxa"/>
          </w:tcPr>
          <w:p w14:paraId="3BA57BF6" w14:textId="77777777" w:rsidR="004D2420" w:rsidRDefault="004D2420" w:rsidP="004D2420">
            <w:pPr>
              <w:pStyle w:val="Odstavekseznama"/>
              <w:numPr>
                <w:ilvl w:val="0"/>
                <w:numId w:val="3"/>
              </w:numPr>
            </w:pPr>
            <w:r>
              <w:t xml:space="preserve">razložiti pomen pestre in uravnotežene prehrane za rast, razvoj in zdravje ljudi, </w:t>
            </w:r>
          </w:p>
          <w:p w14:paraId="06DCDA33" w14:textId="77777777" w:rsidR="004D2420" w:rsidRDefault="004D2420" w:rsidP="004D2420">
            <w:pPr>
              <w:ind w:left="360"/>
            </w:pPr>
            <w:r>
              <w:t xml:space="preserve">• predstaviti in pojasniti vzroke in posledice podhranjenosti in prehranjenosti ljudi, </w:t>
            </w:r>
          </w:p>
          <w:p w14:paraId="0E6C87EF" w14:textId="77777777" w:rsidR="004D2420" w:rsidRDefault="004D2420" w:rsidP="004D2420">
            <w:pPr>
              <w:ind w:left="360"/>
            </w:pPr>
            <w:r>
              <w:t xml:space="preserve">• ločiti hrano po izvoru in načinu predelave, </w:t>
            </w:r>
          </w:p>
          <w:p w14:paraId="5AE69201" w14:textId="77777777" w:rsidR="004D2420" w:rsidRDefault="004D2420" w:rsidP="004D2420">
            <w:pPr>
              <w:ind w:left="360"/>
            </w:pPr>
            <w:r>
              <w:t xml:space="preserve">• pripraviti različne vrste jedi, </w:t>
            </w:r>
          </w:p>
          <w:p w14:paraId="6A7C1E70" w14:textId="74A78D59" w:rsidR="005C6700" w:rsidRDefault="004D2420" w:rsidP="004D2420">
            <w:pPr>
              <w:ind w:left="360"/>
            </w:pPr>
            <w:r>
              <w:t>• razložiti, zakaj se živila pokvarijo in je trajnost različnih živil omejena.</w:t>
            </w:r>
          </w:p>
        </w:tc>
        <w:tc>
          <w:tcPr>
            <w:tcW w:w="5124" w:type="dxa"/>
          </w:tcPr>
          <w:p w14:paraId="25F09DC5" w14:textId="18226E82" w:rsidR="005C6700" w:rsidRDefault="004D2420" w:rsidP="004D2420">
            <w:pPr>
              <w:pStyle w:val="Odstavekseznama"/>
              <w:numPr>
                <w:ilvl w:val="0"/>
                <w:numId w:val="4"/>
              </w:numPr>
            </w:pPr>
            <w:r>
              <w:t>zna razvrstiti vrste živil in hrane na dve vrsti izvora</w:t>
            </w:r>
          </w:p>
          <w:p w14:paraId="7BF61D0E" w14:textId="28A4B402" w:rsidR="004D2420" w:rsidRDefault="004D2420" w:rsidP="004D2420">
            <w:pPr>
              <w:pStyle w:val="Odstavekseznama"/>
              <w:numPr>
                <w:ilvl w:val="0"/>
                <w:numId w:val="4"/>
              </w:numPr>
            </w:pPr>
            <w:r>
              <w:t>razvršča različna živila</w:t>
            </w:r>
          </w:p>
          <w:p w14:paraId="7163AE4B" w14:textId="77777777" w:rsidR="004D2420" w:rsidRDefault="004D2420" w:rsidP="004D2420">
            <w:pPr>
              <w:pStyle w:val="Odstavekseznama"/>
              <w:numPr>
                <w:ilvl w:val="0"/>
                <w:numId w:val="4"/>
              </w:numPr>
            </w:pPr>
            <w:r>
              <w:t>uspešno reši kviz v e-učilnici</w:t>
            </w:r>
          </w:p>
          <w:p w14:paraId="36A8A394" w14:textId="2862CD1E" w:rsidR="004D2420" w:rsidRDefault="004D2420" w:rsidP="004D2420">
            <w:pPr>
              <w:pStyle w:val="Odstavekseznama"/>
            </w:pPr>
          </w:p>
        </w:tc>
        <w:tc>
          <w:tcPr>
            <w:tcW w:w="5124" w:type="dxa"/>
          </w:tcPr>
          <w:p w14:paraId="0C684292" w14:textId="77777777" w:rsidR="005C6700" w:rsidRDefault="004D2420" w:rsidP="004D2420">
            <w:pPr>
              <w:pStyle w:val="Odstavekseznama"/>
              <w:numPr>
                <w:ilvl w:val="0"/>
                <w:numId w:val="4"/>
              </w:numPr>
            </w:pPr>
            <w:r>
              <w:t>režejo sličice iz trgovskih reklamnih letakov,</w:t>
            </w:r>
          </w:p>
          <w:p w14:paraId="54D33901" w14:textId="77777777" w:rsidR="004D2420" w:rsidRDefault="004D2420" w:rsidP="004D2420">
            <w:pPr>
              <w:pStyle w:val="Odstavekseznama"/>
              <w:numPr>
                <w:ilvl w:val="0"/>
                <w:numId w:val="4"/>
              </w:numPr>
            </w:pPr>
            <w:r>
              <w:t>utemeljujejo razumevanje izvora živil,</w:t>
            </w:r>
          </w:p>
          <w:p w14:paraId="5A807F0C" w14:textId="77777777" w:rsidR="004D2420" w:rsidRDefault="004D2420" w:rsidP="004D2420">
            <w:pPr>
              <w:pStyle w:val="Odstavekseznama"/>
              <w:numPr>
                <w:ilvl w:val="0"/>
                <w:numId w:val="4"/>
              </w:numPr>
            </w:pPr>
            <w:r>
              <w:t xml:space="preserve">ločijo živila in hrano glede na način predelave, </w:t>
            </w:r>
          </w:p>
          <w:p w14:paraId="03BB8F91" w14:textId="77777777" w:rsidR="004D2420" w:rsidRDefault="004D2420" w:rsidP="004D2420">
            <w:pPr>
              <w:pStyle w:val="Odstavekseznama"/>
              <w:numPr>
                <w:ilvl w:val="0"/>
                <w:numId w:val="4"/>
              </w:numPr>
            </w:pPr>
            <w:r>
              <w:t>sestavljajo jedilnike,</w:t>
            </w:r>
          </w:p>
          <w:p w14:paraId="0E59B95E" w14:textId="5FB52AF8" w:rsidR="004D2420" w:rsidRDefault="004D2420" w:rsidP="004D2420">
            <w:pPr>
              <w:pStyle w:val="Odstavekseznama"/>
              <w:numPr>
                <w:ilvl w:val="0"/>
                <w:numId w:val="4"/>
              </w:numPr>
            </w:pPr>
            <w:r>
              <w:t>rešujejo kviz o znanju obravnavane vsebine,</w:t>
            </w:r>
          </w:p>
        </w:tc>
      </w:tr>
    </w:tbl>
    <w:p w14:paraId="542B53A8" w14:textId="716ED262" w:rsidR="004D2420" w:rsidRDefault="005C6700">
      <w:pPr>
        <w:rPr>
          <w:b/>
          <w:bCs/>
        </w:rPr>
      </w:pPr>
      <w:r w:rsidRPr="005C6700">
        <w:rPr>
          <w:b/>
          <w:bCs/>
        </w:rPr>
        <w:t>Dokazila</w:t>
      </w:r>
    </w:p>
    <w:p w14:paraId="2BFFE52F" w14:textId="68C32DE4" w:rsidR="004D2420" w:rsidRDefault="004D2420">
      <w:pPr>
        <w:rPr>
          <w:b/>
          <w:bCs/>
        </w:rPr>
      </w:pPr>
      <w:r>
        <w:rPr>
          <w:noProof/>
        </w:rPr>
        <w:drawing>
          <wp:inline distT="0" distB="0" distL="0" distR="0" wp14:anchorId="70EAB64D" wp14:editId="29C26F68">
            <wp:extent cx="4846318" cy="272605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3253" cy="27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1DB10B" wp14:editId="6B4AE753">
            <wp:extent cx="4741334" cy="2666999"/>
            <wp:effectExtent l="0" t="0" r="254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4231" cy="270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74E6" w14:textId="33994BD8" w:rsidR="004D2420" w:rsidRDefault="004D2420">
      <w:pPr>
        <w:rPr>
          <w:b/>
          <w:bCs/>
        </w:rPr>
      </w:pPr>
    </w:p>
    <w:p w14:paraId="1AFF7E81" w14:textId="56A4D6F4" w:rsidR="00DC7913" w:rsidRDefault="00DC7913">
      <w:pPr>
        <w:rPr>
          <w:b/>
          <w:bCs/>
        </w:rPr>
      </w:pPr>
    </w:p>
    <w:p w14:paraId="0CD74269" w14:textId="77777777" w:rsidR="00DC7913" w:rsidRDefault="00DC7913">
      <w:pPr>
        <w:rPr>
          <w:b/>
          <w:bCs/>
        </w:rPr>
      </w:pPr>
    </w:p>
    <w:p w14:paraId="1612CDD4" w14:textId="77777777" w:rsidR="004D2420" w:rsidRDefault="004D2420" w:rsidP="004D2420">
      <w:pPr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</w:pP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lastRenderedPageBreak/>
        <w:t>S</w:t>
      </w:r>
      <w:r w:rsidRPr="00F06437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topnjo izobraževanja</w:t>
      </w: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:</w:t>
      </w:r>
      <w:r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  <w:t xml:space="preserve"> Osnovna šola</w:t>
      </w:r>
    </w:p>
    <w:p w14:paraId="6A6F0798" w14:textId="103CCAE2" w:rsidR="004D2420" w:rsidRDefault="004D2420" w:rsidP="004D2420">
      <w:pPr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</w:pP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Razred:</w:t>
      </w:r>
      <w:r>
        <w:rPr>
          <w:rFonts w:ascii="PT Sans" w:eastAsia="Times New Roman" w:hAnsi="PT Sans" w:cs="Times New Roman"/>
          <w:color w:val="555555"/>
          <w:sz w:val="24"/>
          <w:szCs w:val="24"/>
          <w:lang w:eastAsia="sl-SI"/>
        </w:rPr>
        <w:t xml:space="preserve"> 5., SLJ</w:t>
      </w:r>
    </w:p>
    <w:p w14:paraId="4083514C" w14:textId="77777777" w:rsidR="004D2420" w:rsidRPr="005F27F5" w:rsidRDefault="004D2420" w:rsidP="004D2420">
      <w:pPr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</w:pP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Načrtovani c</w:t>
      </w:r>
      <w:r w:rsidRPr="00F06437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ilj</w:t>
      </w: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i</w:t>
      </w:r>
      <w:r w:rsidRPr="00F06437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 xml:space="preserve"> in pričakovan</w:t>
      </w: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i</w:t>
      </w:r>
      <w:r w:rsidRPr="00F06437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 xml:space="preserve"> dosežk</w:t>
      </w:r>
      <w:r w:rsidRPr="005F27F5">
        <w:rPr>
          <w:rFonts w:ascii="PT Sans" w:eastAsia="Times New Roman" w:hAnsi="PT Sans" w:cs="Times New Roman"/>
          <w:b/>
          <w:bCs/>
          <w:color w:val="555555"/>
          <w:sz w:val="24"/>
          <w:szCs w:val="24"/>
          <w:lang w:eastAsia="sl-SI"/>
        </w:rPr>
        <w:t>i:</w:t>
      </w:r>
    </w:p>
    <w:tbl>
      <w:tblPr>
        <w:tblStyle w:val="Tabelamrea"/>
        <w:tblW w:w="15372" w:type="dxa"/>
        <w:tblLook w:val="04A0" w:firstRow="1" w:lastRow="0" w:firstColumn="1" w:lastColumn="0" w:noHBand="0" w:noVBand="1"/>
      </w:tblPr>
      <w:tblGrid>
        <w:gridCol w:w="5124"/>
        <w:gridCol w:w="5124"/>
        <w:gridCol w:w="5124"/>
      </w:tblGrid>
      <w:tr w:rsidR="004D2420" w:rsidRPr="005F27F5" w14:paraId="61C76E55" w14:textId="77777777" w:rsidTr="00710AA6">
        <w:trPr>
          <w:trHeight w:val="258"/>
        </w:trPr>
        <w:tc>
          <w:tcPr>
            <w:tcW w:w="5124" w:type="dxa"/>
          </w:tcPr>
          <w:p w14:paraId="08D2ACDA" w14:textId="77777777" w:rsidR="004D2420" w:rsidRPr="005F27F5" w:rsidRDefault="004D2420" w:rsidP="00710AA6">
            <w:pPr>
              <w:rPr>
                <w:b/>
                <w:bCs/>
              </w:rPr>
            </w:pPr>
            <w:r w:rsidRPr="005F27F5">
              <w:rPr>
                <w:b/>
                <w:bCs/>
              </w:rPr>
              <w:t>Cilji:</w:t>
            </w:r>
          </w:p>
        </w:tc>
        <w:tc>
          <w:tcPr>
            <w:tcW w:w="5124" w:type="dxa"/>
          </w:tcPr>
          <w:p w14:paraId="153DCB50" w14:textId="77777777" w:rsidR="004D2420" w:rsidRPr="005F27F5" w:rsidRDefault="004D2420" w:rsidP="00710AA6">
            <w:pPr>
              <w:rPr>
                <w:b/>
                <w:bCs/>
              </w:rPr>
            </w:pPr>
            <w:r w:rsidRPr="005F27F5">
              <w:rPr>
                <w:b/>
                <w:bCs/>
              </w:rPr>
              <w:t>Pričakovani dosežki</w:t>
            </w:r>
          </w:p>
        </w:tc>
        <w:tc>
          <w:tcPr>
            <w:tcW w:w="5124" w:type="dxa"/>
          </w:tcPr>
          <w:p w14:paraId="7EAD84AA" w14:textId="77777777" w:rsidR="004D2420" w:rsidRPr="005F27F5" w:rsidRDefault="004D2420" w:rsidP="00710AA6">
            <w:pPr>
              <w:rPr>
                <w:b/>
                <w:bCs/>
              </w:rPr>
            </w:pPr>
            <w:r>
              <w:rPr>
                <w:b/>
                <w:bCs/>
              </w:rPr>
              <w:t>Dejavnosti učencev</w:t>
            </w:r>
          </w:p>
        </w:tc>
      </w:tr>
      <w:tr w:rsidR="004D2420" w14:paraId="1FCA17F4" w14:textId="77777777" w:rsidTr="00710AA6">
        <w:trPr>
          <w:trHeight w:val="258"/>
        </w:trPr>
        <w:tc>
          <w:tcPr>
            <w:tcW w:w="5124" w:type="dxa"/>
          </w:tcPr>
          <w:p w14:paraId="59DF554B" w14:textId="77777777" w:rsidR="00DC7913" w:rsidRDefault="00DC7913" w:rsidP="00710AA6">
            <w:pPr>
              <w:ind w:left="360"/>
            </w:pPr>
            <w:r>
              <w:t xml:space="preserve">Učenci/učenke razvijajo pravorečno zmožnost: </w:t>
            </w:r>
          </w:p>
          <w:p w14:paraId="65354011" w14:textId="77777777" w:rsidR="00DC7913" w:rsidRDefault="00DC7913" w:rsidP="00710AA6">
            <w:pPr>
              <w:ind w:left="360"/>
            </w:pPr>
            <w:r>
              <w:t xml:space="preserve">● spoznajo slovenske knjižne samoglasnike in utrjujejo njihovo izreko (v besedah), </w:t>
            </w:r>
          </w:p>
          <w:p w14:paraId="402095E4" w14:textId="77777777" w:rsidR="00DC7913" w:rsidRDefault="00DC7913" w:rsidP="00710AA6">
            <w:pPr>
              <w:ind w:left="360"/>
            </w:pPr>
            <w:r>
              <w:t xml:space="preserve">● utrjujejo knjižni izgovor posameznih besed in povedi, </w:t>
            </w:r>
          </w:p>
          <w:p w14:paraId="0A266EC0" w14:textId="77777777" w:rsidR="00DC7913" w:rsidRDefault="00DC7913" w:rsidP="00710AA6">
            <w:pPr>
              <w:ind w:left="360"/>
            </w:pPr>
            <w:r>
              <w:t xml:space="preserve">● med govornimi nastopi in v pogovorih z učiteljem/učiteljico skušajo govoriti čim bolj knjižno in razločno, </w:t>
            </w:r>
          </w:p>
          <w:p w14:paraId="4C10037C" w14:textId="77777777" w:rsidR="00DC7913" w:rsidRDefault="00DC7913" w:rsidP="00DC7913">
            <w:pPr>
              <w:ind w:left="360"/>
            </w:pPr>
            <w:r>
              <w:t>● prepoznajo neknjižne glasovne in naglasne prvine v svoji in tuji izreki ter odpravljajo napake, ● primerjajo slovenske glasove z glasovi v tujih jezikih in predstavijo svoje ugotovitve.</w:t>
            </w:r>
          </w:p>
          <w:p w14:paraId="20909881" w14:textId="171CEF2B" w:rsidR="00DC7913" w:rsidRDefault="00DC7913" w:rsidP="00DC7913">
            <w:pPr>
              <w:pStyle w:val="Odstavekseznama"/>
              <w:numPr>
                <w:ilvl w:val="0"/>
                <w:numId w:val="3"/>
              </w:numPr>
            </w:pPr>
            <w:r>
              <w:t>uporabljajo slogovne priročnike v knjižni in elektronski obliki.</w:t>
            </w:r>
          </w:p>
          <w:p w14:paraId="74F0B847" w14:textId="7F737C2F" w:rsidR="00DC7913" w:rsidRDefault="00DC7913" w:rsidP="00710AA6">
            <w:pPr>
              <w:ind w:left="360"/>
            </w:pPr>
          </w:p>
        </w:tc>
        <w:tc>
          <w:tcPr>
            <w:tcW w:w="5124" w:type="dxa"/>
          </w:tcPr>
          <w:p w14:paraId="2F5175C7" w14:textId="77777777" w:rsidR="004D2420" w:rsidRDefault="00E21B04" w:rsidP="00E21B04">
            <w:pPr>
              <w:pStyle w:val="Odstavekseznama"/>
              <w:numPr>
                <w:ilvl w:val="0"/>
                <w:numId w:val="4"/>
              </w:numPr>
            </w:pPr>
            <w:r>
              <w:t>Ločijo slovenske knjižne črke in glasove,</w:t>
            </w:r>
          </w:p>
          <w:p w14:paraId="1E740087" w14:textId="6CA16909" w:rsidR="00E21B04" w:rsidRDefault="00E21B04" w:rsidP="00E21B04">
            <w:pPr>
              <w:pStyle w:val="Odstavekseznama"/>
              <w:numPr>
                <w:ilvl w:val="0"/>
                <w:numId w:val="4"/>
              </w:numPr>
            </w:pPr>
            <w:r>
              <w:t xml:space="preserve">ločijo samoglasnike, soglasnike, dvozložne in večzložne besede, </w:t>
            </w:r>
          </w:p>
          <w:p w14:paraId="0747812C" w14:textId="57F4C2FF" w:rsidR="00E21B04" w:rsidRDefault="00E21B04" w:rsidP="00E21B04">
            <w:pPr>
              <w:pStyle w:val="Odstavekseznama"/>
              <w:numPr>
                <w:ilvl w:val="0"/>
                <w:numId w:val="4"/>
              </w:numPr>
            </w:pPr>
            <w:r>
              <w:t>utrjujejo knjižnic izgovor besed,</w:t>
            </w:r>
          </w:p>
          <w:p w14:paraId="4B8211E1" w14:textId="104481BF" w:rsidR="00E21B04" w:rsidRDefault="00E21B04" w:rsidP="00E21B04">
            <w:pPr>
              <w:pStyle w:val="Odstavekseznama"/>
              <w:numPr>
                <w:ilvl w:val="0"/>
                <w:numId w:val="4"/>
              </w:numPr>
            </w:pPr>
            <w:r>
              <w:t>»prevajajo« knjižni in narečni jezik,</w:t>
            </w:r>
          </w:p>
          <w:p w14:paraId="2F323D93" w14:textId="77777777" w:rsidR="00E21B04" w:rsidRDefault="00E21B04" w:rsidP="00E21B04"/>
          <w:p w14:paraId="5DB2E7F3" w14:textId="4CBA3444" w:rsidR="00E21B04" w:rsidRDefault="00E21B04" w:rsidP="00E21B04">
            <w:pPr>
              <w:pStyle w:val="Odstavekseznama"/>
            </w:pPr>
          </w:p>
        </w:tc>
        <w:tc>
          <w:tcPr>
            <w:tcW w:w="5124" w:type="dxa"/>
          </w:tcPr>
          <w:p w14:paraId="32A34969" w14:textId="3B36D6DC" w:rsidR="004D2420" w:rsidRDefault="00E21B04" w:rsidP="00710AA6">
            <w:pPr>
              <w:pStyle w:val="Odstavekseznama"/>
              <w:numPr>
                <w:ilvl w:val="0"/>
                <w:numId w:val="4"/>
              </w:numPr>
            </w:pPr>
            <w:r>
              <w:t>sestavljajo črke v zloge, zloge v besede in besede v povedi,</w:t>
            </w:r>
          </w:p>
          <w:p w14:paraId="5DB4C1AE" w14:textId="71AFC89A" w:rsidR="00E21B04" w:rsidRDefault="00E21B04" w:rsidP="00710AA6">
            <w:pPr>
              <w:pStyle w:val="Odstavekseznama"/>
              <w:numPr>
                <w:ilvl w:val="0"/>
                <w:numId w:val="4"/>
              </w:numPr>
            </w:pPr>
            <w:r>
              <w:t>ločijo glasove in črke,</w:t>
            </w:r>
          </w:p>
          <w:p w14:paraId="7FAFC1B0" w14:textId="22C25A63" w:rsidR="00E21B04" w:rsidRDefault="00E21B04" w:rsidP="00710AA6">
            <w:pPr>
              <w:pStyle w:val="Odstavekseznama"/>
              <w:numPr>
                <w:ilvl w:val="0"/>
                <w:numId w:val="4"/>
              </w:numPr>
            </w:pPr>
            <w:r>
              <w:t>razvrščajo samoglasnike in soglasnike,</w:t>
            </w:r>
          </w:p>
          <w:p w14:paraId="15125AD7" w14:textId="6B9C8D64" w:rsidR="00E21B04" w:rsidRDefault="00E21B04" w:rsidP="00710AA6">
            <w:pPr>
              <w:pStyle w:val="Odstavekseznama"/>
              <w:numPr>
                <w:ilvl w:val="0"/>
                <w:numId w:val="4"/>
              </w:numPr>
            </w:pPr>
            <w:r>
              <w:t xml:space="preserve">rešujejo e-vaje interaktivnih gradiv </w:t>
            </w:r>
          </w:p>
          <w:p w14:paraId="6FE93155" w14:textId="775B340D" w:rsidR="00E21B04" w:rsidRDefault="00E21B04" w:rsidP="00710AA6">
            <w:pPr>
              <w:pStyle w:val="Odstavekseznama"/>
              <w:numPr>
                <w:ilvl w:val="0"/>
                <w:numId w:val="4"/>
              </w:numPr>
            </w:pPr>
            <w:r>
              <w:t>rešujejo vaje v e-učilnici</w:t>
            </w:r>
          </w:p>
          <w:p w14:paraId="71853EE0" w14:textId="09535A1D" w:rsidR="00E21B04" w:rsidRDefault="00E21B04" w:rsidP="00E21B04">
            <w:pPr>
              <w:pStyle w:val="Odstavekseznama"/>
            </w:pPr>
          </w:p>
        </w:tc>
      </w:tr>
    </w:tbl>
    <w:p w14:paraId="2705B9CB" w14:textId="77777777" w:rsidR="004D2420" w:rsidRDefault="004D2420" w:rsidP="004D2420">
      <w:pPr>
        <w:rPr>
          <w:b/>
          <w:bCs/>
        </w:rPr>
      </w:pPr>
      <w:r w:rsidRPr="005C6700">
        <w:rPr>
          <w:b/>
          <w:bCs/>
        </w:rPr>
        <w:t>Dokazila</w:t>
      </w:r>
    </w:p>
    <w:p w14:paraId="02FF4550" w14:textId="26F8EDFA" w:rsidR="004D2420" w:rsidRPr="005C6700" w:rsidRDefault="00DC7913">
      <w:pPr>
        <w:rPr>
          <w:b/>
          <w:bCs/>
        </w:rPr>
      </w:pPr>
      <w:r>
        <w:rPr>
          <w:noProof/>
        </w:rPr>
        <w:drawing>
          <wp:inline distT="0" distB="0" distL="0" distR="0" wp14:anchorId="36CE641E" wp14:editId="4373F4C1">
            <wp:extent cx="4953000" cy="278606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9180" cy="279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420" w:rsidRPr="005C6700" w:rsidSect="00DC791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269FD"/>
    <w:multiLevelType w:val="hybridMultilevel"/>
    <w:tmpl w:val="D474FA9C"/>
    <w:lvl w:ilvl="0" w:tplc="5956CC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035589"/>
    <w:multiLevelType w:val="hybridMultilevel"/>
    <w:tmpl w:val="22EC18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1807"/>
    <w:multiLevelType w:val="hybridMultilevel"/>
    <w:tmpl w:val="E580E2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30019"/>
    <w:multiLevelType w:val="hybridMultilevel"/>
    <w:tmpl w:val="42A419EE"/>
    <w:lvl w:ilvl="0" w:tplc="5956C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F09D9"/>
    <w:multiLevelType w:val="hybridMultilevel"/>
    <w:tmpl w:val="6C846D32"/>
    <w:lvl w:ilvl="0" w:tplc="3A24D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F5"/>
    <w:rsid w:val="004D2420"/>
    <w:rsid w:val="005C6700"/>
    <w:rsid w:val="005F27F5"/>
    <w:rsid w:val="009D6E29"/>
    <w:rsid w:val="00CD056B"/>
    <w:rsid w:val="00CD064D"/>
    <w:rsid w:val="00DC7913"/>
    <w:rsid w:val="00E2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848E"/>
  <w15:chartTrackingRefBased/>
  <w15:docId w15:val="{50213BE7-0C49-4A0B-9BEF-40B16992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F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F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SMOLKO</dc:creator>
  <cp:keywords/>
  <dc:description/>
  <cp:lastModifiedBy>MARIJA SMOLKO</cp:lastModifiedBy>
  <cp:revision>5</cp:revision>
  <dcterms:created xsi:type="dcterms:W3CDTF">2021-09-14T03:50:00Z</dcterms:created>
  <dcterms:modified xsi:type="dcterms:W3CDTF">2021-09-28T15:14:00Z</dcterms:modified>
</cp:coreProperties>
</file>