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2F" w:rsidRDefault="00FB253B">
      <w:r w:rsidRPr="00FB253B">
        <w:rPr>
          <w:rFonts w:ascii="Comic Sans MS" w:hAnsi="Comic Sans MS" w:cs="Arial"/>
          <w:sz w:val="36"/>
          <w:szCs w:val="36"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-166370</wp:posOffset>
            </wp:positionV>
            <wp:extent cx="863600" cy="800100"/>
            <wp:effectExtent l="0" t="0" r="0" b="0"/>
            <wp:wrapNone/>
            <wp:docPr id="3" name="Slika 3" descr="Emoticons - Google+ | Funny emoji, Funny emoticons, Embarrassed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ticons - Google+ | Funny emoji, Funny emoticons, Embarrassed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C85" w:rsidRPr="00FA3744">
        <w:rPr>
          <w:rFonts w:ascii="Arial" w:hAnsi="Arial" w:cs="Arial"/>
          <w:sz w:val="24"/>
          <w:szCs w:val="24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2C41E181" wp14:editId="7674E1F5">
            <wp:simplePos x="0" y="0"/>
            <wp:positionH relativeFrom="column">
              <wp:posOffset>2948305</wp:posOffset>
            </wp:positionH>
            <wp:positionV relativeFrom="paragraph">
              <wp:posOffset>-434975</wp:posOffset>
            </wp:positionV>
            <wp:extent cx="1211205" cy="1068705"/>
            <wp:effectExtent l="0" t="0" r="8255" b="0"/>
            <wp:wrapNone/>
            <wp:docPr id="2" name="Slika 2" descr="Rezultat iskanja slik z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em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2F" w:rsidRPr="00FB253B" w:rsidRDefault="00587C85" w:rsidP="005A702F">
      <w:pPr>
        <w:rPr>
          <w:rFonts w:ascii="Comic Sans MS" w:hAnsi="Comic Sans MS" w:cs="Arial"/>
          <w:sz w:val="36"/>
          <w:szCs w:val="36"/>
        </w:rPr>
      </w:pPr>
      <w:r w:rsidRPr="00FB253B">
        <w:rPr>
          <w:rFonts w:ascii="Comic Sans MS" w:hAnsi="Comic Sans MS" w:cs="Arial"/>
          <w:sz w:val="36"/>
          <w:szCs w:val="36"/>
        </w:rPr>
        <w:t>ICH KANN …</w:t>
      </w:r>
    </w:p>
    <w:p w:rsidR="00587C85" w:rsidRDefault="00587C85" w:rsidP="005A702F">
      <w:pPr>
        <w:rPr>
          <w:rFonts w:ascii="Arial" w:hAnsi="Arial" w:cs="Arial"/>
          <w:sz w:val="24"/>
          <w:szCs w:val="24"/>
        </w:rPr>
      </w:pPr>
    </w:p>
    <w:p w:rsidR="00587C85" w:rsidRPr="00CC7FBB" w:rsidRDefault="00587C85" w:rsidP="005A702F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6658"/>
        <w:gridCol w:w="945"/>
        <w:gridCol w:w="945"/>
        <w:gridCol w:w="945"/>
      </w:tblGrid>
      <w:tr w:rsidR="005A702F" w:rsidRPr="00FA3744" w:rsidTr="00FA3744">
        <w:trPr>
          <w:cantSplit/>
          <w:trHeight w:val="1134"/>
        </w:trPr>
        <w:tc>
          <w:tcPr>
            <w:tcW w:w="6658" w:type="dxa"/>
          </w:tcPr>
          <w:p w:rsidR="00FB00C2" w:rsidRDefault="00FB00C2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A702F" w:rsidRPr="00FA3744" w:rsidRDefault="00FB00C2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bom uspešen/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uspešna, moram poznati naslednje teme</w:t>
            </w:r>
          </w:p>
        </w:tc>
        <w:tc>
          <w:tcPr>
            <w:tcW w:w="945" w:type="dxa"/>
            <w:textDirection w:val="btLr"/>
          </w:tcPr>
          <w:p w:rsidR="005A702F" w:rsidRPr="00FA3744" w:rsidRDefault="005A702F" w:rsidP="00FA374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744">
              <w:rPr>
                <w:sz w:val="24"/>
                <w:szCs w:val="24"/>
                <w:lang w:val="sl-SI" w:eastAsia="sl-SI"/>
              </w:rPr>
              <w:drawing>
                <wp:inline distT="0" distB="0" distL="0" distR="0" wp14:anchorId="7D0D7ADF" wp14:editId="092FBB6B">
                  <wp:extent cx="373380" cy="502920"/>
                  <wp:effectExtent l="0" t="0" r="7620" b="0"/>
                  <wp:docPr id="4" name="Slika 4" descr="Daumen Icon Set. Wie, Abneigung und Symbol neutral. Daumen hoch in Grün,  neutral in Gelb und Daumen unten in Rot Stockfotografie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umen Icon Set. Wie, Abneigung und Symbol neutral. Daumen hoch in Grün,  neutral in Gelb und Daumen unten in Rot Stockfotografie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168" b="31920"/>
                          <a:stretch/>
                        </pic:blipFill>
                        <pic:spPr bwMode="auto">
                          <a:xfrm>
                            <a:off x="0" y="0"/>
                            <a:ext cx="376431" cy="50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extDirection w:val="btLr"/>
          </w:tcPr>
          <w:p w:rsidR="005A702F" w:rsidRPr="00FA3744" w:rsidRDefault="005A702F" w:rsidP="00FA374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744">
              <w:rPr>
                <w:sz w:val="24"/>
                <w:szCs w:val="24"/>
                <w:lang w:val="sl-SI" w:eastAsia="sl-SI"/>
              </w:rPr>
              <w:drawing>
                <wp:inline distT="0" distB="0" distL="0" distR="0" wp14:anchorId="0735BBD6" wp14:editId="3373AA8E">
                  <wp:extent cx="411480" cy="457200"/>
                  <wp:effectExtent l="0" t="0" r="7620" b="0"/>
                  <wp:docPr id="5" name="Slika 5" descr="Daumen Icon Set. Wie, Abneigung und Symbol neutral. Daumen hoch in Grün,  neutral in Gelb und Daumen unten in Rot Stockfotografie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umen Icon Set. Wie, Abneigung und Symbol neutral. Daumen hoch in Grün,  neutral in Gelb und Daumen unten in Rot Stockfotografie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51" t="6189" r="31261" b="31920"/>
                          <a:stretch/>
                        </pic:blipFill>
                        <pic:spPr bwMode="auto">
                          <a:xfrm>
                            <a:off x="0" y="0"/>
                            <a:ext cx="414843" cy="46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extDirection w:val="btLr"/>
          </w:tcPr>
          <w:p w:rsidR="005A702F" w:rsidRPr="00FA3744" w:rsidRDefault="005A702F" w:rsidP="00FA3744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744">
              <w:rPr>
                <w:sz w:val="24"/>
                <w:szCs w:val="24"/>
                <w:lang w:val="sl-SI" w:eastAsia="sl-SI"/>
              </w:rPr>
              <w:drawing>
                <wp:inline distT="0" distB="0" distL="0" distR="0" wp14:anchorId="7762CAB2" wp14:editId="240708F3">
                  <wp:extent cx="346710" cy="396240"/>
                  <wp:effectExtent l="0" t="0" r="0" b="3810"/>
                  <wp:docPr id="6" name="Slika 6" descr="Daumen Icon Set. Wie, Abneigung und Symbol neutral. Daumen hoch in Grün,  neutral in Gelb und Daumen unten in Rot Stockfotografie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umen Icon Set. Wie, Abneigung und Symbol neutral. Daumen hoch in Grün,  neutral in Gelb und Daumen unten in Rot Stockfotografie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28" t="14441" b="31920"/>
                          <a:stretch/>
                        </pic:blipFill>
                        <pic:spPr bwMode="auto">
                          <a:xfrm>
                            <a:off x="0" y="0"/>
                            <a:ext cx="349543" cy="39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Vem, kaj predstavlja beseda PERFEKT.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Poznam formulo za tvorjenje Perfekta</w:t>
            </w:r>
            <w:r w:rsidR="001505CA" w:rsidRPr="00FA374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505CA" w:rsidRPr="00FA3744" w:rsidRDefault="001505CA" w:rsidP="00FA3744">
            <w:pPr>
              <w:pStyle w:val="Odstavekseznama"/>
              <w:spacing w:line="360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Perfekt =     ???  +   ???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Znam tvoriti pretekli čas pravilnih glagolov.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Poznam oblike za pretekli čas nekaterih nepravilnih glagolov (seznam 25-ih glagolov).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Vem, kdaj v Pefektu uporabljam pomožni glagol HABEN in kdaj SEIN.</w:t>
            </w:r>
            <w:r w:rsidR="00651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D26" w:rsidRPr="00651D26">
              <w:rPr>
                <w:rFonts w:ascii="Arial" w:hAnsi="Arial" w:cs="Arial"/>
                <w:i/>
                <w:sz w:val="24"/>
                <w:szCs w:val="24"/>
              </w:rPr>
              <w:t>(ne pozabi spregati!)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</w:tcPr>
          <w:p w:rsidR="005A702F" w:rsidRPr="00FA3744" w:rsidRDefault="005A702F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Poznam nekaj posebnosti preteklega deležnika (v zvezi s predpono GE-)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FA3744">
        <w:tc>
          <w:tcPr>
            <w:tcW w:w="6658" w:type="dxa"/>
            <w:tcBorders>
              <w:bottom w:val="single" w:sz="4" w:space="0" w:color="auto"/>
            </w:tcBorders>
          </w:tcPr>
          <w:p w:rsidR="005A702F" w:rsidRPr="00FA3744" w:rsidRDefault="009A0921" w:rsidP="00FA3744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Perfekt znam uporabljati v povedih (poznam vrstni red stavčnih členov).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02F" w:rsidRPr="00FA3744" w:rsidTr="00523C21">
        <w:tc>
          <w:tcPr>
            <w:tcW w:w="6658" w:type="dxa"/>
          </w:tcPr>
          <w:p w:rsidR="005A702F" w:rsidRPr="00FA3744" w:rsidRDefault="001505CA" w:rsidP="00523C21">
            <w:pPr>
              <w:pStyle w:val="Odstavekseznama"/>
              <w:numPr>
                <w:ilvl w:val="0"/>
                <w:numId w:val="2"/>
              </w:numPr>
              <w:spacing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FA3744">
              <w:rPr>
                <w:rFonts w:ascii="Arial" w:hAnsi="Arial" w:cs="Arial"/>
                <w:sz w:val="24"/>
                <w:szCs w:val="24"/>
              </w:rPr>
              <w:t>Znam v Perfektu opisati pretek</w:t>
            </w:r>
            <w:r w:rsidR="00523C21">
              <w:rPr>
                <w:rFonts w:ascii="Arial" w:hAnsi="Arial" w:cs="Arial"/>
                <w:sz w:val="24"/>
                <w:szCs w:val="24"/>
              </w:rPr>
              <w:t>li šolski dan / pretekli vikend / pretekle počitnice / … zase in za druge.</w:t>
            </w: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</w:tcPr>
          <w:p w:rsidR="005A702F" w:rsidRPr="00FA3744" w:rsidRDefault="005A702F" w:rsidP="00FA37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02F" w:rsidRPr="00CC7FBB" w:rsidRDefault="005A702F" w:rsidP="00FA3744">
      <w:pPr>
        <w:rPr>
          <w:rFonts w:ascii="Arial" w:hAnsi="Arial" w:cs="Arial"/>
        </w:rPr>
      </w:pPr>
    </w:p>
    <w:p w:rsidR="005A702F" w:rsidRDefault="005A702F"/>
    <w:sectPr w:rsidR="005A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77E50"/>
    <w:multiLevelType w:val="hybridMultilevel"/>
    <w:tmpl w:val="26749334"/>
    <w:lvl w:ilvl="0" w:tplc="0424000F">
      <w:start w:val="1"/>
      <w:numFmt w:val="decimal"/>
      <w:lvlText w:val="%1."/>
      <w:lvlJc w:val="left"/>
      <w:pPr>
        <w:ind w:left="1785" w:hanging="360"/>
      </w:pPr>
    </w:lvl>
    <w:lvl w:ilvl="1" w:tplc="04240019" w:tentative="1">
      <w:start w:val="1"/>
      <w:numFmt w:val="lowerLetter"/>
      <w:lvlText w:val="%2."/>
      <w:lvlJc w:val="left"/>
      <w:pPr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77F95D6B"/>
    <w:multiLevelType w:val="hybridMultilevel"/>
    <w:tmpl w:val="AD9CB05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3F"/>
    <w:rsid w:val="001505CA"/>
    <w:rsid w:val="00523C21"/>
    <w:rsid w:val="00587C85"/>
    <w:rsid w:val="005A702F"/>
    <w:rsid w:val="00651D26"/>
    <w:rsid w:val="00662287"/>
    <w:rsid w:val="006F6608"/>
    <w:rsid w:val="0078024D"/>
    <w:rsid w:val="00883444"/>
    <w:rsid w:val="009A0921"/>
    <w:rsid w:val="00EE3B3F"/>
    <w:rsid w:val="00FA3744"/>
    <w:rsid w:val="00FB00C2"/>
    <w:rsid w:val="00F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181E"/>
  <w15:chartTrackingRefBased/>
  <w15:docId w15:val="{947918AD-9358-4036-8EB3-E616696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A702F"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702F"/>
    <w:pPr>
      <w:ind w:left="720"/>
      <w:contextualSpacing/>
    </w:pPr>
  </w:style>
  <w:style w:type="table" w:styleId="Tabelamrea">
    <w:name w:val="Table Grid"/>
    <w:basedOn w:val="Navadnatabela"/>
    <w:uiPriority w:val="59"/>
    <w:rsid w:val="005A70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dcterms:created xsi:type="dcterms:W3CDTF">2021-11-11T08:44:00Z</dcterms:created>
  <dcterms:modified xsi:type="dcterms:W3CDTF">2021-11-11T08:44:00Z</dcterms:modified>
</cp:coreProperties>
</file>