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1E" w:rsidRDefault="003F361E" w:rsidP="003F361E">
      <w:pPr>
        <w:ind w:right="-828"/>
        <w:rPr>
          <w:rFonts w:ascii="Comic Sans MS" w:hAnsi="Comic Sans MS"/>
        </w:rPr>
      </w:pPr>
    </w:p>
    <w:p w:rsidR="003F361E" w:rsidRDefault="00EA5971" w:rsidP="00EA5971">
      <w:pPr>
        <w:pStyle w:val="Odstavekseznama"/>
        <w:ind w:left="-360" w:right="-828"/>
        <w:rPr>
          <w:rFonts w:ascii="Comic Sans MS" w:hAnsi="Comic Sans MS"/>
        </w:rPr>
      </w:pPr>
      <w:r>
        <w:rPr>
          <w:rFonts w:ascii="Comic Sans MS" w:hAnsi="Comic Sans MS"/>
        </w:rPr>
        <w:t xml:space="preserve">MATEMATIKA 9 </w:t>
      </w:r>
      <w:r>
        <w:rPr>
          <w:rFonts w:ascii="Comic Sans MS" w:hAnsi="Comic Sans MS"/>
        </w:rPr>
        <w:tab/>
      </w:r>
      <w:r w:rsidR="003F361E" w:rsidRPr="00EA5971">
        <w:rPr>
          <w:rFonts w:ascii="Comic Sans MS" w:hAnsi="Comic Sans MS"/>
          <w:b/>
        </w:rPr>
        <w:t>Preverjanje znanja</w:t>
      </w:r>
      <w:r>
        <w:rPr>
          <w:rFonts w:ascii="Comic Sans MS" w:hAnsi="Comic Sans MS"/>
        </w:rPr>
        <w:t xml:space="preserve"> (</w:t>
      </w:r>
      <w:r w:rsidR="00130800">
        <w:rPr>
          <w:rFonts w:ascii="Comic Sans MS" w:hAnsi="Comic Sans MS"/>
        </w:rPr>
        <w:t>E</w:t>
      </w:r>
      <w:r>
        <w:rPr>
          <w:rFonts w:ascii="Comic Sans MS" w:hAnsi="Comic Sans MS"/>
        </w:rPr>
        <w:t>načb</w:t>
      </w:r>
      <w:r w:rsidR="00130800">
        <w:rPr>
          <w:rFonts w:ascii="Comic Sans MS" w:hAnsi="Comic Sans MS"/>
        </w:rPr>
        <w:t>e</w:t>
      </w:r>
      <w:r>
        <w:rPr>
          <w:rFonts w:ascii="Comic Sans MS" w:hAnsi="Comic Sans MS"/>
        </w:rPr>
        <w:t>, sorazmerja)</w:t>
      </w:r>
    </w:p>
    <w:p w:rsidR="003F361E" w:rsidRDefault="003F361E" w:rsidP="003F361E">
      <w:pPr>
        <w:ind w:left="-720" w:right="-828"/>
        <w:rPr>
          <w:rFonts w:ascii="Comic Sans MS" w:hAnsi="Comic Sans MS"/>
        </w:rPr>
      </w:pPr>
    </w:p>
    <w:p w:rsidR="001B6B6A" w:rsidRPr="001B6B6A" w:rsidRDefault="001B6B6A" w:rsidP="001B6B6A">
      <w:pPr>
        <w:rPr>
          <w:rFonts w:ascii="Comic Sans MS" w:hAnsi="Comic Sans MS"/>
        </w:rPr>
      </w:pPr>
    </w:p>
    <w:p w:rsidR="001B6B6A" w:rsidRPr="001B6B6A" w:rsidRDefault="001B6B6A" w:rsidP="001B6B6A">
      <w:pPr>
        <w:pStyle w:val="Odstavekseznama"/>
        <w:numPr>
          <w:ilvl w:val="0"/>
          <w:numId w:val="1"/>
        </w:numPr>
        <w:rPr>
          <w:rFonts w:ascii="Comic Sans MS" w:hAnsi="Comic Sans MS"/>
        </w:rPr>
      </w:pPr>
      <w:r w:rsidRPr="001B6B6A">
        <w:rPr>
          <w:rFonts w:ascii="Comic Sans MS" w:hAnsi="Comic Sans MS"/>
        </w:rPr>
        <w:t>Teja je sedaj trikrat starejša, pred petimi leti pa je bila petkrat starejša kot Katja. Koliko let ima Teja in koliko Katja?</w:t>
      </w:r>
    </w:p>
    <w:p w:rsidR="001B6B6A" w:rsidRPr="001B6B6A" w:rsidRDefault="001B6B6A" w:rsidP="001B6B6A">
      <w:pPr>
        <w:rPr>
          <w:rFonts w:ascii="Comic Sans MS" w:hAnsi="Comic Sans MS"/>
        </w:rPr>
      </w:pPr>
    </w:p>
    <w:p w:rsidR="001B6B6A" w:rsidRDefault="001B6B6A" w:rsidP="001B6B6A">
      <w:pPr>
        <w:pStyle w:val="Odstavekseznama"/>
        <w:numPr>
          <w:ilvl w:val="0"/>
          <w:numId w:val="1"/>
        </w:numPr>
        <w:rPr>
          <w:rFonts w:ascii="Comic Sans MS" w:hAnsi="Comic Sans MS"/>
        </w:rPr>
      </w:pPr>
      <w:bookmarkStart w:id="0" w:name="_GoBack"/>
      <w:bookmarkEnd w:id="0"/>
      <w:r w:rsidRPr="001B6B6A">
        <w:rPr>
          <w:rFonts w:ascii="Comic Sans MS" w:hAnsi="Comic Sans MS"/>
        </w:rPr>
        <w:t xml:space="preserve">Kvadratu zmanjšamo eno stranico za </w:t>
      </w:r>
      <w:smartTag w:uri="urn:schemas-microsoft-com:office:smarttags" w:element="metricconverter">
        <w:smartTagPr>
          <w:attr w:name="ProductID" w:val="2 cm"/>
        </w:smartTagPr>
        <w:r w:rsidRPr="001B6B6A">
          <w:rPr>
            <w:rFonts w:ascii="Comic Sans MS" w:hAnsi="Comic Sans MS"/>
          </w:rPr>
          <w:t>2 cm</w:t>
        </w:r>
      </w:smartTag>
      <w:r w:rsidRPr="001B6B6A">
        <w:rPr>
          <w:rFonts w:ascii="Comic Sans MS" w:hAnsi="Comic Sans MS"/>
        </w:rPr>
        <w:t xml:space="preserve">, sosednjo pa mu podaljšamo za </w:t>
      </w:r>
      <w:smartTag w:uri="urn:schemas-microsoft-com:office:smarttags" w:element="metricconverter">
        <w:smartTagPr>
          <w:attr w:name="ProductID" w:val="3 cm"/>
        </w:smartTagPr>
        <w:r w:rsidRPr="001B6B6A">
          <w:rPr>
            <w:rFonts w:ascii="Comic Sans MS" w:hAnsi="Comic Sans MS"/>
          </w:rPr>
          <w:t>3 cm</w:t>
        </w:r>
      </w:smartTag>
      <w:r w:rsidRPr="001B6B6A">
        <w:rPr>
          <w:rFonts w:ascii="Comic Sans MS" w:hAnsi="Comic Sans MS"/>
        </w:rPr>
        <w:t>. Dobimo pravokotnik, ki ima za 30 cm</w:t>
      </w:r>
      <w:r w:rsidRPr="001B6B6A">
        <w:rPr>
          <w:position w:val="-4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4pt;height:15pt" o:ole="">
            <v:imagedata r:id="rId6" o:title=""/>
          </v:shape>
          <o:OLEObject Type="Embed" ProgID="Equation.DSMT4" ShapeID="_x0000_i1025" DrawAspect="Content" ObjectID="_1574482064" r:id="rId7"/>
        </w:object>
      </w:r>
      <w:r w:rsidRPr="001B6B6A">
        <w:rPr>
          <w:rFonts w:ascii="Comic Sans MS" w:hAnsi="Comic Sans MS"/>
        </w:rPr>
        <w:t xml:space="preserve"> večjo ploščino. Izračunaj dolžino stranice kvadrata in obeh stranic pravokotnika. </w:t>
      </w:r>
    </w:p>
    <w:p w:rsidR="008964F1" w:rsidRPr="008964F1" w:rsidRDefault="008964F1" w:rsidP="008964F1">
      <w:pPr>
        <w:pStyle w:val="Odstavekseznama"/>
        <w:rPr>
          <w:rFonts w:ascii="Comic Sans MS" w:hAnsi="Comic Sans MS"/>
        </w:rPr>
      </w:pPr>
    </w:p>
    <w:p w:rsidR="00C6078F" w:rsidRDefault="008964F1" w:rsidP="00C6078F">
      <w:pPr>
        <w:pStyle w:val="Odstavekseznam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Pitagora je na vprašanje o številu svoje šole odgovoril:</w:t>
      </w:r>
      <w:r w:rsidR="00C6078F">
        <w:rPr>
          <w:rFonts w:ascii="Comic Sans MS" w:hAnsi="Comic Sans MS"/>
        </w:rPr>
        <w:t xml:space="preserve"> «Polovica študira matematiko, četrtina fiziko, sedmina se uči molčati, preostanek pa so trije dečki.« Koliko je bilo vseh učencev v njegovi šoli?</w:t>
      </w:r>
    </w:p>
    <w:p w:rsidR="00C6078F" w:rsidRPr="00C6078F" w:rsidRDefault="00C6078F" w:rsidP="00C6078F">
      <w:pPr>
        <w:pStyle w:val="Odstavekseznama"/>
        <w:rPr>
          <w:rFonts w:ascii="Comic Sans MS" w:hAnsi="Comic Sans MS"/>
        </w:rPr>
      </w:pPr>
    </w:p>
    <w:p w:rsidR="00C6078F" w:rsidRDefault="00B80061" w:rsidP="00C6078F">
      <w:pPr>
        <w:pStyle w:val="Odstavekseznam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Na izlet se je prijavilo 30 več otrok kot odraslih. Skupno število izletnikov je 90. Koliko je bilo na izletu otrok in koliko odraslih?</w:t>
      </w:r>
    </w:p>
    <w:p w:rsidR="00B80061" w:rsidRPr="00B80061" w:rsidRDefault="00B80061" w:rsidP="00B80061">
      <w:pPr>
        <w:pStyle w:val="Odstavekseznama"/>
        <w:rPr>
          <w:rFonts w:ascii="Comic Sans MS" w:hAnsi="Comic Sans MS"/>
        </w:rPr>
      </w:pPr>
    </w:p>
    <w:p w:rsidR="00B80061" w:rsidRDefault="00B80061" w:rsidP="00C6078F">
      <w:pPr>
        <w:pStyle w:val="Odstavekseznam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Reši enačbo: </w:t>
      </w:r>
      <w:r w:rsidR="00821660" w:rsidRPr="00821660">
        <w:rPr>
          <w:rFonts w:ascii="Comic Sans MS" w:hAnsi="Comic Sans MS"/>
          <w:position w:val="-26"/>
        </w:rPr>
        <w:object w:dxaOrig="1460" w:dyaOrig="639">
          <v:shape id="_x0000_i1026" type="#_x0000_t75" style="width:73.2pt;height:31.8pt" o:ole="">
            <v:imagedata r:id="rId8" o:title=""/>
          </v:shape>
          <o:OLEObject Type="Embed" ProgID="Equation.DSMT4" ShapeID="_x0000_i1026" DrawAspect="Content" ObjectID="_1574482065" r:id="rId9"/>
        </w:object>
      </w:r>
    </w:p>
    <w:p w:rsidR="00821660" w:rsidRPr="00821660" w:rsidRDefault="00821660" w:rsidP="00821660">
      <w:pPr>
        <w:pStyle w:val="Odstavekseznama"/>
        <w:rPr>
          <w:rFonts w:ascii="Comic Sans MS" w:hAnsi="Comic Sans MS"/>
        </w:rPr>
      </w:pPr>
    </w:p>
    <w:p w:rsidR="00821660" w:rsidRDefault="00C5587C" w:rsidP="00C6078F">
      <w:pPr>
        <w:pStyle w:val="Odstavekseznam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V pravokotnem trikotniku se ostra notranja kota razlikujeta za 18</w:t>
      </w:r>
      <w:r w:rsidRPr="00C5587C">
        <w:rPr>
          <w:rFonts w:ascii="Comic Sans MS" w:hAnsi="Comic Sans MS"/>
          <w:position w:val="-4"/>
        </w:rPr>
        <w:object w:dxaOrig="139" w:dyaOrig="300">
          <v:shape id="_x0000_i1027" type="#_x0000_t75" style="width:7.2pt;height:15pt" o:ole="">
            <v:imagedata r:id="rId10" o:title=""/>
          </v:shape>
          <o:OLEObject Type="Embed" ProgID="Equation.DSMT4" ShapeID="_x0000_i1027" DrawAspect="Content" ObjectID="_1574482066" r:id="rId11"/>
        </w:object>
      </w:r>
      <w:r>
        <w:rPr>
          <w:rFonts w:ascii="Comic Sans MS" w:hAnsi="Comic Sans MS"/>
        </w:rPr>
        <w:t>. Koliko merijo notranji koti v tem pravokotnem trikotniku?</w:t>
      </w:r>
    </w:p>
    <w:p w:rsidR="00C5587C" w:rsidRPr="00C5587C" w:rsidRDefault="00C5587C" w:rsidP="00C5587C">
      <w:pPr>
        <w:pStyle w:val="Odstavekseznama"/>
        <w:rPr>
          <w:rFonts w:ascii="Comic Sans MS" w:hAnsi="Comic Sans MS"/>
        </w:rPr>
      </w:pPr>
    </w:p>
    <w:p w:rsidR="00C5587C" w:rsidRDefault="003273E1" w:rsidP="00C6078F">
      <w:pPr>
        <w:pStyle w:val="Odstavekseznam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Poenostavi razmerja:</w:t>
      </w:r>
    </w:p>
    <w:p w:rsidR="003273E1" w:rsidRDefault="003273E1" w:rsidP="003273E1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16 : 20 =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3273E1">
        <w:rPr>
          <w:rFonts w:ascii="Comic Sans MS" w:hAnsi="Comic Sans MS"/>
          <w:position w:val="-12"/>
        </w:rPr>
        <w:object w:dxaOrig="680" w:dyaOrig="360">
          <v:shape id="_x0000_i1028" type="#_x0000_t75" style="width:34.2pt;height:18pt" o:ole="">
            <v:imagedata r:id="rId12" o:title=""/>
          </v:shape>
          <o:OLEObject Type="Embed" ProgID="Equation.DSMT4" ShapeID="_x0000_i1028" DrawAspect="Content" ObjectID="_1574482067" r:id="rId13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0,7 : 0,14 =</w:t>
      </w:r>
    </w:p>
    <w:p w:rsidR="003273E1" w:rsidRDefault="003273E1" w:rsidP="003273E1">
      <w:pPr>
        <w:rPr>
          <w:rFonts w:ascii="Comic Sans MS" w:hAnsi="Comic Sans MS"/>
        </w:rPr>
      </w:pPr>
    </w:p>
    <w:p w:rsidR="003273E1" w:rsidRDefault="007661B1" w:rsidP="003273E1">
      <w:pPr>
        <w:pStyle w:val="Odstavekseznam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Izračunaj neznani člen sorazmerja:</w:t>
      </w:r>
    </w:p>
    <w:p w:rsidR="00A76421" w:rsidRPr="00A76421" w:rsidRDefault="00A76421" w:rsidP="00A76421">
      <w:pPr>
        <w:ind w:left="-720" w:firstLine="1428"/>
        <w:rPr>
          <w:rFonts w:ascii="Comic Sans MS" w:hAnsi="Comic Sans MS"/>
        </w:rPr>
      </w:pPr>
      <w:r w:rsidRPr="00A76421">
        <w:rPr>
          <w:rFonts w:ascii="Comic Sans MS" w:hAnsi="Comic Sans MS"/>
        </w:rPr>
        <w:t>a : 4 = 5 : 2</w:t>
      </w:r>
      <w:r w:rsidRPr="00A76421">
        <w:rPr>
          <w:rFonts w:ascii="Comic Sans MS" w:hAnsi="Comic Sans MS"/>
        </w:rPr>
        <w:tab/>
      </w:r>
      <w:r w:rsidRPr="00A76421">
        <w:rPr>
          <w:rFonts w:ascii="Comic Sans MS" w:hAnsi="Comic Sans MS"/>
        </w:rPr>
        <w:tab/>
      </w:r>
      <w:r w:rsidRPr="007661B1">
        <w:rPr>
          <w:position w:val="-12"/>
        </w:rPr>
        <w:object w:dxaOrig="580" w:dyaOrig="360">
          <v:shape id="_x0000_i1029" type="#_x0000_t75" style="width:28.8pt;height:18pt" o:ole="">
            <v:imagedata r:id="rId14" o:title=""/>
          </v:shape>
          <o:OLEObject Type="Embed" ProgID="Equation.DSMT4" ShapeID="_x0000_i1029" DrawAspect="Content" ObjectID="_1574482068" r:id="rId15"/>
        </w:object>
      </w:r>
      <w:r w:rsidRPr="00A76421">
        <w:rPr>
          <w:rFonts w:ascii="Comic Sans MS" w:hAnsi="Comic Sans MS"/>
        </w:rPr>
        <w:tab/>
      </w:r>
      <w:r w:rsidRPr="00A76421">
        <w:rPr>
          <w:rFonts w:ascii="Comic Sans MS" w:hAnsi="Comic Sans MS"/>
        </w:rPr>
        <w:tab/>
        <w:t>16 : (x + 2) = 3 : (x – 2)</w:t>
      </w:r>
    </w:p>
    <w:p w:rsidR="00A76421" w:rsidRPr="00A76421" w:rsidRDefault="00A76421" w:rsidP="00A76421">
      <w:pPr>
        <w:rPr>
          <w:rFonts w:ascii="Comic Sans MS" w:hAnsi="Comic Sans MS"/>
        </w:rPr>
      </w:pPr>
    </w:p>
    <w:p w:rsidR="00A76421" w:rsidRPr="00A76421" w:rsidRDefault="00A76421" w:rsidP="00A76421">
      <w:pPr>
        <w:pStyle w:val="Odstavekseznama"/>
        <w:numPr>
          <w:ilvl w:val="0"/>
          <w:numId w:val="1"/>
        </w:numPr>
        <w:ind w:right="23"/>
        <w:rPr>
          <w:rFonts w:ascii="Comic Sans MS" w:hAnsi="Comic Sans MS"/>
        </w:rPr>
      </w:pPr>
      <w:r w:rsidRPr="00A76421">
        <w:rPr>
          <w:rFonts w:ascii="Comic Sans MS" w:hAnsi="Comic Sans MS"/>
        </w:rPr>
        <w:t>Atlas je narisan v merilu 1 : 15000. Koliko meri razdalja med krajema A in B, če je v atlasu njuna  razdalja 25 cm ?</w:t>
      </w:r>
    </w:p>
    <w:p w:rsidR="00A76421" w:rsidRPr="00AF38B6" w:rsidRDefault="00A76421" w:rsidP="00AF38B6">
      <w:pPr>
        <w:pStyle w:val="Odstavekseznama"/>
        <w:ind w:left="-360"/>
        <w:rPr>
          <w:rFonts w:ascii="Comic Sans MS" w:hAnsi="Comic Sans MS"/>
        </w:rPr>
      </w:pPr>
    </w:p>
    <w:p w:rsidR="00AF38B6" w:rsidRDefault="00AF38B6" w:rsidP="00AF38B6">
      <w:pPr>
        <w:pStyle w:val="Odstavekseznama"/>
        <w:numPr>
          <w:ilvl w:val="0"/>
          <w:numId w:val="1"/>
        </w:numPr>
        <w:ind w:right="23"/>
        <w:rPr>
          <w:rFonts w:ascii="Comic Sans MS" w:hAnsi="Comic Sans MS"/>
        </w:rPr>
      </w:pPr>
      <w:r w:rsidRPr="00AF38B6">
        <w:rPr>
          <w:rFonts w:ascii="Comic Sans MS" w:hAnsi="Comic Sans MS"/>
        </w:rPr>
        <w:t>Gasilsko cisterno napolnijo s tremi črpalkami v 120 minutah. V kolikšnem času jo napolnijo s štirimi črpalkami? Nalogo reši z zapisom sorazmerja.</w:t>
      </w:r>
    </w:p>
    <w:p w:rsidR="00AF38B6" w:rsidRPr="00760A06" w:rsidRDefault="00AF38B6" w:rsidP="00AF38B6">
      <w:pPr>
        <w:pStyle w:val="Odstavekseznama"/>
        <w:rPr>
          <w:rFonts w:ascii="Comic Sans MS" w:hAnsi="Comic Sans MS"/>
        </w:rPr>
      </w:pPr>
    </w:p>
    <w:p w:rsidR="00760A06" w:rsidRPr="00FE207A" w:rsidRDefault="00760A06" w:rsidP="00FE207A">
      <w:pPr>
        <w:pStyle w:val="Odstavekseznama"/>
        <w:numPr>
          <w:ilvl w:val="0"/>
          <w:numId w:val="1"/>
        </w:numPr>
        <w:ind w:right="23"/>
        <w:rPr>
          <w:rFonts w:ascii="Comic Sans MS" w:hAnsi="Comic Sans MS"/>
        </w:rPr>
      </w:pPr>
      <w:r w:rsidRPr="00FE207A">
        <w:rPr>
          <w:rFonts w:ascii="Comic Sans MS" w:hAnsi="Comic Sans MS"/>
        </w:rPr>
        <w:t>Iz zapisan</w:t>
      </w:r>
      <w:r w:rsidR="0077782B">
        <w:rPr>
          <w:rFonts w:ascii="Comic Sans MS" w:hAnsi="Comic Sans MS"/>
        </w:rPr>
        <w:t>e</w:t>
      </w:r>
      <w:r w:rsidRPr="00FE207A">
        <w:rPr>
          <w:rFonts w:ascii="Comic Sans MS" w:hAnsi="Comic Sans MS"/>
        </w:rPr>
        <w:t xml:space="preserve"> formul</w:t>
      </w:r>
      <w:r w:rsidR="0077782B">
        <w:rPr>
          <w:rFonts w:ascii="Comic Sans MS" w:hAnsi="Comic Sans MS"/>
        </w:rPr>
        <w:t>e</w:t>
      </w:r>
      <w:r w:rsidRPr="00FE207A">
        <w:rPr>
          <w:rFonts w:ascii="Comic Sans MS" w:hAnsi="Comic Sans MS"/>
        </w:rPr>
        <w:t xml:space="preserve"> izrazi zahtevano količino</w:t>
      </w:r>
      <w:r w:rsidR="0077782B">
        <w:rPr>
          <w:rFonts w:ascii="Comic Sans MS" w:hAnsi="Comic Sans MS"/>
        </w:rPr>
        <w:t>:</w:t>
      </w:r>
      <w:r w:rsidRPr="00FE207A">
        <w:rPr>
          <w:rFonts w:ascii="Comic Sans MS" w:hAnsi="Comic Sans MS"/>
        </w:rPr>
        <w:tab/>
      </w:r>
      <w:r w:rsidR="0077782B" w:rsidRPr="0077782B">
        <w:rPr>
          <w:rFonts w:ascii="Comic Sans MS" w:hAnsi="Comic Sans MS"/>
          <w:position w:val="-44"/>
        </w:rPr>
        <w:object w:dxaOrig="2000" w:dyaOrig="999">
          <v:shape id="_x0000_i1032" type="#_x0000_t75" style="width:100.2pt;height:49.8pt" o:ole="">
            <v:imagedata r:id="rId16" o:title=""/>
          </v:shape>
          <o:OLEObject Type="Embed" ProgID="Equation.DSMT4" ShapeID="_x0000_i1032" DrawAspect="Content" ObjectID="_1574482069" r:id="rId17"/>
        </w:object>
      </w:r>
    </w:p>
    <w:p w:rsidR="00760A06" w:rsidRPr="00FE207A" w:rsidRDefault="00760A06" w:rsidP="00760A06">
      <w:pPr>
        <w:pStyle w:val="Odstavekseznama"/>
        <w:numPr>
          <w:ilvl w:val="0"/>
          <w:numId w:val="1"/>
        </w:numPr>
        <w:ind w:right="23"/>
        <w:rPr>
          <w:rFonts w:ascii="Comic Sans MS" w:hAnsi="Comic Sans MS"/>
        </w:rPr>
      </w:pPr>
      <w:r w:rsidRPr="00FE207A">
        <w:rPr>
          <w:rFonts w:ascii="Comic Sans MS" w:hAnsi="Comic Sans MS"/>
        </w:rPr>
        <w:t>Reši enačbo:</w:t>
      </w:r>
      <w:r w:rsidR="00FE207A">
        <w:rPr>
          <w:rFonts w:ascii="Comic Sans MS" w:hAnsi="Comic Sans MS"/>
        </w:rPr>
        <w:t xml:space="preserve"> </w:t>
      </w:r>
      <w:r w:rsidRPr="00760A06">
        <w:rPr>
          <w:rFonts w:ascii="Comic Sans MS" w:hAnsi="Comic Sans MS"/>
          <w:position w:val="-24"/>
        </w:rPr>
        <w:object w:dxaOrig="3019" w:dyaOrig="620">
          <v:shape id="_x0000_i1030" type="#_x0000_t75" style="width:151.2pt;height:31.2pt" o:ole="">
            <v:imagedata r:id="rId18" o:title=""/>
          </v:shape>
          <o:OLEObject Type="Embed" ProgID="Equation.DSMT4" ShapeID="_x0000_i1030" DrawAspect="Content" ObjectID="_1574482070" r:id="rId19"/>
        </w:object>
      </w:r>
    </w:p>
    <w:p w:rsidR="00EA5971" w:rsidRPr="00EA5971" w:rsidRDefault="00EA5971" w:rsidP="00EA5971">
      <w:pPr>
        <w:ind w:right="23"/>
        <w:rPr>
          <w:rFonts w:ascii="Comic Sans MS" w:hAnsi="Comic Sans MS"/>
        </w:rPr>
      </w:pPr>
    </w:p>
    <w:p w:rsidR="00AF38B6" w:rsidRDefault="00AF38B6" w:rsidP="00EA5971">
      <w:pPr>
        <w:pStyle w:val="Odstavekseznama"/>
        <w:numPr>
          <w:ilvl w:val="0"/>
          <w:numId w:val="1"/>
        </w:numPr>
        <w:ind w:right="23"/>
        <w:rPr>
          <w:rFonts w:ascii="Comic Sans MS" w:hAnsi="Comic Sans MS"/>
        </w:rPr>
      </w:pPr>
      <w:r w:rsidRPr="00EA5971">
        <w:rPr>
          <w:rFonts w:ascii="Comic Sans MS" w:hAnsi="Comic Sans MS"/>
        </w:rPr>
        <w:t>Karte za koncert v redni prodaji stanejo 40 EUR. V predprodaji so karte 20 % cenejše. Koliko stanejo v predprodaji? Nalogo reši z zapisom sorazmerja.</w:t>
      </w:r>
    </w:p>
    <w:p w:rsidR="00DE780A" w:rsidRPr="00DE780A" w:rsidRDefault="00DE780A" w:rsidP="00DE780A">
      <w:pPr>
        <w:pStyle w:val="Odstavekseznama"/>
        <w:rPr>
          <w:rFonts w:ascii="Comic Sans MS" w:hAnsi="Comic Sans MS"/>
        </w:rPr>
      </w:pPr>
    </w:p>
    <w:p w:rsidR="00DE780A" w:rsidRDefault="00FE207A" w:rsidP="00EA5971">
      <w:pPr>
        <w:pStyle w:val="Odstavekseznama"/>
        <w:numPr>
          <w:ilvl w:val="0"/>
          <w:numId w:val="1"/>
        </w:numPr>
        <w:ind w:right="23"/>
        <w:rPr>
          <w:rFonts w:ascii="Comic Sans MS" w:hAnsi="Comic Sans MS"/>
        </w:rPr>
      </w:pPr>
      <w:r>
        <w:rPr>
          <w:rFonts w:ascii="Comic Sans MS" w:hAnsi="Comic Sans MS"/>
        </w:rPr>
        <w:t xml:space="preserve">Reši neenačbo: </w:t>
      </w:r>
      <w:r w:rsidRPr="00FE207A">
        <w:rPr>
          <w:rFonts w:ascii="Comic Sans MS" w:hAnsi="Comic Sans MS"/>
          <w:position w:val="-8"/>
        </w:rPr>
        <w:object w:dxaOrig="1560" w:dyaOrig="300">
          <v:shape id="_x0000_i1031" type="#_x0000_t75" style="width:78pt;height:15pt" o:ole="">
            <v:imagedata r:id="rId20" o:title=""/>
          </v:shape>
          <o:OLEObject Type="Embed" ProgID="Equation.DSMT4" ShapeID="_x0000_i1031" DrawAspect="Content" ObjectID="_1574482071" r:id="rId21"/>
        </w:object>
      </w:r>
    </w:p>
    <w:p w:rsidR="0077782B" w:rsidRPr="0077782B" w:rsidRDefault="0077782B" w:rsidP="0077782B">
      <w:pPr>
        <w:pStyle w:val="Odstavekseznama"/>
        <w:rPr>
          <w:rFonts w:ascii="Comic Sans MS" w:hAnsi="Comic Sans MS"/>
        </w:rPr>
      </w:pPr>
    </w:p>
    <w:p w:rsidR="0077782B" w:rsidRDefault="00252343" w:rsidP="00EA5971">
      <w:pPr>
        <w:pStyle w:val="Odstavekseznama"/>
        <w:numPr>
          <w:ilvl w:val="0"/>
          <w:numId w:val="1"/>
        </w:numPr>
        <w:ind w:right="23"/>
        <w:rPr>
          <w:rFonts w:ascii="Comic Sans MS" w:hAnsi="Comic Sans MS"/>
        </w:rPr>
      </w:pPr>
      <w:r>
        <w:rPr>
          <w:rFonts w:ascii="Comic Sans MS" w:hAnsi="Comic Sans MS"/>
        </w:rPr>
        <w:t xml:space="preserve">Reši sistem dveh linearnih enačb z dvema neznankama z zamenjalnim načinom: </w:t>
      </w:r>
      <w:r w:rsidR="008A1981" w:rsidRPr="00252343">
        <w:rPr>
          <w:rFonts w:ascii="Comic Sans MS" w:hAnsi="Comic Sans MS"/>
          <w:position w:val="-10"/>
        </w:rPr>
        <w:object w:dxaOrig="3180" w:dyaOrig="320">
          <v:shape id="_x0000_i1033" type="#_x0000_t75" style="width:159pt;height:16.2pt" o:ole="">
            <v:imagedata r:id="rId22" o:title=""/>
          </v:shape>
          <o:OLEObject Type="Embed" ProgID="Equation.DSMT4" ShapeID="_x0000_i1033" DrawAspect="Content" ObjectID="_1574482072" r:id="rId23"/>
        </w:object>
      </w:r>
    </w:p>
    <w:p w:rsidR="008A1981" w:rsidRPr="008A1981" w:rsidRDefault="008A1981" w:rsidP="008A1981">
      <w:pPr>
        <w:pStyle w:val="Odstavekseznama"/>
        <w:rPr>
          <w:rFonts w:ascii="Comic Sans MS" w:hAnsi="Comic Sans MS"/>
        </w:rPr>
      </w:pPr>
    </w:p>
    <w:p w:rsidR="008A1981" w:rsidRDefault="008A1981" w:rsidP="008A1981">
      <w:pPr>
        <w:pStyle w:val="Odstavekseznama"/>
        <w:numPr>
          <w:ilvl w:val="0"/>
          <w:numId w:val="1"/>
        </w:numPr>
        <w:ind w:right="23"/>
        <w:rPr>
          <w:rFonts w:ascii="Comic Sans MS" w:hAnsi="Comic Sans MS"/>
        </w:rPr>
      </w:pPr>
      <w:r>
        <w:rPr>
          <w:rFonts w:ascii="Comic Sans MS" w:hAnsi="Comic Sans MS"/>
        </w:rPr>
        <w:t xml:space="preserve">Reši sistem dveh linearnih enačb z dvema neznankama </w:t>
      </w:r>
      <w:r>
        <w:rPr>
          <w:rFonts w:ascii="Comic Sans MS" w:hAnsi="Comic Sans MS"/>
        </w:rPr>
        <w:t xml:space="preserve">na </w:t>
      </w:r>
      <w:r>
        <w:rPr>
          <w:rFonts w:ascii="Comic Sans MS" w:hAnsi="Comic Sans MS"/>
        </w:rPr>
        <w:t>način</w:t>
      </w:r>
      <w:r w:rsidR="00EA235E">
        <w:rPr>
          <w:rFonts w:ascii="Comic Sans MS" w:hAnsi="Comic Sans MS"/>
        </w:rPr>
        <w:t xml:space="preserve"> z nasprotnimi koeficienti</w:t>
      </w:r>
      <w:r>
        <w:rPr>
          <w:rFonts w:ascii="Comic Sans MS" w:hAnsi="Comic Sans MS"/>
        </w:rPr>
        <w:t xml:space="preserve">: </w:t>
      </w:r>
      <w:r w:rsidR="00130800" w:rsidRPr="00252343">
        <w:rPr>
          <w:rFonts w:ascii="Comic Sans MS" w:hAnsi="Comic Sans MS"/>
          <w:position w:val="-10"/>
        </w:rPr>
        <w:object w:dxaOrig="3980" w:dyaOrig="320">
          <v:shape id="_x0000_i1034" type="#_x0000_t75" style="width:199.2pt;height:16.2pt" o:ole="">
            <v:imagedata r:id="rId24" o:title=""/>
          </v:shape>
          <o:OLEObject Type="Embed" ProgID="Equation.DSMT4" ShapeID="_x0000_i1034" DrawAspect="Content" ObjectID="_1574482073" r:id="rId25"/>
        </w:object>
      </w:r>
    </w:p>
    <w:p w:rsidR="008A1981" w:rsidRPr="00EA5971" w:rsidRDefault="008A1981" w:rsidP="008A1981">
      <w:pPr>
        <w:pStyle w:val="Odstavekseznama"/>
        <w:ind w:left="-360" w:right="23"/>
        <w:rPr>
          <w:rFonts w:ascii="Comic Sans MS" w:hAnsi="Comic Sans MS"/>
        </w:rPr>
      </w:pPr>
    </w:p>
    <w:sectPr w:rsidR="008A1981" w:rsidRPr="00EA5971" w:rsidSect="002D2C5B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561FA"/>
    <w:multiLevelType w:val="hybridMultilevel"/>
    <w:tmpl w:val="A1CE02C6"/>
    <w:lvl w:ilvl="0" w:tplc="EA4AC44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60" w:hanging="360"/>
      </w:pPr>
    </w:lvl>
    <w:lvl w:ilvl="2" w:tplc="0424001B" w:tentative="1">
      <w:start w:val="1"/>
      <w:numFmt w:val="lowerRoman"/>
      <w:lvlText w:val="%3."/>
      <w:lvlJc w:val="right"/>
      <w:pPr>
        <w:ind w:left="1080" w:hanging="180"/>
      </w:pPr>
    </w:lvl>
    <w:lvl w:ilvl="3" w:tplc="0424000F" w:tentative="1">
      <w:start w:val="1"/>
      <w:numFmt w:val="decimal"/>
      <w:lvlText w:val="%4."/>
      <w:lvlJc w:val="left"/>
      <w:pPr>
        <w:ind w:left="1800" w:hanging="360"/>
      </w:pPr>
    </w:lvl>
    <w:lvl w:ilvl="4" w:tplc="04240019" w:tentative="1">
      <w:start w:val="1"/>
      <w:numFmt w:val="lowerLetter"/>
      <w:lvlText w:val="%5."/>
      <w:lvlJc w:val="left"/>
      <w:pPr>
        <w:ind w:left="2520" w:hanging="360"/>
      </w:pPr>
    </w:lvl>
    <w:lvl w:ilvl="5" w:tplc="0424001B" w:tentative="1">
      <w:start w:val="1"/>
      <w:numFmt w:val="lowerRoman"/>
      <w:lvlText w:val="%6."/>
      <w:lvlJc w:val="right"/>
      <w:pPr>
        <w:ind w:left="3240" w:hanging="180"/>
      </w:pPr>
    </w:lvl>
    <w:lvl w:ilvl="6" w:tplc="0424000F" w:tentative="1">
      <w:start w:val="1"/>
      <w:numFmt w:val="decimal"/>
      <w:lvlText w:val="%7."/>
      <w:lvlJc w:val="left"/>
      <w:pPr>
        <w:ind w:left="3960" w:hanging="360"/>
      </w:pPr>
    </w:lvl>
    <w:lvl w:ilvl="7" w:tplc="04240019" w:tentative="1">
      <w:start w:val="1"/>
      <w:numFmt w:val="lowerLetter"/>
      <w:lvlText w:val="%8."/>
      <w:lvlJc w:val="left"/>
      <w:pPr>
        <w:ind w:left="4680" w:hanging="360"/>
      </w:pPr>
    </w:lvl>
    <w:lvl w:ilvl="8" w:tplc="0424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61E"/>
    <w:rsid w:val="00002978"/>
    <w:rsid w:val="00130800"/>
    <w:rsid w:val="001B6B6A"/>
    <w:rsid w:val="00252343"/>
    <w:rsid w:val="003273E1"/>
    <w:rsid w:val="003F361E"/>
    <w:rsid w:val="00640C4A"/>
    <w:rsid w:val="00760A06"/>
    <w:rsid w:val="007661B1"/>
    <w:rsid w:val="0077782B"/>
    <w:rsid w:val="007C7D23"/>
    <w:rsid w:val="00821660"/>
    <w:rsid w:val="008964F1"/>
    <w:rsid w:val="008A1981"/>
    <w:rsid w:val="009062E8"/>
    <w:rsid w:val="00A76421"/>
    <w:rsid w:val="00AF38B6"/>
    <w:rsid w:val="00B80061"/>
    <w:rsid w:val="00C2391D"/>
    <w:rsid w:val="00C5587C"/>
    <w:rsid w:val="00C6078F"/>
    <w:rsid w:val="00DE780A"/>
    <w:rsid w:val="00DF73D9"/>
    <w:rsid w:val="00E757F3"/>
    <w:rsid w:val="00EA235E"/>
    <w:rsid w:val="00EA5971"/>
    <w:rsid w:val="00FE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F3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361E"/>
    <w:pPr>
      <w:ind w:left="720"/>
      <w:contextualSpacing/>
    </w:pPr>
  </w:style>
  <w:style w:type="table" w:styleId="Tabelamrea">
    <w:name w:val="Table Grid"/>
    <w:basedOn w:val="Navadnatabela"/>
    <w:rsid w:val="001B6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F3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361E"/>
    <w:pPr>
      <w:ind w:left="720"/>
      <w:contextualSpacing/>
    </w:pPr>
  </w:style>
  <w:style w:type="table" w:styleId="Tabelamrea">
    <w:name w:val="Table Grid"/>
    <w:basedOn w:val="Navadnatabela"/>
    <w:rsid w:val="001B6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</dc:creator>
  <cp:lastModifiedBy>neza</cp:lastModifiedBy>
  <cp:revision>2</cp:revision>
  <dcterms:created xsi:type="dcterms:W3CDTF">2017-12-11T06:21:00Z</dcterms:created>
  <dcterms:modified xsi:type="dcterms:W3CDTF">2017-12-11T06:21:00Z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