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755" w:rsidRPr="00FC4755" w:rsidRDefault="00FC4755" w:rsidP="00FC4755">
      <w:pPr>
        <w:jc w:val="center"/>
        <w:rPr>
          <w:rFonts w:ascii="Arial" w:hAnsi="Arial" w:cs="Arial"/>
          <w:b/>
          <w:sz w:val="36"/>
          <w:szCs w:val="36"/>
          <w:lang w:val="en-GB"/>
        </w:rPr>
      </w:pPr>
      <w:r w:rsidRPr="00FC4755">
        <w:rPr>
          <w:rFonts w:ascii="Arial" w:hAnsi="Arial" w:cs="Arial"/>
          <w:b/>
          <w:sz w:val="36"/>
          <w:szCs w:val="36"/>
          <w:lang w:val="en-GB"/>
        </w:rPr>
        <w:t>INSTRUCTIONS FOR VISION SUPPORT WORKER/OUTREACH SUPPORT WORKER/ QUALIFIED TEACHER OF THE VISUALLY IMPAIRED</w:t>
      </w:r>
    </w:p>
    <w:p w:rsidR="00FC4755" w:rsidRDefault="00FC4755" w:rsidP="00FC4755">
      <w:pPr>
        <w:jc w:val="center"/>
        <w:rPr>
          <w:rFonts w:ascii="Arial" w:hAnsi="Arial" w:cs="Arial"/>
          <w:sz w:val="36"/>
          <w:szCs w:val="36"/>
          <w:lang w:val="en-GB"/>
        </w:rPr>
      </w:pPr>
    </w:p>
    <w:p w:rsidR="00FC4755" w:rsidRPr="0085039E" w:rsidRDefault="00FC4755" w:rsidP="00FC4755">
      <w:pPr>
        <w:jc w:val="center"/>
        <w:rPr>
          <w:rFonts w:ascii="Arial" w:hAnsi="Arial" w:cs="Arial"/>
          <w:sz w:val="36"/>
          <w:szCs w:val="36"/>
          <w:lang w:val="en-GB"/>
        </w:rPr>
      </w:pPr>
    </w:p>
    <w:p w:rsidR="00FC4755" w:rsidRPr="0085039E" w:rsidRDefault="00FC4755" w:rsidP="00FC4755">
      <w:pPr>
        <w:rPr>
          <w:rFonts w:ascii="Arial" w:hAnsi="Arial" w:cs="Arial"/>
          <w:sz w:val="28"/>
          <w:szCs w:val="28"/>
          <w:lang w:val="en-GB"/>
        </w:rPr>
      </w:pPr>
      <w:r w:rsidRPr="0085039E">
        <w:rPr>
          <w:rFonts w:ascii="Arial" w:hAnsi="Arial" w:cs="Arial"/>
          <w:sz w:val="28"/>
          <w:szCs w:val="28"/>
          <w:lang w:val="en-GB"/>
        </w:rPr>
        <w:t xml:space="preserve">Thank you for participating in this research project. There are </w:t>
      </w:r>
      <w:proofErr w:type="gramStart"/>
      <w:r w:rsidRPr="0085039E">
        <w:rPr>
          <w:rFonts w:ascii="Arial" w:hAnsi="Arial" w:cs="Arial"/>
          <w:sz w:val="28"/>
          <w:szCs w:val="28"/>
          <w:lang w:val="en-GB"/>
        </w:rPr>
        <w:t>3</w:t>
      </w:r>
      <w:proofErr w:type="gramEnd"/>
      <w:r w:rsidRPr="0085039E">
        <w:rPr>
          <w:rFonts w:ascii="Arial" w:hAnsi="Arial" w:cs="Arial"/>
          <w:sz w:val="28"/>
          <w:szCs w:val="28"/>
          <w:lang w:val="en-GB"/>
        </w:rPr>
        <w:t xml:space="preserve"> strands that need to be completed:</w:t>
      </w:r>
    </w:p>
    <w:p w:rsidR="00FC4755" w:rsidRPr="0085039E" w:rsidRDefault="00FC4755" w:rsidP="00FC4755">
      <w:pPr>
        <w:rPr>
          <w:rFonts w:ascii="Arial" w:hAnsi="Arial" w:cs="Arial"/>
          <w:sz w:val="28"/>
          <w:szCs w:val="28"/>
          <w:lang w:val="en-GB"/>
        </w:rPr>
      </w:pPr>
      <w:r w:rsidRPr="0085039E">
        <w:rPr>
          <w:rFonts w:ascii="Arial" w:hAnsi="Arial" w:cs="Arial"/>
          <w:sz w:val="28"/>
          <w:szCs w:val="28"/>
          <w:lang w:val="en-GB"/>
        </w:rPr>
        <w:t>1. Questionnaire for teachers/support workers</w:t>
      </w:r>
    </w:p>
    <w:p w:rsidR="00FC4755" w:rsidRPr="0085039E" w:rsidRDefault="00FC4755" w:rsidP="00FC4755">
      <w:pPr>
        <w:rPr>
          <w:rFonts w:ascii="Arial" w:hAnsi="Arial" w:cs="Arial"/>
          <w:sz w:val="28"/>
          <w:szCs w:val="28"/>
          <w:lang w:val="en-GB"/>
        </w:rPr>
      </w:pPr>
      <w:r w:rsidRPr="0085039E">
        <w:rPr>
          <w:rFonts w:ascii="Arial" w:hAnsi="Arial" w:cs="Arial"/>
          <w:sz w:val="28"/>
          <w:szCs w:val="28"/>
          <w:lang w:val="en-GB"/>
        </w:rPr>
        <w:t>2. Questionnaire for parents/carers</w:t>
      </w:r>
    </w:p>
    <w:p w:rsidR="00FC4755" w:rsidRDefault="00FC4755" w:rsidP="00FC4755">
      <w:pPr>
        <w:rPr>
          <w:rFonts w:ascii="Arial" w:hAnsi="Arial" w:cs="Arial"/>
          <w:sz w:val="28"/>
          <w:szCs w:val="28"/>
          <w:lang w:val="en-GB"/>
        </w:rPr>
      </w:pPr>
      <w:r w:rsidRPr="0085039E">
        <w:rPr>
          <w:rFonts w:ascii="Arial" w:hAnsi="Arial" w:cs="Arial"/>
          <w:sz w:val="28"/>
          <w:szCs w:val="28"/>
          <w:lang w:val="en-GB"/>
        </w:rPr>
        <w:t xml:space="preserve">3. Pupil interview </w:t>
      </w:r>
    </w:p>
    <w:p w:rsidR="00FC4755" w:rsidRPr="0085039E" w:rsidRDefault="00FC4755" w:rsidP="00FC4755">
      <w:pPr>
        <w:rPr>
          <w:rFonts w:ascii="Arial" w:hAnsi="Arial" w:cs="Arial"/>
          <w:sz w:val="28"/>
          <w:szCs w:val="28"/>
          <w:lang w:val="en-GB"/>
        </w:rPr>
      </w:pPr>
    </w:p>
    <w:p w:rsidR="00FC4755" w:rsidRPr="0085039E" w:rsidRDefault="00FC4755" w:rsidP="00FC4755">
      <w:pPr>
        <w:rPr>
          <w:rFonts w:ascii="Arial" w:hAnsi="Arial" w:cs="Arial"/>
          <w:sz w:val="28"/>
          <w:szCs w:val="28"/>
          <w:lang w:val="en-GB"/>
        </w:rPr>
      </w:pPr>
    </w:p>
    <w:p w:rsidR="00FC4755" w:rsidRPr="0085039E" w:rsidRDefault="00FC4755" w:rsidP="00FC4755">
      <w:pPr>
        <w:rPr>
          <w:rFonts w:ascii="Arial" w:hAnsi="Arial" w:cs="Arial"/>
          <w:sz w:val="28"/>
          <w:szCs w:val="28"/>
          <w:lang w:val="en-GB"/>
        </w:rPr>
      </w:pPr>
      <w:r w:rsidRPr="0085039E">
        <w:rPr>
          <w:rFonts w:ascii="Arial" w:hAnsi="Arial" w:cs="Arial"/>
          <w:sz w:val="28"/>
          <w:szCs w:val="28"/>
          <w:lang w:val="en-GB"/>
        </w:rPr>
        <w:t>The purpose of the research project is to gather information about the challenges that some children who are Visually Impaired face regarding the acquisition of social skills. You can read more about this in the background information overleaf. Please follow the instructions below. If you have any questions or queries, please speak to your SMILE too coordinator.</w:t>
      </w:r>
    </w:p>
    <w:p w:rsidR="00FC4755" w:rsidRPr="0085039E" w:rsidRDefault="00FC4755" w:rsidP="00FC4755">
      <w:pPr>
        <w:pStyle w:val="ListParagraph"/>
        <w:numPr>
          <w:ilvl w:val="0"/>
          <w:numId w:val="1"/>
        </w:numPr>
        <w:rPr>
          <w:rFonts w:ascii="Arial" w:hAnsi="Arial" w:cs="Arial"/>
          <w:sz w:val="28"/>
          <w:szCs w:val="28"/>
          <w:lang w:val="en-GB"/>
        </w:rPr>
      </w:pPr>
      <w:r w:rsidRPr="0085039E">
        <w:rPr>
          <w:rFonts w:ascii="Arial" w:hAnsi="Arial" w:cs="Arial"/>
          <w:sz w:val="28"/>
          <w:szCs w:val="28"/>
          <w:lang w:val="en-GB"/>
        </w:rPr>
        <w:t>Identify a child or young person on your outreach caseload aged 6 or above</w:t>
      </w:r>
    </w:p>
    <w:p w:rsidR="00FC4755" w:rsidRPr="0085039E" w:rsidRDefault="00FC4755" w:rsidP="00FC4755">
      <w:pPr>
        <w:pStyle w:val="ListParagraph"/>
        <w:numPr>
          <w:ilvl w:val="0"/>
          <w:numId w:val="1"/>
        </w:numPr>
        <w:rPr>
          <w:rFonts w:ascii="Arial" w:hAnsi="Arial" w:cs="Arial"/>
          <w:sz w:val="28"/>
          <w:szCs w:val="28"/>
          <w:lang w:val="en-GB"/>
        </w:rPr>
      </w:pPr>
      <w:r w:rsidRPr="0085039E">
        <w:rPr>
          <w:rFonts w:ascii="Arial" w:hAnsi="Arial" w:cs="Arial"/>
          <w:sz w:val="28"/>
          <w:szCs w:val="28"/>
          <w:lang w:val="en-GB"/>
        </w:rPr>
        <w:t>Obtain parental consent before carrying out any research using the SMILE too consent form</w:t>
      </w:r>
    </w:p>
    <w:p w:rsidR="00FC4755" w:rsidRPr="0085039E" w:rsidRDefault="00FC4755" w:rsidP="00FC4755">
      <w:pPr>
        <w:pStyle w:val="ListParagraph"/>
        <w:numPr>
          <w:ilvl w:val="0"/>
          <w:numId w:val="1"/>
        </w:numPr>
        <w:rPr>
          <w:rFonts w:ascii="Arial" w:hAnsi="Arial" w:cs="Arial"/>
          <w:sz w:val="28"/>
          <w:szCs w:val="28"/>
          <w:lang w:val="en-GB"/>
        </w:rPr>
      </w:pPr>
      <w:r w:rsidRPr="0085039E">
        <w:rPr>
          <w:rFonts w:ascii="Arial" w:hAnsi="Arial" w:cs="Arial"/>
          <w:sz w:val="28"/>
          <w:szCs w:val="28"/>
          <w:lang w:val="en-GB"/>
        </w:rPr>
        <w:t>Send the parents/carers questionnaire with a return envelope or complete it together</w:t>
      </w:r>
    </w:p>
    <w:p w:rsidR="00FC4755" w:rsidRPr="0085039E" w:rsidRDefault="00FC4755" w:rsidP="00FC4755">
      <w:pPr>
        <w:pStyle w:val="ListParagraph"/>
        <w:numPr>
          <w:ilvl w:val="0"/>
          <w:numId w:val="1"/>
        </w:numPr>
        <w:rPr>
          <w:rFonts w:ascii="Arial" w:hAnsi="Arial" w:cs="Arial"/>
          <w:sz w:val="28"/>
          <w:szCs w:val="28"/>
          <w:lang w:val="en-GB"/>
        </w:rPr>
      </w:pPr>
      <w:r w:rsidRPr="0085039E">
        <w:rPr>
          <w:rFonts w:ascii="Arial" w:hAnsi="Arial" w:cs="Arial"/>
          <w:sz w:val="28"/>
          <w:szCs w:val="28"/>
          <w:lang w:val="en-GB"/>
        </w:rPr>
        <w:t>Complete the questionnaire for teachers/support workers together</w:t>
      </w:r>
    </w:p>
    <w:p w:rsidR="00FC4755" w:rsidRPr="0085039E" w:rsidRDefault="00FC4755" w:rsidP="00FC4755">
      <w:pPr>
        <w:pStyle w:val="ListParagraph"/>
        <w:numPr>
          <w:ilvl w:val="0"/>
          <w:numId w:val="1"/>
        </w:numPr>
        <w:rPr>
          <w:rFonts w:ascii="Arial" w:hAnsi="Arial" w:cs="Arial"/>
          <w:sz w:val="28"/>
          <w:szCs w:val="28"/>
          <w:lang w:val="en-GB"/>
        </w:rPr>
      </w:pPr>
      <w:r w:rsidRPr="0085039E">
        <w:rPr>
          <w:rFonts w:ascii="Arial" w:hAnsi="Arial" w:cs="Arial"/>
          <w:sz w:val="28"/>
          <w:szCs w:val="28"/>
          <w:lang w:val="en-GB"/>
        </w:rPr>
        <w:t>Carry out the pupil interview</w:t>
      </w:r>
      <w:r>
        <w:rPr>
          <w:rFonts w:ascii="Arial" w:hAnsi="Arial" w:cs="Arial"/>
          <w:sz w:val="28"/>
          <w:szCs w:val="28"/>
          <w:lang w:val="en-GB"/>
        </w:rPr>
        <w:t xml:space="preserve"> (</w:t>
      </w:r>
      <w:r w:rsidRPr="00FC4755">
        <w:rPr>
          <w:rFonts w:ascii="Arial" w:hAnsi="Arial" w:cs="Arial"/>
          <w:sz w:val="28"/>
          <w:szCs w:val="28"/>
          <w:lang w:val="en-GB"/>
        </w:rPr>
        <w:t>video record</w:t>
      </w:r>
      <w:r>
        <w:rPr>
          <w:rFonts w:ascii="Arial" w:hAnsi="Arial" w:cs="Arial"/>
          <w:sz w:val="28"/>
          <w:szCs w:val="28"/>
          <w:lang w:val="en-GB"/>
        </w:rPr>
        <w:t xml:space="preserve"> the interview if possible)</w:t>
      </w:r>
    </w:p>
    <w:p w:rsidR="00FC4755" w:rsidRPr="0085039E" w:rsidRDefault="00FC4755" w:rsidP="00FC4755">
      <w:pPr>
        <w:pStyle w:val="ListParagraph"/>
        <w:numPr>
          <w:ilvl w:val="0"/>
          <w:numId w:val="1"/>
        </w:numPr>
        <w:rPr>
          <w:rFonts w:ascii="Arial" w:hAnsi="Arial" w:cs="Arial"/>
          <w:sz w:val="28"/>
          <w:szCs w:val="28"/>
          <w:lang w:val="en-GB"/>
        </w:rPr>
      </w:pPr>
      <w:r w:rsidRPr="0085039E">
        <w:rPr>
          <w:rFonts w:ascii="Arial" w:hAnsi="Arial" w:cs="Arial"/>
          <w:sz w:val="28"/>
          <w:szCs w:val="28"/>
          <w:lang w:val="en-GB"/>
        </w:rPr>
        <w:t>Once these documents have been completed please return them to your SMILE too co-ordinator</w:t>
      </w:r>
    </w:p>
    <w:p w:rsidR="00FC4755" w:rsidRPr="0085039E" w:rsidRDefault="00FC4755" w:rsidP="00FC4755">
      <w:pPr>
        <w:pStyle w:val="ListParagraph"/>
        <w:rPr>
          <w:rFonts w:ascii="Arial" w:hAnsi="Arial" w:cs="Arial"/>
          <w:sz w:val="28"/>
          <w:szCs w:val="28"/>
          <w:lang w:val="en-GB"/>
        </w:rPr>
      </w:pPr>
    </w:p>
    <w:p w:rsidR="00FC4755" w:rsidRPr="0085039E" w:rsidRDefault="00FC4755" w:rsidP="00FC4755">
      <w:pPr>
        <w:pStyle w:val="ListParagraph"/>
        <w:rPr>
          <w:rFonts w:ascii="Arial" w:hAnsi="Arial" w:cs="Arial"/>
          <w:sz w:val="28"/>
          <w:szCs w:val="28"/>
          <w:lang w:val="en-GB"/>
        </w:rPr>
      </w:pPr>
    </w:p>
    <w:p w:rsidR="00FC4755" w:rsidRPr="0085039E" w:rsidRDefault="00FC4755" w:rsidP="00FC4755">
      <w:pPr>
        <w:pStyle w:val="ListParagraph"/>
        <w:rPr>
          <w:rFonts w:ascii="Arial" w:hAnsi="Arial" w:cs="Arial"/>
          <w:sz w:val="28"/>
          <w:szCs w:val="28"/>
          <w:lang w:val="en-GB"/>
        </w:rPr>
      </w:pPr>
    </w:p>
    <w:p w:rsidR="00FC4755" w:rsidRPr="0085039E" w:rsidRDefault="00FC4755" w:rsidP="00FC4755">
      <w:pPr>
        <w:pStyle w:val="ListParagraph"/>
        <w:rPr>
          <w:rFonts w:ascii="Arial" w:hAnsi="Arial" w:cs="Arial"/>
          <w:sz w:val="28"/>
          <w:szCs w:val="28"/>
          <w:lang w:val="en-GB"/>
        </w:rPr>
      </w:pPr>
    </w:p>
    <w:p w:rsidR="00FC4755" w:rsidRPr="0085039E" w:rsidRDefault="00FC4755" w:rsidP="00FC4755">
      <w:pPr>
        <w:rPr>
          <w:rFonts w:ascii="Arial" w:hAnsi="Arial" w:cs="Arial"/>
          <w:sz w:val="28"/>
          <w:szCs w:val="28"/>
        </w:rPr>
      </w:pPr>
    </w:p>
    <w:p w:rsidR="00FC4755" w:rsidRDefault="00FC4755" w:rsidP="00FC4755">
      <w:pPr>
        <w:jc w:val="center"/>
        <w:rPr>
          <w:rFonts w:ascii="Arial" w:hAnsi="Arial" w:cs="Arial"/>
          <w:sz w:val="28"/>
          <w:szCs w:val="28"/>
        </w:rPr>
      </w:pPr>
    </w:p>
    <w:p w:rsidR="00FC4755" w:rsidRDefault="00FC4755" w:rsidP="00FC4755">
      <w:pPr>
        <w:jc w:val="center"/>
        <w:rPr>
          <w:rFonts w:ascii="Arial" w:hAnsi="Arial" w:cs="Arial"/>
          <w:sz w:val="28"/>
          <w:szCs w:val="28"/>
        </w:rPr>
      </w:pPr>
    </w:p>
    <w:p w:rsidR="00FC4755" w:rsidRDefault="00FC4755" w:rsidP="00FC4755">
      <w:pPr>
        <w:jc w:val="center"/>
        <w:rPr>
          <w:rFonts w:ascii="Arial" w:hAnsi="Arial" w:cs="Arial"/>
          <w:sz w:val="28"/>
          <w:szCs w:val="28"/>
        </w:rPr>
      </w:pPr>
      <w:bookmarkStart w:id="0" w:name="_GoBack"/>
      <w:bookmarkEnd w:id="0"/>
    </w:p>
    <w:p w:rsidR="00FC4755" w:rsidRPr="00FC4755" w:rsidRDefault="00FC4755" w:rsidP="00FC4755">
      <w:pPr>
        <w:jc w:val="center"/>
        <w:rPr>
          <w:rFonts w:ascii="Arial" w:hAnsi="Arial" w:cs="Arial"/>
          <w:b/>
          <w:sz w:val="36"/>
          <w:szCs w:val="36"/>
        </w:rPr>
      </w:pPr>
      <w:r w:rsidRPr="00FC4755">
        <w:rPr>
          <w:rFonts w:ascii="Arial" w:hAnsi="Arial" w:cs="Arial"/>
          <w:b/>
          <w:sz w:val="36"/>
          <w:szCs w:val="36"/>
        </w:rPr>
        <w:t>BACKGROUND INFORMATION</w:t>
      </w:r>
    </w:p>
    <w:p w:rsidR="00FC4755" w:rsidRPr="0085039E" w:rsidRDefault="00FC4755" w:rsidP="00FC4755">
      <w:pPr>
        <w:jc w:val="center"/>
        <w:rPr>
          <w:rFonts w:ascii="Arial" w:hAnsi="Arial" w:cs="Arial"/>
          <w:sz w:val="28"/>
          <w:szCs w:val="28"/>
        </w:rPr>
      </w:pPr>
    </w:p>
    <w:p w:rsidR="00FC4755" w:rsidRPr="0085039E" w:rsidRDefault="00FC4755" w:rsidP="00FC4755">
      <w:pPr>
        <w:rPr>
          <w:rFonts w:ascii="Arial" w:hAnsi="Arial" w:cs="Arial"/>
          <w:sz w:val="28"/>
          <w:szCs w:val="28"/>
          <w:lang w:eastAsia="en-GB"/>
        </w:rPr>
      </w:pPr>
      <w:r w:rsidRPr="0085039E">
        <w:rPr>
          <w:rFonts w:ascii="Arial" w:hAnsi="Arial" w:cs="Arial"/>
          <w:sz w:val="28"/>
          <w:szCs w:val="28"/>
        </w:rPr>
        <w:t>Acquiring social skills can be a challenge for children and young people who are Visually Impaired.</w:t>
      </w:r>
      <w:r w:rsidRPr="0085039E">
        <w:rPr>
          <w:rFonts w:ascii="Arial" w:hAnsi="Arial" w:cs="Arial"/>
          <w:sz w:val="28"/>
          <w:szCs w:val="28"/>
          <w:lang w:eastAsia="en-GB"/>
        </w:rPr>
        <w:t xml:space="preserve"> Having reduced vision can </w:t>
      </w:r>
      <w:proofErr w:type="gramStart"/>
      <w:r w:rsidRPr="0085039E">
        <w:rPr>
          <w:rFonts w:ascii="Arial" w:hAnsi="Arial" w:cs="Arial"/>
          <w:sz w:val="28"/>
          <w:szCs w:val="28"/>
          <w:lang w:eastAsia="en-GB"/>
        </w:rPr>
        <w:t>impact</w:t>
      </w:r>
      <w:proofErr w:type="gramEnd"/>
      <w:r w:rsidRPr="0085039E">
        <w:rPr>
          <w:rFonts w:ascii="Arial" w:hAnsi="Arial" w:cs="Arial"/>
          <w:sz w:val="28"/>
          <w:szCs w:val="28"/>
          <w:lang w:eastAsia="en-GB"/>
        </w:rPr>
        <w:t xml:space="preserve"> how they interpret their environment. It is much more difficult to acquire information about social situations in comparison with their sighted peers who learn this through observation and imitation. Not being able to observe facial expressions and physical gestures makes understanding social situations very challenging. This can lead to inappropriate responses that undermine their social experience and can become a barrier to forming friendships. </w:t>
      </w:r>
    </w:p>
    <w:p w:rsidR="00FC4755" w:rsidRPr="0085039E" w:rsidRDefault="00FC4755" w:rsidP="00FC4755">
      <w:pPr>
        <w:rPr>
          <w:rFonts w:ascii="Arial" w:hAnsi="Arial" w:cs="Arial"/>
          <w:sz w:val="28"/>
          <w:szCs w:val="28"/>
          <w:lang w:eastAsia="en-GB"/>
        </w:rPr>
      </w:pPr>
    </w:p>
    <w:p w:rsidR="00FC4755" w:rsidRPr="0085039E" w:rsidRDefault="00FC4755" w:rsidP="00FC4755">
      <w:pPr>
        <w:rPr>
          <w:rFonts w:ascii="Arial" w:hAnsi="Arial" w:cs="Arial"/>
          <w:sz w:val="28"/>
          <w:szCs w:val="28"/>
          <w:lang w:eastAsia="en-GB"/>
        </w:rPr>
      </w:pPr>
      <w:r w:rsidRPr="0085039E">
        <w:rPr>
          <w:rFonts w:ascii="Arial" w:hAnsi="Arial" w:cs="Arial"/>
          <w:sz w:val="28"/>
          <w:szCs w:val="28"/>
          <w:lang w:eastAsia="en-GB"/>
        </w:rPr>
        <w:t xml:space="preserve">If the development of social skills is not directly addressed this can adversely affect the child with Visual </w:t>
      </w:r>
      <w:proofErr w:type="gramStart"/>
      <w:r w:rsidRPr="0085039E">
        <w:rPr>
          <w:rFonts w:ascii="Arial" w:hAnsi="Arial" w:cs="Arial"/>
          <w:sz w:val="28"/>
          <w:szCs w:val="28"/>
          <w:lang w:eastAsia="en-GB"/>
        </w:rPr>
        <w:t>Impairment  throughout</w:t>
      </w:r>
      <w:proofErr w:type="gramEnd"/>
      <w:r w:rsidRPr="0085039E">
        <w:rPr>
          <w:rFonts w:ascii="Arial" w:hAnsi="Arial" w:cs="Arial"/>
          <w:sz w:val="28"/>
          <w:szCs w:val="28"/>
          <w:lang w:eastAsia="en-GB"/>
        </w:rPr>
        <w:t xml:space="preserve"> their lives. This </w:t>
      </w:r>
      <w:proofErr w:type="gramStart"/>
      <w:r w:rsidRPr="0085039E">
        <w:rPr>
          <w:rFonts w:ascii="Arial" w:hAnsi="Arial" w:cs="Arial"/>
          <w:sz w:val="28"/>
          <w:szCs w:val="28"/>
          <w:lang w:eastAsia="en-GB"/>
        </w:rPr>
        <w:t>is backed up</w:t>
      </w:r>
      <w:proofErr w:type="gramEnd"/>
      <w:r w:rsidRPr="0085039E">
        <w:rPr>
          <w:rFonts w:ascii="Arial" w:hAnsi="Arial" w:cs="Arial"/>
          <w:sz w:val="28"/>
          <w:szCs w:val="28"/>
          <w:lang w:eastAsia="en-GB"/>
        </w:rPr>
        <w:t xml:space="preserve"> by current literature:</w:t>
      </w:r>
    </w:p>
    <w:p w:rsidR="00FC4755" w:rsidRPr="0085039E" w:rsidRDefault="00FC4755" w:rsidP="00FC4755">
      <w:pPr>
        <w:rPr>
          <w:rFonts w:ascii="Arial" w:hAnsi="Arial" w:cs="Arial"/>
          <w:sz w:val="28"/>
          <w:szCs w:val="28"/>
          <w:lang w:eastAsia="en-GB"/>
        </w:rPr>
      </w:pPr>
    </w:p>
    <w:p w:rsidR="00FC4755" w:rsidRPr="0085039E" w:rsidRDefault="00FC4755" w:rsidP="00FC4755">
      <w:pPr>
        <w:rPr>
          <w:rFonts w:ascii="Arial" w:hAnsi="Arial" w:cs="Arial"/>
          <w:sz w:val="28"/>
          <w:szCs w:val="28"/>
          <w:lang w:eastAsia="en-GB"/>
        </w:rPr>
      </w:pPr>
    </w:p>
    <w:p w:rsidR="00FC4755" w:rsidRPr="0085039E" w:rsidRDefault="00FC4755" w:rsidP="00FC4755">
      <w:pPr>
        <w:rPr>
          <w:rStyle w:val="date-display-single"/>
          <w:rFonts w:ascii="Arial" w:hAnsi="Arial" w:cs="Arial"/>
          <w:i/>
          <w:sz w:val="28"/>
          <w:szCs w:val="28"/>
        </w:rPr>
      </w:pPr>
      <w:r w:rsidRPr="0085039E">
        <w:rPr>
          <w:rFonts w:ascii="Arial" w:hAnsi="Arial" w:cs="Arial"/>
          <w:sz w:val="28"/>
          <w:szCs w:val="28"/>
        </w:rPr>
        <w:t xml:space="preserve">“Sighted children observe and imitate people’s social behaviours, learning from any visual cues given. This </w:t>
      </w:r>
      <w:proofErr w:type="gramStart"/>
      <w:r w:rsidRPr="0085039E">
        <w:rPr>
          <w:rFonts w:ascii="Arial" w:hAnsi="Arial" w:cs="Arial"/>
          <w:sz w:val="28"/>
          <w:szCs w:val="28"/>
        </w:rPr>
        <w:t>is known</w:t>
      </w:r>
      <w:proofErr w:type="gramEnd"/>
      <w:r w:rsidRPr="0085039E">
        <w:rPr>
          <w:rFonts w:ascii="Arial" w:hAnsi="Arial" w:cs="Arial"/>
          <w:sz w:val="28"/>
          <w:szCs w:val="28"/>
        </w:rPr>
        <w:t xml:space="preserve"> as incidental learning. If these opportunities </w:t>
      </w:r>
      <w:proofErr w:type="gramStart"/>
      <w:r w:rsidRPr="0085039E">
        <w:rPr>
          <w:rFonts w:ascii="Arial" w:hAnsi="Arial" w:cs="Arial"/>
          <w:sz w:val="28"/>
          <w:szCs w:val="28"/>
        </w:rPr>
        <w:t>aren’t</w:t>
      </w:r>
      <w:proofErr w:type="gramEnd"/>
      <w:r w:rsidRPr="0085039E">
        <w:rPr>
          <w:rFonts w:ascii="Arial" w:hAnsi="Arial" w:cs="Arial"/>
          <w:sz w:val="28"/>
          <w:szCs w:val="28"/>
        </w:rPr>
        <w:t xml:space="preserve"> available to a child, understanding and development of appropriate social behaviour can become fragmented. Having appropriate social skills is crucial to a child’s everyday interactions. They enable the child to interact with others, establish friendships and later develop personal and work relationships”. </w:t>
      </w:r>
      <w:r w:rsidRPr="0085039E">
        <w:rPr>
          <w:rFonts w:ascii="Arial" w:hAnsi="Arial" w:cs="Arial"/>
          <w:i/>
          <w:sz w:val="28"/>
          <w:szCs w:val="28"/>
        </w:rPr>
        <w:t>RNIB</w:t>
      </w:r>
      <w:r w:rsidRPr="0085039E">
        <w:rPr>
          <w:rStyle w:val="date-display-single"/>
          <w:rFonts w:ascii="Arial" w:hAnsi="Arial" w:cs="Arial"/>
          <w:i/>
          <w:sz w:val="28"/>
          <w:szCs w:val="28"/>
        </w:rPr>
        <w:t xml:space="preserve"> November 2017</w:t>
      </w:r>
    </w:p>
    <w:p w:rsidR="00FC4755" w:rsidRPr="0085039E" w:rsidRDefault="00FC4755" w:rsidP="00FC4755">
      <w:pPr>
        <w:rPr>
          <w:rFonts w:ascii="Arial" w:hAnsi="Arial" w:cs="Arial"/>
          <w:sz w:val="28"/>
          <w:szCs w:val="28"/>
        </w:rPr>
      </w:pPr>
    </w:p>
    <w:p w:rsidR="00FC4755" w:rsidRPr="0085039E" w:rsidRDefault="00FC4755" w:rsidP="00FC4755">
      <w:pPr>
        <w:rPr>
          <w:rStyle w:val="Hyperlink"/>
          <w:rFonts w:ascii="Arial" w:hAnsi="Arial" w:cs="Arial"/>
          <w:sz w:val="28"/>
          <w:szCs w:val="28"/>
        </w:rPr>
      </w:pPr>
      <w:r w:rsidRPr="0085039E">
        <w:rPr>
          <w:rFonts w:ascii="Arial" w:hAnsi="Arial" w:cs="Arial"/>
          <w:sz w:val="28"/>
          <w:szCs w:val="28"/>
        </w:rPr>
        <w:t xml:space="preserve">“If a child has vision impairment (VI), this can impact on language, cognitive and motor skills acquisition, which in turn affects social development. Poor spatial concepts may adversely affect the child's understanding of different social situations, leading to inappropriate responses and thus undermining their overall social experience.” </w:t>
      </w:r>
      <w:r w:rsidRPr="0085039E">
        <w:rPr>
          <w:rFonts w:ascii="Arial" w:hAnsi="Arial" w:cs="Arial"/>
          <w:i/>
          <w:sz w:val="28"/>
          <w:szCs w:val="28"/>
        </w:rPr>
        <w:t>Gwyn McCormack</w:t>
      </w:r>
      <w:proofErr w:type="gramStart"/>
      <w:r w:rsidRPr="0085039E">
        <w:rPr>
          <w:rFonts w:ascii="Arial" w:hAnsi="Arial" w:cs="Arial"/>
          <w:i/>
          <w:sz w:val="28"/>
          <w:szCs w:val="28"/>
        </w:rPr>
        <w:t xml:space="preserve">,  </w:t>
      </w:r>
      <w:proofErr w:type="gramEnd"/>
      <w:hyperlink r:id="rId7" w:history="1">
        <w:r w:rsidRPr="0085039E">
          <w:rPr>
            <w:rStyle w:val="Hyperlink"/>
            <w:rFonts w:ascii="Arial" w:hAnsi="Arial" w:cs="Arial"/>
            <w:i/>
            <w:sz w:val="28"/>
            <w:szCs w:val="28"/>
          </w:rPr>
          <w:t>Positive Eye</w:t>
        </w:r>
      </w:hyperlink>
    </w:p>
    <w:p w:rsidR="00FC4755" w:rsidRPr="0085039E" w:rsidRDefault="00FC4755" w:rsidP="00FC4755">
      <w:pPr>
        <w:pStyle w:val="ListParagraph"/>
        <w:rPr>
          <w:rFonts w:ascii="Arial" w:hAnsi="Arial" w:cs="Arial"/>
          <w:sz w:val="28"/>
          <w:szCs w:val="28"/>
          <w:lang w:val="en-GB"/>
        </w:rPr>
      </w:pPr>
    </w:p>
    <w:p w:rsidR="00FC4755" w:rsidRPr="0085039E" w:rsidRDefault="00FC4755" w:rsidP="00FC4755"/>
    <w:p w:rsidR="00113DB0" w:rsidRPr="00FC4755" w:rsidRDefault="00113DB0" w:rsidP="00FC4755"/>
    <w:sectPr w:rsidR="00113DB0" w:rsidRPr="00FC4755" w:rsidSect="00113DB0">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7F4" w:rsidRDefault="003177F4" w:rsidP="004453C8">
      <w:r>
        <w:separator/>
      </w:r>
    </w:p>
  </w:endnote>
  <w:endnote w:type="continuationSeparator" w:id="0">
    <w:p w:rsidR="003177F4" w:rsidRDefault="003177F4" w:rsidP="0044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DB0" w:rsidRDefault="00113DB0">
    <w:pPr>
      <w:pStyle w:val="Footer"/>
    </w:pPr>
    <w:r>
      <w:rPr>
        <w:noProof/>
        <w:lang w:val="en-US"/>
      </w:rPr>
      <w:drawing>
        <wp:inline distT="0" distB="0" distL="0" distR="0" wp14:anchorId="48A32AB0" wp14:editId="36A975A2">
          <wp:extent cx="5760720" cy="775335"/>
          <wp:effectExtent l="0" t="0" r="0" b="571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i_nog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7533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DB0" w:rsidRDefault="00113DB0">
    <w:pPr>
      <w:pStyle w:val="Footer"/>
    </w:pPr>
    <w:r>
      <w:rPr>
        <w:noProof/>
        <w:lang w:val="en-US"/>
      </w:rPr>
      <w:drawing>
        <wp:inline distT="0" distB="0" distL="0" distR="0" wp14:anchorId="64C745A7" wp14:editId="4BC81758">
          <wp:extent cx="5760720" cy="775335"/>
          <wp:effectExtent l="0" t="0" r="0" b="571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i_nog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753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7F4" w:rsidRDefault="003177F4" w:rsidP="004453C8">
      <w:r>
        <w:separator/>
      </w:r>
    </w:p>
  </w:footnote>
  <w:footnote w:type="continuationSeparator" w:id="0">
    <w:p w:rsidR="003177F4" w:rsidRDefault="003177F4" w:rsidP="00445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DB0" w:rsidRDefault="00113DB0">
    <w:pPr>
      <w:pStyle w:val="Header"/>
    </w:pPr>
    <w:r>
      <w:rPr>
        <w:noProof/>
        <w:lang w:val="en-US"/>
      </w:rPr>
      <w:drawing>
        <wp:inline distT="0" distB="0" distL="0" distR="0" wp14:anchorId="7F0A0F40" wp14:editId="3FF80548">
          <wp:extent cx="5760720" cy="773430"/>
          <wp:effectExtent l="0" t="0" r="0" b="762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smile too_easmus_leze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73430"/>
                  </a:xfrm>
                  <a:prstGeom prst="rect">
                    <a:avLst/>
                  </a:prstGeom>
                </pic:spPr>
              </pic:pic>
            </a:graphicData>
          </a:graphic>
        </wp:inline>
      </w:drawing>
    </w:r>
  </w:p>
  <w:p w:rsidR="00113DB0" w:rsidRDefault="00113DB0">
    <w:pPr>
      <w:pStyle w:val="Header"/>
    </w:pPr>
  </w:p>
  <w:p w:rsidR="00113DB0" w:rsidRDefault="00113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673DA"/>
    <w:multiLevelType w:val="hybridMultilevel"/>
    <w:tmpl w:val="A180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C8"/>
    <w:rsid w:val="00113DB0"/>
    <w:rsid w:val="00124B33"/>
    <w:rsid w:val="003177F4"/>
    <w:rsid w:val="004453C8"/>
    <w:rsid w:val="005651FE"/>
    <w:rsid w:val="006542A1"/>
    <w:rsid w:val="006B57B8"/>
    <w:rsid w:val="008C7DFE"/>
    <w:rsid w:val="00AF1A44"/>
    <w:rsid w:val="00F93898"/>
    <w:rsid w:val="00F94781"/>
    <w:rsid w:val="00FC47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18C3F"/>
  <w15:chartTrackingRefBased/>
  <w15:docId w15:val="{4AA71F5C-896C-4F69-8C14-39EF9DF5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755"/>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qFormat/>
    <w:rsid w:val="00FC4755"/>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3C8"/>
    <w:pPr>
      <w:tabs>
        <w:tab w:val="center" w:pos="4536"/>
        <w:tab w:val="right" w:pos="9072"/>
      </w:tabs>
    </w:pPr>
  </w:style>
  <w:style w:type="character" w:customStyle="1" w:styleId="HeaderChar">
    <w:name w:val="Header Char"/>
    <w:basedOn w:val="DefaultParagraphFont"/>
    <w:link w:val="Header"/>
    <w:uiPriority w:val="99"/>
    <w:rsid w:val="004453C8"/>
  </w:style>
  <w:style w:type="paragraph" w:styleId="Footer">
    <w:name w:val="footer"/>
    <w:basedOn w:val="Normal"/>
    <w:link w:val="FooterChar"/>
    <w:uiPriority w:val="99"/>
    <w:unhideWhenUsed/>
    <w:rsid w:val="004453C8"/>
    <w:pPr>
      <w:tabs>
        <w:tab w:val="center" w:pos="4536"/>
        <w:tab w:val="right" w:pos="9072"/>
      </w:tabs>
    </w:pPr>
  </w:style>
  <w:style w:type="character" w:customStyle="1" w:styleId="FooterChar">
    <w:name w:val="Footer Char"/>
    <w:basedOn w:val="DefaultParagraphFont"/>
    <w:link w:val="Footer"/>
    <w:uiPriority w:val="99"/>
    <w:rsid w:val="004453C8"/>
  </w:style>
  <w:style w:type="paragraph" w:styleId="ListParagraph">
    <w:name w:val="List Paragraph"/>
    <w:basedOn w:val="Normal"/>
    <w:uiPriority w:val="34"/>
    <w:qFormat/>
    <w:rsid w:val="00FC4755"/>
    <w:pPr>
      <w:spacing w:after="160" w:line="259" w:lineRule="auto"/>
      <w:ind w:left="720"/>
      <w:contextualSpacing/>
    </w:pPr>
    <w:rPr>
      <w:rFonts w:asciiTheme="minorHAnsi" w:eastAsiaTheme="minorHAnsi" w:hAnsiTheme="minorHAnsi" w:cstheme="minorBidi"/>
      <w:sz w:val="22"/>
      <w:szCs w:val="22"/>
      <w:lang w:val="sl-SI"/>
    </w:rPr>
  </w:style>
  <w:style w:type="character" w:customStyle="1" w:styleId="date-display-single">
    <w:name w:val="date-display-single"/>
    <w:basedOn w:val="DefaultParagraphFont"/>
    <w:rsid w:val="00FC4755"/>
  </w:style>
  <w:style w:type="character" w:styleId="Hyperlink">
    <w:name w:val="Hyperlink"/>
    <w:basedOn w:val="DefaultParagraphFont"/>
    <w:uiPriority w:val="99"/>
    <w:semiHidden/>
    <w:unhideWhenUsed/>
    <w:rsid w:val="00FC4755"/>
    <w:rPr>
      <w:color w:val="0000FF"/>
      <w:u w:val="single"/>
    </w:rPr>
  </w:style>
  <w:style w:type="character" w:customStyle="1" w:styleId="Heading1Char">
    <w:name w:val="Heading 1 Char"/>
    <w:basedOn w:val="DefaultParagraphFont"/>
    <w:link w:val="Heading1"/>
    <w:rsid w:val="00FC4755"/>
    <w:rPr>
      <w:rFonts w:ascii="Times New Roman" w:eastAsia="Times New Roman" w:hAnsi="Times New Roman" w:cs="Times New Roman"/>
      <w:b/>
      <w:bCs/>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ositiveey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2455</Characters>
  <Application>Microsoft Office Word</Application>
  <DocSecurity>0</DocSecurity>
  <Lines>20</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Rudolf</dc:creator>
  <cp:keywords/>
  <dc:description/>
  <cp:lastModifiedBy>Mojca</cp:lastModifiedBy>
  <cp:revision>2</cp:revision>
  <dcterms:created xsi:type="dcterms:W3CDTF">2020-01-26T15:25:00Z</dcterms:created>
  <dcterms:modified xsi:type="dcterms:W3CDTF">2020-01-26T15:25:00Z</dcterms:modified>
</cp:coreProperties>
</file>