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6A" w:rsidRPr="00DF5121" w:rsidRDefault="00B7496A" w:rsidP="00B7496A">
      <w:pPr>
        <w:pStyle w:val="Naslov4"/>
      </w:pPr>
      <w:bookmarkStart w:id="0" w:name="_Toc242588069"/>
      <w:r w:rsidRPr="00DF5121">
        <w:t>UČNA PRIPRAVA</w:t>
      </w:r>
      <w:bookmarkEnd w:id="0"/>
    </w:p>
    <w:p w:rsidR="00B7496A" w:rsidRPr="00DF5121" w:rsidRDefault="00B7496A" w:rsidP="00B7496A">
      <w:pPr>
        <w:rPr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782"/>
        <w:gridCol w:w="4395"/>
        <w:gridCol w:w="1417"/>
      </w:tblGrid>
      <w:tr w:rsidR="00B7496A" w:rsidRPr="00DF5121" w:rsidTr="00B269E2">
        <w:tc>
          <w:tcPr>
            <w:tcW w:w="1728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Šola:</w:t>
            </w:r>
          </w:p>
        </w:tc>
        <w:tc>
          <w:tcPr>
            <w:tcW w:w="1782" w:type="dxa"/>
          </w:tcPr>
          <w:p w:rsidR="00B7496A" w:rsidRPr="00DF5121" w:rsidRDefault="002A7972" w:rsidP="00B269E2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>OŠ Otočec</w:t>
            </w:r>
          </w:p>
        </w:tc>
        <w:tc>
          <w:tcPr>
            <w:tcW w:w="4395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Prostor:</w:t>
            </w:r>
          </w:p>
        </w:tc>
        <w:tc>
          <w:tcPr>
            <w:tcW w:w="1417" w:type="dxa"/>
          </w:tcPr>
          <w:p w:rsidR="00B7496A" w:rsidRPr="00DF5121" w:rsidRDefault="002A7972" w:rsidP="00B269E2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>Rač. uč.</w:t>
            </w:r>
          </w:p>
        </w:tc>
      </w:tr>
      <w:tr w:rsidR="00B7496A" w:rsidRPr="00DF5121" w:rsidTr="00B269E2">
        <w:tc>
          <w:tcPr>
            <w:tcW w:w="1728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Razred:</w:t>
            </w:r>
          </w:p>
        </w:tc>
        <w:tc>
          <w:tcPr>
            <w:tcW w:w="1782" w:type="dxa"/>
          </w:tcPr>
          <w:p w:rsidR="00B7496A" w:rsidRPr="00DF5121" w:rsidRDefault="002A7972" w:rsidP="00B269E2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>5r</w:t>
            </w:r>
          </w:p>
        </w:tc>
        <w:tc>
          <w:tcPr>
            <w:tcW w:w="4395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Datum:</w:t>
            </w:r>
          </w:p>
        </w:tc>
        <w:tc>
          <w:tcPr>
            <w:tcW w:w="1417" w:type="dxa"/>
          </w:tcPr>
          <w:p w:rsidR="00B7496A" w:rsidRPr="00DF5121" w:rsidRDefault="002A7972" w:rsidP="00B269E2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>9.12.</w:t>
            </w:r>
          </w:p>
        </w:tc>
      </w:tr>
      <w:tr w:rsidR="00B7496A" w:rsidRPr="00DF5121" w:rsidTr="00B269E2">
        <w:tc>
          <w:tcPr>
            <w:tcW w:w="1728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Število učencev:</w:t>
            </w:r>
          </w:p>
        </w:tc>
        <w:tc>
          <w:tcPr>
            <w:tcW w:w="1782" w:type="dxa"/>
          </w:tcPr>
          <w:p w:rsidR="00B7496A" w:rsidRPr="00DF5121" w:rsidRDefault="00B7496A" w:rsidP="00B269E2">
            <w:pPr>
              <w:jc w:val="right"/>
              <w:rPr>
                <w:lang w:val="sl-SI"/>
              </w:rPr>
            </w:pPr>
          </w:p>
        </w:tc>
        <w:tc>
          <w:tcPr>
            <w:tcW w:w="4395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Zaporedna številka ure:</w:t>
            </w:r>
          </w:p>
        </w:tc>
        <w:tc>
          <w:tcPr>
            <w:tcW w:w="1417" w:type="dxa"/>
          </w:tcPr>
          <w:p w:rsidR="00B7496A" w:rsidRPr="00DF5121" w:rsidRDefault="00B7496A" w:rsidP="00B269E2">
            <w:pPr>
              <w:jc w:val="right"/>
              <w:rPr>
                <w:lang w:val="sl-SI"/>
              </w:rPr>
            </w:pPr>
          </w:p>
        </w:tc>
      </w:tr>
      <w:tr w:rsidR="00B7496A" w:rsidRPr="00DF5121" w:rsidTr="00B269E2">
        <w:tc>
          <w:tcPr>
            <w:tcW w:w="1728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Spol:</w:t>
            </w:r>
          </w:p>
        </w:tc>
        <w:tc>
          <w:tcPr>
            <w:tcW w:w="1782" w:type="dxa"/>
          </w:tcPr>
          <w:p w:rsidR="00B7496A" w:rsidRPr="00DF5121" w:rsidRDefault="002A7972" w:rsidP="00B269E2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>m in ž</w:t>
            </w:r>
          </w:p>
        </w:tc>
        <w:tc>
          <w:tcPr>
            <w:tcW w:w="4395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Zaporedna  številka ure v tematskem sklopu:</w:t>
            </w:r>
          </w:p>
        </w:tc>
        <w:tc>
          <w:tcPr>
            <w:tcW w:w="1417" w:type="dxa"/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</w:tr>
    </w:tbl>
    <w:p w:rsidR="00B7496A" w:rsidRPr="00DF5121" w:rsidRDefault="00B7496A" w:rsidP="00B7496A">
      <w:pPr>
        <w:rPr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B7496A" w:rsidRPr="00DF5121" w:rsidTr="00B269E2">
        <w:tc>
          <w:tcPr>
            <w:tcW w:w="9322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Vsebina ure:</w:t>
            </w:r>
            <w:r w:rsidR="002A7972">
              <w:rPr>
                <w:lang w:val="sl-SI"/>
              </w:rPr>
              <w:t xml:space="preserve"> Elementi odbojkarske igre</w:t>
            </w:r>
          </w:p>
        </w:tc>
      </w:tr>
      <w:tr w:rsidR="00B7496A" w:rsidRPr="00DF5121" w:rsidTr="00B269E2">
        <w:tc>
          <w:tcPr>
            <w:tcW w:w="9322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Stopnja učnega procesa:</w:t>
            </w:r>
            <w:r w:rsidR="002A7972">
              <w:rPr>
                <w:lang w:val="sl-SI"/>
              </w:rPr>
              <w:t xml:space="preserve"> Utrjevanje</w:t>
            </w:r>
          </w:p>
        </w:tc>
      </w:tr>
    </w:tbl>
    <w:p w:rsidR="00B7496A" w:rsidRPr="00DF5121" w:rsidRDefault="00B7496A" w:rsidP="00B7496A">
      <w:pPr>
        <w:rPr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080"/>
      </w:tblGrid>
      <w:tr w:rsidR="00B7496A" w:rsidRPr="00DF5121" w:rsidTr="00B269E2">
        <w:tc>
          <w:tcPr>
            <w:tcW w:w="1242" w:type="dxa"/>
            <w:tcBorders>
              <w:bottom w:val="single" w:sz="4" w:space="0" w:color="auto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b/>
                <w:lang w:val="sl-SI"/>
              </w:rPr>
              <w:t>Cilji:</w:t>
            </w:r>
          </w:p>
        </w:tc>
        <w:tc>
          <w:tcPr>
            <w:tcW w:w="8080" w:type="dxa"/>
          </w:tcPr>
          <w:p w:rsidR="00B7496A" w:rsidRPr="00372391" w:rsidRDefault="00B7496A" w:rsidP="00B269E2">
            <w:pPr>
              <w:rPr>
                <w:b/>
                <w:lang w:val="sl-SI"/>
              </w:rPr>
            </w:pPr>
            <w:r w:rsidRPr="00372391">
              <w:rPr>
                <w:b/>
                <w:lang w:val="sl-SI"/>
              </w:rPr>
              <w:t>Spoznavni cilji – (povezani s praktičnimi vsebinami)</w:t>
            </w:r>
          </w:p>
        </w:tc>
      </w:tr>
      <w:tr w:rsidR="00B7496A" w:rsidRPr="00DF5121" w:rsidTr="00B269E2">
        <w:tc>
          <w:tcPr>
            <w:tcW w:w="1242" w:type="dxa"/>
            <w:tcBorders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>Učenci rešijo kratek kviz o elementih odbojkarske igre.</w:t>
            </w: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>Učenci si izberejo naslov svoje seminarske naloge.</w:t>
            </w: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372391" w:rsidRDefault="00B7496A" w:rsidP="00B269E2">
            <w:pPr>
              <w:rPr>
                <w:b/>
                <w:lang w:val="sl-SI"/>
              </w:rPr>
            </w:pPr>
            <w:r w:rsidRPr="00372391">
              <w:rPr>
                <w:b/>
                <w:lang w:val="sl-SI"/>
              </w:rPr>
              <w:t>Spoznavni cilji – (povezani s teoretičnimi vsebinami)</w:t>
            </w: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Učenci poznajo osnovne elemente v odbojki. </w:t>
            </w: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372391" w:rsidRDefault="00B7496A" w:rsidP="00B269E2">
            <w:pPr>
              <w:rPr>
                <w:b/>
                <w:lang w:val="sl-SI"/>
              </w:rPr>
            </w:pPr>
            <w:r w:rsidRPr="00372391">
              <w:rPr>
                <w:b/>
                <w:lang w:val="sl-SI"/>
              </w:rPr>
              <w:t>Razvoj telesnih značilnosti in gibalnih sposobnosti</w:t>
            </w: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372391" w:rsidRDefault="00B7496A" w:rsidP="00B269E2">
            <w:pPr>
              <w:rPr>
                <w:b/>
                <w:lang w:val="sl-SI"/>
              </w:rPr>
            </w:pPr>
            <w:r w:rsidRPr="00372391">
              <w:rPr>
                <w:b/>
                <w:lang w:val="sl-SI"/>
              </w:rPr>
              <w:t xml:space="preserve">Motivacijski / socialni cilji </w:t>
            </w:r>
          </w:p>
        </w:tc>
      </w:tr>
      <w:tr w:rsidR="00B7496A" w:rsidRPr="00DF5121" w:rsidTr="00B269E2">
        <w:tc>
          <w:tcPr>
            <w:tcW w:w="1242" w:type="dxa"/>
            <w:tcBorders>
              <w:top w:val="nil"/>
              <w:bottom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>Učenci si med seboj pomagajo.</w:t>
            </w:r>
          </w:p>
        </w:tc>
      </w:tr>
      <w:tr w:rsidR="00B7496A" w:rsidRPr="00DF5121" w:rsidTr="00B269E2">
        <w:tc>
          <w:tcPr>
            <w:tcW w:w="1242" w:type="dxa"/>
            <w:tcBorders>
              <w:top w:val="nil"/>
            </w:tcBorders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  <w:tc>
          <w:tcPr>
            <w:tcW w:w="8080" w:type="dxa"/>
          </w:tcPr>
          <w:p w:rsidR="00B7496A" w:rsidRPr="00DF5121" w:rsidRDefault="00B7496A" w:rsidP="00B269E2">
            <w:pPr>
              <w:rPr>
                <w:lang w:val="sl-SI"/>
              </w:rPr>
            </w:pPr>
          </w:p>
        </w:tc>
      </w:tr>
      <w:tr w:rsidR="00B7496A" w:rsidRPr="00DF5121" w:rsidTr="00B269E2">
        <w:tc>
          <w:tcPr>
            <w:tcW w:w="9322" w:type="dxa"/>
            <w:gridSpan w:val="2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b/>
                <w:lang w:val="sl-SI"/>
              </w:rPr>
              <w:t xml:space="preserve">Metodične enote: </w:t>
            </w:r>
            <w:r w:rsidR="002A7972" w:rsidRPr="002A7972">
              <w:rPr>
                <w:lang w:val="sl-SI"/>
              </w:rPr>
              <w:t>Delo z računalniki</w:t>
            </w:r>
          </w:p>
        </w:tc>
      </w:tr>
      <w:tr w:rsidR="00B7496A" w:rsidRPr="00DF5121" w:rsidTr="00B269E2">
        <w:tc>
          <w:tcPr>
            <w:tcW w:w="9322" w:type="dxa"/>
            <w:gridSpan w:val="2"/>
          </w:tcPr>
          <w:p w:rsidR="00B7496A" w:rsidRPr="00DF5121" w:rsidRDefault="00B7496A" w:rsidP="00B269E2">
            <w:pPr>
              <w:rPr>
                <w:b/>
                <w:lang w:val="sl-SI"/>
              </w:rPr>
            </w:pPr>
            <w:r w:rsidRPr="00DF5121">
              <w:rPr>
                <w:b/>
                <w:lang w:val="sl-SI"/>
              </w:rPr>
              <w:t>Pomagala:</w:t>
            </w:r>
            <w:r w:rsidR="002A7972">
              <w:rPr>
                <w:b/>
                <w:lang w:val="sl-SI"/>
              </w:rPr>
              <w:t xml:space="preserve"> </w:t>
            </w:r>
            <w:r w:rsidR="002A7972" w:rsidRPr="002A7972">
              <w:rPr>
                <w:lang w:val="sl-SI"/>
              </w:rPr>
              <w:t>Računalniki</w:t>
            </w:r>
          </w:p>
        </w:tc>
      </w:tr>
      <w:tr w:rsidR="00B7496A" w:rsidRPr="00DF5121" w:rsidTr="00B269E2">
        <w:tc>
          <w:tcPr>
            <w:tcW w:w="9322" w:type="dxa"/>
            <w:gridSpan w:val="2"/>
          </w:tcPr>
          <w:p w:rsidR="00B7496A" w:rsidRPr="00DF5121" w:rsidRDefault="00B7496A" w:rsidP="00B269E2">
            <w:pPr>
              <w:rPr>
                <w:b/>
                <w:lang w:val="sl-SI"/>
              </w:rPr>
            </w:pPr>
            <w:r w:rsidRPr="00DF5121">
              <w:rPr>
                <w:b/>
                <w:lang w:val="sl-SI"/>
              </w:rPr>
              <w:t>Učila:</w:t>
            </w:r>
          </w:p>
        </w:tc>
      </w:tr>
    </w:tbl>
    <w:p w:rsidR="00B7496A" w:rsidRPr="00DF5121" w:rsidRDefault="00B7496A" w:rsidP="00B7496A">
      <w:pPr>
        <w:rPr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410"/>
      </w:tblGrid>
      <w:tr w:rsidR="00B7496A" w:rsidRPr="00DF5121" w:rsidTr="00B269E2">
        <w:tc>
          <w:tcPr>
            <w:tcW w:w="6912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b/>
                <w:i/>
                <w:lang w:val="sl-SI"/>
              </w:rPr>
              <w:t>PRIPRAVLJALNI DEL</w:t>
            </w:r>
          </w:p>
        </w:tc>
        <w:tc>
          <w:tcPr>
            <w:tcW w:w="2410" w:type="dxa"/>
          </w:tcPr>
          <w:p w:rsidR="00B7496A" w:rsidRPr="00DF5121" w:rsidRDefault="00B7496A" w:rsidP="00B269E2">
            <w:pPr>
              <w:rPr>
                <w:b/>
                <w:i/>
                <w:lang w:val="sl-SI"/>
              </w:rPr>
            </w:pPr>
            <w:r w:rsidRPr="00DF5121">
              <w:rPr>
                <w:b/>
                <w:bCs/>
                <w:i/>
                <w:lang w:val="sl-SI"/>
              </w:rPr>
              <w:t xml:space="preserve">Trajanje:     </w:t>
            </w:r>
            <w:r w:rsidR="002A7972">
              <w:rPr>
                <w:b/>
                <w:bCs/>
                <w:i/>
                <w:lang w:val="sl-SI"/>
              </w:rPr>
              <w:t>3</w:t>
            </w:r>
            <w:r w:rsidRPr="00DF5121">
              <w:rPr>
                <w:b/>
                <w:bCs/>
                <w:i/>
                <w:lang w:val="sl-SI"/>
              </w:rPr>
              <w:t xml:space="preserve">          min</w:t>
            </w:r>
          </w:p>
        </w:tc>
      </w:tr>
      <w:tr w:rsidR="00B7496A" w:rsidRPr="00DF5121" w:rsidTr="00B269E2">
        <w:tc>
          <w:tcPr>
            <w:tcW w:w="9322" w:type="dxa"/>
            <w:gridSpan w:val="2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lang w:val="sl-SI"/>
              </w:rPr>
              <w:t>Uvod:</w:t>
            </w:r>
          </w:p>
          <w:p w:rsidR="00B7496A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Učence seznanimo z delom na raćunalnikih ter z vsebino, ki jo bomo delali. </w:t>
            </w:r>
          </w:p>
          <w:p w:rsidR="002A7972" w:rsidRPr="00DF5121" w:rsidRDefault="002A7972" w:rsidP="00B269E2">
            <w:pPr>
              <w:rPr>
                <w:lang w:val="sl-SI"/>
              </w:rPr>
            </w:pPr>
          </w:p>
        </w:tc>
      </w:tr>
    </w:tbl>
    <w:p w:rsidR="00B7496A" w:rsidRDefault="00B7496A" w:rsidP="00B7496A">
      <w:pPr>
        <w:rPr>
          <w:lang w:val="sl-SI"/>
        </w:rPr>
      </w:pPr>
    </w:p>
    <w:p w:rsidR="00B7496A" w:rsidRPr="00DF5121" w:rsidRDefault="00B7496A" w:rsidP="00B7496A">
      <w:pPr>
        <w:rPr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410"/>
      </w:tblGrid>
      <w:tr w:rsidR="00B7496A" w:rsidRPr="00DF5121" w:rsidTr="00B269E2">
        <w:tc>
          <w:tcPr>
            <w:tcW w:w="6912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b/>
                <w:i/>
                <w:lang w:val="sl-SI"/>
              </w:rPr>
              <w:t>GLAVNI DEL</w:t>
            </w:r>
          </w:p>
        </w:tc>
        <w:tc>
          <w:tcPr>
            <w:tcW w:w="2410" w:type="dxa"/>
          </w:tcPr>
          <w:p w:rsidR="00B7496A" w:rsidRPr="00DF5121" w:rsidRDefault="00B7496A" w:rsidP="002A7972">
            <w:pPr>
              <w:rPr>
                <w:b/>
                <w:i/>
                <w:lang w:val="sl-SI"/>
              </w:rPr>
            </w:pPr>
            <w:r w:rsidRPr="00DF5121">
              <w:rPr>
                <w:b/>
                <w:bCs/>
                <w:i/>
                <w:lang w:val="sl-SI"/>
              </w:rPr>
              <w:t xml:space="preserve">Trajanje:      </w:t>
            </w:r>
            <w:r w:rsidR="002A7972">
              <w:rPr>
                <w:b/>
                <w:bCs/>
                <w:i/>
                <w:lang w:val="sl-SI"/>
              </w:rPr>
              <w:t>40</w:t>
            </w:r>
            <w:r w:rsidRPr="00DF5121">
              <w:rPr>
                <w:b/>
                <w:bCs/>
                <w:i/>
                <w:lang w:val="sl-SI"/>
              </w:rPr>
              <w:t xml:space="preserve">      min</w:t>
            </w:r>
          </w:p>
        </w:tc>
      </w:tr>
      <w:tr w:rsidR="00B7496A" w:rsidRPr="00DF5121" w:rsidTr="00B269E2">
        <w:tc>
          <w:tcPr>
            <w:tcW w:w="9322" w:type="dxa"/>
            <w:gridSpan w:val="2"/>
          </w:tcPr>
          <w:p w:rsidR="00B7496A" w:rsidRPr="00DF5121" w:rsidRDefault="00B7496A" w:rsidP="00B269E2">
            <w:pPr>
              <w:rPr>
                <w:b/>
                <w:lang w:val="sl-SI"/>
              </w:rPr>
            </w:pPr>
            <w:r w:rsidRPr="00DF5121">
              <w:rPr>
                <w:b/>
                <w:lang w:val="sl-SI"/>
              </w:rPr>
              <w:t>Vsebinska priprava:</w:t>
            </w:r>
          </w:p>
        </w:tc>
      </w:tr>
      <w:tr w:rsidR="00B7496A" w:rsidRPr="00DF5121" w:rsidTr="00B269E2">
        <w:tc>
          <w:tcPr>
            <w:tcW w:w="9322" w:type="dxa"/>
            <w:gridSpan w:val="2"/>
          </w:tcPr>
          <w:p w:rsidR="00B7496A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Učenci vstopijo v spletno učilnico. </w:t>
            </w:r>
          </w:p>
          <w:p w:rsidR="002A7972" w:rsidRDefault="002A7972" w:rsidP="00B269E2">
            <w:pPr>
              <w:rPr>
                <w:lang w:val="sl-SI"/>
              </w:rPr>
            </w:pPr>
          </w:p>
          <w:p w:rsidR="002A7972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V njej najdejo poglavje odbojka, ki je naša glavna vsebina tudi pri športni vzgoji. </w:t>
            </w:r>
          </w:p>
          <w:p w:rsidR="002A7972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>V poglavju odbojka najdejo 'KVIZ'.</w:t>
            </w:r>
          </w:p>
          <w:p w:rsidR="002A7972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>Učenec vsak sam reši kviz.</w:t>
            </w:r>
          </w:p>
          <w:p w:rsidR="002A7972" w:rsidRDefault="002A7972" w:rsidP="00B269E2">
            <w:pPr>
              <w:rPr>
                <w:lang w:val="sl-SI"/>
              </w:rPr>
            </w:pPr>
          </w:p>
          <w:p w:rsidR="002A7972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>Ko vsi učenci rešijo kviz, skupaj pregledamo rezultate kviza in se ob tem pogovorimo.</w:t>
            </w:r>
          </w:p>
          <w:p w:rsidR="002A7972" w:rsidRDefault="002A7972" w:rsidP="00B269E2">
            <w:pPr>
              <w:rPr>
                <w:lang w:val="sl-SI"/>
              </w:rPr>
            </w:pPr>
          </w:p>
          <w:p w:rsidR="002A7972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Njihova naslednja naloga pa je izbira 'NASLOVA SEMINARSKE NALOGE', ki se prav tako nahaja v spletni učilnici pod poglavjem odbojka. </w:t>
            </w:r>
          </w:p>
          <w:p w:rsidR="002A7972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Vsak učenec izbere svoj naslov. Na spletni učilnici so ob izbiri tudi navodila, kako naj bi seminarska naloga izgledala. </w:t>
            </w:r>
          </w:p>
          <w:p w:rsidR="002A7972" w:rsidRPr="00DF5121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Učenci, ki so hitri in so si naslov že izbrali, lahko z izdelavo seminarske naloge že začnejo. </w:t>
            </w:r>
          </w:p>
          <w:p w:rsidR="00B7496A" w:rsidRPr="00DF5121" w:rsidRDefault="00B7496A" w:rsidP="00B269E2">
            <w:pPr>
              <w:rPr>
                <w:lang w:val="sl-SI"/>
              </w:rPr>
            </w:pPr>
          </w:p>
        </w:tc>
      </w:tr>
    </w:tbl>
    <w:p w:rsidR="00B7496A" w:rsidRPr="00DF5121" w:rsidRDefault="00B7496A" w:rsidP="00B7496A">
      <w:pPr>
        <w:rPr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410"/>
      </w:tblGrid>
      <w:tr w:rsidR="00B7496A" w:rsidRPr="00DF5121" w:rsidTr="00B269E2">
        <w:tc>
          <w:tcPr>
            <w:tcW w:w="6912" w:type="dxa"/>
          </w:tcPr>
          <w:p w:rsidR="00B7496A" w:rsidRPr="00DF5121" w:rsidRDefault="00B7496A" w:rsidP="00B269E2">
            <w:pPr>
              <w:rPr>
                <w:lang w:val="sl-SI"/>
              </w:rPr>
            </w:pPr>
            <w:r w:rsidRPr="00DF5121">
              <w:rPr>
                <w:b/>
                <w:i/>
                <w:lang w:val="sl-SI"/>
              </w:rPr>
              <w:t>SKLEPNI DEL</w:t>
            </w:r>
          </w:p>
        </w:tc>
        <w:tc>
          <w:tcPr>
            <w:tcW w:w="2410" w:type="dxa"/>
          </w:tcPr>
          <w:p w:rsidR="00B7496A" w:rsidRPr="00DF5121" w:rsidRDefault="00B7496A" w:rsidP="00B269E2">
            <w:pPr>
              <w:rPr>
                <w:b/>
                <w:i/>
                <w:lang w:val="sl-SI"/>
              </w:rPr>
            </w:pPr>
            <w:r w:rsidRPr="00DF5121">
              <w:rPr>
                <w:b/>
                <w:bCs/>
                <w:i/>
                <w:lang w:val="sl-SI"/>
              </w:rPr>
              <w:t xml:space="preserve">Trajanje:      </w:t>
            </w:r>
            <w:r w:rsidR="002A7972">
              <w:rPr>
                <w:b/>
                <w:bCs/>
                <w:i/>
                <w:lang w:val="sl-SI"/>
              </w:rPr>
              <w:t>2</w:t>
            </w:r>
            <w:r w:rsidRPr="00DF5121">
              <w:rPr>
                <w:b/>
                <w:bCs/>
                <w:i/>
                <w:lang w:val="sl-SI"/>
              </w:rPr>
              <w:t xml:space="preserve">         min</w:t>
            </w:r>
          </w:p>
        </w:tc>
      </w:tr>
      <w:tr w:rsidR="00B7496A" w:rsidRPr="00DF5121" w:rsidTr="00B269E2">
        <w:tc>
          <w:tcPr>
            <w:tcW w:w="9322" w:type="dxa"/>
            <w:gridSpan w:val="2"/>
          </w:tcPr>
          <w:p w:rsidR="00B7496A" w:rsidRPr="00DF5121" w:rsidRDefault="002A7972" w:rsidP="00B269E2">
            <w:pPr>
              <w:rPr>
                <w:lang w:val="sl-SI"/>
              </w:rPr>
            </w:pPr>
            <w:r>
              <w:rPr>
                <w:lang w:val="sl-SI"/>
              </w:rPr>
              <w:t xml:space="preserve">Shranjevanje dokumentov, izklapljanje rčunalnikov. </w:t>
            </w:r>
          </w:p>
          <w:p w:rsidR="00B7496A" w:rsidRPr="00DF5121" w:rsidRDefault="00B7496A" w:rsidP="00B269E2">
            <w:pPr>
              <w:rPr>
                <w:lang w:val="sl-SI"/>
              </w:rPr>
            </w:pPr>
          </w:p>
          <w:p w:rsidR="00B7496A" w:rsidRPr="00DF5121" w:rsidRDefault="00B7496A" w:rsidP="00B269E2">
            <w:pPr>
              <w:rPr>
                <w:lang w:val="sl-SI"/>
              </w:rPr>
            </w:pPr>
          </w:p>
        </w:tc>
      </w:tr>
    </w:tbl>
    <w:p w:rsidR="002A7972" w:rsidRDefault="002A7972" w:rsidP="00B7496A">
      <w:pPr>
        <w:rPr>
          <w:noProof/>
          <w:lang w:val="sl-SI"/>
        </w:rPr>
      </w:pPr>
      <w:r>
        <w:rPr>
          <w:noProof/>
          <w:lang w:val="sl-SI"/>
        </w:rPr>
        <w:lastRenderedPageBreak/>
        <w:t>Reševanje kviza:</w:t>
      </w:r>
    </w:p>
    <w:p w:rsidR="002A7972" w:rsidRDefault="002A7972" w:rsidP="00B7496A">
      <w:pPr>
        <w:rPr>
          <w:noProof/>
          <w:lang w:val="sl-SI"/>
        </w:rPr>
      </w:pPr>
    </w:p>
    <w:p w:rsidR="002A7972" w:rsidRDefault="002A7972" w:rsidP="00B7496A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627822F7" wp14:editId="6CCC7E39">
            <wp:extent cx="5760720" cy="3239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972" w:rsidRDefault="002A7972" w:rsidP="00B7496A">
      <w:pPr>
        <w:rPr>
          <w:lang w:val="sl-SI"/>
        </w:rPr>
      </w:pPr>
    </w:p>
    <w:p w:rsidR="002A7972" w:rsidRDefault="002A7972" w:rsidP="00B7496A">
      <w:pPr>
        <w:rPr>
          <w:lang w:val="sl-SI"/>
        </w:rPr>
      </w:pPr>
    </w:p>
    <w:p w:rsidR="002A7972" w:rsidRDefault="002A7972" w:rsidP="00B7496A">
      <w:pPr>
        <w:rPr>
          <w:lang w:val="sl-SI"/>
        </w:rPr>
      </w:pPr>
      <w:r>
        <w:rPr>
          <w:lang w:val="sl-SI"/>
        </w:rPr>
        <w:t>Izbor naslova:</w:t>
      </w:r>
    </w:p>
    <w:p w:rsidR="002A7972" w:rsidRDefault="002A7972" w:rsidP="00B7496A">
      <w:pPr>
        <w:rPr>
          <w:lang w:val="sl-SI"/>
        </w:rPr>
      </w:pPr>
    </w:p>
    <w:p w:rsidR="002A7972" w:rsidRPr="00DF5121" w:rsidRDefault="002A7972" w:rsidP="00B7496A">
      <w:pPr>
        <w:rPr>
          <w:lang w:val="sl-SI"/>
        </w:rPr>
      </w:pPr>
    </w:p>
    <w:p w:rsidR="005771D9" w:rsidRDefault="00120A14">
      <w:r>
        <w:rPr>
          <w:noProof/>
          <w:lang w:val="sl-SI"/>
        </w:rPr>
        <w:drawing>
          <wp:inline distT="0" distB="0" distL="0" distR="0" wp14:anchorId="29B7C9E3" wp14:editId="493817BD">
            <wp:extent cx="5760720" cy="32391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5771D9" w:rsidSect="0057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01"/>
    <w:rsid w:val="00060DE7"/>
    <w:rsid w:val="000C0A8D"/>
    <w:rsid w:val="000F04A7"/>
    <w:rsid w:val="000F58F7"/>
    <w:rsid w:val="00120A14"/>
    <w:rsid w:val="00130301"/>
    <w:rsid w:val="0024355F"/>
    <w:rsid w:val="00294480"/>
    <w:rsid w:val="002A7972"/>
    <w:rsid w:val="00372391"/>
    <w:rsid w:val="00432B86"/>
    <w:rsid w:val="004746D3"/>
    <w:rsid w:val="004F5BA3"/>
    <w:rsid w:val="005771D9"/>
    <w:rsid w:val="005D19AE"/>
    <w:rsid w:val="006C3EFE"/>
    <w:rsid w:val="00704D5A"/>
    <w:rsid w:val="00740E5E"/>
    <w:rsid w:val="00857D7C"/>
    <w:rsid w:val="008B1B75"/>
    <w:rsid w:val="00B7496A"/>
    <w:rsid w:val="00B87D1D"/>
    <w:rsid w:val="00D83A4C"/>
    <w:rsid w:val="00E90C16"/>
    <w:rsid w:val="00F7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BF19"/>
  <w15:docId w15:val="{A6AFB94D-A061-4B6A-96E7-B5CC1CD4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40" w:lineRule="exact"/>
        <w:ind w:right="524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0301"/>
    <w:pPr>
      <w:spacing w:line="240" w:lineRule="auto"/>
      <w:ind w:right="0"/>
    </w:pPr>
    <w:rPr>
      <w:rFonts w:ascii="Times New Roman" w:eastAsia="Times New Roman" w:hAnsi="Times New Roman" w:cs="Times New Roman"/>
      <w:szCs w:val="24"/>
      <w:lang w:val="en-US"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30301"/>
    <w:pPr>
      <w:jc w:val="right"/>
      <w:outlineLvl w:val="2"/>
    </w:pPr>
    <w:rPr>
      <w:sz w:val="24"/>
    </w:rPr>
  </w:style>
  <w:style w:type="paragraph" w:styleId="Naslov4">
    <w:name w:val="heading 4"/>
    <w:basedOn w:val="Telobesedila2"/>
    <w:next w:val="Navaden"/>
    <w:link w:val="Naslov4Znak"/>
    <w:unhideWhenUsed/>
    <w:qFormat/>
    <w:rsid w:val="001303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b/>
      <w:iCs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0A8D"/>
    <w:pPr>
      <w:spacing w:line="240" w:lineRule="exact"/>
      <w:ind w:left="720" w:right="5245"/>
      <w:contextualSpacing/>
    </w:pPr>
    <w:rPr>
      <w:rFonts w:asciiTheme="minorHAnsi" w:eastAsiaTheme="minorHAnsi" w:hAnsiTheme="minorHAnsi" w:cstheme="minorBidi"/>
      <w:szCs w:val="22"/>
      <w:lang w:val="sl-SI"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130301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customStyle="1" w:styleId="Naslov4Znak">
    <w:name w:val="Naslov 4 Znak"/>
    <w:basedOn w:val="Privzetapisavaodstavka"/>
    <w:link w:val="Naslov4"/>
    <w:rsid w:val="00130301"/>
    <w:rPr>
      <w:rFonts w:ascii="Times New Roman" w:eastAsia="Times New Roman" w:hAnsi="Times New Roman" w:cs="Times New Roman"/>
      <w:b/>
      <w:iCs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130301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130301"/>
    <w:rPr>
      <w:rFonts w:ascii="Times New Roman" w:eastAsia="Times New Roman" w:hAnsi="Times New Roman" w:cs="Times New Roman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Železnik</dc:creator>
  <cp:lastModifiedBy>Mohar, Špela</cp:lastModifiedBy>
  <cp:revision>2</cp:revision>
  <dcterms:created xsi:type="dcterms:W3CDTF">2022-12-11T16:02:00Z</dcterms:created>
  <dcterms:modified xsi:type="dcterms:W3CDTF">2022-12-11T16:02:00Z</dcterms:modified>
</cp:coreProperties>
</file>