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C31" w:rsidRPr="00A96C31" w:rsidRDefault="00A96C31" w:rsidP="00A96C31">
      <w:pPr>
        <w:jc w:val="center"/>
        <w:rPr>
          <w:rFonts w:cstheme="minorHAnsi"/>
          <w:b/>
          <w:color w:val="FF0000"/>
        </w:rPr>
      </w:pPr>
      <w:r w:rsidRPr="00A96C31">
        <w:rPr>
          <w:rFonts w:cstheme="minorHAnsi"/>
          <w:b/>
          <w:color w:val="FF0000"/>
        </w:rPr>
        <w:t>KAKO PA KAJ VEJICA?</w:t>
      </w:r>
    </w:p>
    <w:p w:rsidR="00A96C31" w:rsidRPr="00A96C31" w:rsidRDefault="00A96C31" w:rsidP="00A96C31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b/>
          <w:bCs/>
          <w:color w:val="212529"/>
          <w:lang w:eastAsia="sl-SI"/>
        </w:rPr>
        <w:t>1. Vejica pred IN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</w:r>
      <w:r w:rsidRPr="00A96C31">
        <w:rPr>
          <w:rFonts w:eastAsia="Times New Roman" w:cstheme="minorHAnsi"/>
          <w:color w:val="212529"/>
          <w:lang w:eastAsia="sl-SI"/>
        </w:rPr>
        <w:t>Vejica pred veznikom 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in</w:t>
      </w:r>
      <w:r w:rsidRPr="00A96C31">
        <w:rPr>
          <w:rFonts w:eastAsia="Times New Roman" w:cstheme="minorHAnsi"/>
          <w:color w:val="212529"/>
          <w:lang w:eastAsia="sl-SI"/>
        </w:rPr>
        <w:t> res ne stoji, kadar ta 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povezuje enakovredne dele</w:t>
      </w:r>
      <w:r w:rsidRPr="00A96C31">
        <w:rPr>
          <w:rFonts w:eastAsia="Times New Roman" w:cstheme="minorHAnsi"/>
          <w:color w:val="212529"/>
          <w:lang w:eastAsia="sl-SI"/>
        </w:rPr>
        <w:t> povedi.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  <w:t>Sanja </w:t>
      </w:r>
      <w:r w:rsidRPr="00A96C31">
        <w:rPr>
          <w:rFonts w:eastAsia="Times New Roman" w:cstheme="minorHAnsi"/>
          <w:b/>
          <w:bCs/>
          <w:i/>
          <w:iCs/>
          <w:color w:val="212529"/>
          <w:lang w:eastAsia="sl-SI"/>
        </w:rPr>
        <w:t>in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t> Anja sta dobri prijateljici.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  <w:t>Spili sta kavo</w:t>
      </w:r>
      <w:r w:rsidRPr="00A96C31">
        <w:rPr>
          <w:rFonts w:eastAsia="Times New Roman" w:cstheme="minorHAnsi"/>
          <w:b/>
          <w:bCs/>
          <w:i/>
          <w:iCs/>
          <w:color w:val="212529"/>
          <w:lang w:eastAsia="sl-SI"/>
        </w:rPr>
        <w:t> in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t> pojedli kos torte.</w:t>
      </w:r>
    </w:p>
    <w:p w:rsidR="00A96C31" w:rsidRPr="00A96C31" w:rsidRDefault="00A96C31" w:rsidP="00A96C31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FF0000"/>
          <w:lang w:eastAsia="sl-SI"/>
        </w:rPr>
      </w:pPr>
      <w:r w:rsidRPr="00A96C31">
        <w:rPr>
          <w:rFonts w:eastAsia="Times New Roman" w:cstheme="minorHAnsi"/>
          <w:b/>
          <w:color w:val="FF0000"/>
          <w:lang w:eastAsia="sl-SI"/>
        </w:rPr>
        <w:t>Kdaj pa moramo vejico pred veznikom in obvezno pisati?</w:t>
      </w:r>
    </w:p>
    <w:p w:rsidR="00A96C31" w:rsidRPr="00A96C31" w:rsidRDefault="00A96C31" w:rsidP="00A96C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color w:val="212529"/>
          <w:lang w:eastAsia="sl-SI"/>
        </w:rPr>
        <w:t>Pred vezniki 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pojasnjevalnega priredja</w:t>
      </w:r>
      <w:r w:rsidRPr="00A96C31">
        <w:rPr>
          <w:rFonts w:eastAsia="Times New Roman" w:cstheme="minorHAnsi"/>
          <w:color w:val="212529"/>
          <w:lang w:eastAsia="sl-SI"/>
        </w:rPr>
        <w:t> (in sicer, in to).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  <w:t>Živi v Ljubljani, </w:t>
      </w:r>
      <w:r w:rsidRPr="00A96C31">
        <w:rPr>
          <w:rFonts w:eastAsia="Times New Roman" w:cstheme="minorHAnsi"/>
          <w:b/>
          <w:bCs/>
          <w:i/>
          <w:iCs/>
          <w:color w:val="212529"/>
          <w:lang w:eastAsia="sl-SI"/>
        </w:rPr>
        <w:t>in sicer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t> na Viču.</w:t>
      </w:r>
    </w:p>
    <w:p w:rsidR="00A96C31" w:rsidRPr="00A96C31" w:rsidRDefault="00A96C31" w:rsidP="00A96C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color w:val="212529"/>
          <w:lang w:eastAsia="sl-SI"/>
        </w:rPr>
        <w:t>Kadar pred veznikom in stoji 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odvisnik</w:t>
      </w:r>
      <w:r w:rsidRPr="00A96C31">
        <w:rPr>
          <w:rFonts w:eastAsia="Times New Roman" w:cstheme="minorHAnsi"/>
          <w:color w:val="212529"/>
          <w:lang w:eastAsia="sl-SI"/>
        </w:rPr>
        <w:t> ali 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vrinjeni stavek</w:t>
      </w:r>
      <w:r w:rsidRPr="00A96C31">
        <w:rPr>
          <w:rFonts w:eastAsia="Times New Roman" w:cstheme="minorHAnsi"/>
          <w:color w:val="212529"/>
          <w:lang w:eastAsia="sl-SI"/>
        </w:rPr>
        <w:t>.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  <w:t>Rekel je, da bo spet prišel, </w:t>
      </w:r>
      <w:r w:rsidRPr="00A96C31">
        <w:rPr>
          <w:rFonts w:eastAsia="Times New Roman" w:cstheme="minorHAnsi"/>
          <w:b/>
          <w:bCs/>
          <w:i/>
          <w:iCs/>
          <w:color w:val="212529"/>
          <w:lang w:eastAsia="sl-SI"/>
        </w:rPr>
        <w:t>in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t> se poslovil.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  <w:t>Na počitnice sem vzel knjigo, ki mi jo je podarila mama,</w:t>
      </w:r>
      <w:r w:rsidRPr="00A96C31">
        <w:rPr>
          <w:rFonts w:eastAsia="Times New Roman" w:cstheme="minorHAnsi"/>
          <w:b/>
          <w:bCs/>
          <w:i/>
          <w:iCs/>
          <w:color w:val="212529"/>
          <w:lang w:eastAsia="sl-SI"/>
        </w:rPr>
        <w:t> in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t> literaturo za izpit.</w:t>
      </w:r>
    </w:p>
    <w:p w:rsidR="00A96C31" w:rsidRPr="00A96C31" w:rsidRDefault="00A96C31" w:rsidP="00A96C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color w:val="212529"/>
          <w:lang w:eastAsia="sl-SI"/>
        </w:rPr>
        <w:t>Kadar ob vezniku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 in</w:t>
      </w:r>
      <w:r w:rsidRPr="00A96C31">
        <w:rPr>
          <w:rFonts w:eastAsia="Times New Roman" w:cstheme="minorHAnsi"/>
          <w:color w:val="212529"/>
          <w:lang w:eastAsia="sl-SI"/>
        </w:rPr>
        <w:t> stoji 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podredni veznik</w:t>
      </w:r>
      <w:r w:rsidRPr="00A96C31">
        <w:rPr>
          <w:rFonts w:eastAsia="Times New Roman" w:cstheme="minorHAnsi"/>
          <w:color w:val="212529"/>
          <w:lang w:eastAsia="sl-SI"/>
        </w:rPr>
        <w:t> (če, ko, da, ker), če veznika tako vpeljujeta t. i. 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vmesni odvisnik</w:t>
      </w:r>
      <w:r w:rsidRPr="00A96C31">
        <w:rPr>
          <w:rFonts w:eastAsia="Times New Roman" w:cstheme="minorHAnsi"/>
          <w:color w:val="212529"/>
          <w:lang w:eastAsia="sl-SI"/>
        </w:rPr>
        <w:t>.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  <w:t>Pozimi se spet oglasim, </w:t>
      </w:r>
      <w:r w:rsidRPr="00A96C31">
        <w:rPr>
          <w:rFonts w:eastAsia="Times New Roman" w:cstheme="minorHAnsi"/>
          <w:b/>
          <w:bCs/>
          <w:i/>
          <w:iCs/>
          <w:color w:val="212529"/>
          <w:lang w:eastAsia="sl-SI"/>
        </w:rPr>
        <w:t>in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t> </w:t>
      </w:r>
      <w:r w:rsidRPr="00A96C31">
        <w:rPr>
          <w:rFonts w:eastAsia="Times New Roman" w:cstheme="minorHAnsi"/>
          <w:b/>
          <w:bCs/>
          <w:i/>
          <w:iCs/>
          <w:color w:val="212529"/>
          <w:lang w:eastAsia="sl-SI"/>
        </w:rPr>
        <w:t>če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t> bo le mogoče, s sabo pripeljem še družino.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  <w:t>Zelo nama je všeč umetnost, </w:t>
      </w:r>
      <w:r w:rsidRPr="00A96C31">
        <w:rPr>
          <w:rFonts w:eastAsia="Times New Roman" w:cstheme="minorHAnsi"/>
          <w:b/>
          <w:bCs/>
          <w:i/>
          <w:iCs/>
          <w:color w:val="212529"/>
          <w:lang w:eastAsia="sl-SI"/>
        </w:rPr>
        <w:t>in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t> </w:t>
      </w:r>
      <w:r w:rsidRPr="00A96C31">
        <w:rPr>
          <w:rFonts w:eastAsia="Times New Roman" w:cstheme="minorHAnsi"/>
          <w:b/>
          <w:bCs/>
          <w:i/>
          <w:iCs/>
          <w:color w:val="212529"/>
          <w:lang w:eastAsia="sl-SI"/>
        </w:rPr>
        <w:t>ker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t> oba rada slikava, se bova udeležila vašega tečaja.</w:t>
      </w:r>
    </w:p>
    <w:p w:rsidR="00A96C31" w:rsidRPr="00A96C31" w:rsidRDefault="00A96C31" w:rsidP="00A96C31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color w:val="FF0000"/>
          <w:lang w:eastAsia="sl-SI"/>
        </w:rPr>
      </w:pPr>
      <w:r w:rsidRPr="00A96C31">
        <w:rPr>
          <w:rFonts w:eastAsia="Times New Roman" w:cstheme="minorHAnsi"/>
          <w:b/>
          <w:bCs/>
          <w:color w:val="212529"/>
          <w:lang w:eastAsia="sl-SI"/>
        </w:rPr>
        <w:t>2. Vejica pred KOT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</w:r>
      <w:r w:rsidRPr="00A96C31">
        <w:rPr>
          <w:rFonts w:eastAsia="Times New Roman" w:cstheme="minorHAnsi"/>
          <w:b/>
          <w:color w:val="FF0000"/>
          <w:lang w:eastAsia="sl-SI"/>
        </w:rPr>
        <w:t>Vejica pred veznikom kot je še posebej izmuzljiva. V katerih primerih nanjo res ne smemo pozabiti?</w:t>
      </w:r>
    </w:p>
    <w:p w:rsidR="00A96C31" w:rsidRPr="00A96C31" w:rsidRDefault="00A96C31" w:rsidP="00A96C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color w:val="212529"/>
          <w:lang w:eastAsia="sl-SI"/>
        </w:rPr>
        <w:t>Kadar za veznikom 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kot</w:t>
      </w:r>
      <w:r w:rsidRPr="00A96C31">
        <w:rPr>
          <w:rFonts w:eastAsia="Times New Roman" w:cstheme="minorHAnsi"/>
          <w:color w:val="212529"/>
          <w:lang w:eastAsia="sl-SI"/>
        </w:rPr>
        <w:t> stoji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 osebna glagolska oblika</w:t>
      </w:r>
      <w:r w:rsidRPr="00A96C31">
        <w:rPr>
          <w:rFonts w:eastAsia="Times New Roman" w:cstheme="minorHAnsi"/>
          <w:color w:val="212529"/>
          <w:lang w:eastAsia="sl-SI"/>
        </w:rPr>
        <w:t> – glagol, ki mu lahko določimo osebo, čas, število in naklon.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  <w:t>Z mano se je pogovarjal, </w:t>
      </w:r>
      <w:r w:rsidRPr="00A96C31">
        <w:rPr>
          <w:rFonts w:eastAsia="Times New Roman" w:cstheme="minorHAnsi"/>
          <w:b/>
          <w:bCs/>
          <w:i/>
          <w:iCs/>
          <w:color w:val="212529"/>
          <w:lang w:eastAsia="sl-SI"/>
        </w:rPr>
        <w:t>kot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t> da sva stara znanca.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  <w:t>Na izpitu je odgovarjal,</w:t>
      </w:r>
      <w:r w:rsidRPr="00A96C31">
        <w:rPr>
          <w:rFonts w:eastAsia="Times New Roman" w:cstheme="minorHAnsi"/>
          <w:b/>
          <w:bCs/>
          <w:i/>
          <w:iCs/>
          <w:color w:val="212529"/>
          <w:lang w:eastAsia="sl-SI"/>
        </w:rPr>
        <w:t> kot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t> sva se dogovorila.</w:t>
      </w:r>
    </w:p>
    <w:p w:rsidR="00A96C31" w:rsidRPr="00A96C31" w:rsidRDefault="00A96C31" w:rsidP="00A96C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color w:val="212529"/>
          <w:lang w:eastAsia="sl-SI"/>
        </w:rPr>
        <w:t>Kadar 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kot</w:t>
      </w:r>
      <w:r w:rsidRPr="00A96C31">
        <w:rPr>
          <w:rFonts w:eastAsia="Times New Roman" w:cstheme="minorHAnsi"/>
          <w:color w:val="212529"/>
          <w:lang w:eastAsia="sl-SI"/>
        </w:rPr>
        <w:t> uvaja 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dostavek</w:t>
      </w:r>
      <w:r w:rsidRPr="00A96C31">
        <w:rPr>
          <w:rFonts w:eastAsia="Times New Roman" w:cstheme="minorHAnsi"/>
          <w:color w:val="212529"/>
          <w:lang w:eastAsia="sl-SI"/>
        </w:rPr>
        <w:t> – dodatno pojasnilo.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  <w:t>Vedel se je svojemu položaju primerno, </w:t>
      </w:r>
      <w:r w:rsidRPr="00A96C31">
        <w:rPr>
          <w:rFonts w:eastAsia="Times New Roman" w:cstheme="minorHAnsi"/>
          <w:b/>
          <w:bCs/>
          <w:i/>
          <w:iCs/>
          <w:color w:val="212529"/>
          <w:lang w:eastAsia="sl-SI"/>
        </w:rPr>
        <w:t>kot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t> vzvišeni vodja.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  <w:t>Smučal je povsem drugače, </w:t>
      </w:r>
      <w:r w:rsidRPr="00A96C31">
        <w:rPr>
          <w:rFonts w:eastAsia="Times New Roman" w:cstheme="minorHAnsi"/>
          <w:b/>
          <w:bCs/>
          <w:i/>
          <w:iCs/>
          <w:color w:val="212529"/>
          <w:lang w:eastAsia="sl-SI"/>
        </w:rPr>
        <w:t>kot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t> en začetnik.</w:t>
      </w:r>
    </w:p>
    <w:p w:rsidR="00A96C31" w:rsidRPr="00A96C31" w:rsidRDefault="00A96C31" w:rsidP="00A96C31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b/>
          <w:bCs/>
          <w:color w:val="212529"/>
          <w:lang w:eastAsia="sl-SI"/>
        </w:rPr>
        <w:t xml:space="preserve">3. Vejica pred in za </w:t>
      </w:r>
      <w:proofErr w:type="spellStart"/>
      <w:r w:rsidRPr="00A96C31">
        <w:rPr>
          <w:rFonts w:eastAsia="Times New Roman" w:cstheme="minorHAnsi"/>
          <w:b/>
          <w:bCs/>
          <w:color w:val="212529"/>
          <w:lang w:eastAsia="sl-SI"/>
        </w:rPr>
        <w:t>pristavčnimi</w:t>
      </w:r>
      <w:proofErr w:type="spellEnd"/>
      <w:r w:rsidRPr="00A96C31">
        <w:rPr>
          <w:rFonts w:eastAsia="Times New Roman" w:cstheme="minorHAnsi"/>
          <w:b/>
          <w:bCs/>
          <w:color w:val="212529"/>
          <w:lang w:eastAsia="sl-SI"/>
        </w:rPr>
        <w:t xml:space="preserve"> deli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</w:r>
      <w:proofErr w:type="spellStart"/>
      <w:r w:rsidRPr="00A96C31">
        <w:rPr>
          <w:rFonts w:eastAsia="Times New Roman" w:cstheme="minorHAnsi"/>
          <w:color w:val="212529"/>
          <w:lang w:eastAsia="sl-SI"/>
        </w:rPr>
        <w:t>Pristavčni</w:t>
      </w:r>
      <w:proofErr w:type="spellEnd"/>
      <w:r w:rsidRPr="00A96C31">
        <w:rPr>
          <w:rFonts w:eastAsia="Times New Roman" w:cstheme="minorHAnsi"/>
          <w:color w:val="212529"/>
          <w:lang w:eastAsia="sl-SI"/>
        </w:rPr>
        <w:t xml:space="preserve"> deli, na primer </w:t>
      </w:r>
      <w:proofErr w:type="spellStart"/>
      <w:r w:rsidRPr="00A96C31">
        <w:rPr>
          <w:rFonts w:eastAsia="Times New Roman" w:cstheme="minorHAnsi"/>
          <w:color w:val="212529"/>
          <w:lang w:eastAsia="sl-SI"/>
        </w:rPr>
        <w:t>polstavčni</w:t>
      </w:r>
      <w:proofErr w:type="spellEnd"/>
      <w:r w:rsidRPr="00A96C31">
        <w:rPr>
          <w:rFonts w:eastAsia="Times New Roman" w:cstheme="minorHAnsi"/>
          <w:color w:val="212529"/>
          <w:lang w:eastAsia="sl-SI"/>
        </w:rPr>
        <w:t xml:space="preserve"> prilastek, stojijo desno od jedra in so po svoji funkciji podobni prilastkovemu odvisniku. </w:t>
      </w:r>
      <w:r w:rsidRPr="00A96C31">
        <w:rPr>
          <w:rFonts w:eastAsia="Times New Roman" w:cstheme="minorHAnsi"/>
          <w:b/>
          <w:color w:val="FF0000"/>
          <w:lang w:eastAsia="sl-SI"/>
        </w:rPr>
        <w:t>Prepoznamo jih po tem, da vsebinsko dopolnjujejo jedro, na katero se nanašajo.</w:t>
      </w:r>
      <w:r w:rsidRPr="00A96C31">
        <w:rPr>
          <w:rFonts w:eastAsia="Times New Roman" w:cstheme="minorHAnsi"/>
          <w:color w:val="FF0000"/>
          <w:lang w:eastAsia="sl-SI"/>
        </w:rPr>
        <w:t xml:space="preserve"> </w:t>
      </w:r>
      <w:r w:rsidRPr="00A96C31">
        <w:rPr>
          <w:rFonts w:eastAsia="Times New Roman" w:cstheme="minorHAnsi"/>
          <w:color w:val="212529"/>
          <w:lang w:eastAsia="sl-SI"/>
        </w:rPr>
        <w:t>Med 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jedrom</w:t>
      </w:r>
      <w:r w:rsidRPr="00A96C31">
        <w:rPr>
          <w:rFonts w:eastAsia="Times New Roman" w:cstheme="minorHAnsi"/>
          <w:color w:val="212529"/>
          <w:lang w:eastAsia="sl-SI"/>
        </w:rPr>
        <w:t> in 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prilastkom</w:t>
      </w:r>
      <w:r w:rsidRPr="00A96C31">
        <w:rPr>
          <w:rFonts w:eastAsia="Times New Roman" w:cstheme="minorHAnsi"/>
          <w:color w:val="212529"/>
          <w:lang w:eastAsia="sl-SI"/>
        </w:rPr>
        <w:t> zato postavimo 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vejico</w:t>
      </w:r>
      <w:r w:rsidRPr="00A96C31">
        <w:rPr>
          <w:rFonts w:eastAsia="Times New Roman" w:cstheme="minorHAnsi"/>
          <w:color w:val="212529"/>
          <w:lang w:eastAsia="sl-SI"/>
        </w:rPr>
        <w:t>.</w:t>
      </w:r>
    </w:p>
    <w:p w:rsidR="00A96C31" w:rsidRPr="00A96C31" w:rsidRDefault="00A96C31" w:rsidP="00A96C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i/>
          <w:iCs/>
          <w:color w:val="212529"/>
          <w:lang w:eastAsia="sl-SI"/>
        </w:rPr>
        <w:t>Od mene</w:t>
      </w:r>
      <w:r w:rsidRPr="00A96C31">
        <w:rPr>
          <w:rFonts w:eastAsia="Times New Roman" w:cstheme="minorHAnsi"/>
          <w:b/>
          <w:bCs/>
          <w:i/>
          <w:iCs/>
          <w:color w:val="212529"/>
          <w:lang w:eastAsia="sl-SI"/>
        </w:rPr>
        <w:t>, svoje žene,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t> tega ni pričakoval.</w:t>
      </w:r>
    </w:p>
    <w:p w:rsidR="00A96C31" w:rsidRPr="00A96C31" w:rsidRDefault="00A96C31" w:rsidP="00A96C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i/>
          <w:iCs/>
          <w:color w:val="212529"/>
          <w:lang w:eastAsia="sl-SI"/>
        </w:rPr>
        <w:t>Učenci</w:t>
      </w:r>
      <w:r w:rsidRPr="00A96C31">
        <w:rPr>
          <w:rFonts w:eastAsia="Times New Roman" w:cstheme="minorHAnsi"/>
          <w:b/>
          <w:bCs/>
          <w:i/>
          <w:iCs/>
          <w:color w:val="212529"/>
          <w:lang w:eastAsia="sl-SI"/>
        </w:rPr>
        <w:t>, odgovorni za proslavo,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t> so se odlično izkazali.</w:t>
      </w:r>
    </w:p>
    <w:p w:rsidR="00A96C31" w:rsidRPr="00A96C31" w:rsidRDefault="00A96C31" w:rsidP="00A96C3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i/>
          <w:iCs/>
          <w:color w:val="212529"/>
          <w:lang w:eastAsia="sl-SI"/>
        </w:rPr>
        <w:t>Posebno priznanje prejmejo študentje</w:t>
      </w:r>
      <w:r w:rsidRPr="00A96C31">
        <w:rPr>
          <w:rFonts w:eastAsia="Times New Roman" w:cstheme="minorHAnsi"/>
          <w:b/>
          <w:bCs/>
          <w:i/>
          <w:iCs/>
          <w:color w:val="212529"/>
          <w:lang w:eastAsia="sl-SI"/>
        </w:rPr>
        <w:t>, prejemniki Miklošičeve nagrade.</w:t>
      </w:r>
    </w:p>
    <w:p w:rsidR="00A96C31" w:rsidRPr="00A96C31" w:rsidRDefault="00A96C31" w:rsidP="00A96C31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b/>
          <w:bCs/>
          <w:color w:val="212529"/>
          <w:lang w:eastAsia="sl-SI"/>
        </w:rPr>
        <w:t>4. Vejica za zvalniki, ogovori in členki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</w:r>
      <w:r w:rsidRPr="00A96C31">
        <w:rPr>
          <w:rFonts w:eastAsia="Times New Roman" w:cstheme="minorHAnsi"/>
          <w:color w:val="212529"/>
          <w:lang w:eastAsia="sl-SI"/>
        </w:rPr>
        <w:t>Odprite zadnje elektronsko sporočilo, ki ste ga prejeli (ali poslali). Je tvorec med ogovor in pozdrav postavil vejico? </w:t>
      </w:r>
      <w:r w:rsidRPr="00A96C31">
        <w:rPr>
          <w:rFonts w:eastAsia="Times New Roman" w:cstheme="minorHAnsi"/>
          <w:b/>
          <w:bCs/>
          <w:color w:val="FF0000"/>
          <w:lang w:eastAsia="sl-SI"/>
        </w:rPr>
        <w:t>Ogovore</w:t>
      </w:r>
      <w:r w:rsidRPr="00A96C31">
        <w:rPr>
          <w:rFonts w:eastAsia="Times New Roman" w:cstheme="minorHAnsi"/>
          <w:color w:val="FF0000"/>
          <w:lang w:eastAsia="sl-SI"/>
        </w:rPr>
        <w:t> in </w:t>
      </w:r>
      <w:r w:rsidRPr="00A96C31">
        <w:rPr>
          <w:rFonts w:eastAsia="Times New Roman" w:cstheme="minorHAnsi"/>
          <w:b/>
          <w:bCs/>
          <w:color w:val="FF0000"/>
          <w:lang w:eastAsia="sl-SI"/>
        </w:rPr>
        <w:t>zvalnike</w:t>
      </w:r>
      <w:r w:rsidRPr="00A96C31">
        <w:rPr>
          <w:rFonts w:eastAsia="Times New Roman" w:cstheme="minorHAnsi"/>
          <w:color w:val="FF0000"/>
          <w:lang w:eastAsia="sl-SI"/>
        </w:rPr>
        <w:t> od preostalega dela povedi vedno ločimo z </w:t>
      </w:r>
      <w:r w:rsidRPr="00A96C31">
        <w:rPr>
          <w:rFonts w:eastAsia="Times New Roman" w:cstheme="minorHAnsi"/>
          <w:b/>
          <w:bCs/>
          <w:color w:val="FF0000"/>
          <w:lang w:eastAsia="sl-SI"/>
        </w:rPr>
        <w:t>vejico</w:t>
      </w:r>
      <w:r w:rsidRPr="00A96C31">
        <w:rPr>
          <w:rFonts w:eastAsia="Times New Roman" w:cstheme="minorHAnsi"/>
          <w:color w:val="212529"/>
          <w:lang w:eastAsia="sl-SI"/>
        </w:rPr>
        <w:t>.</w:t>
      </w:r>
    </w:p>
    <w:p w:rsidR="00A96C31" w:rsidRPr="00A96C31" w:rsidRDefault="00A96C31" w:rsidP="00A96C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i/>
          <w:iCs/>
          <w:color w:val="212529"/>
          <w:lang w:eastAsia="sl-SI"/>
        </w:rPr>
        <w:t>Simona, pozdravljeni, pišem vam …</w:t>
      </w:r>
    </w:p>
    <w:p w:rsidR="00A96C31" w:rsidRPr="00A96C31" w:rsidRDefault="00A96C31" w:rsidP="00A96C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i/>
          <w:iCs/>
          <w:color w:val="212529"/>
          <w:lang w:eastAsia="sl-SI"/>
        </w:rPr>
        <w:t>Spoštovani gospod direktor, lepo pozdravljeni …</w:t>
      </w:r>
    </w:p>
    <w:p w:rsidR="00A96C31" w:rsidRPr="00A96C31" w:rsidRDefault="00A96C31" w:rsidP="00A96C3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i/>
          <w:iCs/>
          <w:color w:val="212529"/>
          <w:lang w:eastAsia="sl-SI"/>
        </w:rPr>
        <w:t>Gospa, čim prej nam sporočite odgovor.</w:t>
      </w:r>
    </w:p>
    <w:p w:rsidR="00A96C31" w:rsidRDefault="00A96C31" w:rsidP="00A96C31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color w:val="212529"/>
          <w:lang w:eastAsia="sl-SI"/>
        </w:rPr>
      </w:pPr>
    </w:p>
    <w:p w:rsidR="00A96C31" w:rsidRDefault="00A96C31" w:rsidP="00A96C31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color w:val="212529"/>
          <w:lang w:eastAsia="sl-SI"/>
        </w:rPr>
      </w:pPr>
    </w:p>
    <w:p w:rsidR="00A96C31" w:rsidRDefault="00A96C31" w:rsidP="00A96C31">
      <w:pPr>
        <w:shd w:val="clear" w:color="auto" w:fill="FFFFFF"/>
        <w:spacing w:after="100" w:afterAutospacing="1" w:line="240" w:lineRule="auto"/>
        <w:rPr>
          <w:rFonts w:eastAsia="Times New Roman" w:cstheme="minorHAnsi"/>
          <w:b/>
          <w:bCs/>
          <w:color w:val="212529"/>
          <w:lang w:eastAsia="sl-SI"/>
        </w:rPr>
      </w:pPr>
    </w:p>
    <w:p w:rsidR="00A96C31" w:rsidRPr="00A96C31" w:rsidRDefault="00A96C31" w:rsidP="00A96C31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b/>
          <w:bCs/>
          <w:color w:val="212529"/>
          <w:lang w:eastAsia="sl-SI"/>
        </w:rPr>
        <w:lastRenderedPageBreak/>
        <w:t>Členke</w:t>
      </w:r>
      <w:r w:rsidRPr="00A96C31">
        <w:rPr>
          <w:rFonts w:eastAsia="Times New Roman" w:cstheme="minorHAnsi"/>
          <w:color w:val="212529"/>
          <w:lang w:eastAsia="sl-SI"/>
        </w:rPr>
        <w:t> in samostojno rabljene 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medmete</w:t>
      </w:r>
      <w:r w:rsidRPr="00A96C31">
        <w:rPr>
          <w:rFonts w:eastAsia="Times New Roman" w:cstheme="minorHAnsi"/>
          <w:color w:val="212529"/>
          <w:lang w:eastAsia="sl-SI"/>
        </w:rPr>
        <w:t> od povedi prav tako vedno ločimo z 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vejico.</w:t>
      </w:r>
    </w:p>
    <w:p w:rsidR="00A96C31" w:rsidRPr="00A96C31" w:rsidRDefault="00A96C31" w:rsidP="00A96C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i/>
          <w:iCs/>
          <w:color w:val="212529"/>
          <w:lang w:eastAsia="sl-SI"/>
        </w:rPr>
        <w:t>O, Martina, si le prišla!</w:t>
      </w:r>
    </w:p>
    <w:p w:rsidR="00A96C31" w:rsidRPr="00A96C31" w:rsidRDefault="00A96C31" w:rsidP="00A96C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i/>
          <w:iCs/>
          <w:color w:val="212529"/>
          <w:lang w:eastAsia="sl-SI"/>
        </w:rPr>
        <w:t>Da, prav si povedal.</w:t>
      </w:r>
    </w:p>
    <w:p w:rsidR="00A96C31" w:rsidRPr="00A96C31" w:rsidRDefault="00A96C31" w:rsidP="00A96C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i/>
          <w:iCs/>
          <w:color w:val="212529"/>
          <w:lang w:eastAsia="sl-SI"/>
        </w:rPr>
        <w:t>Seveda, nikoli nisem rekel, da te imam rad.</w:t>
      </w:r>
    </w:p>
    <w:p w:rsidR="00A96C31" w:rsidRPr="00A96C31" w:rsidRDefault="00A96C31" w:rsidP="00A96C3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i/>
          <w:iCs/>
          <w:color w:val="212529"/>
          <w:lang w:eastAsia="sl-SI"/>
        </w:rPr>
        <w:t>Dober dan, gospa Anica, kako ste danes?</w:t>
      </w:r>
    </w:p>
    <w:p w:rsidR="00A96C31" w:rsidRPr="00A96C31" w:rsidRDefault="00A96C31" w:rsidP="00A96C31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b/>
          <w:bCs/>
          <w:color w:val="212529"/>
          <w:lang w:eastAsia="sl-SI"/>
        </w:rPr>
        <w:t>5. Vejica med sestavinami levega prilastka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</w:r>
      <w:r w:rsidRPr="00A96C31">
        <w:rPr>
          <w:rFonts w:eastAsia="Times New Roman" w:cstheme="minorHAnsi"/>
          <w:color w:val="212529"/>
          <w:lang w:eastAsia="sl-SI"/>
        </w:rPr>
        <w:t>Nazadnje navajamo primere, ko vejice ne smemo pisati, čeprav se v rabi (predvsem v oglasih) velikokrat pojavi. Če niste prepričani, o čem govorimo, si oglejmo primer. So vejice v spodnjih primerih res nujne?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  <w:t>1. Imela je dolge, rjave, kodraste lase.</w:t>
      </w:r>
      <w:r w:rsidRPr="00A96C31">
        <w:rPr>
          <w:rFonts w:eastAsia="Times New Roman" w:cstheme="minorHAnsi"/>
          <w:i/>
          <w:iCs/>
          <w:color w:val="212529"/>
          <w:lang w:eastAsia="sl-SI"/>
        </w:rPr>
        <w:br/>
        <w:t>2. Imela je dolge rjave kodraste lase.</w:t>
      </w:r>
    </w:p>
    <w:p w:rsidR="00A96C31" w:rsidRPr="00A96C31" w:rsidRDefault="00A96C31" w:rsidP="00A96C31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color w:val="212529"/>
          <w:lang w:eastAsia="sl-SI"/>
        </w:rPr>
        <w:t>Pravilno zapisan je 2. primer, ker nas Pravopis uči, da vejice med sestavinami levega prilastka ne pišemo, če vse te sestavine </w:t>
      </w:r>
      <w:r w:rsidRPr="00A96C31">
        <w:rPr>
          <w:rFonts w:eastAsia="Times New Roman" w:cstheme="minorHAnsi"/>
          <w:b/>
          <w:bCs/>
          <w:color w:val="212529"/>
          <w:lang w:eastAsia="sl-SI"/>
        </w:rPr>
        <w:t>določajo besedno zvezo.</w:t>
      </w:r>
    </w:p>
    <w:p w:rsidR="00A96C31" w:rsidRPr="00A96C31" w:rsidRDefault="00A96C31" w:rsidP="00A96C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i/>
          <w:iCs/>
          <w:color w:val="212529"/>
          <w:lang w:eastAsia="sl-SI"/>
        </w:rPr>
        <w:t>Nadležen sosedov nemški ovčar</w:t>
      </w:r>
    </w:p>
    <w:p w:rsidR="00A96C31" w:rsidRPr="00A96C31" w:rsidRDefault="00A96C31" w:rsidP="00A96C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i/>
          <w:iCs/>
          <w:color w:val="212529"/>
          <w:lang w:eastAsia="sl-SI"/>
        </w:rPr>
        <w:t>Večurni jutranji utrujajoči zastoji</w:t>
      </w:r>
    </w:p>
    <w:p w:rsidR="00A96C31" w:rsidRPr="00A96C31" w:rsidRDefault="00A96C31" w:rsidP="00A96C3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lang w:eastAsia="sl-SI"/>
        </w:rPr>
      </w:pPr>
      <w:r w:rsidRPr="00A96C31">
        <w:rPr>
          <w:rFonts w:eastAsia="Times New Roman" w:cstheme="minorHAnsi"/>
          <w:i/>
          <w:iCs/>
          <w:color w:val="212529"/>
          <w:lang w:eastAsia="sl-SI"/>
        </w:rPr>
        <w:t>Vroč dišeč domači čaj</w:t>
      </w:r>
    </w:p>
    <w:p w:rsidR="00A96C31" w:rsidRPr="00A96C31" w:rsidRDefault="00A96C31" w:rsidP="00A96C31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lang w:eastAsia="sl-SI"/>
        </w:rPr>
      </w:pPr>
      <w:proofErr w:type="spellStart"/>
      <w:r w:rsidRPr="00A96C31">
        <w:rPr>
          <w:rFonts w:eastAsia="Times New Roman" w:cstheme="minorHAnsi"/>
          <w:color w:val="212529"/>
          <w:lang w:eastAsia="sl-SI"/>
        </w:rPr>
        <w:t>Huh</w:t>
      </w:r>
      <w:proofErr w:type="spellEnd"/>
      <w:r w:rsidRPr="00A96C31">
        <w:rPr>
          <w:rFonts w:eastAsia="Times New Roman" w:cstheme="minorHAnsi"/>
          <w:color w:val="212529"/>
          <w:lang w:eastAsia="sl-SI"/>
        </w:rPr>
        <w:t xml:space="preserve">, pa smo se prebili skozi pravila o postavljanju vejice. Ker je vejica ločilo, ki pišočim povzroča veliko težav, vam obljubimo, da bomo še vsaj en članek namenili tej izmuzljivi in nagajivi gospodični. Če smo danes </w:t>
      </w:r>
      <w:proofErr w:type="spellStart"/>
      <w:r w:rsidRPr="00A96C31">
        <w:rPr>
          <w:rFonts w:eastAsia="Times New Roman" w:cstheme="minorHAnsi"/>
          <w:color w:val="212529"/>
          <w:lang w:eastAsia="sl-SI"/>
        </w:rPr>
        <w:t>spletovali</w:t>
      </w:r>
      <w:proofErr w:type="spellEnd"/>
      <w:r w:rsidRPr="00A96C31">
        <w:rPr>
          <w:rFonts w:eastAsia="Times New Roman" w:cstheme="minorHAnsi"/>
          <w:color w:val="212529"/>
          <w:lang w:eastAsia="sl-SI"/>
        </w:rPr>
        <w:t xml:space="preserve"> o tem, kje vejica mora stati, bomo kmalu </w:t>
      </w:r>
      <w:proofErr w:type="spellStart"/>
      <w:r w:rsidRPr="00A96C31">
        <w:rPr>
          <w:rFonts w:eastAsia="Times New Roman" w:cstheme="minorHAnsi"/>
          <w:color w:val="212529"/>
          <w:lang w:eastAsia="sl-SI"/>
        </w:rPr>
        <w:t>spletovali</w:t>
      </w:r>
      <w:proofErr w:type="spellEnd"/>
      <w:r w:rsidRPr="00A96C31">
        <w:rPr>
          <w:rFonts w:eastAsia="Times New Roman" w:cstheme="minorHAnsi"/>
          <w:color w:val="212529"/>
          <w:lang w:eastAsia="sl-SI"/>
        </w:rPr>
        <w:t xml:space="preserve"> o tem, kje vejice … Izveste že prihodnji teden! Kako vam je šlo danes? Rešitve primerov, zapisanih v uvodu članka, preverite v grafikah v članku.</w:t>
      </w:r>
    </w:p>
    <w:p w:rsidR="00A96C31" w:rsidRDefault="00A96C31">
      <w:pPr>
        <w:rPr>
          <w:rFonts w:cstheme="minorHAnsi"/>
        </w:rPr>
      </w:pPr>
      <w:r w:rsidRPr="00A96C31">
        <w:rPr>
          <w:rFonts w:cstheme="minorHAnsi"/>
          <w:noProof/>
        </w:rPr>
        <w:drawing>
          <wp:inline distT="0" distB="0" distL="0" distR="0">
            <wp:extent cx="2695575" cy="1516498"/>
            <wp:effectExtent l="0" t="0" r="0" b="7620"/>
            <wp:docPr id="1" name="Slika 1" descr="Foto: MMC RTV 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: MMC RTV S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43" cy="153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C31">
        <w:rPr>
          <w:rFonts w:cstheme="minorHAnsi"/>
        </w:rPr>
        <w:t xml:space="preserve"> </w:t>
      </w:r>
      <w:r w:rsidRPr="00A96C31">
        <w:rPr>
          <w:rFonts w:cstheme="minorHAnsi"/>
          <w:noProof/>
        </w:rPr>
        <w:drawing>
          <wp:inline distT="0" distB="0" distL="0" distR="0">
            <wp:extent cx="2714625" cy="1527215"/>
            <wp:effectExtent l="0" t="0" r="0" b="0"/>
            <wp:docPr id="2" name="Slika 2" descr="Foto: MMC RTV 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to: MMC RTV S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505" cy="155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C31" w:rsidRDefault="00A96C31">
      <w:pPr>
        <w:rPr>
          <w:rFonts w:cstheme="minorHAnsi"/>
        </w:rPr>
      </w:pPr>
    </w:p>
    <w:p w:rsidR="00A96C31" w:rsidRDefault="00A96C31">
      <w:pPr>
        <w:rPr>
          <w:rFonts w:cstheme="minorHAnsi"/>
        </w:rPr>
      </w:pPr>
      <w:r>
        <w:rPr>
          <w:noProof/>
        </w:rPr>
        <w:drawing>
          <wp:inline distT="0" distB="0" distL="0" distR="0">
            <wp:extent cx="2657475" cy="1495064"/>
            <wp:effectExtent l="0" t="0" r="0" b="0"/>
            <wp:docPr id="3" name="Slika 3" descr="Foto: MMC RTV 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: MMC RTV SL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698" cy="152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</w:t>
      </w:r>
    </w:p>
    <w:p w:rsidR="001C6411" w:rsidRPr="00A96C31" w:rsidRDefault="001C6411">
      <w:pPr>
        <w:rPr>
          <w:rFonts w:cstheme="minorHAnsi"/>
        </w:rPr>
      </w:pPr>
      <w:r>
        <w:rPr>
          <w:rFonts w:cstheme="minorHAnsi"/>
        </w:rPr>
        <w:t xml:space="preserve">Vir: </w:t>
      </w:r>
      <w:hyperlink r:id="rId8" w:history="1">
        <w:r>
          <w:rPr>
            <w:rStyle w:val="Hiperpovezava"/>
          </w:rPr>
          <w:t>Pet preprostih pravil: pravilna raba vejice - RTV SLO</w:t>
        </w:r>
      </w:hyperlink>
      <w:bookmarkStart w:id="0" w:name="_GoBack"/>
      <w:bookmarkEnd w:id="0"/>
    </w:p>
    <w:sectPr w:rsidR="001C6411" w:rsidRPr="00A96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23D4"/>
    <w:multiLevelType w:val="multilevel"/>
    <w:tmpl w:val="7A1C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73556"/>
    <w:multiLevelType w:val="multilevel"/>
    <w:tmpl w:val="E78E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35E42"/>
    <w:multiLevelType w:val="multilevel"/>
    <w:tmpl w:val="989E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4D70C7"/>
    <w:multiLevelType w:val="multilevel"/>
    <w:tmpl w:val="AE34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55A8B"/>
    <w:multiLevelType w:val="multilevel"/>
    <w:tmpl w:val="B112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C3DE2"/>
    <w:multiLevelType w:val="multilevel"/>
    <w:tmpl w:val="A198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31"/>
    <w:rsid w:val="001C6411"/>
    <w:rsid w:val="00A9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AD206"/>
  <w15:chartTrackingRefBased/>
  <w15:docId w15:val="{F4E1103E-A80C-40F8-92C4-BE116C1D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9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96C31"/>
    <w:rPr>
      <w:b/>
      <w:bCs/>
    </w:rPr>
  </w:style>
  <w:style w:type="character" w:styleId="Poudarek">
    <w:name w:val="Emphasis"/>
    <w:basedOn w:val="Privzetapisavaodstavka"/>
    <w:uiPriority w:val="20"/>
    <w:qFormat/>
    <w:rsid w:val="00A96C31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1C6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vslo.si/kultura/jezikovni-spletovalec/pet-preprostih-pravil-pravilna-raba-vejice/5721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2023-03-09T11:16:00Z</dcterms:created>
  <dcterms:modified xsi:type="dcterms:W3CDTF">2023-03-09T11:23:00Z</dcterms:modified>
</cp:coreProperties>
</file>