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2310"/>
        <w:gridCol w:w="2070"/>
        <w:gridCol w:w="1650"/>
        <w:gridCol w:w="1860"/>
        <w:tblGridChange w:id="0">
          <w:tblGrid>
            <w:gridCol w:w="1410"/>
            <w:gridCol w:w="2310"/>
            <w:gridCol w:w="2070"/>
            <w:gridCol w:w="165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Episode 2 </w:t>
            </w:r>
            <w:r w:rsidDel="00000000" w:rsidR="00000000" w:rsidRPr="00000000">
              <w:rPr>
                <w:b w:val="1"/>
                <w:rtl w:val="0"/>
              </w:rPr>
              <w:t xml:space="preserve">Being An Advocate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Episode 3 </w:t>
            </w:r>
            <w:r w:rsidDel="00000000" w:rsidR="00000000" w:rsidRPr="00000000">
              <w:rPr>
                <w:b w:val="1"/>
                <w:rtl w:val="0"/>
              </w:rPr>
              <w:t xml:space="preserve">Bilingual Superpowers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Episode 4 </w:t>
            </w:r>
            <w:r w:rsidDel="00000000" w:rsidR="00000000" w:rsidRPr="00000000">
              <w:rPr>
                <w:b w:val="1"/>
                <w:rtl w:val="0"/>
              </w:rPr>
              <w:t xml:space="preserve">Knowing Your Students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Episode 5 </w:t>
            </w:r>
            <w:r w:rsidDel="00000000" w:rsidR="00000000" w:rsidRPr="00000000">
              <w:rPr>
                <w:b w:val="1"/>
                <w:rtl w:val="0"/>
              </w:rPr>
              <w:t xml:space="preserve">The Benefits of Bilingual 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Who?</w:t>
            </w:r>
            <w:r w:rsidDel="00000000" w:rsidR="00000000" w:rsidRPr="00000000">
              <w:rPr>
                <w:rtl w:val="0"/>
              </w:rPr>
              <w:t xml:space="preserve"> Who are the teachers?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Who are the students?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 Condon-Kim. 5th grade teacher. Jennifer Conti, ENL teacher. Recent immigrants from places like Honduras and Guatemala in a previously mostly monolingual community.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 Ballantyne-Berry, ENL teacher. Students from lots of language backgrounds in China (mostly communicate with each other in Mandarin)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Charene Chapman-Santiago, 8th grade ELA teacher.  Students speak Haitian Creole, Spanish, English, Arabic, Fulani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Gladys Aponte, 4th Grade teacher. Students who are immigrants and whose parents are recent immigrants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What? </w:t>
            </w:r>
            <w:r w:rsidDel="00000000" w:rsidR="00000000" w:rsidRPr="00000000">
              <w:rPr>
                <w:rtl w:val="0"/>
              </w:rPr>
              <w:t xml:space="preserve">What are the learning strategies that they use?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Copy quotes in Spanish from books. </w:t>
            </w:r>
            <w:r w:rsidDel="00000000" w:rsidR="00000000" w:rsidRPr="00000000">
              <w:rPr>
                <w:b w:val="1"/>
                <w:rtl w:val="0"/>
              </w:rPr>
              <w:t xml:space="preserve">Embrace and encourage</w:t>
            </w:r>
            <w:r w:rsidDel="00000000" w:rsidR="00000000" w:rsidRPr="00000000">
              <w:rPr>
                <w:rtl w:val="0"/>
              </w:rPr>
              <w:t xml:space="preserve"> bilingualism and translanguaging. </w:t>
            </w:r>
            <w:r w:rsidDel="00000000" w:rsidR="00000000" w:rsidRPr="00000000">
              <w:rPr>
                <w:b w:val="1"/>
                <w:rtl w:val="0"/>
              </w:rPr>
              <w:t xml:space="preserve">View students’ language backgrounds as resources.</w:t>
            </w:r>
            <w:r w:rsidDel="00000000" w:rsidR="00000000" w:rsidRPr="00000000">
              <w:rPr>
                <w:rtl w:val="0"/>
              </w:rPr>
              <w:t xml:space="preserve"> Language portraits. </w:t>
            </w:r>
            <w:r w:rsidDel="00000000" w:rsidR="00000000" w:rsidRPr="00000000">
              <w:rPr>
                <w:b w:val="1"/>
                <w:rtl w:val="0"/>
              </w:rPr>
              <w:t xml:space="preserve">Create a culture of inclusion</w:t>
            </w:r>
            <w:r w:rsidDel="00000000" w:rsidR="00000000" w:rsidRPr="00000000">
              <w:rPr>
                <w:rtl w:val="0"/>
              </w:rPr>
              <w:t xml:space="preserve"> by using media with multicultural characters. </w:t>
            </w:r>
            <w:r w:rsidDel="00000000" w:rsidR="00000000" w:rsidRPr="00000000">
              <w:rPr>
                <w:b w:val="1"/>
                <w:rtl w:val="0"/>
              </w:rPr>
              <w:t xml:space="preserve">Let go and be co-learners with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Graphic novels. </w:t>
            </w:r>
            <w:r w:rsidDel="00000000" w:rsidR="00000000" w:rsidRPr="00000000">
              <w:rPr>
                <w:rtl w:val="0"/>
              </w:rPr>
              <w:t xml:space="preserve">Culturally-relevant mentor texts. </w:t>
            </w:r>
            <w:r w:rsidDel="00000000" w:rsidR="00000000" w:rsidRPr="00000000">
              <w:rPr>
                <w:b w:val="1"/>
                <w:rtl w:val="0"/>
              </w:rPr>
              <w:t xml:space="preserve">Notebook writing</w:t>
            </w:r>
            <w:r w:rsidDel="00000000" w:rsidR="00000000" w:rsidRPr="00000000">
              <w:rPr>
                <w:rtl w:val="0"/>
              </w:rPr>
              <w:t xml:space="preserve"> with a checklist that includes things to write about. </w:t>
            </w:r>
            <w:r w:rsidDel="00000000" w:rsidR="00000000" w:rsidRPr="00000000">
              <w:rPr>
                <w:b w:val="1"/>
                <w:rtl w:val="0"/>
              </w:rPr>
              <w:t xml:space="preserve">Use home language to express complex ideas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 students well if you want to teach them. </w:t>
            </w:r>
            <w:r w:rsidDel="00000000" w:rsidR="00000000" w:rsidRPr="00000000">
              <w:rPr>
                <w:b w:val="1"/>
                <w:rtl w:val="0"/>
              </w:rPr>
              <w:t xml:space="preserve">Obverse expressions and behavior.</w:t>
            </w:r>
            <w:r w:rsidDel="00000000" w:rsidR="00000000" w:rsidRPr="00000000">
              <w:rPr>
                <w:rtl w:val="0"/>
              </w:rPr>
              <w:t xml:space="preserve"> Using Google Translate. </w:t>
            </w:r>
            <w:r w:rsidDel="00000000" w:rsidR="00000000" w:rsidRPr="00000000">
              <w:rPr>
                <w:b w:val="1"/>
                <w:rtl w:val="0"/>
              </w:rPr>
              <w:t xml:space="preserve">Show what they know using home language practices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rtl w:val="0"/>
              </w:rPr>
              <w:t xml:space="preserve">Create scaffolds.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Alternate languages </w:t>
            </w:r>
            <w:r w:rsidDel="00000000" w:rsidR="00000000" w:rsidRPr="00000000">
              <w:rPr>
                <w:rtl w:val="0"/>
              </w:rPr>
              <w:t xml:space="preserve">by day. But also use both languages (translanguaging). </w:t>
            </w:r>
            <w:r w:rsidDel="00000000" w:rsidR="00000000" w:rsidRPr="00000000">
              <w:rPr>
                <w:b w:val="1"/>
                <w:rtl w:val="0"/>
              </w:rPr>
              <w:t xml:space="preserve">Learn about local laws. Ask around the community. Spread the word</w:t>
            </w:r>
            <w:r w:rsidDel="00000000" w:rsidR="00000000" w:rsidRPr="00000000">
              <w:rPr>
                <w:rtl w:val="0"/>
              </w:rPr>
              <w:t xml:space="preserve"> about the benefits of bilingualism.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Where? </w:t>
            </w:r>
            <w:r w:rsidDel="00000000" w:rsidR="00000000" w:rsidRPr="00000000">
              <w:rPr>
                <w:rtl w:val="0"/>
              </w:rPr>
              <w:t xml:space="preserve">Where is this school?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Bedford Hills, Westchester County, New York. Bedford Hills Elementary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Manhattan Chinatown PS 126 K-8 school.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Ebbets Field Middle School, Brooklyn, NY.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 149 Jackson Heights, Queens, NY.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other </w:t>
            </w:r>
            <w:r w:rsidDel="00000000" w:rsidR="00000000" w:rsidRPr="00000000">
              <w:rPr>
                <w:b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Using term “emergent bilingual”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Goal is to make students bilingual and bilterate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