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72DA0" w14:textId="45B1668C" w:rsidR="003132B0" w:rsidRPr="003132B0" w:rsidRDefault="003132B0">
      <w:pPr>
        <w:rPr>
          <w:rFonts w:ascii="Arial" w:hAnsi="Arial" w:cs="Arial"/>
          <w:b/>
          <w:bCs/>
          <w:color w:val="000000"/>
          <w:sz w:val="36"/>
          <w:szCs w:val="36"/>
        </w:rPr>
      </w:pPr>
      <w:r w:rsidRPr="003132B0">
        <w:rPr>
          <w:rFonts w:ascii="Verana" w:hAnsi="Verana" w:cs="Times New Roman"/>
          <w:b/>
          <w:sz w:val="28"/>
          <w:szCs w:val="28"/>
        </w:rPr>
        <w:t>MINIMALNI STANDARDI ZNANJA</w:t>
      </w:r>
      <w:r w:rsidRPr="003132B0">
        <w:rPr>
          <w:rFonts w:ascii="Verana" w:hAnsi="Verana" w:cs="Times New Roman"/>
          <w:b/>
          <w:sz w:val="28"/>
          <w:szCs w:val="28"/>
        </w:rPr>
        <w:br/>
        <w:t>umetniška gimnazija</w:t>
      </w:r>
      <w:r w:rsidRPr="003132B0">
        <w:rPr>
          <w:rFonts w:ascii="Verana" w:hAnsi="Verana" w:cs="Times New Roman"/>
          <w:b/>
          <w:sz w:val="28"/>
          <w:szCs w:val="28"/>
        </w:rPr>
        <w:t>, smer gledališče in film</w:t>
      </w:r>
    </w:p>
    <w:p w14:paraId="7FD823D7" w14:textId="223DFFB3" w:rsidR="007D0A83" w:rsidRPr="007D0A83" w:rsidRDefault="007D0A83">
      <w:pPr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7D0A83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Gledališke in filmske delavnice</w:t>
      </w:r>
      <w:bookmarkStart w:id="0" w:name="_GoBack"/>
      <w:bookmarkEnd w:id="0"/>
    </w:p>
    <w:p w14:paraId="21E3E86B" w14:textId="77777777" w:rsidR="007D0A83" w:rsidRDefault="007D0A83" w:rsidP="007D0A8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D0A8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GIB (1. - 4. letnik)</w:t>
      </w:r>
    </w:p>
    <w:p w14:paraId="3F580758" w14:textId="77777777" w:rsidR="007D0A83" w:rsidRPr="007D0A83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1E96D5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Dijakinje in dijaki:</w:t>
      </w:r>
    </w:p>
    <w:p w14:paraId="438D3761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razvijejo koordinacijo telesa in gibanja v prostoru</w:t>
      </w:r>
    </w:p>
    <w:p w14:paraId="1B926174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razumejo in uporabijo različne nivoje ter smeri gibanja</w:t>
      </w:r>
    </w:p>
    <w:p w14:paraId="59B1511E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razumejo različne dimenzije prostora</w:t>
      </w:r>
    </w:p>
    <w:p w14:paraId="0281CBA9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razvijejo fizično moč, kondicijo, pozornost</w:t>
      </w:r>
    </w:p>
    <w:p w14:paraId="486ECB1D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razlikujejo med osebnim prostorom in prostorom zunaj</w:t>
      </w:r>
    </w:p>
    <w:p w14:paraId="5D7304A2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povezujejo gib in ples z zvokom, glasbo in tišino; ozaveščajo gibanje v -  povezavah in odnosih do glasbe</w:t>
      </w:r>
    </w:p>
    <w:p w14:paraId="20859751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razumejo in uporabijo osnovne pojme anatomske postavitve telesa ter - - zavedanje težnosti telesa</w:t>
      </w:r>
    </w:p>
    <w:p w14:paraId="400AB772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razvijejo lastno ustvarjalnost, pobude, odločitve</w:t>
      </w:r>
    </w:p>
    <w:p w14:paraId="762C7304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razvijejo zmožnost improviziranja na različne teme; individualno in skupinsko</w:t>
      </w:r>
    </w:p>
    <w:p w14:paraId="22456228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razumejo postopke nastajanja individualnih in skupinskih plesnih kompozicij</w:t>
      </w:r>
    </w:p>
    <w:p w14:paraId="5AD35C31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obvladujejo in uporabljajo pristope dela v skupini</w:t>
      </w:r>
    </w:p>
    <w:p w14:paraId="79849E76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usvojijo osnovne pojme gibalnega in plesnega uprizarjanja</w:t>
      </w:r>
    </w:p>
    <w:p w14:paraId="6FC00CD3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izdelajo načrt dela praktičnega nastopa (v paru ali skupini)</w:t>
      </w:r>
    </w:p>
    <w:p w14:paraId="35B8F383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v ustvarjalnem procesu razvijejo sposobnost povezovanja in vključevanja  znanja ostalih predmetov</w:t>
      </w:r>
    </w:p>
    <w:p w14:paraId="1362C1FB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obvladujejo osnovne pojme improvizacije, kompozicije, koreografije</w:t>
      </w:r>
    </w:p>
    <w:p w14:paraId="4EB88868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praktično uporabijo osnove kontaktne improvizacije</w:t>
      </w:r>
    </w:p>
    <w:p w14:paraId="1855EFE6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razumejo pojem in pomen estetike ter etike</w:t>
      </w:r>
    </w:p>
    <w:p w14:paraId="33E11688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razumejo kritično ovrednotenje znanja  </w:t>
      </w:r>
    </w:p>
    <w:p w14:paraId="5D2A4049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oddajo ustrezen dnevniški zapis procesa dela pri predmetu GIB po dogovorjenih navodilih</w:t>
      </w:r>
    </w:p>
    <w:p w14:paraId="38F12B67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usvojijo osnove plesne improvizacije ter jo uporabljajo samostojno ter v - komunikaciji z drugim (posameznikom in skupino)</w:t>
      </w:r>
    </w:p>
    <w:p w14:paraId="171AE410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- ustvarjajo krajše plesne sekvence</w:t>
      </w:r>
    </w:p>
    <w:p w14:paraId="7DAC04E3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B4478D1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Minimalni standard je doseči 50% uspeh pri vseh določenih nalogah: pri praktičnem delu/ nastopu in dnevniških zapisih.</w:t>
      </w:r>
    </w:p>
    <w:p w14:paraId="1CDBC99D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Praktično delo se ocenjuje po skupnih merilih in kriterijih vrednotenja in ocenjevanja določenih v aktivu strokovnih predmetov umetniške gimnazije -   gledališko filmska smer.</w:t>
      </w:r>
    </w:p>
    <w:p w14:paraId="36D23DCA" w14:textId="77777777" w:rsidR="007D0A83" w:rsidRPr="0092331C" w:rsidRDefault="007D0A83" w:rsidP="007D0A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 prehod v višji letnik morajo biti ocene praktičnega dela pozitivne.</w:t>
      </w:r>
    </w:p>
    <w:p w14:paraId="3A99393D" w14:textId="77777777" w:rsidR="007D0A83" w:rsidRPr="0092331C" w:rsidRDefault="007D0A83" w:rsidP="007D0A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23359E3F" w14:textId="77777777" w:rsidR="007D0A83" w:rsidRPr="0092331C" w:rsidRDefault="007D0A83" w:rsidP="007D0A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5B049C7E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AF48429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17EF26E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u w:val="single"/>
          <w:lang w:eastAsia="sl-SI"/>
        </w:rPr>
        <w:t>Izobraževanje na daljavo</w:t>
      </w:r>
    </w:p>
    <w:p w14:paraId="2E27687D" w14:textId="77777777" w:rsidR="007D0A83" w:rsidRPr="0092331C" w:rsidRDefault="007D0A83" w:rsidP="007D0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Dijakinje in dijaki pridobijo na vsako ocenjevalno obdobje po eno pisno oceno. Lahko pa v primeru pouka na daljavo učitelj po potrebi sorazmerno prilagodi način in število ocenjevanj. Pisne in ustne ocene se lahko nadomestijo z ocenami alternativnih oblik </w:t>
      </w:r>
      <w:r w:rsidRPr="0092331C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>ocenjevanja (npr. oceno izdelka), če učitelj presodi, da je to ustrezno in preverja iste učne cilje. Ocene, pridobljene v času pouka ter ostale ocene so enakovredne.</w:t>
      </w:r>
    </w:p>
    <w:p w14:paraId="38E04712" w14:textId="77777777" w:rsidR="007D0A83" w:rsidRPr="0092331C" w:rsidRDefault="007D0A83">
      <w:pPr>
        <w:rPr>
          <w:sz w:val="24"/>
          <w:szCs w:val="24"/>
        </w:rPr>
      </w:pPr>
    </w:p>
    <w:sectPr w:rsidR="007D0A83" w:rsidRPr="0092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ana">
    <w:altName w:val="Arial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83"/>
    <w:rsid w:val="003132B0"/>
    <w:rsid w:val="007D0A83"/>
    <w:rsid w:val="0092331C"/>
    <w:rsid w:val="00D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B3DE"/>
  <w15:chartTrackingRefBased/>
  <w15:docId w15:val="{D08C68B2-0EB3-4025-AF25-65E4646B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D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Zupanec Aja</dc:creator>
  <cp:keywords/>
  <dc:description/>
  <cp:lastModifiedBy>Zupanec Aja</cp:lastModifiedBy>
  <cp:revision>4</cp:revision>
  <dcterms:created xsi:type="dcterms:W3CDTF">2023-08-22T09:45:00Z</dcterms:created>
  <dcterms:modified xsi:type="dcterms:W3CDTF">2023-08-28T10:57:00Z</dcterms:modified>
</cp:coreProperties>
</file>