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79" w:rsidRPr="00F022BE" w:rsidRDefault="00C51486">
      <w:pPr>
        <w:rPr>
          <w:sz w:val="24"/>
        </w:rPr>
      </w:pPr>
      <w:bookmarkStart w:id="0" w:name="_GoBack"/>
      <w:bookmarkEnd w:id="0"/>
      <w:r w:rsidRPr="00F022BE">
        <w:rPr>
          <w:sz w:val="24"/>
        </w:rPr>
        <w:t>VPRAŠANJA ZA PONAVLJANJE IN UTRJEVANJE</w:t>
      </w:r>
    </w:p>
    <w:p w:rsidR="00F022BE" w:rsidRDefault="00F022BE" w:rsidP="00F022BE"/>
    <w:p w:rsidR="00F022BE" w:rsidRDefault="00F022BE" w:rsidP="00F022BE">
      <w:pPr>
        <w:ind w:left="360"/>
      </w:pP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Naštej vse obrazne tipe!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Kateri obrazni tipi so najširši?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Kateri so najožji?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Kateri so na meji med širokimi in ozkimi?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Kaj so glavne posebnosti posameznih obraznih tipov?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Kateri so kontrastni in zakaj?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Kaj je korekcija obraznih tipov?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Kaj je klasična korekcija?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Kaj je karakterna korekcija obraznih tipov?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Kateri obrazni tip je idealen in zakaj?</w:t>
      </w:r>
    </w:p>
    <w:p w:rsidR="00122326" w:rsidRDefault="00122326" w:rsidP="00122326">
      <w:pPr>
        <w:pStyle w:val="Odstavekseznama"/>
        <w:numPr>
          <w:ilvl w:val="0"/>
          <w:numId w:val="1"/>
        </w:numPr>
      </w:pPr>
      <w:r>
        <w:t>Kateri obrazni tip je ključen pri določanju klasične korekcije?</w:t>
      </w:r>
    </w:p>
    <w:p w:rsidR="00122326" w:rsidRDefault="00122326"/>
    <w:sectPr w:rsidR="0012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C462E"/>
    <w:multiLevelType w:val="hybridMultilevel"/>
    <w:tmpl w:val="4F2A96E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86"/>
    <w:rsid w:val="00122326"/>
    <w:rsid w:val="0028517B"/>
    <w:rsid w:val="00C51486"/>
    <w:rsid w:val="00D40C1A"/>
    <w:rsid w:val="00F022BE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2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User</cp:lastModifiedBy>
  <cp:revision>2</cp:revision>
  <dcterms:created xsi:type="dcterms:W3CDTF">2014-04-01T05:54:00Z</dcterms:created>
  <dcterms:modified xsi:type="dcterms:W3CDTF">2014-04-01T05:54:00Z</dcterms:modified>
</cp:coreProperties>
</file>