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76F" w:rsidRPr="00552A2B" w:rsidRDefault="0054076F" w:rsidP="0054076F">
      <w:pPr>
        <w:spacing w:line="360" w:lineRule="auto"/>
        <w:rPr>
          <w:b/>
          <w:bCs/>
          <w:i/>
          <w:sz w:val="24"/>
          <w:szCs w:val="24"/>
        </w:rPr>
      </w:pPr>
      <w:r w:rsidRPr="00552A2B">
        <w:rPr>
          <w:b/>
          <w:bCs/>
          <w:i/>
          <w:sz w:val="24"/>
          <w:szCs w:val="24"/>
        </w:rPr>
        <w:t xml:space="preserve">Izobraževalni program: </w:t>
      </w:r>
      <w:r w:rsidRPr="00552A2B">
        <w:rPr>
          <w:bCs/>
          <w:sz w:val="24"/>
          <w:szCs w:val="24"/>
        </w:rPr>
        <w:t>elektrotehnik (PTI – poklicno tehniško izobraževanje)</w:t>
      </w:r>
    </w:p>
    <w:p w:rsidR="0054076F" w:rsidRPr="00552A2B" w:rsidRDefault="0054076F" w:rsidP="0054076F">
      <w:pPr>
        <w:spacing w:line="360" w:lineRule="auto"/>
        <w:rPr>
          <w:b/>
          <w:bCs/>
          <w:i/>
          <w:sz w:val="24"/>
          <w:szCs w:val="24"/>
        </w:rPr>
      </w:pPr>
      <w:r w:rsidRPr="00552A2B">
        <w:rPr>
          <w:b/>
          <w:bCs/>
          <w:i/>
          <w:sz w:val="24"/>
          <w:szCs w:val="24"/>
        </w:rPr>
        <w:t xml:space="preserve">Letnik: </w:t>
      </w:r>
      <w:r w:rsidRPr="00552A2B">
        <w:rPr>
          <w:bCs/>
          <w:sz w:val="24"/>
          <w:szCs w:val="24"/>
        </w:rPr>
        <w:t>4. letnik</w:t>
      </w:r>
    </w:p>
    <w:p w:rsidR="0054076F" w:rsidRPr="00552A2B" w:rsidRDefault="0054076F" w:rsidP="0054076F">
      <w:pPr>
        <w:spacing w:line="360" w:lineRule="auto"/>
        <w:rPr>
          <w:bCs/>
          <w:i/>
          <w:sz w:val="24"/>
          <w:szCs w:val="24"/>
        </w:rPr>
      </w:pPr>
      <w:r w:rsidRPr="00552A2B">
        <w:rPr>
          <w:b/>
          <w:bCs/>
          <w:i/>
          <w:sz w:val="24"/>
          <w:szCs w:val="24"/>
        </w:rPr>
        <w:t xml:space="preserve">Modul: </w:t>
      </w:r>
      <w:r w:rsidR="00267CCD">
        <w:rPr>
          <w:bCs/>
          <w:sz w:val="24"/>
          <w:szCs w:val="24"/>
        </w:rPr>
        <w:t>elektrotehnika</w:t>
      </w:r>
      <w:bookmarkStart w:id="0" w:name="_GoBack"/>
      <w:bookmarkEnd w:id="0"/>
    </w:p>
    <w:p w:rsidR="0054076F" w:rsidRPr="00552A2B" w:rsidRDefault="0054076F" w:rsidP="0054076F">
      <w:pPr>
        <w:spacing w:line="360" w:lineRule="auto"/>
        <w:rPr>
          <w:bCs/>
          <w:i/>
          <w:sz w:val="24"/>
          <w:szCs w:val="24"/>
        </w:rPr>
      </w:pPr>
      <w:r w:rsidRPr="00552A2B">
        <w:rPr>
          <w:b/>
          <w:bCs/>
          <w:i/>
          <w:sz w:val="24"/>
          <w:szCs w:val="24"/>
        </w:rPr>
        <w:t>Učna tema:</w:t>
      </w:r>
      <w:r w:rsidRPr="00552A2B">
        <w:rPr>
          <w:bCs/>
          <w:sz w:val="24"/>
          <w:szCs w:val="24"/>
        </w:rPr>
        <w:t xml:space="preserve"> </w:t>
      </w:r>
      <w:r w:rsidR="00040E51">
        <w:rPr>
          <w:bCs/>
          <w:sz w:val="24"/>
          <w:szCs w:val="24"/>
        </w:rPr>
        <w:t>vezave v izmeničnih</w:t>
      </w:r>
      <w:r w:rsidR="0075211D">
        <w:rPr>
          <w:bCs/>
          <w:sz w:val="24"/>
          <w:szCs w:val="24"/>
        </w:rPr>
        <w:t xml:space="preserve"> </w:t>
      </w:r>
      <w:r w:rsidR="00040E51">
        <w:rPr>
          <w:bCs/>
          <w:sz w:val="24"/>
          <w:szCs w:val="24"/>
        </w:rPr>
        <w:t>tokokrogih</w:t>
      </w:r>
      <w:r w:rsidRPr="00552A2B">
        <w:rPr>
          <w:b/>
          <w:bCs/>
          <w:i/>
          <w:sz w:val="24"/>
          <w:szCs w:val="24"/>
        </w:rPr>
        <w:t xml:space="preserve"> </w:t>
      </w:r>
    </w:p>
    <w:p w:rsidR="0054076F" w:rsidRPr="0026155E" w:rsidRDefault="0054076F" w:rsidP="0054076F">
      <w:pPr>
        <w:spacing w:line="360" w:lineRule="auto"/>
        <w:rPr>
          <w:bCs/>
          <w:sz w:val="24"/>
          <w:szCs w:val="24"/>
        </w:rPr>
      </w:pPr>
      <w:r w:rsidRPr="00552A2B">
        <w:rPr>
          <w:b/>
          <w:bCs/>
          <w:i/>
          <w:sz w:val="24"/>
          <w:szCs w:val="24"/>
        </w:rPr>
        <w:t xml:space="preserve">Učna enota: </w:t>
      </w:r>
      <w:r w:rsidR="0026155E" w:rsidRPr="0026155E">
        <w:rPr>
          <w:bCs/>
          <w:sz w:val="24"/>
          <w:szCs w:val="24"/>
        </w:rPr>
        <w:t>r</w:t>
      </w:r>
      <w:r w:rsidR="0026155E" w:rsidRPr="0026155E">
        <w:rPr>
          <w:sz w:val="24"/>
          <w:szCs w:val="24"/>
        </w:rPr>
        <w:t>esonanca RLC vezave</w:t>
      </w:r>
    </w:p>
    <w:p w:rsidR="00E54409" w:rsidRDefault="0054076F" w:rsidP="0054076F">
      <w:pPr>
        <w:spacing w:line="360" w:lineRule="auto"/>
        <w:rPr>
          <w:b/>
          <w:i/>
          <w:sz w:val="24"/>
          <w:szCs w:val="24"/>
        </w:rPr>
      </w:pPr>
      <w:r w:rsidRPr="00552A2B">
        <w:rPr>
          <w:b/>
          <w:bCs/>
          <w:i/>
          <w:sz w:val="24"/>
          <w:szCs w:val="24"/>
        </w:rPr>
        <w:t>Tip učne ure:</w:t>
      </w:r>
      <w:r w:rsidRPr="00552A2B">
        <w:rPr>
          <w:b/>
          <w:i/>
          <w:sz w:val="24"/>
          <w:szCs w:val="24"/>
        </w:rPr>
        <w:t xml:space="preserve"> </w:t>
      </w:r>
      <w:r w:rsidR="00E54409">
        <w:rPr>
          <w:sz w:val="24"/>
          <w:szCs w:val="24"/>
        </w:rPr>
        <w:t xml:space="preserve">praktični pouk - </w:t>
      </w:r>
      <w:r w:rsidR="0026155E">
        <w:rPr>
          <w:sz w:val="24"/>
          <w:szCs w:val="24"/>
        </w:rPr>
        <w:t xml:space="preserve">blok </w:t>
      </w:r>
      <w:r w:rsidR="00E54409">
        <w:rPr>
          <w:sz w:val="24"/>
          <w:szCs w:val="24"/>
        </w:rPr>
        <w:t>štiri</w:t>
      </w:r>
      <w:r w:rsidR="0026155E">
        <w:rPr>
          <w:sz w:val="24"/>
          <w:szCs w:val="24"/>
        </w:rPr>
        <w:t>h</w:t>
      </w:r>
      <w:r w:rsidR="00E54409">
        <w:rPr>
          <w:sz w:val="24"/>
          <w:szCs w:val="24"/>
        </w:rPr>
        <w:t xml:space="preserve"> ur</w:t>
      </w:r>
      <w:r w:rsidR="0026155E">
        <w:rPr>
          <w:sz w:val="24"/>
          <w:szCs w:val="24"/>
        </w:rPr>
        <w:t>,</w:t>
      </w:r>
      <w:r w:rsidR="00E54409">
        <w:rPr>
          <w:sz w:val="24"/>
          <w:szCs w:val="24"/>
        </w:rPr>
        <w:t xml:space="preserve"> obravnava </w:t>
      </w:r>
      <w:r w:rsidR="00E54409" w:rsidRPr="00552A2B">
        <w:rPr>
          <w:sz w:val="24"/>
          <w:szCs w:val="24"/>
        </w:rPr>
        <w:t>nove učne snovi</w:t>
      </w:r>
      <w:r w:rsidR="00E54409" w:rsidRPr="00552A2B">
        <w:rPr>
          <w:b/>
          <w:i/>
          <w:sz w:val="24"/>
          <w:szCs w:val="24"/>
        </w:rPr>
        <w:t xml:space="preserve"> </w:t>
      </w:r>
    </w:p>
    <w:p w:rsidR="0054076F" w:rsidRPr="00552A2B" w:rsidRDefault="0054076F" w:rsidP="0054076F">
      <w:pPr>
        <w:spacing w:line="360" w:lineRule="auto"/>
        <w:rPr>
          <w:i/>
          <w:sz w:val="24"/>
          <w:szCs w:val="24"/>
        </w:rPr>
      </w:pPr>
      <w:r w:rsidRPr="00552A2B">
        <w:rPr>
          <w:b/>
          <w:i/>
          <w:sz w:val="24"/>
          <w:szCs w:val="24"/>
        </w:rPr>
        <w:t xml:space="preserve">Učne oblike: </w:t>
      </w:r>
      <w:r w:rsidRPr="00552A2B">
        <w:rPr>
          <w:sz w:val="24"/>
          <w:szCs w:val="24"/>
        </w:rPr>
        <w:t>frontalna, individualna, delo v dvojicah</w:t>
      </w:r>
      <w:r w:rsidRPr="00552A2B">
        <w:rPr>
          <w:b/>
          <w:i/>
          <w:sz w:val="24"/>
          <w:szCs w:val="24"/>
        </w:rPr>
        <w:t xml:space="preserve"> </w:t>
      </w:r>
    </w:p>
    <w:p w:rsidR="0054076F" w:rsidRPr="00552A2B" w:rsidRDefault="0054076F" w:rsidP="0054076F">
      <w:pPr>
        <w:spacing w:line="360" w:lineRule="auto"/>
        <w:rPr>
          <w:b/>
          <w:i/>
          <w:sz w:val="24"/>
          <w:szCs w:val="24"/>
        </w:rPr>
      </w:pPr>
      <w:r w:rsidRPr="00552A2B">
        <w:rPr>
          <w:b/>
          <w:i/>
          <w:sz w:val="24"/>
          <w:szCs w:val="24"/>
        </w:rPr>
        <w:t xml:space="preserve">Metode dela: </w:t>
      </w:r>
    </w:p>
    <w:p w:rsidR="0054076F" w:rsidRPr="00552A2B" w:rsidRDefault="0054076F" w:rsidP="0054076F">
      <w:pPr>
        <w:pStyle w:val="Odstavekseznama"/>
        <w:numPr>
          <w:ilvl w:val="0"/>
          <w:numId w:val="1"/>
        </w:numPr>
        <w:spacing w:line="360" w:lineRule="auto"/>
        <w:rPr>
          <w:b/>
          <w:i/>
          <w:sz w:val="24"/>
          <w:szCs w:val="24"/>
        </w:rPr>
      </w:pPr>
      <w:r w:rsidRPr="00552A2B">
        <w:rPr>
          <w:i/>
          <w:sz w:val="24"/>
          <w:szCs w:val="24"/>
        </w:rPr>
        <w:t>verbalne (monološke)</w:t>
      </w:r>
      <w:r w:rsidRPr="00552A2B">
        <w:rPr>
          <w:sz w:val="24"/>
          <w:szCs w:val="24"/>
        </w:rPr>
        <w:t>:</w:t>
      </w:r>
      <w:r w:rsidRPr="00552A2B">
        <w:rPr>
          <w:b/>
          <w:i/>
          <w:sz w:val="24"/>
          <w:szCs w:val="24"/>
        </w:rPr>
        <w:t xml:space="preserve"> </w:t>
      </w:r>
      <w:r w:rsidRPr="00552A2B">
        <w:rPr>
          <w:sz w:val="24"/>
          <w:szCs w:val="24"/>
        </w:rPr>
        <w:t xml:space="preserve">opisovanje, razlaga, pojasnjevanje, primerjanje; </w:t>
      </w:r>
    </w:p>
    <w:p w:rsidR="0054076F" w:rsidRPr="0054076F" w:rsidRDefault="0054076F" w:rsidP="0054076F">
      <w:pPr>
        <w:pStyle w:val="Odstavekseznama"/>
        <w:numPr>
          <w:ilvl w:val="0"/>
          <w:numId w:val="1"/>
        </w:numPr>
        <w:spacing w:line="360" w:lineRule="auto"/>
        <w:rPr>
          <w:b/>
          <w:i/>
          <w:sz w:val="24"/>
          <w:szCs w:val="24"/>
        </w:rPr>
      </w:pPr>
      <w:r w:rsidRPr="00552A2B">
        <w:rPr>
          <w:i/>
          <w:sz w:val="24"/>
          <w:szCs w:val="24"/>
        </w:rPr>
        <w:t>verbalne (dialoške):</w:t>
      </w:r>
      <w:r w:rsidRPr="00552A2B">
        <w:rPr>
          <w:sz w:val="24"/>
          <w:szCs w:val="24"/>
        </w:rPr>
        <w:t xml:space="preserve"> razgovor</w:t>
      </w:r>
      <w:r>
        <w:rPr>
          <w:sz w:val="24"/>
          <w:szCs w:val="24"/>
        </w:rPr>
        <w:t>, diskusija</w:t>
      </w:r>
    </w:p>
    <w:p w:rsidR="0054076F" w:rsidRPr="00552A2B" w:rsidRDefault="0054076F" w:rsidP="0054076F">
      <w:pPr>
        <w:pStyle w:val="Odstavekseznama"/>
        <w:numPr>
          <w:ilvl w:val="0"/>
          <w:numId w:val="1"/>
        </w:numPr>
        <w:spacing w:line="360" w:lineRule="auto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praktično delo</w:t>
      </w:r>
      <w:r w:rsidRPr="00552A2B">
        <w:rPr>
          <w:i/>
          <w:sz w:val="24"/>
          <w:szCs w:val="24"/>
        </w:rPr>
        <w:t xml:space="preserve"> </w:t>
      </w:r>
      <w:r w:rsidRPr="00552A2B">
        <w:rPr>
          <w:b/>
          <w:i/>
          <w:sz w:val="24"/>
          <w:szCs w:val="24"/>
        </w:rPr>
        <w:t xml:space="preserve"> </w:t>
      </w:r>
    </w:p>
    <w:p w:rsidR="0054076F" w:rsidRPr="0054076F" w:rsidRDefault="0054076F" w:rsidP="0054076F">
      <w:pPr>
        <w:spacing w:line="360" w:lineRule="auto"/>
        <w:rPr>
          <w:i/>
          <w:sz w:val="24"/>
          <w:szCs w:val="24"/>
        </w:rPr>
      </w:pPr>
      <w:r w:rsidRPr="0054076F">
        <w:rPr>
          <w:b/>
          <w:i/>
          <w:sz w:val="24"/>
          <w:szCs w:val="24"/>
        </w:rPr>
        <w:t>Delovne tehnike:</w:t>
      </w:r>
      <w:r w:rsidRPr="0054076F">
        <w:rPr>
          <w:i/>
          <w:sz w:val="24"/>
          <w:szCs w:val="24"/>
        </w:rPr>
        <w:t xml:space="preserve"> branje načrta, preizkušanje, prikazovanje in izračun rezultatov</w:t>
      </w:r>
    </w:p>
    <w:p w:rsidR="0054076F" w:rsidRPr="00552A2B" w:rsidRDefault="0054076F" w:rsidP="0054076F">
      <w:pPr>
        <w:spacing w:line="360" w:lineRule="auto"/>
        <w:rPr>
          <w:b/>
          <w:i/>
          <w:sz w:val="24"/>
          <w:szCs w:val="24"/>
        </w:rPr>
      </w:pPr>
      <w:r w:rsidRPr="00552A2B">
        <w:rPr>
          <w:b/>
          <w:i/>
          <w:sz w:val="24"/>
          <w:szCs w:val="24"/>
        </w:rPr>
        <w:t xml:space="preserve">Učila:   </w:t>
      </w:r>
    </w:p>
    <w:p w:rsidR="0054076F" w:rsidRDefault="0054076F" w:rsidP="0054076F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delovni listi</w:t>
      </w:r>
    </w:p>
    <w:p w:rsidR="0054076F" w:rsidRDefault="0054076F" w:rsidP="0054076F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tabla</w:t>
      </w:r>
    </w:p>
    <w:p w:rsidR="00EF1F16" w:rsidRPr="0054076F" w:rsidRDefault="00EF1F16" w:rsidP="0054076F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funkcijski generator, osciloskop, DUI, vezalna ploščica, upor, tuljava, kondenzator </w:t>
      </w:r>
    </w:p>
    <w:p w:rsidR="0054076F" w:rsidRPr="00552A2B" w:rsidRDefault="0054076F" w:rsidP="0054076F">
      <w:pPr>
        <w:spacing w:line="360" w:lineRule="auto"/>
        <w:rPr>
          <w:b/>
          <w:bCs/>
          <w:i/>
          <w:sz w:val="24"/>
          <w:szCs w:val="24"/>
        </w:rPr>
      </w:pPr>
      <w:r w:rsidRPr="00552A2B">
        <w:rPr>
          <w:b/>
          <w:bCs/>
          <w:i/>
          <w:sz w:val="24"/>
          <w:szCs w:val="24"/>
        </w:rPr>
        <w:t>Vzgojno-izobraževalni cilji:</w:t>
      </w:r>
    </w:p>
    <w:p w:rsidR="0054076F" w:rsidRPr="00552A2B" w:rsidRDefault="0054076F" w:rsidP="0054076F">
      <w:pPr>
        <w:pStyle w:val="Odstavekseznama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552A2B">
        <w:rPr>
          <w:bCs/>
          <w:sz w:val="24"/>
          <w:szCs w:val="24"/>
        </w:rPr>
        <w:t xml:space="preserve">poznavanje vzrokov za nastanek </w:t>
      </w:r>
      <w:r w:rsidR="00E759E0">
        <w:rPr>
          <w:bCs/>
          <w:sz w:val="24"/>
          <w:szCs w:val="24"/>
        </w:rPr>
        <w:t>resonančnih</w:t>
      </w:r>
      <w:r w:rsidRPr="00552A2B">
        <w:rPr>
          <w:bCs/>
          <w:sz w:val="24"/>
          <w:szCs w:val="24"/>
        </w:rPr>
        <w:t xml:space="preserve"> pojavov</w:t>
      </w:r>
    </w:p>
    <w:p w:rsidR="0054076F" w:rsidRPr="00552A2B" w:rsidRDefault="0054076F" w:rsidP="0054076F">
      <w:pPr>
        <w:pStyle w:val="Odstavekseznama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552A2B">
        <w:rPr>
          <w:bCs/>
          <w:sz w:val="24"/>
          <w:szCs w:val="24"/>
        </w:rPr>
        <w:t xml:space="preserve">izračun </w:t>
      </w:r>
      <w:r w:rsidR="00E759E0">
        <w:rPr>
          <w:bCs/>
          <w:sz w:val="24"/>
          <w:szCs w:val="24"/>
        </w:rPr>
        <w:t>frekvence resonančnega</w:t>
      </w:r>
      <w:r w:rsidRPr="00552A2B">
        <w:rPr>
          <w:bCs/>
          <w:sz w:val="24"/>
          <w:szCs w:val="24"/>
        </w:rPr>
        <w:t xml:space="preserve"> pojava</w:t>
      </w:r>
    </w:p>
    <w:p w:rsidR="0054076F" w:rsidRPr="00552A2B" w:rsidRDefault="0054076F" w:rsidP="0054076F">
      <w:pPr>
        <w:pStyle w:val="Odstavekseznama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552A2B">
        <w:rPr>
          <w:bCs/>
          <w:sz w:val="24"/>
          <w:szCs w:val="24"/>
        </w:rPr>
        <w:t xml:space="preserve">uporaba </w:t>
      </w:r>
      <w:r w:rsidR="00E759E0">
        <w:rPr>
          <w:bCs/>
          <w:sz w:val="24"/>
          <w:szCs w:val="24"/>
        </w:rPr>
        <w:t>resonančnih</w:t>
      </w:r>
      <w:r w:rsidRPr="00552A2B">
        <w:rPr>
          <w:bCs/>
          <w:sz w:val="24"/>
          <w:szCs w:val="24"/>
        </w:rPr>
        <w:t xml:space="preserve"> pojavov na praktičnih primerih</w:t>
      </w:r>
      <w:r>
        <w:rPr>
          <w:bCs/>
          <w:sz w:val="24"/>
          <w:szCs w:val="24"/>
        </w:rPr>
        <w:t xml:space="preserve"> </w:t>
      </w:r>
    </w:p>
    <w:p w:rsidR="0054076F" w:rsidRPr="00552A2B" w:rsidRDefault="0054076F" w:rsidP="0054076F">
      <w:pPr>
        <w:spacing w:line="360" w:lineRule="auto"/>
        <w:rPr>
          <w:b/>
          <w:bCs/>
          <w:i/>
          <w:sz w:val="24"/>
          <w:szCs w:val="24"/>
        </w:rPr>
      </w:pPr>
      <w:r w:rsidRPr="00552A2B">
        <w:rPr>
          <w:b/>
          <w:bCs/>
          <w:i/>
          <w:sz w:val="24"/>
          <w:szCs w:val="24"/>
        </w:rPr>
        <w:t xml:space="preserve">Viri: </w:t>
      </w:r>
    </w:p>
    <w:p w:rsidR="0054076F" w:rsidRPr="00552A2B" w:rsidRDefault="0054076F" w:rsidP="0054076F">
      <w:pPr>
        <w:pStyle w:val="Odstavekseznama"/>
        <w:numPr>
          <w:ilvl w:val="0"/>
          <w:numId w:val="4"/>
        </w:numPr>
        <w:spacing w:line="360" w:lineRule="auto"/>
        <w:rPr>
          <w:bCs/>
          <w:sz w:val="24"/>
          <w:szCs w:val="24"/>
        </w:rPr>
      </w:pPr>
      <w:r w:rsidRPr="00552A2B">
        <w:rPr>
          <w:bCs/>
          <w:sz w:val="24"/>
          <w:szCs w:val="24"/>
        </w:rPr>
        <w:t xml:space="preserve">Žalar, Z. (2014). Elektrotehnika v </w:t>
      </w:r>
      <w:proofErr w:type="spellStart"/>
      <w:r w:rsidRPr="00552A2B">
        <w:rPr>
          <w:bCs/>
          <w:sz w:val="24"/>
          <w:szCs w:val="24"/>
        </w:rPr>
        <w:t>mehatroniki</w:t>
      </w:r>
      <w:proofErr w:type="spellEnd"/>
      <w:r w:rsidRPr="00552A2B">
        <w:rPr>
          <w:bCs/>
          <w:sz w:val="24"/>
          <w:szCs w:val="24"/>
        </w:rPr>
        <w:t>. UTVA.</w:t>
      </w:r>
    </w:p>
    <w:p w:rsidR="0054076F" w:rsidRPr="00552A2B" w:rsidRDefault="0054076F" w:rsidP="0054076F">
      <w:pPr>
        <w:pStyle w:val="Odstavekseznama"/>
        <w:numPr>
          <w:ilvl w:val="0"/>
          <w:numId w:val="4"/>
        </w:numPr>
        <w:spacing w:line="360" w:lineRule="auto"/>
        <w:rPr>
          <w:bCs/>
          <w:sz w:val="24"/>
          <w:szCs w:val="24"/>
        </w:rPr>
      </w:pPr>
      <w:proofErr w:type="spellStart"/>
      <w:r w:rsidRPr="00552A2B">
        <w:rPr>
          <w:bCs/>
          <w:sz w:val="24"/>
          <w:szCs w:val="24"/>
        </w:rPr>
        <w:t>Bastian,P</w:t>
      </w:r>
      <w:proofErr w:type="spellEnd"/>
      <w:r w:rsidRPr="00552A2B">
        <w:rPr>
          <w:bCs/>
          <w:sz w:val="24"/>
          <w:szCs w:val="24"/>
        </w:rPr>
        <w:t xml:space="preserve">., </w:t>
      </w:r>
      <w:proofErr w:type="spellStart"/>
      <w:r w:rsidRPr="00552A2B">
        <w:rPr>
          <w:bCs/>
          <w:sz w:val="24"/>
          <w:szCs w:val="24"/>
        </w:rPr>
        <w:t>Burgmaier</w:t>
      </w:r>
      <w:proofErr w:type="spellEnd"/>
      <w:r w:rsidRPr="00552A2B">
        <w:rPr>
          <w:bCs/>
          <w:sz w:val="24"/>
          <w:szCs w:val="24"/>
        </w:rPr>
        <w:t xml:space="preserve">, H., </w:t>
      </w:r>
      <w:proofErr w:type="spellStart"/>
      <w:r w:rsidRPr="00552A2B">
        <w:rPr>
          <w:bCs/>
          <w:sz w:val="24"/>
          <w:szCs w:val="24"/>
        </w:rPr>
        <w:t>Eichler</w:t>
      </w:r>
      <w:proofErr w:type="spellEnd"/>
      <w:r w:rsidRPr="00552A2B">
        <w:rPr>
          <w:bCs/>
          <w:sz w:val="24"/>
          <w:szCs w:val="24"/>
        </w:rPr>
        <w:t xml:space="preserve">, W., </w:t>
      </w:r>
      <w:proofErr w:type="spellStart"/>
      <w:r w:rsidRPr="00552A2B">
        <w:rPr>
          <w:bCs/>
          <w:sz w:val="24"/>
          <w:szCs w:val="24"/>
        </w:rPr>
        <w:t>Feustel</w:t>
      </w:r>
      <w:proofErr w:type="spellEnd"/>
      <w:r w:rsidRPr="00552A2B">
        <w:rPr>
          <w:bCs/>
          <w:sz w:val="24"/>
          <w:szCs w:val="24"/>
        </w:rPr>
        <w:t xml:space="preserve">, B., </w:t>
      </w:r>
      <w:proofErr w:type="spellStart"/>
      <w:r w:rsidRPr="00552A2B">
        <w:rPr>
          <w:bCs/>
          <w:sz w:val="24"/>
          <w:szCs w:val="24"/>
        </w:rPr>
        <w:t>Käppel</w:t>
      </w:r>
      <w:proofErr w:type="spellEnd"/>
      <w:r w:rsidRPr="00552A2B">
        <w:rPr>
          <w:bCs/>
          <w:sz w:val="24"/>
          <w:szCs w:val="24"/>
        </w:rPr>
        <w:t xml:space="preserve">, T., </w:t>
      </w:r>
      <w:proofErr w:type="spellStart"/>
      <w:r w:rsidRPr="00552A2B">
        <w:rPr>
          <w:bCs/>
          <w:sz w:val="24"/>
          <w:szCs w:val="24"/>
        </w:rPr>
        <w:t>Klee</w:t>
      </w:r>
      <w:proofErr w:type="spellEnd"/>
      <w:r w:rsidRPr="00552A2B">
        <w:rPr>
          <w:bCs/>
          <w:sz w:val="24"/>
          <w:szCs w:val="24"/>
        </w:rPr>
        <w:t xml:space="preserve">, W., … Ziegler, K. (2013). Elektrotehniški priročnik. Tehniška založba Slovenije. </w:t>
      </w:r>
    </w:p>
    <w:p w:rsidR="0054076F" w:rsidRPr="00552A2B" w:rsidRDefault="0054076F" w:rsidP="0054076F">
      <w:pPr>
        <w:pStyle w:val="Odstavekseznama"/>
        <w:numPr>
          <w:ilvl w:val="0"/>
          <w:numId w:val="4"/>
        </w:numPr>
        <w:spacing w:line="360" w:lineRule="auto"/>
        <w:rPr>
          <w:bCs/>
          <w:sz w:val="24"/>
          <w:szCs w:val="24"/>
        </w:rPr>
      </w:pPr>
      <w:r w:rsidRPr="00552A2B">
        <w:rPr>
          <w:bCs/>
          <w:sz w:val="24"/>
          <w:szCs w:val="24"/>
        </w:rPr>
        <w:t xml:space="preserve">dr. Anton Rafael </w:t>
      </w:r>
      <w:proofErr w:type="spellStart"/>
      <w:r w:rsidRPr="00552A2B">
        <w:rPr>
          <w:bCs/>
          <w:sz w:val="24"/>
          <w:szCs w:val="24"/>
        </w:rPr>
        <w:t>Sinigoj</w:t>
      </w:r>
      <w:proofErr w:type="spellEnd"/>
      <w:r w:rsidRPr="00552A2B">
        <w:rPr>
          <w:bCs/>
          <w:sz w:val="24"/>
          <w:szCs w:val="24"/>
        </w:rPr>
        <w:t xml:space="preserve"> (2006). E-učbenik: Elektrotehnika. Fakulteta za elektrotehniko.</w:t>
      </w:r>
    </w:p>
    <w:p w:rsidR="0026155E" w:rsidRPr="00EF1F16" w:rsidRDefault="0026155E" w:rsidP="0054076F">
      <w:pPr>
        <w:spacing w:line="360" w:lineRule="auto"/>
        <w:rPr>
          <w:b/>
          <w:sz w:val="24"/>
          <w:szCs w:val="24"/>
        </w:rPr>
      </w:pPr>
    </w:p>
    <w:p w:rsidR="0054076F" w:rsidRPr="00552A2B" w:rsidRDefault="0054076F" w:rsidP="0054076F">
      <w:pPr>
        <w:spacing w:line="360" w:lineRule="auto"/>
        <w:rPr>
          <w:b/>
          <w:i/>
          <w:sz w:val="24"/>
          <w:szCs w:val="24"/>
        </w:rPr>
      </w:pPr>
      <w:r w:rsidRPr="00552A2B">
        <w:rPr>
          <w:b/>
          <w:i/>
          <w:sz w:val="24"/>
          <w:szCs w:val="24"/>
        </w:rPr>
        <w:lastRenderedPageBreak/>
        <w:t>Potek dela: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18"/>
        <w:gridCol w:w="4846"/>
        <w:gridCol w:w="1998"/>
      </w:tblGrid>
      <w:tr w:rsidR="0054076F" w:rsidRPr="00552A2B" w:rsidTr="00397204">
        <w:tc>
          <w:tcPr>
            <w:tcW w:w="2218" w:type="dxa"/>
          </w:tcPr>
          <w:p w:rsidR="0054076F" w:rsidRPr="00552A2B" w:rsidRDefault="0054076F" w:rsidP="00846A0D">
            <w:pPr>
              <w:rPr>
                <w:b/>
              </w:rPr>
            </w:pPr>
            <w:proofErr w:type="spellStart"/>
            <w:r w:rsidRPr="00552A2B">
              <w:rPr>
                <w:b/>
              </w:rPr>
              <w:t>Artikulacijska</w:t>
            </w:r>
            <w:proofErr w:type="spellEnd"/>
          </w:p>
          <w:p w:rsidR="0054076F" w:rsidRPr="00552A2B" w:rsidRDefault="0054076F" w:rsidP="00846A0D">
            <w:proofErr w:type="spellStart"/>
            <w:r w:rsidRPr="00552A2B">
              <w:rPr>
                <w:b/>
              </w:rPr>
              <w:t>stopnja</w:t>
            </w:r>
            <w:proofErr w:type="spellEnd"/>
          </w:p>
        </w:tc>
        <w:tc>
          <w:tcPr>
            <w:tcW w:w="4846" w:type="dxa"/>
          </w:tcPr>
          <w:p w:rsidR="0054076F" w:rsidRPr="00552A2B" w:rsidRDefault="0054076F" w:rsidP="00846A0D">
            <w:pPr>
              <w:rPr>
                <w:b/>
                <w:highlight w:val="yellow"/>
              </w:rPr>
            </w:pPr>
            <w:proofErr w:type="spellStart"/>
            <w:r w:rsidRPr="00552A2B">
              <w:rPr>
                <w:b/>
              </w:rPr>
              <w:t>Izobraževalno</w:t>
            </w:r>
            <w:proofErr w:type="spellEnd"/>
            <w:r w:rsidRPr="00552A2B">
              <w:rPr>
                <w:b/>
              </w:rPr>
              <w:t xml:space="preserve"> – </w:t>
            </w:r>
            <w:proofErr w:type="spellStart"/>
            <w:r w:rsidRPr="00552A2B">
              <w:rPr>
                <w:b/>
              </w:rPr>
              <w:t>vzgojna</w:t>
            </w:r>
            <w:proofErr w:type="spellEnd"/>
            <w:r w:rsidRPr="00552A2B">
              <w:rPr>
                <w:b/>
              </w:rPr>
              <w:t xml:space="preserve"> </w:t>
            </w:r>
            <w:proofErr w:type="spellStart"/>
            <w:r w:rsidRPr="00552A2B">
              <w:rPr>
                <w:b/>
              </w:rPr>
              <w:t>vsebina</w:t>
            </w:r>
            <w:proofErr w:type="spellEnd"/>
          </w:p>
        </w:tc>
        <w:tc>
          <w:tcPr>
            <w:tcW w:w="1998" w:type="dxa"/>
          </w:tcPr>
          <w:p w:rsidR="0054076F" w:rsidRPr="00552A2B" w:rsidRDefault="0054076F" w:rsidP="00846A0D">
            <w:pPr>
              <w:rPr>
                <w:b/>
              </w:rPr>
            </w:pPr>
            <w:proofErr w:type="spellStart"/>
            <w:r w:rsidRPr="00552A2B">
              <w:rPr>
                <w:b/>
              </w:rPr>
              <w:t>Metoda</w:t>
            </w:r>
            <w:proofErr w:type="spellEnd"/>
          </w:p>
        </w:tc>
      </w:tr>
      <w:tr w:rsidR="0054076F" w:rsidRPr="00552A2B" w:rsidTr="00397204">
        <w:tc>
          <w:tcPr>
            <w:tcW w:w="9062" w:type="dxa"/>
            <w:gridSpan w:val="3"/>
          </w:tcPr>
          <w:p w:rsidR="0054076F" w:rsidRPr="00552A2B" w:rsidRDefault="0054076F" w:rsidP="0054076F">
            <w:pPr>
              <w:pStyle w:val="Odstavekseznama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proofErr w:type="spellStart"/>
            <w:r w:rsidRPr="00552A2B">
              <w:rPr>
                <w:b/>
              </w:rPr>
              <w:t>Uvajanje</w:t>
            </w:r>
            <w:proofErr w:type="spellEnd"/>
          </w:p>
        </w:tc>
      </w:tr>
      <w:tr w:rsidR="0054076F" w:rsidRPr="00552A2B" w:rsidTr="00397204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076F" w:rsidRPr="00552A2B" w:rsidRDefault="0054076F" w:rsidP="0054076F">
            <w:pPr>
              <w:pStyle w:val="Odstavekseznama"/>
              <w:numPr>
                <w:ilvl w:val="1"/>
                <w:numId w:val="5"/>
              </w:numPr>
              <w:spacing w:line="240" w:lineRule="auto"/>
            </w:pPr>
            <w:proofErr w:type="spellStart"/>
            <w:r w:rsidRPr="00552A2B">
              <w:t>Napoved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ciljev</w:t>
            </w:r>
            <w:proofErr w:type="spellEnd"/>
          </w:p>
        </w:tc>
        <w:tc>
          <w:tcPr>
            <w:tcW w:w="4846" w:type="dxa"/>
            <w:tcBorders>
              <w:left w:val="single" w:sz="4" w:space="0" w:color="auto"/>
              <w:bottom w:val="nil"/>
            </w:tcBorders>
          </w:tcPr>
          <w:p w:rsidR="0054076F" w:rsidRPr="00552A2B" w:rsidRDefault="0054076F" w:rsidP="000A12DF">
            <w:pPr>
              <w:jc w:val="both"/>
              <w:rPr>
                <w:highlight w:val="yellow"/>
              </w:rPr>
            </w:pPr>
            <w:proofErr w:type="spellStart"/>
            <w:r w:rsidRPr="00552A2B">
              <w:t>Pri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uri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bomo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spoznali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zakonitosti</w:t>
            </w:r>
            <w:proofErr w:type="spellEnd"/>
            <w:r w:rsidRPr="00552A2B">
              <w:t xml:space="preserve"> </w:t>
            </w:r>
            <w:r w:rsidR="00E759E0">
              <w:t xml:space="preserve">v </w:t>
            </w:r>
            <w:proofErr w:type="spellStart"/>
            <w:r w:rsidR="00E759E0">
              <w:t>izmeničnem</w:t>
            </w:r>
            <w:proofErr w:type="spellEnd"/>
            <w:r w:rsidR="00E759E0">
              <w:t xml:space="preserve"> </w:t>
            </w:r>
            <w:proofErr w:type="spellStart"/>
            <w:r w:rsidR="00E759E0">
              <w:t>krogu</w:t>
            </w:r>
            <w:proofErr w:type="spellEnd"/>
            <w:r w:rsidR="00E759E0">
              <w:t xml:space="preserve"> z </w:t>
            </w:r>
            <w:proofErr w:type="spellStart"/>
            <w:r w:rsidR="00E759E0">
              <w:t>zaporedno</w:t>
            </w:r>
            <w:proofErr w:type="spellEnd"/>
            <w:r w:rsidR="00E759E0">
              <w:t xml:space="preserve"> </w:t>
            </w:r>
            <w:proofErr w:type="spellStart"/>
            <w:r w:rsidR="00E759E0">
              <w:t>vezavo</w:t>
            </w:r>
            <w:proofErr w:type="spellEnd"/>
            <w:r w:rsidR="000A12DF">
              <w:t xml:space="preserve"> </w:t>
            </w:r>
            <w:proofErr w:type="spellStart"/>
            <w:r w:rsidR="000A12DF">
              <w:t>upora</w:t>
            </w:r>
            <w:proofErr w:type="spellEnd"/>
            <w:r w:rsidR="000A12DF">
              <w:t xml:space="preserve">, </w:t>
            </w:r>
            <w:proofErr w:type="spellStart"/>
            <w:r w:rsidR="000A12DF">
              <w:t>tuljave</w:t>
            </w:r>
            <w:proofErr w:type="spellEnd"/>
            <w:r w:rsidR="000A12DF">
              <w:t xml:space="preserve"> in </w:t>
            </w:r>
            <w:proofErr w:type="spellStart"/>
            <w:r w:rsidR="000A12DF">
              <w:t>kondenzatorja</w:t>
            </w:r>
            <w:proofErr w:type="spellEnd"/>
            <w:r w:rsidR="000A12DF">
              <w:t>.</w:t>
            </w:r>
          </w:p>
        </w:tc>
        <w:tc>
          <w:tcPr>
            <w:tcW w:w="1998" w:type="dxa"/>
            <w:tcBorders>
              <w:bottom w:val="nil"/>
            </w:tcBorders>
          </w:tcPr>
          <w:p w:rsidR="0054076F" w:rsidRPr="00552A2B" w:rsidRDefault="0054076F" w:rsidP="00846A0D">
            <w:proofErr w:type="spellStart"/>
            <w:r w:rsidRPr="00552A2B">
              <w:t>Napoved</w:t>
            </w:r>
            <w:proofErr w:type="spellEnd"/>
            <w:r w:rsidRPr="00552A2B">
              <w:t>.</w:t>
            </w:r>
          </w:p>
        </w:tc>
      </w:tr>
      <w:tr w:rsidR="0054076F" w:rsidRPr="00552A2B" w:rsidTr="00397204">
        <w:tc>
          <w:tcPr>
            <w:tcW w:w="2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076F" w:rsidRPr="00552A2B" w:rsidRDefault="0054076F" w:rsidP="0054076F">
            <w:pPr>
              <w:pStyle w:val="Odstavekseznama"/>
              <w:numPr>
                <w:ilvl w:val="1"/>
                <w:numId w:val="5"/>
              </w:numPr>
              <w:spacing w:line="240" w:lineRule="auto"/>
            </w:pPr>
            <w:proofErr w:type="spellStart"/>
            <w:r w:rsidRPr="00552A2B">
              <w:t>Osvežitev</w:t>
            </w:r>
            <w:proofErr w:type="spellEnd"/>
            <w:r w:rsidRPr="00552A2B">
              <w:t xml:space="preserve"> in </w:t>
            </w:r>
            <w:proofErr w:type="spellStart"/>
            <w:r w:rsidRPr="00552A2B">
              <w:t>preverjanje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predznanja</w:t>
            </w:r>
            <w:proofErr w:type="spellEnd"/>
            <w:r w:rsidRPr="00552A2B">
              <w:t xml:space="preserve"> </w:t>
            </w:r>
          </w:p>
          <w:p w:rsidR="0054076F" w:rsidRPr="00552A2B" w:rsidRDefault="0054076F" w:rsidP="00846A0D"/>
        </w:tc>
        <w:tc>
          <w:tcPr>
            <w:tcW w:w="4846" w:type="dxa"/>
            <w:tcBorders>
              <w:top w:val="nil"/>
              <w:left w:val="single" w:sz="4" w:space="0" w:color="auto"/>
              <w:bottom w:val="nil"/>
            </w:tcBorders>
          </w:tcPr>
          <w:p w:rsidR="0054076F" w:rsidRPr="00552A2B" w:rsidRDefault="0054076F" w:rsidP="000A12DF">
            <w:pPr>
              <w:jc w:val="both"/>
              <w:rPr>
                <w:highlight w:val="yellow"/>
              </w:rPr>
            </w:pPr>
            <w:r w:rsidRPr="00552A2B">
              <w:t xml:space="preserve">S </w:t>
            </w:r>
            <w:proofErr w:type="spellStart"/>
            <w:r w:rsidRPr="00552A2B">
              <w:t>pomočjo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vprašanj</w:t>
            </w:r>
            <w:proofErr w:type="spellEnd"/>
            <w:r w:rsidRPr="00552A2B">
              <w:t xml:space="preserve">, </w:t>
            </w:r>
            <w:proofErr w:type="spellStart"/>
            <w:r w:rsidRPr="00552A2B">
              <w:t>ki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jih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zastavljam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dijakom</w:t>
            </w:r>
            <w:proofErr w:type="spellEnd"/>
            <w:r w:rsidRPr="00552A2B">
              <w:t xml:space="preserve">, </w:t>
            </w:r>
            <w:proofErr w:type="spellStart"/>
            <w:r w:rsidRPr="00552A2B">
              <w:t>ponovimo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lastnosti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kondenzatorja</w:t>
            </w:r>
            <w:proofErr w:type="spellEnd"/>
            <w:r w:rsidR="000A12DF">
              <w:t xml:space="preserve">, </w:t>
            </w:r>
            <w:proofErr w:type="spellStart"/>
            <w:r w:rsidR="000A12DF">
              <w:t>tuljave</w:t>
            </w:r>
            <w:proofErr w:type="spellEnd"/>
            <w:r w:rsidRPr="00552A2B">
              <w:t xml:space="preserve"> in </w:t>
            </w:r>
            <w:proofErr w:type="spellStart"/>
            <w:r w:rsidR="000A12DF">
              <w:t>upora</w:t>
            </w:r>
            <w:proofErr w:type="spellEnd"/>
            <w:r w:rsidR="000A12DF">
              <w:t xml:space="preserve"> </w:t>
            </w:r>
            <w:proofErr w:type="spellStart"/>
            <w:r w:rsidR="000A12DF">
              <w:t>ter</w:t>
            </w:r>
            <w:proofErr w:type="spellEnd"/>
            <w:r w:rsidR="000A12DF">
              <w:t xml:space="preserve"> </w:t>
            </w:r>
            <w:proofErr w:type="spellStart"/>
            <w:r w:rsidR="000A12DF">
              <w:t>njihovo</w:t>
            </w:r>
            <w:proofErr w:type="spellEnd"/>
            <w:r w:rsidR="000A12DF">
              <w:t xml:space="preserve"> </w:t>
            </w:r>
            <w:proofErr w:type="spellStart"/>
            <w:r w:rsidR="000A12DF">
              <w:t>obnašanje</w:t>
            </w:r>
            <w:proofErr w:type="spellEnd"/>
            <w:r w:rsidR="000A12DF">
              <w:t xml:space="preserve"> v </w:t>
            </w:r>
            <w:proofErr w:type="spellStart"/>
            <w:r w:rsidRPr="00552A2B">
              <w:t>izmeničnih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vezjih</w:t>
            </w:r>
            <w:proofErr w:type="spellEnd"/>
            <w:r w:rsidRPr="00552A2B">
              <w:t xml:space="preserve">. </w:t>
            </w:r>
            <w:proofErr w:type="spellStart"/>
            <w:r w:rsidRPr="00552A2B">
              <w:t>Ponovimo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tudi</w:t>
            </w:r>
            <w:proofErr w:type="spellEnd"/>
            <w:r w:rsidRPr="00552A2B">
              <w:t xml:space="preserve">, </w:t>
            </w:r>
            <w:proofErr w:type="spellStart"/>
            <w:r w:rsidRPr="00552A2B">
              <w:t>kaj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predstavlja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pojem</w:t>
            </w:r>
            <w:proofErr w:type="spellEnd"/>
            <w:r w:rsidRPr="00552A2B">
              <w:t xml:space="preserve"> </w:t>
            </w:r>
            <w:proofErr w:type="spellStart"/>
            <w:r w:rsidR="000A12DF">
              <w:t>resonančni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pojav</w:t>
            </w:r>
            <w:proofErr w:type="spellEnd"/>
            <w:r w:rsidRPr="00552A2B">
              <w:t>.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54076F" w:rsidRPr="00552A2B" w:rsidRDefault="0054076F" w:rsidP="00F073A4">
            <w:proofErr w:type="spellStart"/>
            <w:r w:rsidRPr="00552A2B">
              <w:t>Metoda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dialoga</w:t>
            </w:r>
            <w:proofErr w:type="spellEnd"/>
            <w:r w:rsidRPr="00552A2B">
              <w:t xml:space="preserve"> </w:t>
            </w:r>
            <w:r w:rsidR="00F073A4">
              <w:t>(</w:t>
            </w:r>
            <w:proofErr w:type="spellStart"/>
            <w:r w:rsidRPr="00552A2B">
              <w:t>razgovor</w:t>
            </w:r>
            <w:proofErr w:type="spellEnd"/>
            <w:r w:rsidRPr="00552A2B">
              <w:t>).</w:t>
            </w:r>
          </w:p>
        </w:tc>
      </w:tr>
      <w:tr w:rsidR="0054076F" w:rsidRPr="00552A2B" w:rsidTr="00397204"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6F" w:rsidRPr="00552A2B" w:rsidRDefault="0054076F" w:rsidP="0054076F">
            <w:pPr>
              <w:pStyle w:val="Odstavekseznama"/>
              <w:numPr>
                <w:ilvl w:val="1"/>
                <w:numId w:val="5"/>
              </w:numPr>
              <w:spacing w:line="240" w:lineRule="auto"/>
            </w:pPr>
            <w:proofErr w:type="spellStart"/>
            <w:r w:rsidRPr="00552A2B">
              <w:t>Motivacija</w:t>
            </w:r>
            <w:proofErr w:type="spellEnd"/>
          </w:p>
        </w:tc>
        <w:tc>
          <w:tcPr>
            <w:tcW w:w="4846" w:type="dxa"/>
            <w:tcBorders>
              <w:top w:val="nil"/>
              <w:left w:val="single" w:sz="4" w:space="0" w:color="auto"/>
            </w:tcBorders>
          </w:tcPr>
          <w:p w:rsidR="0054076F" w:rsidRPr="00552A2B" w:rsidRDefault="0054076F" w:rsidP="000A12DF">
            <w:pPr>
              <w:jc w:val="both"/>
            </w:pPr>
            <w:proofErr w:type="spellStart"/>
            <w:r w:rsidRPr="00552A2B">
              <w:t>Ogledamo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si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animacijo</w:t>
            </w:r>
            <w:proofErr w:type="spellEnd"/>
            <w:r w:rsidRPr="00552A2B">
              <w:t xml:space="preserve"> </w:t>
            </w:r>
            <w:proofErr w:type="spellStart"/>
            <w:r w:rsidR="000A12DF">
              <w:t>resonančnega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pojava</w:t>
            </w:r>
            <w:proofErr w:type="spellEnd"/>
            <w:r w:rsidRPr="00552A2B">
              <w:t xml:space="preserve"> v R</w:t>
            </w:r>
            <w:r w:rsidR="000A12DF">
              <w:t>L</w:t>
            </w:r>
            <w:r w:rsidRPr="00552A2B">
              <w:t>C-</w:t>
            </w:r>
            <w:proofErr w:type="spellStart"/>
            <w:r w:rsidRPr="00552A2B">
              <w:t>vezju</w:t>
            </w:r>
            <w:proofErr w:type="spellEnd"/>
            <w:r w:rsidRPr="00552A2B">
              <w:t xml:space="preserve">. </w:t>
            </w:r>
          </w:p>
        </w:tc>
        <w:tc>
          <w:tcPr>
            <w:tcW w:w="1998" w:type="dxa"/>
            <w:tcBorders>
              <w:top w:val="nil"/>
            </w:tcBorders>
          </w:tcPr>
          <w:p w:rsidR="0054076F" w:rsidRPr="00552A2B" w:rsidRDefault="0054076F" w:rsidP="00846A0D">
            <w:proofErr w:type="spellStart"/>
            <w:r w:rsidRPr="00552A2B">
              <w:t>Metodi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razlage</w:t>
            </w:r>
            <w:proofErr w:type="spellEnd"/>
            <w:r w:rsidRPr="00552A2B">
              <w:t xml:space="preserve"> in </w:t>
            </w:r>
            <w:proofErr w:type="spellStart"/>
            <w:r w:rsidRPr="00552A2B">
              <w:t>diskusije</w:t>
            </w:r>
            <w:proofErr w:type="spellEnd"/>
            <w:r w:rsidRPr="00552A2B">
              <w:t xml:space="preserve"> v </w:t>
            </w:r>
            <w:proofErr w:type="spellStart"/>
            <w:r w:rsidRPr="00552A2B">
              <w:t>frontalni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obliki</w:t>
            </w:r>
            <w:proofErr w:type="spellEnd"/>
            <w:r w:rsidRPr="00552A2B">
              <w:t>.</w:t>
            </w:r>
          </w:p>
        </w:tc>
      </w:tr>
      <w:tr w:rsidR="0054076F" w:rsidRPr="00552A2B" w:rsidTr="00397204">
        <w:tc>
          <w:tcPr>
            <w:tcW w:w="9062" w:type="dxa"/>
            <w:gridSpan w:val="3"/>
          </w:tcPr>
          <w:p w:rsidR="0054076F" w:rsidRPr="00552A2B" w:rsidRDefault="0054076F" w:rsidP="0054076F">
            <w:pPr>
              <w:pStyle w:val="Odstavekseznama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proofErr w:type="spellStart"/>
            <w:r w:rsidRPr="00552A2B">
              <w:rPr>
                <w:b/>
              </w:rPr>
              <w:t>Obravnava</w:t>
            </w:r>
            <w:proofErr w:type="spellEnd"/>
            <w:r w:rsidRPr="00552A2B">
              <w:rPr>
                <w:b/>
              </w:rPr>
              <w:t xml:space="preserve"> </w:t>
            </w:r>
            <w:proofErr w:type="spellStart"/>
            <w:r w:rsidRPr="00552A2B">
              <w:rPr>
                <w:b/>
              </w:rPr>
              <w:t>nove</w:t>
            </w:r>
            <w:proofErr w:type="spellEnd"/>
            <w:r w:rsidRPr="00552A2B">
              <w:rPr>
                <w:b/>
              </w:rPr>
              <w:t xml:space="preserve"> </w:t>
            </w:r>
            <w:proofErr w:type="spellStart"/>
            <w:r w:rsidRPr="00552A2B">
              <w:rPr>
                <w:b/>
              </w:rPr>
              <w:t>učne</w:t>
            </w:r>
            <w:proofErr w:type="spellEnd"/>
            <w:r w:rsidRPr="00552A2B">
              <w:rPr>
                <w:b/>
              </w:rPr>
              <w:t xml:space="preserve"> </w:t>
            </w:r>
            <w:proofErr w:type="spellStart"/>
            <w:r w:rsidRPr="00552A2B">
              <w:rPr>
                <w:b/>
              </w:rPr>
              <w:t>vsebine</w:t>
            </w:r>
            <w:proofErr w:type="spellEnd"/>
          </w:p>
        </w:tc>
      </w:tr>
      <w:tr w:rsidR="0054076F" w:rsidRPr="00552A2B" w:rsidTr="00397204">
        <w:tc>
          <w:tcPr>
            <w:tcW w:w="2218" w:type="dxa"/>
          </w:tcPr>
          <w:p w:rsidR="0054076F" w:rsidRPr="00552A2B" w:rsidRDefault="0054076F" w:rsidP="000A12DF">
            <w:pPr>
              <w:pStyle w:val="Odstavekseznama"/>
              <w:numPr>
                <w:ilvl w:val="1"/>
                <w:numId w:val="5"/>
              </w:numPr>
              <w:spacing w:line="240" w:lineRule="auto"/>
            </w:pPr>
            <w:r w:rsidRPr="00552A2B">
              <w:t xml:space="preserve">  </w:t>
            </w:r>
            <w:proofErr w:type="spellStart"/>
            <w:r w:rsidRPr="00552A2B">
              <w:t>Vpeljava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novih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pojmov</w:t>
            </w:r>
            <w:proofErr w:type="spellEnd"/>
            <w:r w:rsidRPr="00552A2B">
              <w:t xml:space="preserve"> – </w:t>
            </w:r>
            <w:proofErr w:type="spellStart"/>
            <w:r w:rsidR="000A12DF">
              <w:t>resonančna</w:t>
            </w:r>
            <w:proofErr w:type="spellEnd"/>
            <w:r w:rsidR="000A12DF">
              <w:t xml:space="preserve"> </w:t>
            </w:r>
            <w:proofErr w:type="spellStart"/>
            <w:r w:rsidR="000A12DF">
              <w:t>frekvenca</w:t>
            </w:r>
            <w:proofErr w:type="spellEnd"/>
            <w:r w:rsidR="000A12DF">
              <w:t xml:space="preserve"> </w:t>
            </w:r>
            <w:proofErr w:type="spellStart"/>
            <w:r w:rsidR="000A12DF">
              <w:t>f</w:t>
            </w:r>
            <w:r w:rsidR="000A12DF">
              <w:rPr>
                <w:vertAlign w:val="subscript"/>
              </w:rPr>
              <w:t>r</w:t>
            </w:r>
            <w:proofErr w:type="spellEnd"/>
          </w:p>
        </w:tc>
        <w:tc>
          <w:tcPr>
            <w:tcW w:w="4846" w:type="dxa"/>
          </w:tcPr>
          <w:p w:rsidR="0094754F" w:rsidRDefault="00EF1F16" w:rsidP="0094754F">
            <w:pPr>
              <w:rPr>
                <w:rFonts w:eastAsia="Times New Roman" w:cs="Arial"/>
                <w:lang w:eastAsia="sl-SI"/>
              </w:rPr>
            </w:pPr>
            <w:proofErr w:type="spellStart"/>
            <w:r>
              <w:t>E</w:t>
            </w:r>
            <w:r w:rsidR="0094754F">
              <w:t>nergija</w:t>
            </w:r>
            <w:proofErr w:type="spellEnd"/>
            <w:r w:rsidR="0094754F">
              <w:t xml:space="preserve"> v </w:t>
            </w:r>
            <w:r>
              <w:t xml:space="preserve">resonance se </w:t>
            </w:r>
            <w:proofErr w:type="spellStart"/>
            <w:r>
              <w:t>pretaka</w:t>
            </w:r>
            <w:proofErr w:type="spellEnd"/>
            <w:r>
              <w:t xml:space="preserve"> med </w:t>
            </w:r>
            <w:proofErr w:type="spellStart"/>
            <w:r w:rsidR="00FC3743">
              <w:t>kondenzatorjem</w:t>
            </w:r>
            <w:proofErr w:type="spellEnd"/>
            <w:r w:rsidR="00FC3743">
              <w:t xml:space="preserve"> (</w:t>
            </w:r>
            <w:proofErr w:type="spellStart"/>
            <w:r w:rsidR="00FC3743">
              <w:t>električna</w:t>
            </w:r>
            <w:proofErr w:type="spellEnd"/>
            <w:r w:rsidR="00FC3743">
              <w:t xml:space="preserve"> </w:t>
            </w:r>
            <w:proofErr w:type="spellStart"/>
            <w:r w:rsidR="00FC3743">
              <w:t>energija</w:t>
            </w:r>
            <w:proofErr w:type="spellEnd"/>
            <w:r w:rsidR="00FC3743">
              <w:t xml:space="preserve">) in </w:t>
            </w:r>
            <w:proofErr w:type="spellStart"/>
            <w:r w:rsidR="00FC3743">
              <w:t>tuljavo</w:t>
            </w:r>
            <w:proofErr w:type="spellEnd"/>
            <w:r w:rsidR="00FC3743">
              <w:t xml:space="preserve"> (</w:t>
            </w:r>
            <w:proofErr w:type="spellStart"/>
            <w:r w:rsidR="00FC3743">
              <w:t>magnetna</w:t>
            </w:r>
            <w:proofErr w:type="spellEnd"/>
            <w:r w:rsidR="00FC3743">
              <w:t xml:space="preserve"> </w:t>
            </w:r>
            <w:proofErr w:type="spellStart"/>
            <w:r w:rsidR="00FC3743">
              <w:t>energija</w:t>
            </w:r>
            <w:proofErr w:type="spellEnd"/>
            <w:r w:rsidR="00FC3743">
              <w:t xml:space="preserve">). </w:t>
            </w:r>
            <w:r w:rsidR="00FC3743" w:rsidRPr="00FC3743">
              <w:rPr>
                <w:rFonts w:eastAsia="Times New Roman" w:cs="Arial"/>
                <w:lang w:eastAsia="sl-SI"/>
              </w:rPr>
              <w:t xml:space="preserve">V RLC </w:t>
            </w:r>
            <w:proofErr w:type="spellStart"/>
            <w:r w:rsidR="00FC3743" w:rsidRPr="00FC3743">
              <w:rPr>
                <w:rFonts w:eastAsia="Times New Roman" w:cs="Arial"/>
                <w:lang w:eastAsia="sl-SI"/>
              </w:rPr>
              <w:t>vezju</w:t>
            </w:r>
            <w:proofErr w:type="spellEnd"/>
            <w:r w:rsidR="00FC3743"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="00FC3743" w:rsidRPr="00FC3743">
              <w:rPr>
                <w:rFonts w:eastAsia="Times New Roman" w:cs="Arial"/>
                <w:lang w:eastAsia="sl-SI"/>
              </w:rPr>
              <w:t>nam</w:t>
            </w:r>
            <w:proofErr w:type="spellEnd"/>
            <w:r w:rsidR="00FC3743" w:rsidRPr="00FC3743">
              <w:rPr>
                <w:rFonts w:eastAsia="Times New Roman" w:cs="Arial"/>
                <w:lang w:eastAsia="sl-SI"/>
              </w:rPr>
              <w:t xml:space="preserve"> v </w:t>
            </w:r>
            <w:proofErr w:type="spellStart"/>
            <w:r w:rsidR="00FC3743" w:rsidRPr="00FC3743">
              <w:rPr>
                <w:rFonts w:eastAsia="Times New Roman" w:cs="Arial"/>
                <w:lang w:eastAsia="sl-SI"/>
              </w:rPr>
              <w:t>primeru</w:t>
            </w:r>
            <w:proofErr w:type="spellEnd"/>
            <w:r w:rsidR="00FC3743" w:rsidRPr="00FC3743">
              <w:rPr>
                <w:rFonts w:eastAsia="Times New Roman" w:cs="Arial"/>
                <w:lang w:eastAsia="sl-SI"/>
              </w:rPr>
              <w:t xml:space="preserve"> da </w:t>
            </w:r>
            <w:proofErr w:type="spellStart"/>
            <w:r w:rsidR="00FC3743" w:rsidRPr="00FC3743">
              <w:rPr>
                <w:rFonts w:eastAsia="Times New Roman" w:cs="Arial"/>
                <w:lang w:eastAsia="sl-SI"/>
              </w:rPr>
              <w:t>sta</w:t>
            </w:r>
            <w:proofErr w:type="spellEnd"/>
            <w:r w:rsidR="00FC3743"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="00FC3743" w:rsidRPr="00FC3743">
              <w:rPr>
                <w:rFonts w:eastAsia="Times New Roman" w:cs="Arial"/>
                <w:lang w:eastAsia="sl-SI"/>
              </w:rPr>
              <w:t>induktivna</w:t>
            </w:r>
            <w:proofErr w:type="spellEnd"/>
            <w:r w:rsidR="00FC3743" w:rsidRPr="00FC3743">
              <w:rPr>
                <w:rFonts w:eastAsia="Times New Roman" w:cs="Arial"/>
                <w:lang w:eastAsia="sl-SI"/>
              </w:rPr>
              <w:t xml:space="preserve"> in </w:t>
            </w:r>
            <w:proofErr w:type="spellStart"/>
            <w:r w:rsidR="00FC3743" w:rsidRPr="00FC3743">
              <w:rPr>
                <w:rFonts w:eastAsia="Times New Roman" w:cs="Arial"/>
                <w:lang w:eastAsia="sl-SI"/>
              </w:rPr>
              <w:t>kapacitivna</w:t>
            </w:r>
            <w:proofErr w:type="spellEnd"/>
            <w:r w:rsidR="00FC3743"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="00FC3743" w:rsidRPr="00FC3743">
              <w:rPr>
                <w:rFonts w:eastAsia="Times New Roman" w:cs="Arial"/>
                <w:lang w:eastAsia="sl-SI"/>
              </w:rPr>
              <w:t>upornost</w:t>
            </w:r>
            <w:proofErr w:type="spellEnd"/>
            <w:r w:rsidR="00FC3743" w:rsidRPr="00FC3743">
              <w:rPr>
                <w:rFonts w:eastAsia="Times New Roman" w:cs="Arial"/>
                <w:lang w:eastAsia="sl-SI"/>
              </w:rPr>
              <w:t xml:space="preserve"> (</w:t>
            </w:r>
            <w:proofErr w:type="spellStart"/>
            <w:r w:rsidR="00FC3743" w:rsidRPr="00FC3743">
              <w:rPr>
                <w:rFonts w:eastAsia="Times New Roman" w:cs="Arial"/>
                <w:lang w:eastAsia="sl-SI"/>
              </w:rPr>
              <w:t>X</w:t>
            </w:r>
            <w:r w:rsidR="00FC3743" w:rsidRPr="00FC3743">
              <w:rPr>
                <w:rFonts w:eastAsia="Times New Roman" w:cs="Arial"/>
                <w:vertAlign w:val="subscript"/>
                <w:lang w:eastAsia="sl-SI"/>
              </w:rPr>
              <w:t>c</w:t>
            </w:r>
            <w:proofErr w:type="spellEnd"/>
            <w:r w:rsidR="00FC3743" w:rsidRPr="00FC3743">
              <w:rPr>
                <w:rFonts w:eastAsia="Times New Roman" w:cs="Arial"/>
                <w:lang w:eastAsia="sl-SI"/>
              </w:rPr>
              <w:t>,</w:t>
            </w:r>
            <w:r w:rsidR="00FC3743">
              <w:rPr>
                <w:rFonts w:eastAsia="Times New Roman" w:cs="Arial"/>
                <w:lang w:eastAsia="sl-SI"/>
              </w:rPr>
              <w:t xml:space="preserve"> </w:t>
            </w:r>
            <w:r w:rsidR="00FC3743" w:rsidRPr="00FC3743">
              <w:rPr>
                <w:rFonts w:eastAsia="Times New Roman" w:cs="Arial"/>
                <w:lang w:eastAsia="sl-SI"/>
              </w:rPr>
              <w:t>X</w:t>
            </w:r>
            <w:r w:rsidR="00FC3743" w:rsidRPr="00FC3743">
              <w:rPr>
                <w:rFonts w:eastAsia="Times New Roman" w:cs="Arial"/>
                <w:vertAlign w:val="subscript"/>
                <w:lang w:eastAsia="sl-SI"/>
              </w:rPr>
              <w:t>l</w:t>
            </w:r>
            <w:r w:rsidR="00FC3743" w:rsidRPr="00FC3743">
              <w:rPr>
                <w:rFonts w:eastAsia="Times New Roman" w:cs="Arial"/>
                <w:lang w:eastAsia="sl-SI"/>
              </w:rPr>
              <w:t xml:space="preserve">) </w:t>
            </w:r>
            <w:proofErr w:type="spellStart"/>
            <w:r w:rsidR="00FC3743" w:rsidRPr="00FC3743">
              <w:rPr>
                <w:rFonts w:eastAsia="Times New Roman" w:cs="Arial"/>
                <w:lang w:eastAsia="sl-SI"/>
              </w:rPr>
              <w:t>enaki</w:t>
            </w:r>
            <w:proofErr w:type="spellEnd"/>
            <w:r w:rsidR="00FC3743" w:rsidRPr="00FC3743">
              <w:rPr>
                <w:rFonts w:eastAsia="Times New Roman" w:cs="Arial"/>
                <w:lang w:eastAsia="sl-SI"/>
              </w:rPr>
              <w:t xml:space="preserve">, </w:t>
            </w:r>
            <w:proofErr w:type="spellStart"/>
            <w:r w:rsidR="00FC3743" w:rsidRPr="00FC3743">
              <w:rPr>
                <w:rFonts w:eastAsia="Times New Roman" w:cs="Arial"/>
                <w:lang w:eastAsia="sl-SI"/>
              </w:rPr>
              <w:t>nastopi</w:t>
            </w:r>
            <w:proofErr w:type="spellEnd"/>
            <w:r w:rsidR="00FC3743"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="00FC3743" w:rsidRPr="00FC3743">
              <w:rPr>
                <w:rFonts w:eastAsia="Times New Roman" w:cs="Arial"/>
                <w:lang w:eastAsia="sl-SI"/>
              </w:rPr>
              <w:t>r</w:t>
            </w:r>
            <w:r>
              <w:rPr>
                <w:rFonts w:eastAsia="Times New Roman" w:cs="Arial"/>
                <w:lang w:eastAsia="sl-SI"/>
              </w:rPr>
              <w:t>esonanca</w:t>
            </w:r>
            <w:proofErr w:type="spellEnd"/>
            <w:r w:rsidR="00FC3743"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="00FC3743" w:rsidRPr="00FC3743">
              <w:rPr>
                <w:rFonts w:eastAsia="Times New Roman" w:cs="Arial"/>
                <w:lang w:eastAsia="sl-SI"/>
              </w:rPr>
              <w:t>pri</w:t>
            </w:r>
            <w:proofErr w:type="spellEnd"/>
            <w:r w:rsidR="00FC3743"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="00FC3743" w:rsidRPr="00FC3743">
              <w:rPr>
                <w:rFonts w:eastAsia="Times New Roman" w:cs="Arial"/>
                <w:lang w:eastAsia="sl-SI"/>
              </w:rPr>
              <w:t>resonančni</w:t>
            </w:r>
            <w:proofErr w:type="spellEnd"/>
            <w:r w:rsidR="00FC3743"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="00FC3743" w:rsidRPr="00FC3743">
              <w:rPr>
                <w:rFonts w:eastAsia="Times New Roman" w:cs="Arial"/>
                <w:lang w:eastAsia="sl-SI"/>
              </w:rPr>
              <w:t>frekvenci</w:t>
            </w:r>
            <w:proofErr w:type="spellEnd"/>
            <w:r w:rsidR="00FC3743" w:rsidRPr="00FC3743">
              <w:rPr>
                <w:rFonts w:eastAsia="Times New Roman" w:cs="Arial"/>
                <w:lang w:eastAsia="sl-SI"/>
              </w:rPr>
              <w:t xml:space="preserve"> </w:t>
            </w:r>
          </w:p>
          <w:p w:rsidR="00830DFA" w:rsidRPr="00830DFA" w:rsidRDefault="00FC3743" w:rsidP="0094754F">
            <w:pPr>
              <w:rPr>
                <w:rFonts w:eastAsia="Times New Roman" w:cs="Arial"/>
                <w:lang w:eastAsia="sl-SI"/>
              </w:rPr>
            </w:pPr>
            <w:r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Pr="0094754F">
              <w:rPr>
                <w:rFonts w:eastAsia="Times New Roman" w:cs="Arial"/>
                <w:i/>
                <w:lang w:eastAsia="sl-SI"/>
              </w:rPr>
              <w:t>f</w:t>
            </w:r>
            <w:r w:rsidRPr="0094754F">
              <w:rPr>
                <w:rFonts w:eastAsia="Times New Roman" w:cs="Arial"/>
                <w:i/>
                <w:vertAlign w:val="subscript"/>
                <w:lang w:eastAsia="sl-SI"/>
              </w:rPr>
              <w:t>r</w:t>
            </w:r>
            <w:proofErr w:type="spellEnd"/>
            <w:r w:rsidRPr="0094754F">
              <w:rPr>
                <w:rFonts w:eastAsia="Times New Roman" w:cs="Arial"/>
                <w:i/>
                <w:lang w:eastAsia="sl-SI"/>
              </w:rPr>
              <w:t>=</w:t>
            </w:r>
            <w:r w:rsidR="00006211" w:rsidRPr="0094754F">
              <w:rPr>
                <w:rFonts w:eastAsia="Times New Roman" w:cs="Arial"/>
                <w:i/>
                <w:lang w:eastAsia="sl-SI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sl-SI" w:bidi="ar-SA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2π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sl-SI" w:bidi="ar-SA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LC</m:t>
                      </m:r>
                    </m:e>
                  </m:rad>
                </m:den>
              </m:f>
            </m:oMath>
            <w:r w:rsidRPr="00FC3743">
              <w:rPr>
                <w:rFonts w:eastAsia="Times New Roman" w:cs="Arial"/>
                <w:lang w:eastAsia="sl-SI"/>
              </w:rPr>
              <w:t>.</w:t>
            </w:r>
          </w:p>
        </w:tc>
        <w:tc>
          <w:tcPr>
            <w:tcW w:w="1998" w:type="dxa"/>
          </w:tcPr>
          <w:p w:rsidR="0054076F" w:rsidRPr="00552A2B" w:rsidRDefault="0054076F" w:rsidP="00846A0D">
            <w:proofErr w:type="spellStart"/>
            <w:r w:rsidRPr="00552A2B">
              <w:t>Metodi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razlage</w:t>
            </w:r>
            <w:proofErr w:type="spellEnd"/>
            <w:r w:rsidRPr="00552A2B">
              <w:t xml:space="preserve"> in </w:t>
            </w:r>
            <w:proofErr w:type="spellStart"/>
            <w:r w:rsidRPr="00552A2B">
              <w:t>diskusije</w:t>
            </w:r>
            <w:proofErr w:type="spellEnd"/>
            <w:r w:rsidRPr="00552A2B">
              <w:t xml:space="preserve"> v </w:t>
            </w:r>
            <w:proofErr w:type="spellStart"/>
            <w:r w:rsidRPr="00552A2B">
              <w:t>frontalni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obliki</w:t>
            </w:r>
            <w:proofErr w:type="spellEnd"/>
            <w:r w:rsidRPr="00552A2B">
              <w:t>.</w:t>
            </w:r>
          </w:p>
        </w:tc>
      </w:tr>
      <w:tr w:rsidR="0054076F" w:rsidRPr="00552A2B" w:rsidTr="00397204">
        <w:tc>
          <w:tcPr>
            <w:tcW w:w="2218" w:type="dxa"/>
          </w:tcPr>
          <w:p w:rsidR="0054076F" w:rsidRPr="00552A2B" w:rsidRDefault="0054076F" w:rsidP="0054076F">
            <w:pPr>
              <w:pStyle w:val="Odstavekseznama"/>
              <w:numPr>
                <w:ilvl w:val="1"/>
                <w:numId w:val="5"/>
              </w:numPr>
              <w:spacing w:line="240" w:lineRule="auto"/>
            </w:pPr>
            <w:proofErr w:type="spellStart"/>
            <w:r w:rsidRPr="00552A2B">
              <w:t>Usvajanje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teoretičnih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osnov</w:t>
            </w:r>
            <w:proofErr w:type="spellEnd"/>
          </w:p>
        </w:tc>
        <w:tc>
          <w:tcPr>
            <w:tcW w:w="4846" w:type="dxa"/>
          </w:tcPr>
          <w:p w:rsidR="000A12DF" w:rsidRDefault="000A12DF" w:rsidP="00FC3743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proofErr w:type="spellStart"/>
            <w:r w:rsidRPr="00FC3743">
              <w:rPr>
                <w:rFonts w:eastAsia="Times New Roman" w:cs="Arial"/>
                <w:lang w:eastAsia="sl-SI"/>
              </w:rPr>
              <w:t>Serijsko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RLC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vezje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ima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v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resonanci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najmanjšo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impedanco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, in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sicer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Z</w:t>
            </w:r>
            <w:r w:rsidRPr="00FC3743">
              <w:rPr>
                <w:rFonts w:eastAsia="Times New Roman" w:cs="Arial"/>
                <w:vertAlign w:val="subscript"/>
                <w:lang w:eastAsia="sl-SI"/>
              </w:rPr>
              <w:t>RLC</w:t>
            </w:r>
            <w:r w:rsidRPr="00FC3743">
              <w:rPr>
                <w:rFonts w:eastAsia="Times New Roman" w:cs="Arial"/>
                <w:lang w:eastAsia="sl-SI"/>
              </w:rPr>
              <w:t>=R</w:t>
            </w:r>
            <w:r w:rsidRPr="00FC3743">
              <w:rPr>
                <w:rFonts w:eastAsia="Times New Roman" w:cs="Arial"/>
                <w:vertAlign w:val="subscript"/>
                <w:lang w:eastAsia="sl-SI"/>
              </w:rPr>
              <w:t>R</w:t>
            </w:r>
            <w:r w:rsidRPr="00FC3743">
              <w:rPr>
                <w:rFonts w:eastAsia="Times New Roman" w:cs="Arial"/>
                <w:lang w:eastAsia="sl-SI"/>
              </w:rPr>
              <w:t xml:space="preserve">. V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skupnem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vozlišču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kondenzatorja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in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tuljave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so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velike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amplit</w:t>
            </w:r>
            <w:r w:rsidR="00EF1F16">
              <w:rPr>
                <w:rFonts w:eastAsia="Times New Roman" w:cs="Arial"/>
                <w:lang w:eastAsia="sl-SI"/>
              </w:rPr>
              <w:t xml:space="preserve">ude </w:t>
            </w:r>
            <w:proofErr w:type="spellStart"/>
            <w:r w:rsidR="00EF1F16">
              <w:rPr>
                <w:rFonts w:eastAsia="Times New Roman" w:cs="Arial"/>
                <w:lang w:eastAsia="sl-SI"/>
              </w:rPr>
              <w:t>napetosti</w:t>
            </w:r>
            <w:proofErr w:type="spellEnd"/>
            <w:r w:rsidR="00EF1F16">
              <w:rPr>
                <w:rFonts w:eastAsia="Times New Roman" w:cs="Arial"/>
                <w:lang w:eastAsia="sl-SI"/>
              </w:rPr>
              <w:t xml:space="preserve"> in </w:t>
            </w:r>
            <w:proofErr w:type="spellStart"/>
            <w:r w:rsidR="00EF1F16">
              <w:rPr>
                <w:rFonts w:eastAsia="Times New Roman" w:cs="Arial"/>
                <w:lang w:eastAsia="sl-SI"/>
              </w:rPr>
              <w:t>toka</w:t>
            </w:r>
            <w:proofErr w:type="spellEnd"/>
            <w:r w:rsidR="00EF1F16">
              <w:rPr>
                <w:rFonts w:eastAsia="Times New Roman" w:cs="Arial"/>
                <w:lang w:eastAsia="sl-SI"/>
              </w:rPr>
              <w:t xml:space="preserve">, </w:t>
            </w:r>
            <w:proofErr w:type="spellStart"/>
            <w:r w:rsidR="00EF1F16">
              <w:rPr>
                <w:rFonts w:eastAsia="Times New Roman" w:cs="Arial"/>
                <w:lang w:eastAsia="sl-SI"/>
              </w:rPr>
              <w:t>česar</w:t>
            </w:r>
            <w:proofErr w:type="spellEnd"/>
            <w:r w:rsidR="00EF1F16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="00EF1F16">
              <w:rPr>
                <w:rFonts w:eastAsia="Times New Roman" w:cs="Arial"/>
                <w:lang w:eastAsia="sl-SI"/>
              </w:rPr>
              <w:t>na</w:t>
            </w:r>
            <w:r w:rsidRPr="00FC3743">
              <w:rPr>
                <w:rFonts w:eastAsia="Times New Roman" w:cs="Arial"/>
                <w:lang w:eastAsia="sl-SI"/>
              </w:rPr>
              <w:t>v</w:t>
            </w:r>
            <w:r w:rsidR="00EF1F16">
              <w:rPr>
                <w:rFonts w:eastAsia="Times New Roman" w:cs="Arial"/>
                <w:lang w:eastAsia="sl-SI"/>
              </w:rPr>
              <w:t>zv</w:t>
            </w:r>
            <w:r w:rsidRPr="00FC3743">
              <w:rPr>
                <w:rFonts w:eastAsia="Times New Roman" w:cs="Arial"/>
                <w:lang w:eastAsia="sl-SI"/>
              </w:rPr>
              <w:t>en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sicer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ne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opazimo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,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zato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lahko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vezje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hitro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uničimo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.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Fazni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zamik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med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napetostjo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in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tokom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na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priključnih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sponkah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je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enak</w:t>
            </w:r>
            <w:proofErr w:type="spellEnd"/>
            <w:r w:rsidRPr="00FC3743">
              <w:rPr>
                <w:rFonts w:eastAsia="Times New Roman" w:cs="Arial"/>
                <w:lang w:eastAsia="sl-SI"/>
              </w:rPr>
              <w:t xml:space="preserve"> </w:t>
            </w:r>
            <w:proofErr w:type="spellStart"/>
            <w:r w:rsidRPr="00FC3743">
              <w:rPr>
                <w:rFonts w:eastAsia="Times New Roman" w:cs="Arial"/>
                <w:lang w:eastAsia="sl-SI"/>
              </w:rPr>
              <w:t>nič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</w:p>
          <w:p w:rsidR="00FC3743" w:rsidRDefault="00FC3743" w:rsidP="00C0224A">
            <w:pPr>
              <w:jc w:val="both"/>
            </w:pPr>
            <w:proofErr w:type="spellStart"/>
            <w:r>
              <w:t>Resonančno</w:t>
            </w:r>
            <w:proofErr w:type="spellEnd"/>
            <w:r>
              <w:t xml:space="preserve"> </w:t>
            </w:r>
            <w:proofErr w:type="spellStart"/>
            <w:r>
              <w:t>frekvenco</w:t>
            </w:r>
            <w:proofErr w:type="spellEnd"/>
            <w:r>
              <w:t xml:space="preserve"> </w:t>
            </w:r>
            <w:proofErr w:type="spellStart"/>
            <w:r>
              <w:t>izračunamo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enakosti</w:t>
            </w:r>
            <w:proofErr w:type="spellEnd"/>
            <w:r>
              <w:t xml:space="preserve"> </w:t>
            </w:r>
            <w:proofErr w:type="spellStart"/>
            <w:r>
              <w:t>reaktanc</w:t>
            </w:r>
            <w:proofErr w:type="spellEnd"/>
            <w:r>
              <w:t xml:space="preserve"> </w:t>
            </w:r>
            <w:proofErr w:type="spellStart"/>
            <w:r>
              <w:t>nihajnega</w:t>
            </w:r>
            <w:proofErr w:type="spellEnd"/>
            <w:r>
              <w:t xml:space="preserve"> </w:t>
            </w:r>
            <w:proofErr w:type="spellStart"/>
            <w:r>
              <w:t>kroga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resonančni</w:t>
            </w:r>
            <w:proofErr w:type="spellEnd"/>
            <w:r>
              <w:t xml:space="preserve"> </w:t>
            </w:r>
            <w:proofErr w:type="spellStart"/>
            <w:r>
              <w:t>frekvenci</w:t>
            </w:r>
            <w:proofErr w:type="spellEnd"/>
            <w:r>
              <w:t>:</w:t>
            </w:r>
          </w:p>
          <w:p w:rsidR="0094754F" w:rsidRPr="0094754F" w:rsidRDefault="00C0224A" w:rsidP="0094754F">
            <w:pPr>
              <w:jc w:val="both"/>
            </w:pPr>
            <w:r>
              <w:t>X</w:t>
            </w:r>
            <w:r>
              <w:rPr>
                <w:vertAlign w:val="subscript"/>
              </w:rPr>
              <w:t>L</w:t>
            </w:r>
            <w:r>
              <w:t>=</w:t>
            </w:r>
            <w:proofErr w:type="gramStart"/>
            <w:r>
              <w:t>X</w:t>
            </w:r>
            <w:r>
              <w:rPr>
                <w:vertAlign w:val="subscript"/>
              </w:rPr>
              <w:t>C</w:t>
            </w:r>
            <w:r>
              <w:t xml:space="preserve"> ;</w:t>
            </w:r>
            <w:proofErr w:type="gramEnd"/>
            <w:r w:rsidR="0094754F">
              <w:t xml:space="preserve">        </w:t>
            </w:r>
            <m:oMath>
              <m:r>
                <w:rPr>
                  <w:rFonts w:ascii="Cambria Math" w:hAnsi="Cambria Math"/>
                </w:rPr>
                <m:t>2π</m:t>
              </m:r>
              <m:r>
                <w:rPr>
                  <w:rFonts w:ascii="Cambria Math" w:eastAsia="Times New Roman" w:hAnsi="Cambria Math" w:cs="Arial"/>
                  <w:lang w:eastAsia="sl-SI"/>
                </w:rPr>
                <m:t>f</m:t>
              </m:r>
              <m:r>
                <w:rPr>
                  <w:rFonts w:ascii="Cambria Math" w:eastAsia="Times New Roman" w:hAnsi="Cambria Math" w:cs="Arial"/>
                  <w:vertAlign w:val="subscript"/>
                  <w:lang w:eastAsia="sl-SI"/>
                </w:rPr>
                <m:t>r</m:t>
              </m:r>
              <m:r>
                <w:rPr>
                  <w:rFonts w:ascii="Cambria Math" w:hAnsi="Cambria Math"/>
                </w:rPr>
                <m:t xml:space="preserve">L= </m:t>
              </m:r>
              <m:f>
                <m:fPr>
                  <m:ctrlPr>
                    <w:rPr>
                      <w:rFonts w:ascii="Cambria Math" w:hAnsi="Cambria Math"/>
                      <w:i/>
                      <w:lang w:val="sl-SI" w:bidi="ar-SA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2π</m:t>
                  </m:r>
                  <m:r>
                    <w:rPr>
                      <w:rFonts w:ascii="Cambria Math" w:eastAsia="Times New Roman" w:hAnsi="Cambria Math" w:cs="Arial"/>
                      <w:lang w:eastAsia="sl-SI"/>
                    </w:rPr>
                    <m:t>f</m:t>
                  </m:r>
                  <m:r>
                    <w:rPr>
                      <w:rFonts w:ascii="Cambria Math" w:eastAsia="Times New Roman" w:hAnsi="Cambria Math" w:cs="Arial"/>
                      <w:vertAlign w:val="subscript"/>
                      <w:lang w:eastAsia="sl-SI"/>
                    </w:rPr>
                    <m:t>r</m:t>
                  </m:r>
                  <m:r>
                    <w:rPr>
                      <w:rFonts w:ascii="Cambria Math" w:hAnsi="Cambria Math"/>
                    </w:rPr>
                    <m:t>C</m:t>
                  </m:r>
                </m:den>
              </m:f>
            </m:oMath>
          </w:p>
          <w:p w:rsidR="00830DFA" w:rsidRPr="00830DFA" w:rsidRDefault="0094754F" w:rsidP="00C0224A">
            <w:pPr>
              <w:jc w:val="both"/>
              <w:rPr>
                <w:rFonts w:eastAsia="Times New Roman" w:cs="Arial"/>
                <w:lang w:eastAsia="sl-SI"/>
              </w:rPr>
            </w:pPr>
            <w:proofErr w:type="spellStart"/>
            <w:r w:rsidRPr="0094754F">
              <w:rPr>
                <w:rFonts w:eastAsia="Times New Roman" w:cs="Arial"/>
                <w:i/>
                <w:lang w:eastAsia="sl-SI"/>
              </w:rPr>
              <w:t>f</w:t>
            </w:r>
            <w:r w:rsidRPr="0094754F">
              <w:rPr>
                <w:rFonts w:eastAsia="Times New Roman" w:cs="Arial"/>
                <w:i/>
                <w:vertAlign w:val="subscript"/>
                <w:lang w:eastAsia="sl-SI"/>
              </w:rPr>
              <w:t>r</w:t>
            </w:r>
            <w:proofErr w:type="spellEnd"/>
            <w:r w:rsidRPr="0094754F">
              <w:rPr>
                <w:rFonts w:eastAsia="Times New Roman" w:cs="Arial"/>
                <w:i/>
                <w:lang w:eastAsia="sl-SI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sl-SI" w:bidi="ar-SA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2π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sl-SI" w:bidi="ar-SA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LC</m:t>
                      </m:r>
                    </m:e>
                  </m:rad>
                </m:den>
              </m:f>
            </m:oMath>
            <w:r w:rsidRPr="00FC3743">
              <w:rPr>
                <w:rFonts w:eastAsia="Times New Roman" w:cs="Arial"/>
                <w:lang w:eastAsia="sl-SI"/>
              </w:rPr>
              <w:t>.</w:t>
            </w:r>
          </w:p>
        </w:tc>
        <w:tc>
          <w:tcPr>
            <w:tcW w:w="1998" w:type="dxa"/>
          </w:tcPr>
          <w:p w:rsidR="0054076F" w:rsidRPr="00552A2B" w:rsidRDefault="00EF1F16" w:rsidP="00EF1F16"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opisovanja</w:t>
            </w:r>
            <w:proofErr w:type="spellEnd"/>
            <w:r>
              <w:t xml:space="preserve">, </w:t>
            </w:r>
            <w:proofErr w:type="spellStart"/>
            <w:r>
              <w:t>razlage</w:t>
            </w:r>
            <w:proofErr w:type="spellEnd"/>
            <w:r>
              <w:t xml:space="preserve"> </w:t>
            </w:r>
            <w:r w:rsidR="0054076F" w:rsidRPr="00552A2B">
              <w:t xml:space="preserve">in </w:t>
            </w:r>
            <w:proofErr w:type="spellStart"/>
            <w:r w:rsidR="0054076F" w:rsidRPr="00552A2B">
              <w:t>razgovora</w:t>
            </w:r>
            <w:proofErr w:type="spellEnd"/>
            <w:r w:rsidR="0054076F" w:rsidRPr="00552A2B">
              <w:t>.</w:t>
            </w:r>
          </w:p>
        </w:tc>
      </w:tr>
      <w:tr w:rsidR="0054076F" w:rsidRPr="00552A2B" w:rsidTr="00397204">
        <w:tc>
          <w:tcPr>
            <w:tcW w:w="2218" w:type="dxa"/>
          </w:tcPr>
          <w:p w:rsidR="0054076F" w:rsidRPr="00552A2B" w:rsidRDefault="0054076F" w:rsidP="0054076F">
            <w:pPr>
              <w:pStyle w:val="Odstavekseznama"/>
              <w:numPr>
                <w:ilvl w:val="1"/>
                <w:numId w:val="5"/>
              </w:numPr>
              <w:spacing w:line="240" w:lineRule="auto"/>
            </w:pPr>
            <w:proofErr w:type="spellStart"/>
            <w:r w:rsidRPr="00552A2B">
              <w:t>Dodatne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informacije</w:t>
            </w:r>
            <w:proofErr w:type="spellEnd"/>
          </w:p>
        </w:tc>
        <w:tc>
          <w:tcPr>
            <w:tcW w:w="4846" w:type="dxa"/>
          </w:tcPr>
          <w:p w:rsidR="0054076F" w:rsidRDefault="0054076F" w:rsidP="0003427B">
            <w:pPr>
              <w:jc w:val="both"/>
            </w:pPr>
            <w:r w:rsidRPr="00552A2B">
              <w:t xml:space="preserve">S </w:t>
            </w:r>
            <w:proofErr w:type="spellStart"/>
            <w:r w:rsidRPr="00552A2B">
              <w:t>pomočjo</w:t>
            </w:r>
            <w:proofErr w:type="spellEnd"/>
            <w:r w:rsidRPr="00552A2B">
              <w:t xml:space="preserve"> II. </w:t>
            </w:r>
            <w:proofErr w:type="spellStart"/>
            <w:r w:rsidRPr="00552A2B">
              <w:t>Kirchhoffovega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zakona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opišemo</w:t>
            </w:r>
            <w:proofErr w:type="spellEnd"/>
            <w:r w:rsidRPr="00552A2B">
              <w:t xml:space="preserve">, </w:t>
            </w:r>
            <w:proofErr w:type="spellStart"/>
            <w:r w:rsidRPr="00552A2B">
              <w:t>kako</w:t>
            </w:r>
            <w:proofErr w:type="spellEnd"/>
            <w:r w:rsidRPr="00552A2B">
              <w:t xml:space="preserve"> se </w:t>
            </w:r>
            <w:proofErr w:type="spellStart"/>
            <w:r w:rsidRPr="00552A2B">
              <w:t>spreminja</w:t>
            </w:r>
            <w:r w:rsidR="0003427B">
              <w:t>jo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napetosti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na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kondenzatorju</w:t>
            </w:r>
            <w:proofErr w:type="spellEnd"/>
            <w:r w:rsidR="0003427B">
              <w:t xml:space="preserve">, </w:t>
            </w:r>
            <w:proofErr w:type="spellStart"/>
            <w:r w:rsidR="0003427B">
              <w:t>tuljavi</w:t>
            </w:r>
            <w:proofErr w:type="spellEnd"/>
            <w:r w:rsidRPr="00552A2B">
              <w:t xml:space="preserve"> in </w:t>
            </w:r>
            <w:proofErr w:type="spellStart"/>
            <w:r w:rsidRPr="00552A2B">
              <w:t>uporu</w:t>
            </w:r>
            <w:proofErr w:type="spellEnd"/>
            <w:r w:rsidRPr="00552A2B">
              <w:t xml:space="preserve">.  </w:t>
            </w:r>
            <w:proofErr w:type="spellStart"/>
            <w:r w:rsidR="00830DFA">
              <w:t>Pokažem</w:t>
            </w:r>
            <w:proofErr w:type="spellEnd"/>
            <w:r w:rsidR="00830DFA">
              <w:t xml:space="preserve"> </w:t>
            </w:r>
            <w:proofErr w:type="spellStart"/>
            <w:r w:rsidR="00830DFA">
              <w:t>tudi</w:t>
            </w:r>
            <w:proofErr w:type="spellEnd"/>
            <w:r w:rsidR="00830DFA">
              <w:t xml:space="preserve"> </w:t>
            </w:r>
            <w:proofErr w:type="spellStart"/>
            <w:r w:rsidR="00830DFA">
              <w:t>kazalčne</w:t>
            </w:r>
            <w:proofErr w:type="spellEnd"/>
            <w:r w:rsidR="00830DFA">
              <w:t xml:space="preserve"> </w:t>
            </w:r>
            <w:proofErr w:type="spellStart"/>
            <w:r w:rsidR="00830DFA">
              <w:t>diagrame</w:t>
            </w:r>
            <w:proofErr w:type="spellEnd"/>
            <w:r w:rsidR="00830DFA">
              <w:t xml:space="preserve"> </w:t>
            </w:r>
            <w:proofErr w:type="spellStart"/>
            <w:r w:rsidR="00830DFA">
              <w:lastRenderedPageBreak/>
              <w:t>izmeničnega</w:t>
            </w:r>
            <w:proofErr w:type="spellEnd"/>
            <w:r w:rsidR="00830DFA">
              <w:t xml:space="preserve"> </w:t>
            </w:r>
            <w:proofErr w:type="spellStart"/>
            <w:r w:rsidR="00830DFA">
              <w:t>kroga</w:t>
            </w:r>
            <w:proofErr w:type="spellEnd"/>
            <w:r w:rsidR="00830DFA">
              <w:t xml:space="preserve"> za </w:t>
            </w:r>
            <w:proofErr w:type="spellStart"/>
            <w:r w:rsidR="00830DFA">
              <w:t>zaporedno</w:t>
            </w:r>
            <w:proofErr w:type="spellEnd"/>
            <w:r w:rsidR="00830DFA">
              <w:t xml:space="preserve"> RLC-</w:t>
            </w:r>
            <w:proofErr w:type="spellStart"/>
            <w:r w:rsidR="00830DFA">
              <w:t>vezavo</w:t>
            </w:r>
            <w:proofErr w:type="spellEnd"/>
            <w:r w:rsidR="00830DFA">
              <w:t xml:space="preserve">. </w:t>
            </w:r>
            <w:proofErr w:type="spellStart"/>
            <w:r w:rsidR="00830DFA">
              <w:t>Posamezne</w:t>
            </w:r>
            <w:proofErr w:type="spellEnd"/>
            <w:r w:rsidR="00830DFA">
              <w:t xml:space="preserve"> </w:t>
            </w:r>
            <w:proofErr w:type="spellStart"/>
            <w:r w:rsidR="00830DFA">
              <w:t>vrednosti</w:t>
            </w:r>
            <w:proofErr w:type="spellEnd"/>
            <w:r w:rsidR="00830DFA">
              <w:t xml:space="preserve"> </w:t>
            </w:r>
            <w:proofErr w:type="spellStart"/>
            <w:r w:rsidR="00830DFA">
              <w:t>napetosti</w:t>
            </w:r>
            <w:proofErr w:type="spellEnd"/>
            <w:r w:rsidR="00830DFA">
              <w:t xml:space="preserve"> </w:t>
            </w:r>
            <w:proofErr w:type="spellStart"/>
            <w:r w:rsidR="00830DFA">
              <w:t>ali</w:t>
            </w:r>
            <w:proofErr w:type="spellEnd"/>
            <w:r w:rsidR="00830DFA">
              <w:t xml:space="preserve"> </w:t>
            </w:r>
            <w:proofErr w:type="spellStart"/>
            <w:r w:rsidR="00830DFA">
              <w:t>upornosti</w:t>
            </w:r>
            <w:proofErr w:type="spellEnd"/>
            <w:r w:rsidR="00830DFA">
              <w:t xml:space="preserve"> </w:t>
            </w:r>
            <w:proofErr w:type="spellStart"/>
            <w:r w:rsidR="00830DFA">
              <w:t>računamo</w:t>
            </w:r>
            <w:proofErr w:type="spellEnd"/>
            <w:r w:rsidR="00830DFA">
              <w:t xml:space="preserve"> s </w:t>
            </w:r>
            <w:proofErr w:type="spellStart"/>
            <w:r w:rsidR="00830DFA">
              <w:t>pomočjo</w:t>
            </w:r>
            <w:proofErr w:type="spellEnd"/>
            <w:r w:rsidR="00830DFA">
              <w:t xml:space="preserve"> </w:t>
            </w:r>
            <w:proofErr w:type="spellStart"/>
            <w:r w:rsidR="00830DFA">
              <w:t>Pitagorovega</w:t>
            </w:r>
            <w:proofErr w:type="spellEnd"/>
            <w:r w:rsidR="00830DFA">
              <w:t xml:space="preserve"> </w:t>
            </w:r>
            <w:proofErr w:type="spellStart"/>
            <w:r w:rsidR="00830DFA">
              <w:t>izreka</w:t>
            </w:r>
            <w:proofErr w:type="spellEnd"/>
            <w:r w:rsidR="00830DFA">
              <w:t xml:space="preserve"> in/</w:t>
            </w:r>
            <w:proofErr w:type="spellStart"/>
            <w:r w:rsidR="00830DFA">
              <w:t>ali</w:t>
            </w:r>
            <w:proofErr w:type="spellEnd"/>
            <w:r w:rsidR="00830DFA">
              <w:t xml:space="preserve"> </w:t>
            </w:r>
            <w:proofErr w:type="spellStart"/>
            <w:r w:rsidR="00830DFA">
              <w:t>kotnih</w:t>
            </w:r>
            <w:proofErr w:type="spellEnd"/>
            <w:r w:rsidR="00830DFA">
              <w:t xml:space="preserve"> </w:t>
            </w:r>
            <w:proofErr w:type="spellStart"/>
            <w:r w:rsidR="00830DFA">
              <w:t>funkcij</w:t>
            </w:r>
            <w:proofErr w:type="spellEnd"/>
            <w:r w:rsidR="00830DFA">
              <w:t>.</w:t>
            </w:r>
          </w:p>
          <w:p w:rsidR="00830DFA" w:rsidRDefault="00830DFA" w:rsidP="00830DFA">
            <w:pPr>
              <w:jc w:val="both"/>
            </w:pPr>
            <w:r>
              <w:t>U</w:t>
            </w:r>
            <w:r>
              <w:rPr>
                <w:vertAlign w:val="superscript"/>
              </w:rPr>
              <w:t>2</w:t>
            </w:r>
            <w:r>
              <w:t xml:space="preserve"> = </w:t>
            </w:r>
            <w:r w:rsidRPr="00830DFA">
              <w:t>U</w:t>
            </w:r>
            <w:r w:rsidRPr="00830DFA">
              <w:rPr>
                <w:vertAlign w:val="subscript"/>
              </w:rPr>
              <w:t>R</w:t>
            </w:r>
            <w:r w:rsidRPr="00830DFA">
              <w:rPr>
                <w:vertAlign w:val="superscript"/>
              </w:rPr>
              <w:t>2</w:t>
            </w:r>
            <w:r>
              <w:t>+</w:t>
            </w:r>
            <w:r w:rsidR="0026404E">
              <w:t xml:space="preserve"> (U</w:t>
            </w:r>
            <w:r w:rsidR="0026404E">
              <w:rPr>
                <w:vertAlign w:val="subscript"/>
              </w:rPr>
              <w:t xml:space="preserve">L </w:t>
            </w:r>
            <w:r w:rsidR="0026404E">
              <w:t>- U</w:t>
            </w:r>
            <w:r w:rsidR="0026404E">
              <w:rPr>
                <w:vertAlign w:val="subscript"/>
              </w:rPr>
              <w:t>C</w:t>
            </w:r>
            <w:r w:rsidR="0026404E">
              <w:t>)</w:t>
            </w:r>
            <w:r w:rsidR="0026404E">
              <w:rPr>
                <w:vertAlign w:val="superscript"/>
              </w:rPr>
              <w:t>2</w:t>
            </w:r>
            <w:r w:rsidR="0026404E">
              <w:t xml:space="preserve"> </w:t>
            </w:r>
          </w:p>
          <w:p w:rsidR="0026404E" w:rsidRPr="0026404E" w:rsidRDefault="0026404E" w:rsidP="0026404E">
            <w:pPr>
              <w:jc w:val="both"/>
              <w:rPr>
                <w:highlight w:val="yellow"/>
              </w:rPr>
            </w:pPr>
            <w:r>
              <w:t>Z</w:t>
            </w:r>
            <w:r>
              <w:rPr>
                <w:vertAlign w:val="superscript"/>
              </w:rPr>
              <w:t>2</w:t>
            </w:r>
            <w:r>
              <w:t xml:space="preserve"> = R</w:t>
            </w:r>
            <w:r>
              <w:rPr>
                <w:vertAlign w:val="superscript"/>
              </w:rPr>
              <w:t>2</w:t>
            </w:r>
            <w:r>
              <w:t xml:space="preserve"> + (X</w:t>
            </w:r>
            <w:r>
              <w:rPr>
                <w:vertAlign w:val="subscript"/>
              </w:rPr>
              <w:t>L</w:t>
            </w:r>
            <w:r>
              <w:t xml:space="preserve"> – X</w:t>
            </w:r>
            <w:r>
              <w:rPr>
                <w:vertAlign w:val="subscript"/>
              </w:rPr>
              <w:t>C</w:t>
            </w:r>
            <w:r>
              <w:t>)</w:t>
            </w:r>
            <w:r>
              <w:rPr>
                <w:vertAlign w:val="superscript"/>
              </w:rPr>
              <w:t>2</w:t>
            </w:r>
            <w:r>
              <w:t xml:space="preserve">     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 xml:space="preserve">φ=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UR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U</m:t>
                      </m:r>
                    </m:den>
                  </m:f>
                </m:e>
              </m:func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</m:oMath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1998" w:type="dxa"/>
          </w:tcPr>
          <w:p w:rsidR="0054076F" w:rsidRPr="00552A2B" w:rsidRDefault="0054076F" w:rsidP="00846A0D">
            <w:proofErr w:type="spellStart"/>
            <w:r w:rsidRPr="00552A2B">
              <w:lastRenderedPageBreak/>
              <w:t>Metoda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razlage</w:t>
            </w:r>
            <w:proofErr w:type="spellEnd"/>
            <w:r w:rsidRPr="00552A2B">
              <w:t xml:space="preserve"> v </w:t>
            </w:r>
            <w:proofErr w:type="spellStart"/>
            <w:r w:rsidRPr="00552A2B">
              <w:t>frontalni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obliki</w:t>
            </w:r>
            <w:proofErr w:type="spellEnd"/>
            <w:r w:rsidRPr="00552A2B">
              <w:t>.</w:t>
            </w:r>
          </w:p>
        </w:tc>
      </w:tr>
      <w:tr w:rsidR="0054076F" w:rsidRPr="00552A2B" w:rsidTr="00397204">
        <w:tc>
          <w:tcPr>
            <w:tcW w:w="2218" w:type="dxa"/>
          </w:tcPr>
          <w:p w:rsidR="0054076F" w:rsidRPr="00552A2B" w:rsidRDefault="0054076F" w:rsidP="0054076F">
            <w:pPr>
              <w:pStyle w:val="Odstavekseznama"/>
              <w:numPr>
                <w:ilvl w:val="1"/>
                <w:numId w:val="5"/>
              </w:numPr>
              <w:spacing w:line="240" w:lineRule="auto"/>
            </w:pPr>
            <w:r w:rsidRPr="00552A2B">
              <w:t xml:space="preserve"> </w:t>
            </w:r>
            <w:proofErr w:type="spellStart"/>
            <w:r w:rsidRPr="00552A2B">
              <w:t>Usvajanje</w:t>
            </w:r>
            <w:proofErr w:type="spellEnd"/>
            <w:r w:rsidRPr="00552A2B">
              <w:t xml:space="preserve"> – primer </w:t>
            </w:r>
            <w:proofErr w:type="spellStart"/>
            <w:r w:rsidRPr="00552A2B">
              <w:t>praktične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naloge</w:t>
            </w:r>
            <w:proofErr w:type="spellEnd"/>
          </w:p>
        </w:tc>
        <w:tc>
          <w:tcPr>
            <w:tcW w:w="4846" w:type="dxa"/>
            <w:shd w:val="clear" w:color="auto" w:fill="auto"/>
          </w:tcPr>
          <w:p w:rsidR="0054076F" w:rsidRDefault="0054076F" w:rsidP="00846A0D">
            <w:pPr>
              <w:jc w:val="both"/>
            </w:pPr>
            <w:proofErr w:type="spellStart"/>
            <w:r w:rsidRPr="00552A2B">
              <w:t>Vaja</w:t>
            </w:r>
            <w:proofErr w:type="spellEnd"/>
            <w:r w:rsidRPr="00552A2B">
              <w:t>:</w:t>
            </w:r>
            <w:r w:rsidRPr="00552A2B">
              <w:br/>
            </w:r>
            <w:proofErr w:type="spellStart"/>
            <w:r w:rsidRPr="00552A2B">
              <w:t>Imamo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zaporedno</w:t>
            </w:r>
            <w:proofErr w:type="spellEnd"/>
            <w:r w:rsidRPr="00552A2B">
              <w:t xml:space="preserve"> R</w:t>
            </w:r>
            <w:r w:rsidR="00006211">
              <w:t>L</w:t>
            </w:r>
            <w:r w:rsidRPr="00552A2B">
              <w:t>C-</w:t>
            </w:r>
            <w:proofErr w:type="spellStart"/>
            <w:r w:rsidRPr="00552A2B">
              <w:t>vezje</w:t>
            </w:r>
            <w:proofErr w:type="spellEnd"/>
            <w:r w:rsidRPr="00552A2B">
              <w:t xml:space="preserve">. </w:t>
            </w:r>
            <w:proofErr w:type="spellStart"/>
            <w:r w:rsidRPr="00552A2B">
              <w:t>Upornos</w:t>
            </w:r>
            <w:r w:rsidR="00EF58EB">
              <w:t>t</w:t>
            </w:r>
            <w:proofErr w:type="spellEnd"/>
            <w:r w:rsidR="00EF58EB">
              <w:t xml:space="preserve"> je 27</w:t>
            </w:r>
            <w:r w:rsidR="00006211">
              <w:t xml:space="preserve"> Ω, </w:t>
            </w:r>
            <w:proofErr w:type="spellStart"/>
            <w:r w:rsidR="00006211">
              <w:t>kapacitivnost</w:t>
            </w:r>
            <w:proofErr w:type="spellEnd"/>
            <w:r w:rsidR="00006211">
              <w:t xml:space="preserve"> je 47</w:t>
            </w:r>
            <w:r w:rsidRPr="00552A2B">
              <w:t xml:space="preserve"> </w:t>
            </w:r>
            <w:proofErr w:type="spellStart"/>
            <w:r w:rsidR="00006211">
              <w:t>n</w:t>
            </w:r>
            <w:r w:rsidRPr="00552A2B">
              <w:t>F</w:t>
            </w:r>
            <w:proofErr w:type="spellEnd"/>
            <w:r w:rsidR="00006211">
              <w:t xml:space="preserve">, </w:t>
            </w:r>
            <w:proofErr w:type="spellStart"/>
            <w:r w:rsidR="00006211">
              <w:t>induktivnost</w:t>
            </w:r>
            <w:proofErr w:type="spellEnd"/>
            <w:r w:rsidR="00006211">
              <w:t xml:space="preserve"> pa je 47 </w:t>
            </w:r>
            <w:proofErr w:type="spellStart"/>
            <w:r w:rsidR="00006211">
              <w:t>mH</w:t>
            </w:r>
            <w:proofErr w:type="spellEnd"/>
            <w:r w:rsidRPr="00552A2B">
              <w:t xml:space="preserve">. </w:t>
            </w:r>
            <w:proofErr w:type="spellStart"/>
            <w:r w:rsidRPr="00552A2B">
              <w:t>Izračunaj</w:t>
            </w:r>
            <w:proofErr w:type="spellEnd"/>
            <w:r w:rsidRPr="00552A2B">
              <w:t xml:space="preserve"> </w:t>
            </w:r>
            <w:proofErr w:type="spellStart"/>
            <w:r w:rsidR="00006211">
              <w:t>resonančno</w:t>
            </w:r>
            <w:proofErr w:type="spellEnd"/>
            <w:r w:rsidR="00006211">
              <w:t xml:space="preserve"> </w:t>
            </w:r>
            <w:proofErr w:type="spellStart"/>
            <w:r w:rsidR="00006211">
              <w:t>frekvenco</w:t>
            </w:r>
            <w:proofErr w:type="spellEnd"/>
            <w:r w:rsidRPr="00552A2B">
              <w:t>.</w:t>
            </w:r>
          </w:p>
          <w:p w:rsidR="00EF58EB" w:rsidRPr="00552A2B" w:rsidRDefault="00EF58EB" w:rsidP="00EF58EB">
            <w:pPr>
              <w:jc w:val="both"/>
            </w:pPr>
            <w:proofErr w:type="spellStart"/>
            <w:r w:rsidRPr="0094754F">
              <w:rPr>
                <w:rFonts w:eastAsia="Times New Roman" w:cs="Arial"/>
                <w:i/>
                <w:lang w:eastAsia="sl-SI"/>
              </w:rPr>
              <w:t>f</w:t>
            </w:r>
            <w:r w:rsidRPr="0094754F">
              <w:rPr>
                <w:rFonts w:eastAsia="Times New Roman" w:cs="Arial"/>
                <w:i/>
                <w:vertAlign w:val="subscript"/>
                <w:lang w:eastAsia="sl-SI"/>
              </w:rPr>
              <w:t>r</w:t>
            </w:r>
            <w:proofErr w:type="spellEnd"/>
            <w:r w:rsidRPr="0094754F">
              <w:rPr>
                <w:rFonts w:eastAsia="Times New Roman" w:cs="Arial"/>
                <w:i/>
                <w:lang w:eastAsia="sl-SI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sl-SI" w:bidi="ar-SA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2π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sl-SI" w:bidi="ar-SA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LC</m:t>
                      </m:r>
                    </m:e>
                  </m:rad>
                </m:den>
              </m:f>
            </m:oMath>
            <w:r>
              <w:rPr>
                <w:rFonts w:eastAsia="Times New Roman" w:cs="Arial"/>
                <w:i/>
                <w:lang w:val="sl-SI" w:bidi="ar-SA"/>
              </w:rPr>
              <w:t xml:space="preserve"> </w:t>
            </w:r>
            <w:r>
              <w:rPr>
                <w:rFonts w:eastAsia="Times New Roman" w:cs="Arial"/>
                <w:lang w:eastAsia="sl-SI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  <w:lang w:eastAsia="sl-SI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lang w:eastAsia="sl-SI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2π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sl-SI" w:bidi="ar-SA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47×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-3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×47×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-9</m:t>
                          </m:r>
                        </m:sup>
                      </m:sSup>
                    </m:e>
                  </m:rad>
                </m:den>
              </m:f>
            </m:oMath>
            <w:r>
              <w:rPr>
                <w:rFonts w:eastAsia="Times New Roman" w:cs="Arial"/>
                <w:lang w:eastAsia="sl-SI"/>
              </w:rPr>
              <w:t xml:space="preserve"> = 3386,28 Hz</w:t>
            </w:r>
          </w:p>
        </w:tc>
        <w:tc>
          <w:tcPr>
            <w:tcW w:w="1998" w:type="dxa"/>
          </w:tcPr>
          <w:p w:rsidR="0054076F" w:rsidRPr="00552A2B" w:rsidRDefault="0054076F" w:rsidP="00846A0D">
            <w:proofErr w:type="spellStart"/>
            <w:r w:rsidRPr="00552A2B">
              <w:t>Metode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razlage</w:t>
            </w:r>
            <w:proofErr w:type="spellEnd"/>
            <w:r w:rsidRPr="00552A2B">
              <w:t xml:space="preserve"> v </w:t>
            </w:r>
            <w:proofErr w:type="spellStart"/>
            <w:r w:rsidRPr="00552A2B">
              <w:t>frontalni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obliki</w:t>
            </w:r>
            <w:proofErr w:type="spellEnd"/>
            <w:r w:rsidRPr="00552A2B">
              <w:t xml:space="preserve">, </w:t>
            </w:r>
            <w:proofErr w:type="spellStart"/>
            <w:r w:rsidRPr="00552A2B">
              <w:t>metoda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individualnega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dela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ali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dela</w:t>
            </w:r>
            <w:proofErr w:type="spellEnd"/>
            <w:r w:rsidRPr="00552A2B">
              <w:t xml:space="preserve"> v </w:t>
            </w:r>
            <w:proofErr w:type="spellStart"/>
            <w:r w:rsidRPr="00552A2B">
              <w:t>dvojicah</w:t>
            </w:r>
            <w:proofErr w:type="spellEnd"/>
            <w:r w:rsidRPr="00552A2B">
              <w:t>.</w:t>
            </w:r>
          </w:p>
        </w:tc>
      </w:tr>
      <w:tr w:rsidR="0054076F" w:rsidRPr="00552A2B" w:rsidTr="00397204">
        <w:tc>
          <w:tcPr>
            <w:tcW w:w="2218" w:type="dxa"/>
          </w:tcPr>
          <w:p w:rsidR="0054076F" w:rsidRPr="00552A2B" w:rsidRDefault="0054076F" w:rsidP="0054076F">
            <w:pPr>
              <w:pStyle w:val="Odstavekseznama"/>
              <w:numPr>
                <w:ilvl w:val="1"/>
                <w:numId w:val="5"/>
              </w:numPr>
              <w:spacing w:line="240" w:lineRule="auto"/>
            </w:pPr>
            <w:r w:rsidRPr="00552A2B">
              <w:t xml:space="preserve"> </w:t>
            </w:r>
            <w:proofErr w:type="spellStart"/>
            <w:r w:rsidRPr="00552A2B">
              <w:t>Dodatne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informacije</w:t>
            </w:r>
            <w:proofErr w:type="spellEnd"/>
          </w:p>
        </w:tc>
        <w:tc>
          <w:tcPr>
            <w:tcW w:w="4846" w:type="dxa"/>
          </w:tcPr>
          <w:p w:rsidR="00186085" w:rsidRDefault="00186085" w:rsidP="00186085">
            <w:pPr>
              <w:jc w:val="both"/>
            </w:pPr>
            <w:proofErr w:type="spellStart"/>
            <w:r>
              <w:t>Kako</w:t>
            </w:r>
            <w:proofErr w:type="spellEnd"/>
            <w:r>
              <w:t xml:space="preserve"> je </w:t>
            </w:r>
            <w:proofErr w:type="spellStart"/>
            <w:r>
              <w:t>sestavljena</w:t>
            </w:r>
            <w:proofErr w:type="spellEnd"/>
            <w:r>
              <w:t xml:space="preserve"> </w:t>
            </w:r>
            <w:proofErr w:type="spellStart"/>
            <w:r>
              <w:t>vezalna</w:t>
            </w:r>
            <w:proofErr w:type="spellEnd"/>
            <w:r>
              <w:t xml:space="preserve"> </w:t>
            </w:r>
            <w:proofErr w:type="spellStart"/>
            <w:r>
              <w:t>ploščica</w:t>
            </w:r>
            <w:proofErr w:type="spellEnd"/>
            <w:r>
              <w:t xml:space="preserve">,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kateri</w:t>
            </w:r>
            <w:proofErr w:type="spellEnd"/>
            <w:r>
              <w:t xml:space="preserve"> se </w:t>
            </w:r>
            <w:proofErr w:type="spellStart"/>
            <w:r>
              <w:t>izdeluje</w:t>
            </w:r>
            <w:proofErr w:type="spellEnd"/>
            <w:r>
              <w:t xml:space="preserve"> </w:t>
            </w:r>
            <w:proofErr w:type="spellStart"/>
            <w:r>
              <w:t>električno</w:t>
            </w:r>
            <w:proofErr w:type="spellEnd"/>
            <w:r>
              <w:t xml:space="preserve"> </w:t>
            </w:r>
            <w:proofErr w:type="spellStart"/>
            <w:r>
              <w:t>vezje</w:t>
            </w:r>
            <w:proofErr w:type="spellEnd"/>
            <w:r>
              <w:t xml:space="preserve">, </w:t>
            </w:r>
            <w:proofErr w:type="spellStart"/>
            <w:r>
              <w:t>katerega</w:t>
            </w:r>
            <w:proofErr w:type="spellEnd"/>
            <w:r>
              <w:t xml:space="preserve"> </w:t>
            </w:r>
            <w:proofErr w:type="spellStart"/>
            <w:r>
              <w:t>kasneje</w:t>
            </w:r>
            <w:proofErr w:type="spellEnd"/>
            <w:r>
              <w:t xml:space="preserve"> </w:t>
            </w:r>
            <w:proofErr w:type="spellStart"/>
            <w:r>
              <w:t>uporabimo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meritvah</w:t>
            </w:r>
            <w:proofErr w:type="spellEnd"/>
            <w:r>
              <w:t>?</w:t>
            </w:r>
          </w:p>
          <w:p w:rsidR="0054076F" w:rsidRPr="00186085" w:rsidRDefault="00EF1F16" w:rsidP="00186085">
            <w:pPr>
              <w:jc w:val="both"/>
            </w:pPr>
            <w:proofErr w:type="spellStart"/>
            <w:r>
              <w:t>Pojasn</w:t>
            </w:r>
            <w:r w:rsidR="00186085" w:rsidRPr="00552A2B">
              <w:t>imo</w:t>
            </w:r>
            <w:proofErr w:type="spellEnd"/>
            <w:r w:rsidR="00186085" w:rsidRPr="00552A2B">
              <w:t xml:space="preserve"> </w:t>
            </w:r>
            <w:proofErr w:type="spellStart"/>
            <w:r w:rsidR="00186085" w:rsidRPr="00552A2B">
              <w:t>morebitne</w:t>
            </w:r>
            <w:proofErr w:type="spellEnd"/>
            <w:r w:rsidR="00186085" w:rsidRPr="00552A2B">
              <w:t xml:space="preserve"> </w:t>
            </w:r>
            <w:proofErr w:type="spellStart"/>
            <w:r w:rsidR="00186085" w:rsidRPr="00552A2B">
              <w:t>nejasnosti</w:t>
            </w:r>
            <w:proofErr w:type="spellEnd"/>
            <w:r w:rsidR="00186085" w:rsidRPr="00552A2B">
              <w:t>.</w:t>
            </w:r>
          </w:p>
        </w:tc>
        <w:tc>
          <w:tcPr>
            <w:tcW w:w="1998" w:type="dxa"/>
          </w:tcPr>
          <w:p w:rsidR="0054076F" w:rsidRPr="00552A2B" w:rsidRDefault="0054076F" w:rsidP="00846A0D">
            <w:proofErr w:type="spellStart"/>
            <w:r w:rsidRPr="00552A2B">
              <w:t>Metodi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razlage</w:t>
            </w:r>
            <w:proofErr w:type="spellEnd"/>
            <w:r w:rsidRPr="00552A2B">
              <w:t xml:space="preserve"> in </w:t>
            </w:r>
            <w:proofErr w:type="spellStart"/>
            <w:r w:rsidRPr="00552A2B">
              <w:t>diskusije</w:t>
            </w:r>
            <w:proofErr w:type="spellEnd"/>
            <w:r w:rsidRPr="00552A2B">
              <w:t xml:space="preserve"> v </w:t>
            </w:r>
            <w:proofErr w:type="spellStart"/>
            <w:r w:rsidRPr="00552A2B">
              <w:t>frontalni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obliki</w:t>
            </w:r>
            <w:proofErr w:type="spellEnd"/>
            <w:r w:rsidRPr="00552A2B">
              <w:t>.</w:t>
            </w:r>
          </w:p>
        </w:tc>
      </w:tr>
      <w:tr w:rsidR="0054076F" w:rsidRPr="00552A2B" w:rsidTr="00397204">
        <w:tc>
          <w:tcPr>
            <w:tcW w:w="9062" w:type="dxa"/>
            <w:gridSpan w:val="3"/>
          </w:tcPr>
          <w:p w:rsidR="0054076F" w:rsidRPr="00552A2B" w:rsidRDefault="0054076F" w:rsidP="0054076F">
            <w:pPr>
              <w:pStyle w:val="Odstavekseznama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proofErr w:type="spellStart"/>
            <w:r w:rsidRPr="00552A2B">
              <w:rPr>
                <w:b/>
              </w:rPr>
              <w:t>Urjenje</w:t>
            </w:r>
            <w:proofErr w:type="spellEnd"/>
          </w:p>
        </w:tc>
      </w:tr>
      <w:tr w:rsidR="00397204" w:rsidRPr="00552A2B" w:rsidTr="00397204">
        <w:tc>
          <w:tcPr>
            <w:tcW w:w="2218" w:type="dxa"/>
          </w:tcPr>
          <w:p w:rsidR="00397204" w:rsidRPr="00552A2B" w:rsidRDefault="00397204" w:rsidP="00397204">
            <w:pPr>
              <w:pStyle w:val="Odstavekseznama"/>
              <w:numPr>
                <w:ilvl w:val="1"/>
                <w:numId w:val="5"/>
              </w:numPr>
              <w:spacing w:line="240" w:lineRule="auto"/>
            </w:pPr>
            <w:r w:rsidRPr="00552A2B">
              <w:t xml:space="preserve"> </w:t>
            </w:r>
            <w:proofErr w:type="spellStart"/>
            <w:r w:rsidRPr="00552A2B">
              <w:t>Osnovno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urjenje</w:t>
            </w:r>
            <w:proofErr w:type="spellEnd"/>
          </w:p>
        </w:tc>
        <w:tc>
          <w:tcPr>
            <w:tcW w:w="4846" w:type="dxa"/>
          </w:tcPr>
          <w:p w:rsidR="00FF15E0" w:rsidRDefault="00EF1F16" w:rsidP="00EF58EB">
            <w:pPr>
              <w:jc w:val="both"/>
            </w:pPr>
            <w:proofErr w:type="spellStart"/>
            <w:r>
              <w:t>Dijaki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podanih</w:t>
            </w:r>
            <w:proofErr w:type="spellEnd"/>
            <w:r>
              <w:t xml:space="preserve"> </w:t>
            </w:r>
            <w:proofErr w:type="spellStart"/>
            <w:r>
              <w:t>podatkov</w:t>
            </w:r>
            <w:proofErr w:type="spellEnd"/>
            <w:r>
              <w:t xml:space="preserve"> in</w:t>
            </w:r>
            <w:r w:rsidR="00397204" w:rsidRPr="00552A2B">
              <w:t xml:space="preserve"> </w:t>
            </w:r>
            <w:proofErr w:type="spellStart"/>
            <w:r w:rsidR="00397204">
              <w:t>načrta</w:t>
            </w:r>
            <w:proofErr w:type="spellEnd"/>
            <w:r w:rsidR="00397204">
              <w:t xml:space="preserve"> </w:t>
            </w:r>
            <w:proofErr w:type="spellStart"/>
            <w:r w:rsidR="00397204">
              <w:t>vezave</w:t>
            </w:r>
            <w:proofErr w:type="spellEnd"/>
            <w:r w:rsidR="00397204">
              <w:t xml:space="preserve"> </w:t>
            </w:r>
            <w:proofErr w:type="spellStart"/>
            <w:r w:rsidR="00397204">
              <w:t>izmerijo</w:t>
            </w:r>
            <w:proofErr w:type="spellEnd"/>
            <w:r>
              <w:t xml:space="preserve"> </w:t>
            </w:r>
            <w:proofErr w:type="spellStart"/>
            <w:r>
              <w:t>resonančno</w:t>
            </w:r>
            <w:proofErr w:type="spellEnd"/>
            <w:r>
              <w:t xml:space="preserve"> </w:t>
            </w:r>
            <w:proofErr w:type="spellStart"/>
            <w:r>
              <w:t>frekvenco</w:t>
            </w:r>
            <w:proofErr w:type="spellEnd"/>
            <w:r w:rsidR="00397204">
              <w:t xml:space="preserve"> in </w:t>
            </w:r>
            <w:proofErr w:type="spellStart"/>
            <w:r w:rsidR="00397204">
              <w:t>nato</w:t>
            </w:r>
            <w:proofErr w:type="spellEnd"/>
            <w:r w:rsidR="00397204">
              <w:t xml:space="preserve"> z </w:t>
            </w:r>
            <w:proofErr w:type="spellStart"/>
            <w:r w:rsidR="00397204">
              <w:t>izračuni</w:t>
            </w:r>
            <w:proofErr w:type="spellEnd"/>
            <w:r w:rsidR="00397204">
              <w:t xml:space="preserve"> </w:t>
            </w:r>
            <w:proofErr w:type="spellStart"/>
            <w:r w:rsidR="00397204">
              <w:t>primerjajo</w:t>
            </w:r>
            <w:proofErr w:type="spellEnd"/>
            <w:r w:rsidR="00397204">
              <w:t xml:space="preserve"> </w:t>
            </w:r>
            <w:proofErr w:type="spellStart"/>
            <w:r w:rsidR="00397204">
              <w:t>dobljene</w:t>
            </w:r>
            <w:proofErr w:type="spellEnd"/>
            <w:r w:rsidR="00397204">
              <w:t xml:space="preserve"> </w:t>
            </w:r>
            <w:proofErr w:type="spellStart"/>
            <w:r w:rsidR="00397204">
              <w:t>rezultate</w:t>
            </w:r>
            <w:proofErr w:type="spellEnd"/>
            <w:r w:rsidR="00397204">
              <w:t xml:space="preserve">. </w:t>
            </w:r>
            <w:proofErr w:type="spellStart"/>
            <w:r w:rsidR="00397204">
              <w:t>Izračunajo</w:t>
            </w:r>
            <w:proofErr w:type="spellEnd"/>
            <w:r w:rsidR="00397204">
              <w:t xml:space="preserve"> </w:t>
            </w:r>
            <w:proofErr w:type="spellStart"/>
            <w:r w:rsidR="0003427B">
              <w:t>resonančno</w:t>
            </w:r>
            <w:proofErr w:type="spellEnd"/>
            <w:r w:rsidR="0003427B">
              <w:t xml:space="preserve"> </w:t>
            </w:r>
            <w:proofErr w:type="spellStart"/>
            <w:r w:rsidR="0003427B">
              <w:t>frekvenco</w:t>
            </w:r>
            <w:proofErr w:type="spellEnd"/>
            <w:r w:rsidR="00397204">
              <w:t xml:space="preserve"> in </w:t>
            </w:r>
            <w:proofErr w:type="spellStart"/>
            <w:r w:rsidR="0003427B">
              <w:t>merijo</w:t>
            </w:r>
            <w:proofErr w:type="spellEnd"/>
            <w:r w:rsidR="0003427B">
              <w:t xml:space="preserve"> </w:t>
            </w:r>
            <w:proofErr w:type="spellStart"/>
            <w:r w:rsidR="0003427B">
              <w:t>p</w:t>
            </w:r>
            <w:r w:rsidR="00FF15E0">
              <w:t>otek</w:t>
            </w:r>
            <w:proofErr w:type="spellEnd"/>
            <w:r w:rsidR="00FF15E0">
              <w:t xml:space="preserve"> </w:t>
            </w:r>
            <w:proofErr w:type="spellStart"/>
            <w:r w:rsidR="0003427B">
              <w:t>električnega</w:t>
            </w:r>
            <w:proofErr w:type="spellEnd"/>
            <w:r w:rsidR="0003427B">
              <w:t xml:space="preserve"> </w:t>
            </w:r>
            <w:proofErr w:type="spellStart"/>
            <w:r w:rsidR="0003427B">
              <w:t>toka</w:t>
            </w:r>
            <w:proofErr w:type="spellEnd"/>
            <w:r w:rsidR="0003427B">
              <w:t xml:space="preserve"> v </w:t>
            </w:r>
            <w:proofErr w:type="spellStart"/>
            <w:r w:rsidR="0003427B">
              <w:t>odvisnosti</w:t>
            </w:r>
            <w:proofErr w:type="spellEnd"/>
            <w:r w:rsidR="0003427B">
              <w:t xml:space="preserve"> </w:t>
            </w:r>
            <w:proofErr w:type="spellStart"/>
            <w:r w:rsidR="0003427B">
              <w:t>od</w:t>
            </w:r>
            <w:proofErr w:type="spellEnd"/>
            <w:r w:rsidR="0003427B">
              <w:t xml:space="preserve"> </w:t>
            </w:r>
            <w:proofErr w:type="spellStart"/>
            <w:r w:rsidR="0003427B">
              <w:t>frekvence</w:t>
            </w:r>
            <w:proofErr w:type="spellEnd"/>
            <w:r w:rsidR="0003427B">
              <w:t>.</w:t>
            </w:r>
          </w:p>
          <w:p w:rsidR="006B4B1F" w:rsidRPr="00EF58EB" w:rsidRDefault="006B4B1F" w:rsidP="006B4B1F">
            <w:pPr>
              <w:jc w:val="both"/>
            </w:pPr>
            <w:proofErr w:type="spellStart"/>
            <w:r w:rsidRPr="00EF58EB">
              <w:rPr>
                <w:color w:val="000000"/>
                <w:shd w:val="clear" w:color="auto" w:fill="F9F9F9"/>
              </w:rPr>
              <w:t>Zaporedni</w:t>
            </w:r>
            <w:proofErr w:type="spellEnd"/>
            <w:r w:rsidRPr="00EF58EB">
              <w:rPr>
                <w:rStyle w:val="apple-converted-space"/>
                <w:color w:val="000000"/>
                <w:shd w:val="clear" w:color="auto" w:fill="F9F9F9"/>
              </w:rPr>
              <w:t> </w:t>
            </w:r>
            <w:r w:rsidRPr="00EF58EB">
              <w:rPr>
                <w:i/>
                <w:iCs/>
                <w:color w:val="000000"/>
                <w:shd w:val="clear" w:color="auto" w:fill="F9F9F9"/>
              </w:rPr>
              <w:t>RLC</w:t>
            </w:r>
            <w:r w:rsidRPr="00EF58EB">
              <w:rPr>
                <w:rStyle w:val="apple-converted-space"/>
                <w:color w:val="000000"/>
                <w:shd w:val="clear" w:color="auto" w:fill="F9F9F9"/>
              </w:rPr>
              <w:t> </w:t>
            </w:r>
            <w:proofErr w:type="spellStart"/>
            <w:r w:rsidRPr="00EF58EB">
              <w:rPr>
                <w:color w:val="000000"/>
                <w:shd w:val="clear" w:color="auto" w:fill="F9F9F9"/>
              </w:rPr>
              <w:t>nihajni</w:t>
            </w:r>
            <w:proofErr w:type="spellEnd"/>
            <w:r w:rsidRPr="00EF58EB">
              <w:rPr>
                <w:color w:val="000000"/>
                <w:shd w:val="clear" w:color="auto" w:fill="F9F9F9"/>
              </w:rPr>
              <w:t xml:space="preserve"> </w:t>
            </w:r>
            <w:proofErr w:type="spellStart"/>
            <w:r w:rsidRPr="00EF58EB">
              <w:rPr>
                <w:color w:val="000000"/>
                <w:shd w:val="clear" w:color="auto" w:fill="F9F9F9"/>
              </w:rPr>
              <w:t>krog</w:t>
            </w:r>
            <w:proofErr w:type="spellEnd"/>
            <w:r w:rsidRPr="00EF58EB">
              <w:rPr>
                <w:color w:val="000000"/>
                <w:shd w:val="clear" w:color="auto" w:fill="F9F9F9"/>
              </w:rPr>
              <w:t xml:space="preserve"> je v </w:t>
            </w:r>
            <w:proofErr w:type="spellStart"/>
            <w:r w:rsidRPr="00EF58EB">
              <w:rPr>
                <w:color w:val="000000"/>
                <w:shd w:val="clear" w:color="auto" w:fill="F9F9F9"/>
              </w:rPr>
              <w:t>osnovi</w:t>
            </w:r>
            <w:proofErr w:type="spellEnd"/>
            <w:r w:rsidRPr="00EF58EB">
              <w:rPr>
                <w:color w:val="000000"/>
                <w:shd w:val="clear" w:color="auto" w:fill="F9F9F9"/>
              </w:rPr>
              <w:t xml:space="preserve"> </w:t>
            </w:r>
            <w:proofErr w:type="spellStart"/>
            <w:r w:rsidRPr="00EF58EB">
              <w:rPr>
                <w:color w:val="000000"/>
                <w:shd w:val="clear" w:color="auto" w:fill="F9F9F9"/>
              </w:rPr>
              <w:t>izmenični</w:t>
            </w:r>
            <w:proofErr w:type="spellEnd"/>
            <w:r w:rsidRPr="00EF58EB">
              <w:rPr>
                <w:color w:val="000000"/>
                <w:shd w:val="clear" w:color="auto" w:fill="F9F9F9"/>
              </w:rPr>
              <w:t xml:space="preserve"> </w:t>
            </w:r>
            <w:proofErr w:type="spellStart"/>
            <w:r w:rsidRPr="00EF58EB">
              <w:rPr>
                <w:color w:val="000000"/>
                <w:shd w:val="clear" w:color="auto" w:fill="F9F9F9"/>
              </w:rPr>
              <w:t>krog</w:t>
            </w:r>
            <w:proofErr w:type="spellEnd"/>
            <w:r w:rsidRPr="00EF58EB">
              <w:rPr>
                <w:color w:val="000000"/>
                <w:shd w:val="clear" w:color="auto" w:fill="F9F9F9"/>
              </w:rPr>
              <w:t xml:space="preserve"> z </w:t>
            </w:r>
            <w:proofErr w:type="spellStart"/>
            <w:r w:rsidRPr="00EF58EB">
              <w:rPr>
                <w:color w:val="000000"/>
                <w:shd w:val="clear" w:color="auto" w:fill="F9F9F9"/>
              </w:rPr>
              <w:t>vsemi</w:t>
            </w:r>
            <w:proofErr w:type="spellEnd"/>
            <w:r w:rsidRPr="00EF58EB">
              <w:rPr>
                <w:color w:val="000000"/>
                <w:shd w:val="clear" w:color="auto" w:fill="F9F9F9"/>
              </w:rPr>
              <w:t xml:space="preserve"> </w:t>
            </w:r>
            <w:proofErr w:type="spellStart"/>
            <w:r w:rsidRPr="00EF58EB">
              <w:rPr>
                <w:color w:val="000000"/>
                <w:shd w:val="clear" w:color="auto" w:fill="F9F9F9"/>
              </w:rPr>
              <w:t>lastnostmi</w:t>
            </w:r>
            <w:proofErr w:type="spellEnd"/>
            <w:r w:rsidRPr="00EF58EB">
              <w:rPr>
                <w:color w:val="000000"/>
                <w:shd w:val="clear" w:color="auto" w:fill="F9F9F9"/>
              </w:rPr>
              <w:t xml:space="preserve">, </w:t>
            </w:r>
            <w:proofErr w:type="spellStart"/>
            <w:r w:rsidRPr="00EF58EB">
              <w:rPr>
                <w:color w:val="000000"/>
                <w:shd w:val="clear" w:color="auto" w:fill="F9F9F9"/>
              </w:rPr>
              <w:t>ki</w:t>
            </w:r>
            <w:proofErr w:type="spellEnd"/>
            <w:r w:rsidRPr="00EF58EB">
              <w:rPr>
                <w:color w:val="000000"/>
                <w:shd w:val="clear" w:color="auto" w:fill="F9F9F9"/>
              </w:rPr>
              <w:t xml:space="preserve"> </w:t>
            </w:r>
            <w:proofErr w:type="spellStart"/>
            <w:r w:rsidRPr="00EF58EB">
              <w:rPr>
                <w:color w:val="000000"/>
                <w:shd w:val="clear" w:color="auto" w:fill="F9F9F9"/>
              </w:rPr>
              <w:t>smo</w:t>
            </w:r>
            <w:proofErr w:type="spellEnd"/>
            <w:r w:rsidRPr="00EF58EB">
              <w:rPr>
                <w:color w:val="000000"/>
                <w:shd w:val="clear" w:color="auto" w:fill="F9F9F9"/>
              </w:rPr>
              <w:t xml:space="preserve"> </w:t>
            </w:r>
            <w:proofErr w:type="spellStart"/>
            <w:r w:rsidRPr="00EF58EB">
              <w:rPr>
                <w:color w:val="000000"/>
                <w:shd w:val="clear" w:color="auto" w:fill="F9F9F9"/>
              </w:rPr>
              <w:t>jih</w:t>
            </w:r>
            <w:proofErr w:type="spellEnd"/>
            <w:r w:rsidRPr="00EF58EB">
              <w:rPr>
                <w:color w:val="000000"/>
                <w:shd w:val="clear" w:color="auto" w:fill="F9F9F9"/>
              </w:rPr>
              <w:t xml:space="preserve"> </w:t>
            </w:r>
            <w:proofErr w:type="spellStart"/>
            <w:r w:rsidRPr="00EF58EB">
              <w:rPr>
                <w:color w:val="000000"/>
                <w:shd w:val="clear" w:color="auto" w:fill="F9F9F9"/>
              </w:rPr>
              <w:t>spoznali</w:t>
            </w:r>
            <w:proofErr w:type="spellEnd"/>
            <w:r w:rsidRPr="00EF58EB">
              <w:rPr>
                <w:color w:val="000000"/>
                <w:shd w:val="clear" w:color="auto" w:fill="F9F9F9"/>
              </w:rPr>
              <w:t xml:space="preserve"> </w:t>
            </w:r>
            <w:proofErr w:type="spellStart"/>
            <w:r w:rsidRPr="00EF58EB">
              <w:rPr>
                <w:color w:val="000000"/>
                <w:shd w:val="clear" w:color="auto" w:fill="F9F9F9"/>
              </w:rPr>
              <w:t>pri</w:t>
            </w:r>
            <w:proofErr w:type="spellEnd"/>
            <w:r w:rsidRPr="00EF58EB">
              <w:rPr>
                <w:color w:val="000000"/>
                <w:shd w:val="clear" w:color="auto" w:fill="F9F9F9"/>
              </w:rPr>
              <w:t xml:space="preserve"> </w:t>
            </w:r>
            <w:proofErr w:type="spellStart"/>
            <w:r w:rsidRPr="00EF58EB">
              <w:rPr>
                <w:color w:val="000000"/>
                <w:shd w:val="clear" w:color="auto" w:fill="F9F9F9"/>
              </w:rPr>
              <w:t>obravnavi</w:t>
            </w:r>
            <w:proofErr w:type="spellEnd"/>
            <w:r w:rsidRPr="00EF58EB">
              <w:rPr>
                <w:color w:val="000000"/>
                <w:shd w:val="clear" w:color="auto" w:fill="F9F9F9"/>
              </w:rPr>
              <w:t xml:space="preserve"> </w:t>
            </w:r>
            <w:proofErr w:type="spellStart"/>
            <w:r w:rsidRPr="00EF58EB">
              <w:rPr>
                <w:color w:val="000000"/>
                <w:shd w:val="clear" w:color="auto" w:fill="F9F9F9"/>
              </w:rPr>
              <w:t>kroga</w:t>
            </w:r>
            <w:proofErr w:type="spellEnd"/>
            <w:r w:rsidRPr="00EF58EB">
              <w:rPr>
                <w:color w:val="000000"/>
                <w:shd w:val="clear" w:color="auto" w:fill="F9F9F9"/>
              </w:rPr>
              <w:t xml:space="preserve"> z </w:t>
            </w:r>
            <w:proofErr w:type="spellStart"/>
            <w:r w:rsidRPr="00EF58EB">
              <w:rPr>
                <w:color w:val="000000"/>
                <w:shd w:val="clear" w:color="auto" w:fill="F9F9F9"/>
              </w:rPr>
              <w:t>zaporedno</w:t>
            </w:r>
            <w:proofErr w:type="spellEnd"/>
            <w:r w:rsidRPr="00EF58EB">
              <w:rPr>
                <w:color w:val="000000"/>
                <w:shd w:val="clear" w:color="auto" w:fill="F9F9F9"/>
              </w:rPr>
              <w:t xml:space="preserve"> </w:t>
            </w:r>
            <w:proofErr w:type="spellStart"/>
            <w:r w:rsidRPr="00EF58EB">
              <w:rPr>
                <w:color w:val="000000"/>
                <w:shd w:val="clear" w:color="auto" w:fill="F9F9F9"/>
              </w:rPr>
              <w:t>vezavo</w:t>
            </w:r>
            <w:proofErr w:type="spellEnd"/>
            <w:r w:rsidRPr="00EF58EB">
              <w:rPr>
                <w:color w:val="000000"/>
                <w:shd w:val="clear" w:color="auto" w:fill="F9F9F9"/>
              </w:rPr>
              <w:t xml:space="preserve"> </w:t>
            </w:r>
            <w:proofErr w:type="spellStart"/>
            <w:r w:rsidRPr="00EF58EB">
              <w:rPr>
                <w:color w:val="000000"/>
                <w:shd w:val="clear" w:color="auto" w:fill="F9F9F9"/>
              </w:rPr>
              <w:t>upora</w:t>
            </w:r>
            <w:proofErr w:type="spellEnd"/>
            <w:r w:rsidRPr="00EF58EB">
              <w:rPr>
                <w:color w:val="000000"/>
                <w:shd w:val="clear" w:color="auto" w:fill="F9F9F9"/>
              </w:rPr>
              <w:t xml:space="preserve">, </w:t>
            </w:r>
            <w:proofErr w:type="spellStart"/>
            <w:r w:rsidRPr="00EF58EB">
              <w:rPr>
                <w:color w:val="000000"/>
                <w:shd w:val="clear" w:color="auto" w:fill="F9F9F9"/>
              </w:rPr>
              <w:t>tuljave</w:t>
            </w:r>
            <w:proofErr w:type="spellEnd"/>
            <w:r w:rsidRPr="00EF58EB">
              <w:rPr>
                <w:color w:val="000000"/>
                <w:shd w:val="clear" w:color="auto" w:fill="F9F9F9"/>
              </w:rPr>
              <w:t xml:space="preserve"> in </w:t>
            </w:r>
            <w:proofErr w:type="spellStart"/>
            <w:r w:rsidRPr="00EF58EB">
              <w:rPr>
                <w:color w:val="000000"/>
                <w:shd w:val="clear" w:color="auto" w:fill="F9F9F9"/>
              </w:rPr>
              <w:t>kondenzatorja</w:t>
            </w:r>
            <w:proofErr w:type="spellEnd"/>
            <w:r w:rsidRPr="00EF58EB">
              <w:rPr>
                <w:color w:val="000000"/>
                <w:shd w:val="clear" w:color="auto" w:fill="F9F9F9"/>
              </w:rPr>
              <w:t>.</w:t>
            </w:r>
          </w:p>
          <w:p w:rsidR="00FF15E0" w:rsidRPr="00552A2B" w:rsidRDefault="00FF15E0" w:rsidP="00FF15E0"/>
        </w:tc>
        <w:tc>
          <w:tcPr>
            <w:tcW w:w="1998" w:type="dxa"/>
          </w:tcPr>
          <w:p w:rsidR="00397204" w:rsidRPr="00552A2B" w:rsidRDefault="00397204" w:rsidP="00397204">
            <w:proofErr w:type="spellStart"/>
            <w:r w:rsidRPr="00552A2B">
              <w:t>Metoda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individualnega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dela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ali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dela</w:t>
            </w:r>
            <w:proofErr w:type="spellEnd"/>
            <w:r w:rsidRPr="00552A2B">
              <w:t xml:space="preserve"> v </w:t>
            </w:r>
            <w:proofErr w:type="spellStart"/>
            <w:r w:rsidRPr="00552A2B">
              <w:t>dvojicah</w:t>
            </w:r>
            <w:proofErr w:type="spellEnd"/>
            <w:r w:rsidRPr="00552A2B">
              <w:t>.</w:t>
            </w:r>
          </w:p>
        </w:tc>
      </w:tr>
      <w:tr w:rsidR="00397204" w:rsidRPr="00552A2B" w:rsidTr="00397204">
        <w:tc>
          <w:tcPr>
            <w:tcW w:w="2218" w:type="dxa"/>
          </w:tcPr>
          <w:p w:rsidR="00397204" w:rsidRPr="00552A2B" w:rsidRDefault="00397204" w:rsidP="00397204">
            <w:pPr>
              <w:pStyle w:val="Odstavekseznama"/>
              <w:numPr>
                <w:ilvl w:val="1"/>
                <w:numId w:val="5"/>
              </w:numPr>
              <w:spacing w:line="240" w:lineRule="auto"/>
            </w:pPr>
            <w:r w:rsidRPr="00552A2B">
              <w:t xml:space="preserve"> </w:t>
            </w:r>
            <w:proofErr w:type="spellStart"/>
            <w:r w:rsidRPr="00552A2B">
              <w:t>Nadaljevalno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urjenje</w:t>
            </w:r>
            <w:proofErr w:type="spellEnd"/>
          </w:p>
        </w:tc>
        <w:tc>
          <w:tcPr>
            <w:tcW w:w="4846" w:type="dxa"/>
          </w:tcPr>
          <w:p w:rsidR="00397204" w:rsidRDefault="00186085" w:rsidP="00397204">
            <w:pPr>
              <w:jc w:val="both"/>
            </w:pPr>
            <w:proofErr w:type="spellStart"/>
            <w:r>
              <w:t>Razumejo</w:t>
            </w:r>
            <w:proofErr w:type="spellEnd"/>
            <w:r>
              <w:t xml:space="preserve"> </w:t>
            </w:r>
            <w:proofErr w:type="spellStart"/>
            <w:r>
              <w:t>uporabo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zaporedni</w:t>
            </w:r>
            <w:proofErr w:type="spellEnd"/>
            <w:r>
              <w:t xml:space="preserve"> </w:t>
            </w:r>
            <w:proofErr w:type="spellStart"/>
            <w:r>
              <w:t>vezavi</w:t>
            </w:r>
            <w:proofErr w:type="spellEnd"/>
            <w:r>
              <w:t xml:space="preserve"> – 2. </w:t>
            </w:r>
            <w:proofErr w:type="spellStart"/>
            <w:r>
              <w:t>Kirchoffovega</w:t>
            </w:r>
            <w:proofErr w:type="spellEnd"/>
            <w:r>
              <w:t xml:space="preserve"> </w:t>
            </w:r>
            <w:proofErr w:type="spellStart"/>
            <w:r>
              <w:t>zakona</w:t>
            </w:r>
            <w:proofErr w:type="spellEnd"/>
            <w:r>
              <w:t xml:space="preserve"> </w:t>
            </w:r>
            <w:r w:rsidRPr="00CF7EAA">
              <w:t>U</w:t>
            </w:r>
            <w:r>
              <w:t xml:space="preserve"> = U</w:t>
            </w:r>
            <w:r>
              <w:rPr>
                <w:vertAlign w:val="subscript"/>
              </w:rPr>
              <w:t xml:space="preserve">R </w:t>
            </w:r>
            <w:r>
              <w:t>+ U</w:t>
            </w:r>
            <w:r w:rsidR="00006211">
              <w:rPr>
                <w:vertAlign w:val="subscript"/>
              </w:rPr>
              <w:t>L</w:t>
            </w:r>
            <w:r w:rsidR="00006211">
              <w:t xml:space="preserve"> + U</w:t>
            </w:r>
            <w:r w:rsidR="00006211">
              <w:rPr>
                <w:vertAlign w:val="subscript"/>
              </w:rPr>
              <w:t>C</w:t>
            </w:r>
            <w:r w:rsidR="003D5BB0">
              <w:t xml:space="preserve"> (</w:t>
            </w:r>
            <w:proofErr w:type="spellStart"/>
            <w:r w:rsidR="003D5BB0">
              <w:t>vektorska</w:t>
            </w:r>
            <w:proofErr w:type="spellEnd"/>
            <w:r w:rsidR="003D5BB0">
              <w:t xml:space="preserve"> </w:t>
            </w:r>
            <w:proofErr w:type="spellStart"/>
            <w:r w:rsidR="003D5BB0">
              <w:t>vsota</w:t>
            </w:r>
            <w:proofErr w:type="spellEnd"/>
            <w:r w:rsidR="003D5BB0">
              <w:t>).</w:t>
            </w:r>
          </w:p>
          <w:p w:rsidR="003D5BB0" w:rsidRDefault="003D5BB0" w:rsidP="00397204">
            <w:pPr>
              <w:jc w:val="both"/>
            </w:pPr>
            <w:proofErr w:type="spellStart"/>
            <w:r>
              <w:t>Zaporedno</w:t>
            </w:r>
            <w:proofErr w:type="spellEnd"/>
            <w:r>
              <w:t xml:space="preserve"> </w:t>
            </w:r>
            <w:proofErr w:type="spellStart"/>
            <w:r>
              <w:t>vezavo</w:t>
            </w:r>
            <w:proofErr w:type="spellEnd"/>
            <w:r>
              <w:t xml:space="preserve"> </w:t>
            </w:r>
            <w:proofErr w:type="spellStart"/>
            <w:r>
              <w:t>upora</w:t>
            </w:r>
            <w:proofErr w:type="spellEnd"/>
            <w:r>
              <w:t xml:space="preserve"> 300 Ω, </w:t>
            </w:r>
            <w:proofErr w:type="spellStart"/>
            <w:r>
              <w:t>tuljave</w:t>
            </w:r>
            <w:proofErr w:type="spellEnd"/>
            <w:r>
              <w:t xml:space="preserve"> 20 </w:t>
            </w:r>
            <w:proofErr w:type="spellStart"/>
            <w:r>
              <w:t>mH</w:t>
            </w:r>
            <w:proofErr w:type="spellEnd"/>
            <w:r>
              <w:t xml:space="preserve"> in </w:t>
            </w:r>
            <w:proofErr w:type="spellStart"/>
            <w:r>
              <w:t>kondenzatorja</w:t>
            </w:r>
            <w:proofErr w:type="spellEnd"/>
            <w:r>
              <w:t xml:space="preserve"> 0,1 µF </w:t>
            </w:r>
            <w:proofErr w:type="spellStart"/>
            <w:r>
              <w:t>priključimo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sinusno</w:t>
            </w:r>
            <w:proofErr w:type="spellEnd"/>
            <w:r>
              <w:t xml:space="preserve"> </w:t>
            </w:r>
            <w:proofErr w:type="spellStart"/>
            <w:r>
              <w:t>napetost</w:t>
            </w:r>
            <w:proofErr w:type="spellEnd"/>
            <w:r>
              <w:t xml:space="preserve"> 5V/5,3 kHz. </w:t>
            </w:r>
            <w:proofErr w:type="spellStart"/>
            <w:r>
              <w:t>I</w:t>
            </w:r>
            <w:r w:rsidR="00470629">
              <w:t>z</w:t>
            </w:r>
            <w:r>
              <w:t>merimo</w:t>
            </w:r>
            <w:proofErr w:type="spellEnd"/>
            <w:r>
              <w:t xml:space="preserve"> </w:t>
            </w:r>
            <w:proofErr w:type="spellStart"/>
            <w:r>
              <w:t>padce</w:t>
            </w:r>
            <w:proofErr w:type="spellEnd"/>
            <w:r>
              <w:t xml:space="preserve"> </w:t>
            </w:r>
            <w:proofErr w:type="spellStart"/>
            <w:r>
              <w:t>napetosti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elementih</w:t>
            </w:r>
            <w:proofErr w:type="spellEnd"/>
            <w:r>
              <w:t xml:space="preserve"> </w:t>
            </w:r>
            <w:proofErr w:type="spellStart"/>
            <w:r>
              <w:t>kroga</w:t>
            </w:r>
            <w:proofErr w:type="spellEnd"/>
            <w:r>
              <w:t xml:space="preserve"> in </w:t>
            </w:r>
            <w:proofErr w:type="spellStart"/>
            <w:r w:rsidR="00470629">
              <w:t>prizkusimo</w:t>
            </w:r>
            <w:proofErr w:type="spellEnd"/>
            <w:r w:rsidR="00470629">
              <w:t xml:space="preserve"> </w:t>
            </w:r>
            <w:proofErr w:type="spellStart"/>
            <w:r w:rsidR="00470629">
              <w:t>napetostno</w:t>
            </w:r>
            <w:proofErr w:type="spellEnd"/>
            <w:r w:rsidR="00470629">
              <w:t xml:space="preserve"> </w:t>
            </w:r>
            <w:proofErr w:type="spellStart"/>
            <w:r w:rsidR="00470629">
              <w:t>enačbo</w:t>
            </w:r>
            <w:proofErr w:type="spellEnd"/>
            <w:r w:rsidR="00470629">
              <w:t xml:space="preserve"> </w:t>
            </w:r>
            <w:proofErr w:type="spellStart"/>
            <w:r w:rsidR="00470629">
              <w:t>zaporedne</w:t>
            </w:r>
            <w:proofErr w:type="spellEnd"/>
            <w:r w:rsidR="00470629">
              <w:t xml:space="preserve"> RLC-</w:t>
            </w:r>
            <w:proofErr w:type="spellStart"/>
            <w:r>
              <w:t>v</w:t>
            </w:r>
            <w:r w:rsidR="00470629">
              <w:t>ezave</w:t>
            </w:r>
            <w:proofErr w:type="spellEnd"/>
            <w:r>
              <w:t>.</w:t>
            </w:r>
          </w:p>
          <w:p w:rsidR="00853AA9" w:rsidRDefault="003D5BB0" w:rsidP="00397204">
            <w:pPr>
              <w:jc w:val="both"/>
            </w:pPr>
            <w:r>
              <w:t>U</w:t>
            </w:r>
            <w:r>
              <w:rPr>
                <w:vertAlign w:val="subscript"/>
              </w:rPr>
              <w:t>R</w:t>
            </w:r>
            <w:r>
              <w:t xml:space="preserve"> = 3V; U</w:t>
            </w:r>
            <w:r>
              <w:rPr>
                <w:vertAlign w:val="subscript"/>
              </w:rPr>
              <w:t>L</w:t>
            </w:r>
            <w:r>
              <w:t xml:space="preserve"> = 7,3</w:t>
            </w:r>
            <w:r w:rsidR="00696882">
              <w:t>V; U</w:t>
            </w:r>
            <w:r w:rsidR="00696882">
              <w:rPr>
                <w:vertAlign w:val="subscript"/>
              </w:rPr>
              <w:t>C</w:t>
            </w:r>
            <w:r w:rsidR="00696882">
              <w:t xml:space="preserve"> = 3,3V</w:t>
            </w:r>
          </w:p>
          <w:p w:rsidR="00397204" w:rsidRPr="00552A2B" w:rsidRDefault="00853AA9" w:rsidP="00397204">
            <w:pPr>
              <w:jc w:val="both"/>
            </w:pPr>
            <w:r>
              <w:t>U</w:t>
            </w:r>
            <w:r>
              <w:rPr>
                <w:vertAlign w:val="superscript"/>
              </w:rPr>
              <w:t>2</w:t>
            </w:r>
            <w:r>
              <w:t xml:space="preserve"> = </w:t>
            </w:r>
            <w:r w:rsidRPr="00830DFA">
              <w:t>U</w:t>
            </w:r>
            <w:r w:rsidRPr="00830DFA">
              <w:rPr>
                <w:vertAlign w:val="subscript"/>
              </w:rPr>
              <w:t>R</w:t>
            </w:r>
            <w:r w:rsidRPr="00830DFA">
              <w:rPr>
                <w:vertAlign w:val="superscript"/>
              </w:rPr>
              <w:t>2</w:t>
            </w:r>
            <w:r>
              <w:t>+ (U</w:t>
            </w:r>
            <w:r>
              <w:rPr>
                <w:vertAlign w:val="subscript"/>
              </w:rPr>
              <w:t xml:space="preserve">L </w:t>
            </w:r>
            <w:r>
              <w:t>- U</w:t>
            </w:r>
            <w:r>
              <w:rPr>
                <w:vertAlign w:val="subscript"/>
              </w:rPr>
              <w:t>C</w:t>
            </w:r>
            <w:r>
              <w:t>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 w:rsidR="00470629">
              <w:t xml:space="preserve">= </w:t>
            </w:r>
            <w:r>
              <w:t>3</w:t>
            </w:r>
            <w:r>
              <w:rPr>
                <w:vertAlign w:val="superscript"/>
              </w:rPr>
              <w:t>2</w:t>
            </w:r>
            <w:r>
              <w:t xml:space="preserve"> + (7,3 – 3,3)</w:t>
            </w:r>
            <w:r>
              <w:rPr>
                <w:vertAlign w:val="superscript"/>
              </w:rPr>
              <w:t>2</w:t>
            </w:r>
            <w:r>
              <w:t xml:space="preserve"> = 25 →U = 5V</w:t>
            </w:r>
          </w:p>
        </w:tc>
        <w:tc>
          <w:tcPr>
            <w:tcW w:w="1998" w:type="dxa"/>
          </w:tcPr>
          <w:p w:rsidR="00397204" w:rsidRPr="00552A2B" w:rsidRDefault="00397204" w:rsidP="00397204">
            <w:proofErr w:type="spellStart"/>
            <w:r w:rsidRPr="00552A2B">
              <w:t>Metoda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individualnega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dela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ali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dela</w:t>
            </w:r>
            <w:proofErr w:type="spellEnd"/>
            <w:r w:rsidRPr="00552A2B">
              <w:t xml:space="preserve"> v </w:t>
            </w:r>
            <w:proofErr w:type="spellStart"/>
            <w:r w:rsidRPr="00552A2B">
              <w:t>dvojicah</w:t>
            </w:r>
            <w:proofErr w:type="spellEnd"/>
            <w:r w:rsidRPr="00552A2B">
              <w:t>.</w:t>
            </w:r>
          </w:p>
        </w:tc>
      </w:tr>
      <w:tr w:rsidR="00397204" w:rsidRPr="00552A2B" w:rsidTr="00397204">
        <w:tc>
          <w:tcPr>
            <w:tcW w:w="2218" w:type="dxa"/>
          </w:tcPr>
          <w:p w:rsidR="00397204" w:rsidRPr="00552A2B" w:rsidRDefault="00397204" w:rsidP="00397204">
            <w:pPr>
              <w:pStyle w:val="Odstavekseznama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proofErr w:type="spellStart"/>
            <w:r w:rsidRPr="00552A2B">
              <w:rPr>
                <w:b/>
              </w:rPr>
              <w:lastRenderedPageBreak/>
              <w:t>Ponavljanje</w:t>
            </w:r>
            <w:proofErr w:type="spellEnd"/>
          </w:p>
        </w:tc>
        <w:tc>
          <w:tcPr>
            <w:tcW w:w="4846" w:type="dxa"/>
          </w:tcPr>
          <w:p w:rsidR="00397204" w:rsidRDefault="00397204" w:rsidP="00397204">
            <w:pPr>
              <w:jc w:val="both"/>
            </w:pPr>
            <w:proofErr w:type="spellStart"/>
            <w:r w:rsidRPr="00552A2B">
              <w:t>Skupaj</w:t>
            </w:r>
            <w:proofErr w:type="spellEnd"/>
            <w:r w:rsidRPr="00552A2B">
              <w:t xml:space="preserve"> z </w:t>
            </w:r>
            <w:proofErr w:type="spellStart"/>
            <w:r w:rsidRPr="00552A2B">
              <w:t>dijaki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ponovimo</w:t>
            </w:r>
            <w:proofErr w:type="spellEnd"/>
            <w:r w:rsidRPr="00552A2B">
              <w:t xml:space="preserve"> </w:t>
            </w:r>
            <w:proofErr w:type="spellStart"/>
            <w:r w:rsidR="00011F3F">
              <w:t>učno</w:t>
            </w:r>
            <w:proofErr w:type="spellEnd"/>
            <w:r w:rsidR="00011F3F">
              <w:t xml:space="preserve"> </w:t>
            </w:r>
            <w:proofErr w:type="spellStart"/>
            <w:r w:rsidRPr="00552A2B">
              <w:t>snov</w:t>
            </w:r>
            <w:proofErr w:type="spellEnd"/>
            <w:r w:rsidRPr="00552A2B">
              <w:t xml:space="preserve">, </w:t>
            </w:r>
            <w:r w:rsidR="00011F3F">
              <w:t xml:space="preserve">s </w:t>
            </w:r>
            <w:proofErr w:type="spellStart"/>
            <w:r w:rsidR="00011F3F">
              <w:t>poudarkom</w:t>
            </w:r>
            <w:proofErr w:type="spellEnd"/>
            <w:r w:rsidR="00011F3F">
              <w:t xml:space="preserve"> </w:t>
            </w:r>
            <w:proofErr w:type="spellStart"/>
            <w:r w:rsidR="00011F3F">
              <w:t>na</w:t>
            </w:r>
            <w:proofErr w:type="spellEnd"/>
            <w:r w:rsidR="00011F3F">
              <w:t xml:space="preserve"> </w:t>
            </w:r>
            <w:proofErr w:type="spellStart"/>
            <w:r w:rsidR="00011F3F">
              <w:t>novih</w:t>
            </w:r>
            <w:proofErr w:type="spellEnd"/>
            <w:r w:rsidRPr="00552A2B">
              <w:t xml:space="preserve"> </w:t>
            </w:r>
            <w:proofErr w:type="spellStart"/>
            <w:r w:rsidR="00011F3F">
              <w:t>pojmih</w:t>
            </w:r>
            <w:proofErr w:type="spellEnd"/>
            <w:r w:rsidR="00011F3F">
              <w:t xml:space="preserve"> in </w:t>
            </w:r>
            <w:proofErr w:type="spellStart"/>
            <w:r w:rsidR="00011F3F">
              <w:t>najpomembnejših</w:t>
            </w:r>
            <w:proofErr w:type="spellEnd"/>
            <w:r w:rsidR="00011F3F">
              <w:t xml:space="preserve"> </w:t>
            </w:r>
            <w:proofErr w:type="spellStart"/>
            <w:r w:rsidR="00011F3F">
              <w:t>ugotovitvah</w:t>
            </w:r>
            <w:proofErr w:type="spellEnd"/>
            <w:r w:rsidRPr="00552A2B">
              <w:t>.</w:t>
            </w:r>
          </w:p>
          <w:p w:rsidR="00397204" w:rsidRDefault="00397204" w:rsidP="00397204">
            <w:r>
              <w:t xml:space="preserve">1.  </w:t>
            </w:r>
            <w:proofErr w:type="spellStart"/>
            <w:r>
              <w:t>Ka</w:t>
            </w:r>
            <w:r w:rsidR="00CF7EAA">
              <w:t>j</w:t>
            </w:r>
            <w:proofErr w:type="spellEnd"/>
            <w:r w:rsidR="00CF7EAA">
              <w:t xml:space="preserve"> </w:t>
            </w:r>
            <w:proofErr w:type="spellStart"/>
            <w:r w:rsidR="00CF7EAA">
              <w:t>tvorijo</w:t>
            </w:r>
            <w:proofErr w:type="spellEnd"/>
            <w:r w:rsidR="00CF7EAA">
              <w:t xml:space="preserve"> </w:t>
            </w:r>
            <w:proofErr w:type="spellStart"/>
            <w:r>
              <w:t>napetost</w:t>
            </w:r>
            <w:r w:rsidR="00CF7EAA">
              <w:t>i</w:t>
            </w:r>
            <w:proofErr w:type="spellEnd"/>
            <w:r w:rsidR="00CF7EAA">
              <w:t xml:space="preserve"> in </w:t>
            </w:r>
            <w:proofErr w:type="spellStart"/>
            <w:r w:rsidR="00CF7EAA">
              <w:t>kaj</w:t>
            </w:r>
            <w:proofErr w:type="spellEnd"/>
            <w:r w:rsidR="00CF7EAA">
              <w:t xml:space="preserve"> </w:t>
            </w:r>
            <w:proofErr w:type="spellStart"/>
            <w:r w:rsidR="00CF7EAA">
              <w:t>upornosti</w:t>
            </w:r>
            <w:proofErr w:type="spellEnd"/>
            <w:r w:rsidR="00CF7EAA">
              <w:t xml:space="preserve"> </w:t>
            </w:r>
            <w:proofErr w:type="spellStart"/>
            <w:r w:rsidR="00CF7EAA">
              <w:t>zaporedne</w:t>
            </w:r>
            <w:proofErr w:type="spellEnd"/>
            <w:r w:rsidR="00CF7EAA">
              <w:t xml:space="preserve"> RLC </w:t>
            </w:r>
            <w:proofErr w:type="spellStart"/>
            <w:r w:rsidR="00CF7EAA">
              <w:t>vezave</w:t>
            </w:r>
            <w:proofErr w:type="spellEnd"/>
            <w:r w:rsidR="00CF7EAA">
              <w:t xml:space="preserve">? </w:t>
            </w:r>
            <w:r>
              <w:t xml:space="preserve"> </w:t>
            </w:r>
            <w:proofErr w:type="spellStart"/>
            <w:r>
              <w:t>Naraščala</w:t>
            </w:r>
            <w:proofErr w:type="spellEnd"/>
            <w:r>
              <w:t xml:space="preserve"> bi </w:t>
            </w:r>
            <w:proofErr w:type="spellStart"/>
            <w:r>
              <w:t>enakomerno</w:t>
            </w:r>
            <w:proofErr w:type="spellEnd"/>
            <w:r>
              <w:t xml:space="preserve"> (</w:t>
            </w:r>
            <w:proofErr w:type="spellStart"/>
            <w:r>
              <w:t>linearno</w:t>
            </w:r>
            <w:proofErr w:type="spellEnd"/>
            <w:r>
              <w:t>).</w:t>
            </w:r>
          </w:p>
          <w:p w:rsidR="00CF7EAA" w:rsidRDefault="00CF7EAA" w:rsidP="00397204">
            <w:proofErr w:type="spellStart"/>
            <w:r>
              <w:t>Napetosti</w:t>
            </w:r>
            <w:proofErr w:type="spellEnd"/>
            <w:r>
              <w:t xml:space="preserve"> in </w:t>
            </w:r>
            <w:proofErr w:type="spellStart"/>
            <w:r>
              <w:t>upornosti</w:t>
            </w:r>
            <w:proofErr w:type="spellEnd"/>
            <w:r>
              <w:t xml:space="preserve"> </w:t>
            </w:r>
            <w:proofErr w:type="spellStart"/>
            <w:r>
              <w:t>izmeničnega</w:t>
            </w:r>
            <w:proofErr w:type="spellEnd"/>
            <w:r>
              <w:t xml:space="preserve"> </w:t>
            </w:r>
            <w:proofErr w:type="spellStart"/>
            <w:r>
              <w:t>kroga</w:t>
            </w:r>
            <w:proofErr w:type="spellEnd"/>
            <w:r>
              <w:t xml:space="preserve"> z </w:t>
            </w:r>
            <w:proofErr w:type="spellStart"/>
            <w:r>
              <w:t>zaporedno</w:t>
            </w:r>
            <w:proofErr w:type="spellEnd"/>
            <w:r>
              <w:t xml:space="preserve"> </w:t>
            </w:r>
            <w:proofErr w:type="spellStart"/>
            <w:r>
              <w:t>vezavo</w:t>
            </w:r>
            <w:proofErr w:type="spellEnd"/>
            <w:r>
              <w:t xml:space="preserve"> </w:t>
            </w:r>
            <w:proofErr w:type="spellStart"/>
            <w:r>
              <w:t>upora</w:t>
            </w:r>
            <w:proofErr w:type="spellEnd"/>
            <w:r>
              <w:t xml:space="preserve">, </w:t>
            </w:r>
            <w:proofErr w:type="spellStart"/>
            <w:r>
              <w:t>tuljave</w:t>
            </w:r>
            <w:proofErr w:type="spellEnd"/>
            <w:r>
              <w:t xml:space="preserve"> in </w:t>
            </w:r>
            <w:proofErr w:type="spellStart"/>
            <w:r>
              <w:t>kondenzatorja</w:t>
            </w:r>
            <w:proofErr w:type="spellEnd"/>
            <w:r>
              <w:t xml:space="preserve"> </w:t>
            </w:r>
            <w:proofErr w:type="spellStart"/>
            <w:r>
              <w:t>tvorijo</w:t>
            </w:r>
            <w:proofErr w:type="spellEnd"/>
            <w:r>
              <w:t xml:space="preserve"> </w:t>
            </w:r>
            <w:proofErr w:type="spellStart"/>
            <w:r>
              <w:t>pravokotna</w:t>
            </w:r>
            <w:proofErr w:type="spellEnd"/>
            <w:r>
              <w:t xml:space="preserve"> </w:t>
            </w:r>
            <w:proofErr w:type="spellStart"/>
            <w:r>
              <w:t>trikotnika</w:t>
            </w:r>
            <w:proofErr w:type="spellEnd"/>
            <w:r>
              <w:t>.</w:t>
            </w:r>
          </w:p>
          <w:p w:rsidR="00397204" w:rsidRDefault="00397204" w:rsidP="00397204">
            <w:r>
              <w:t xml:space="preserve">   2. </w:t>
            </w:r>
            <w:proofErr w:type="spellStart"/>
            <w:r w:rsidR="00215618">
              <w:t>Kolikšen</w:t>
            </w:r>
            <w:proofErr w:type="spellEnd"/>
            <w:r w:rsidR="00215618">
              <w:t xml:space="preserve"> </w:t>
            </w:r>
            <w:proofErr w:type="spellStart"/>
            <w:r w:rsidR="00215618">
              <w:t>fazni</w:t>
            </w:r>
            <w:proofErr w:type="spellEnd"/>
            <w:r w:rsidR="00215618">
              <w:t xml:space="preserve"> </w:t>
            </w:r>
            <w:proofErr w:type="spellStart"/>
            <w:r w:rsidR="00215618">
              <w:t>kot</w:t>
            </w:r>
            <w:proofErr w:type="spellEnd"/>
            <w:r w:rsidR="00215618">
              <w:t xml:space="preserve"> </w:t>
            </w:r>
            <w:proofErr w:type="spellStart"/>
            <w:r w:rsidR="00215618">
              <w:t>lahko</w:t>
            </w:r>
            <w:proofErr w:type="spellEnd"/>
            <w:r w:rsidR="00215618">
              <w:t xml:space="preserve"> </w:t>
            </w:r>
            <w:proofErr w:type="spellStart"/>
            <w:r w:rsidR="00215618">
              <w:t>povzroči</w:t>
            </w:r>
            <w:proofErr w:type="spellEnd"/>
            <w:r w:rsidR="00215618">
              <w:t xml:space="preserve"> </w:t>
            </w:r>
            <w:proofErr w:type="spellStart"/>
            <w:r w:rsidR="00215618">
              <w:t>zaporedna</w:t>
            </w:r>
            <w:proofErr w:type="spellEnd"/>
            <w:r w:rsidR="00215618">
              <w:t xml:space="preserve"> RLC-</w:t>
            </w:r>
            <w:proofErr w:type="spellStart"/>
            <w:r w:rsidR="00215618">
              <w:t>vezava</w:t>
            </w:r>
            <w:proofErr w:type="spellEnd"/>
            <w:r w:rsidR="00215618">
              <w:t>?</w:t>
            </w:r>
          </w:p>
          <w:p w:rsidR="00302FB9" w:rsidRDefault="00215618" w:rsidP="00397204">
            <w:proofErr w:type="spellStart"/>
            <w:r>
              <w:t>Fazni</w:t>
            </w:r>
            <w:proofErr w:type="spellEnd"/>
            <w:r>
              <w:t xml:space="preserve"> </w:t>
            </w:r>
            <w:proofErr w:type="spellStart"/>
            <w:r>
              <w:t>kot</w:t>
            </w:r>
            <w:proofErr w:type="spellEnd"/>
            <w:r>
              <w:t xml:space="preserve">, </w:t>
            </w:r>
            <w:proofErr w:type="spellStart"/>
            <w:r>
              <w:t>ki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lahko</w:t>
            </w:r>
            <w:proofErr w:type="spellEnd"/>
            <w:r>
              <w:t xml:space="preserve"> </w:t>
            </w:r>
            <w:proofErr w:type="spellStart"/>
            <w:r>
              <w:t>ustvari</w:t>
            </w:r>
            <w:proofErr w:type="spellEnd"/>
            <w:r>
              <w:t xml:space="preserve"> </w:t>
            </w:r>
            <w:proofErr w:type="spellStart"/>
            <w:r>
              <w:t>zaporedna</w:t>
            </w:r>
            <w:proofErr w:type="spellEnd"/>
            <w:r>
              <w:t xml:space="preserve"> RLC-</w:t>
            </w:r>
            <w:proofErr w:type="spellStart"/>
            <w:r>
              <w:t>vezava</w:t>
            </w:r>
            <w:proofErr w:type="spellEnd"/>
            <w:r>
              <w:t xml:space="preserve">, </w:t>
            </w:r>
            <w:proofErr w:type="spellStart"/>
            <w:r>
              <w:t>ima</w:t>
            </w:r>
            <w:proofErr w:type="spellEnd"/>
            <w:r>
              <w:t xml:space="preserve"> </w:t>
            </w:r>
            <w:proofErr w:type="spellStart"/>
            <w:r>
              <w:t>poljubno</w:t>
            </w:r>
            <w:proofErr w:type="spellEnd"/>
            <w:r>
              <w:t xml:space="preserve"> </w:t>
            </w:r>
            <w:proofErr w:type="spellStart"/>
            <w:r>
              <w:t>vrednost</w:t>
            </w:r>
            <w:proofErr w:type="spellEnd"/>
            <w:r>
              <w:t xml:space="preserve"> med -90˚ in +90˚.</w:t>
            </w:r>
          </w:p>
          <w:p w:rsidR="00186085" w:rsidRDefault="00302FB9" w:rsidP="00397204">
            <w:r>
              <w:t xml:space="preserve">3. </w:t>
            </w:r>
            <w:proofErr w:type="spellStart"/>
            <w:r w:rsidR="00215618">
              <w:t>Kdaj</w:t>
            </w:r>
            <w:proofErr w:type="spellEnd"/>
            <w:r w:rsidR="00215618">
              <w:t xml:space="preserve"> </w:t>
            </w:r>
            <w:proofErr w:type="spellStart"/>
            <w:r w:rsidR="00215618">
              <w:t>ima</w:t>
            </w:r>
            <w:proofErr w:type="spellEnd"/>
            <w:r w:rsidR="00215618">
              <w:t xml:space="preserve"> </w:t>
            </w:r>
            <w:proofErr w:type="spellStart"/>
            <w:r w:rsidR="00215618">
              <w:t>vezava</w:t>
            </w:r>
            <w:proofErr w:type="spellEnd"/>
            <w:r w:rsidR="00215618">
              <w:t xml:space="preserve"> </w:t>
            </w:r>
            <w:proofErr w:type="spellStart"/>
            <w:r w:rsidR="00215618">
              <w:t>samo</w:t>
            </w:r>
            <w:proofErr w:type="spellEnd"/>
            <w:r w:rsidR="00215618">
              <w:t xml:space="preserve"> </w:t>
            </w:r>
            <w:proofErr w:type="spellStart"/>
            <w:r w:rsidR="00215618">
              <w:t>ohmsko</w:t>
            </w:r>
            <w:proofErr w:type="spellEnd"/>
            <w:r w:rsidR="00215618">
              <w:t xml:space="preserve"> </w:t>
            </w:r>
            <w:proofErr w:type="spellStart"/>
            <w:r w:rsidR="00215618">
              <w:t>upornost</w:t>
            </w:r>
            <w:proofErr w:type="spellEnd"/>
            <w:r>
              <w:t>?</w:t>
            </w:r>
          </w:p>
          <w:p w:rsidR="00302FB9" w:rsidRPr="00397204" w:rsidRDefault="00215618" w:rsidP="00215618">
            <w:proofErr w:type="spellStart"/>
            <w:r>
              <w:t>Impedanca</w:t>
            </w:r>
            <w:proofErr w:type="spellEnd"/>
            <w:r w:rsidR="00BF3D8C">
              <w:t xml:space="preserve"> </w:t>
            </w:r>
            <w:proofErr w:type="spellStart"/>
            <w:r w:rsidR="00BF3D8C">
              <w:t>zaporedne</w:t>
            </w:r>
            <w:proofErr w:type="spellEnd"/>
            <w:r w:rsidR="00BF3D8C">
              <w:t xml:space="preserve"> </w:t>
            </w:r>
            <w:proofErr w:type="spellStart"/>
            <w:r w:rsidR="00BF3D8C">
              <w:t>vezave</w:t>
            </w:r>
            <w:proofErr w:type="spellEnd"/>
            <w:r w:rsidR="00BF3D8C">
              <w:t xml:space="preserve"> </w:t>
            </w:r>
            <w:proofErr w:type="spellStart"/>
            <w:r w:rsidR="00BF3D8C">
              <w:t>upora</w:t>
            </w:r>
            <w:proofErr w:type="spellEnd"/>
            <w:r w:rsidR="00BF3D8C">
              <w:t xml:space="preserve">, </w:t>
            </w:r>
            <w:proofErr w:type="spellStart"/>
            <w:r w:rsidR="00BF3D8C">
              <w:t>tuljave</w:t>
            </w:r>
            <w:proofErr w:type="spellEnd"/>
            <w:r w:rsidR="00BF3D8C">
              <w:t xml:space="preserve"> in </w:t>
            </w:r>
            <w:proofErr w:type="spellStart"/>
            <w:r w:rsidR="00BF3D8C">
              <w:t>kondenzatorja</w:t>
            </w:r>
            <w:proofErr w:type="spellEnd"/>
            <w:r w:rsidR="00BF3D8C">
              <w:t xml:space="preserve"> je, </w:t>
            </w:r>
            <w:proofErr w:type="spellStart"/>
            <w:r w:rsidR="00BF3D8C">
              <w:t>če</w:t>
            </w:r>
            <w:proofErr w:type="spellEnd"/>
            <w:r w:rsidR="00BF3D8C">
              <w:t xml:space="preserve"> </w:t>
            </w:r>
            <w:proofErr w:type="spellStart"/>
            <w:r w:rsidR="00BF3D8C">
              <w:t>sta</w:t>
            </w:r>
            <w:proofErr w:type="spellEnd"/>
            <w:r w:rsidR="00BF3D8C">
              <w:t xml:space="preserve"> </w:t>
            </w:r>
            <w:proofErr w:type="spellStart"/>
            <w:r w:rsidR="00BF3D8C">
              <w:t>njuni</w:t>
            </w:r>
            <w:proofErr w:type="spellEnd"/>
            <w:r w:rsidR="00BF3D8C">
              <w:t xml:space="preserve"> </w:t>
            </w:r>
            <w:proofErr w:type="spellStart"/>
            <w:r w:rsidR="00BF3D8C">
              <w:t>reaktanci</w:t>
            </w:r>
            <w:proofErr w:type="spellEnd"/>
            <w:r w:rsidR="00BF3D8C">
              <w:t xml:space="preserve"> </w:t>
            </w:r>
            <w:proofErr w:type="spellStart"/>
            <w:r w:rsidR="00BF3D8C">
              <w:t>enaki</w:t>
            </w:r>
            <w:proofErr w:type="spellEnd"/>
            <w:r w:rsidR="00BF3D8C">
              <w:t xml:space="preserve">, </w:t>
            </w:r>
            <w:proofErr w:type="spellStart"/>
            <w:r w:rsidR="00BF3D8C">
              <w:t>najmanjša</w:t>
            </w:r>
            <w:proofErr w:type="spellEnd"/>
            <w:r w:rsidR="00BF3D8C">
              <w:t xml:space="preserve"> in </w:t>
            </w:r>
            <w:proofErr w:type="spellStart"/>
            <w:r w:rsidR="00BF3D8C">
              <w:t>enaka</w:t>
            </w:r>
            <w:proofErr w:type="spellEnd"/>
            <w:r w:rsidR="00BF3D8C">
              <w:t xml:space="preserve"> le </w:t>
            </w:r>
            <w:proofErr w:type="spellStart"/>
            <w:r w:rsidR="00BF3D8C">
              <w:t>delovni</w:t>
            </w:r>
            <w:proofErr w:type="spellEnd"/>
            <w:r w:rsidR="00BF3D8C">
              <w:t xml:space="preserve"> </w:t>
            </w:r>
            <w:proofErr w:type="spellStart"/>
            <w:r w:rsidR="00BF3D8C">
              <w:t>upornosti</w:t>
            </w:r>
            <w:proofErr w:type="spellEnd"/>
            <w:r w:rsidR="00BF3D8C">
              <w:t>.</w:t>
            </w:r>
          </w:p>
        </w:tc>
        <w:tc>
          <w:tcPr>
            <w:tcW w:w="1998" w:type="dxa"/>
          </w:tcPr>
          <w:p w:rsidR="00397204" w:rsidRPr="00552A2B" w:rsidRDefault="00397204" w:rsidP="00397204">
            <w:proofErr w:type="spellStart"/>
            <w:r w:rsidRPr="00552A2B">
              <w:t>Metodi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razlage</w:t>
            </w:r>
            <w:proofErr w:type="spellEnd"/>
            <w:r w:rsidRPr="00552A2B">
              <w:t xml:space="preserve"> in </w:t>
            </w:r>
            <w:proofErr w:type="spellStart"/>
            <w:r w:rsidRPr="00552A2B">
              <w:t>diskusije</w:t>
            </w:r>
            <w:proofErr w:type="spellEnd"/>
            <w:r w:rsidRPr="00552A2B">
              <w:t xml:space="preserve"> v </w:t>
            </w:r>
            <w:proofErr w:type="spellStart"/>
            <w:r w:rsidRPr="00552A2B">
              <w:t>frontalni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obliki</w:t>
            </w:r>
            <w:proofErr w:type="spellEnd"/>
            <w:r w:rsidRPr="00552A2B">
              <w:t>.</w:t>
            </w:r>
          </w:p>
        </w:tc>
      </w:tr>
      <w:tr w:rsidR="00397204" w:rsidRPr="00552A2B" w:rsidTr="00397204">
        <w:tc>
          <w:tcPr>
            <w:tcW w:w="2218" w:type="dxa"/>
          </w:tcPr>
          <w:p w:rsidR="00397204" w:rsidRPr="00552A2B" w:rsidRDefault="00397204" w:rsidP="00397204">
            <w:pPr>
              <w:pStyle w:val="Odstavekseznama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proofErr w:type="spellStart"/>
            <w:r w:rsidRPr="00552A2B">
              <w:rPr>
                <w:b/>
              </w:rPr>
              <w:t>Preverjanje</w:t>
            </w:r>
            <w:proofErr w:type="spellEnd"/>
          </w:p>
        </w:tc>
        <w:tc>
          <w:tcPr>
            <w:tcW w:w="4846" w:type="dxa"/>
          </w:tcPr>
          <w:p w:rsidR="00397204" w:rsidRDefault="00397204" w:rsidP="00397204">
            <w:pPr>
              <w:jc w:val="both"/>
            </w:pPr>
            <w:proofErr w:type="spellStart"/>
            <w:r w:rsidRPr="00552A2B">
              <w:t>Vaja</w:t>
            </w:r>
            <w:proofErr w:type="spellEnd"/>
            <w:r w:rsidRPr="00552A2B">
              <w:t>:</w:t>
            </w:r>
          </w:p>
          <w:p w:rsidR="00FC4A98" w:rsidRDefault="00FC4A98" w:rsidP="00397204">
            <w:pPr>
              <w:jc w:val="both"/>
            </w:pPr>
            <w:proofErr w:type="spellStart"/>
            <w:r>
              <w:t>Zaporedna</w:t>
            </w:r>
            <w:proofErr w:type="spellEnd"/>
            <w:r>
              <w:t xml:space="preserve"> </w:t>
            </w:r>
            <w:proofErr w:type="spellStart"/>
            <w:r>
              <w:t>vezava</w:t>
            </w:r>
            <w:proofErr w:type="spellEnd"/>
            <w:r>
              <w:t xml:space="preserve"> </w:t>
            </w:r>
            <w:proofErr w:type="spellStart"/>
            <w:r>
              <w:t>upora</w:t>
            </w:r>
            <w:proofErr w:type="spellEnd"/>
            <w:r>
              <w:t xml:space="preserve"> z </w:t>
            </w:r>
            <w:proofErr w:type="spellStart"/>
            <w:r>
              <w:t>upornostjo</w:t>
            </w:r>
            <w:proofErr w:type="spellEnd"/>
            <w:r>
              <w:t xml:space="preserve"> 30 Ω, </w:t>
            </w:r>
            <w:proofErr w:type="spellStart"/>
            <w:r>
              <w:t>tuljave</w:t>
            </w:r>
            <w:proofErr w:type="spellEnd"/>
            <w:r>
              <w:t xml:space="preserve"> z </w:t>
            </w:r>
            <w:proofErr w:type="spellStart"/>
            <w:r>
              <w:t>induktivnostjo</w:t>
            </w:r>
            <w:proofErr w:type="spellEnd"/>
            <w:r>
              <w:t xml:space="preserve"> 2 H in </w:t>
            </w:r>
            <w:proofErr w:type="spellStart"/>
            <w:r>
              <w:t>kondenzatorja</w:t>
            </w:r>
            <w:proofErr w:type="spellEnd"/>
            <w:r>
              <w:t xml:space="preserve"> s </w:t>
            </w:r>
            <w:proofErr w:type="spellStart"/>
            <w:r>
              <w:t>kapacitivnostjo</w:t>
            </w:r>
            <w:proofErr w:type="spellEnd"/>
            <w:r w:rsidR="00011F3F">
              <w:t xml:space="preserve"> 6 µF je </w:t>
            </w:r>
            <w:proofErr w:type="spellStart"/>
            <w:r w:rsidR="00011F3F">
              <w:t>priključena</w:t>
            </w:r>
            <w:proofErr w:type="spellEnd"/>
            <w:r w:rsidR="00011F3F">
              <w:t xml:space="preserve"> </w:t>
            </w:r>
            <w:proofErr w:type="spellStart"/>
            <w:r w:rsidR="00011F3F">
              <w:t>na</w:t>
            </w:r>
            <w:proofErr w:type="spellEnd"/>
            <w:r w:rsidR="00011F3F">
              <w:t xml:space="preserve"> </w:t>
            </w:r>
            <w:proofErr w:type="spellStart"/>
            <w:r w:rsidR="00011F3F">
              <w:t>izmenič</w:t>
            </w:r>
            <w:r w:rsidR="0002439E">
              <w:t>no</w:t>
            </w:r>
            <w:proofErr w:type="spellEnd"/>
            <w:r w:rsidR="0002439E">
              <w:t xml:space="preserve"> </w:t>
            </w:r>
            <w:proofErr w:type="spellStart"/>
            <w:r w:rsidR="0002439E">
              <w:t>napetost</w:t>
            </w:r>
            <w:proofErr w:type="spellEnd"/>
            <w:r w:rsidR="0002439E">
              <w:t xml:space="preserve"> 230 V/50 Hz. </w:t>
            </w:r>
            <w:proofErr w:type="spellStart"/>
            <w:r w:rsidR="0002439E">
              <w:t>Izračunaj</w:t>
            </w:r>
            <w:proofErr w:type="spellEnd"/>
            <w:r w:rsidR="0002439E">
              <w:t xml:space="preserve"> </w:t>
            </w:r>
            <w:proofErr w:type="spellStart"/>
            <w:r w:rsidR="0002439E">
              <w:t>tok</w:t>
            </w:r>
            <w:proofErr w:type="spellEnd"/>
            <w:r w:rsidR="0002439E">
              <w:t xml:space="preserve"> in </w:t>
            </w:r>
            <w:proofErr w:type="spellStart"/>
            <w:r w:rsidR="0002439E">
              <w:t>padce</w:t>
            </w:r>
            <w:proofErr w:type="spellEnd"/>
            <w:r w:rsidR="0002439E">
              <w:t xml:space="preserve"> </w:t>
            </w:r>
            <w:proofErr w:type="spellStart"/>
            <w:r w:rsidR="0002439E">
              <w:t>napetosti</w:t>
            </w:r>
            <w:proofErr w:type="spellEnd"/>
            <w:r w:rsidR="0002439E">
              <w:t xml:space="preserve">. </w:t>
            </w:r>
            <w:proofErr w:type="spellStart"/>
            <w:r w:rsidR="0002439E">
              <w:t>Kolikšen</w:t>
            </w:r>
            <w:proofErr w:type="spellEnd"/>
            <w:r w:rsidR="0002439E">
              <w:t xml:space="preserve"> bi </w:t>
            </w:r>
            <w:proofErr w:type="spellStart"/>
            <w:r w:rsidR="0002439E">
              <w:t>bil</w:t>
            </w:r>
            <w:proofErr w:type="spellEnd"/>
            <w:r w:rsidR="0002439E">
              <w:t xml:space="preserve"> </w:t>
            </w:r>
            <w:proofErr w:type="spellStart"/>
            <w:r w:rsidR="0002439E">
              <w:t>tok</w:t>
            </w:r>
            <w:proofErr w:type="spellEnd"/>
            <w:r w:rsidR="0002439E">
              <w:t xml:space="preserve">, </w:t>
            </w:r>
            <w:proofErr w:type="spellStart"/>
            <w:r w:rsidR="0002439E">
              <w:t>če</w:t>
            </w:r>
            <w:proofErr w:type="spellEnd"/>
            <w:r w:rsidR="0002439E">
              <w:t xml:space="preserve"> bi </w:t>
            </w:r>
            <w:proofErr w:type="spellStart"/>
            <w:r w:rsidR="0002439E">
              <w:t>frekvenco</w:t>
            </w:r>
            <w:proofErr w:type="spellEnd"/>
            <w:r w:rsidR="0002439E">
              <w:t xml:space="preserve"> </w:t>
            </w:r>
            <w:proofErr w:type="spellStart"/>
            <w:r w:rsidR="0002439E">
              <w:t>spremenili</w:t>
            </w:r>
            <w:proofErr w:type="spellEnd"/>
            <w:r w:rsidR="0002439E">
              <w:t xml:space="preserve"> </w:t>
            </w:r>
            <w:proofErr w:type="spellStart"/>
            <w:r w:rsidR="0002439E">
              <w:t>tako</w:t>
            </w:r>
            <w:proofErr w:type="spellEnd"/>
            <w:r w:rsidR="0002439E">
              <w:t xml:space="preserve">, da bi se </w:t>
            </w:r>
            <w:proofErr w:type="spellStart"/>
            <w:r w:rsidR="0002439E">
              <w:t>kapacitivna</w:t>
            </w:r>
            <w:proofErr w:type="spellEnd"/>
            <w:r w:rsidR="0002439E">
              <w:t xml:space="preserve"> in </w:t>
            </w:r>
            <w:proofErr w:type="spellStart"/>
            <w:r w:rsidR="0002439E">
              <w:t>induktivna</w:t>
            </w:r>
            <w:proofErr w:type="spellEnd"/>
            <w:r w:rsidR="0002439E">
              <w:t xml:space="preserve"> </w:t>
            </w:r>
            <w:proofErr w:type="spellStart"/>
            <w:r w:rsidR="0002439E">
              <w:t>upornost</w:t>
            </w:r>
            <w:proofErr w:type="spellEnd"/>
            <w:r w:rsidR="0002439E">
              <w:t xml:space="preserve"> </w:t>
            </w:r>
            <w:proofErr w:type="spellStart"/>
            <w:r w:rsidR="0002439E">
              <w:t>izenačili</w:t>
            </w:r>
            <w:proofErr w:type="spellEnd"/>
            <w:r w:rsidR="0002439E">
              <w:t>?</w:t>
            </w:r>
          </w:p>
          <w:p w:rsidR="00397204" w:rsidRPr="00C227AE" w:rsidRDefault="00C227AE" w:rsidP="00C227AE">
            <w:pPr>
              <w:jc w:val="both"/>
              <w:rPr>
                <w:rFonts w:eastAsiaTheme="minorEastAsia"/>
                <w:vertAlign w:val="superscript"/>
              </w:rPr>
            </w:pPr>
            <w:r>
              <w:t>X</w:t>
            </w:r>
            <w:r>
              <w:rPr>
                <w:vertAlign w:val="subscript"/>
              </w:rPr>
              <w:t>L</w:t>
            </w:r>
            <w:r>
              <w:t xml:space="preserve"> = </w:t>
            </w:r>
            <m:oMath>
              <m:r>
                <w:rPr>
                  <w:rFonts w:ascii="Cambria Math" w:hAnsi="Cambria Math"/>
                </w:rPr>
                <m:t>2π·</m:t>
              </m:r>
              <m:r>
                <w:rPr>
                  <w:rFonts w:ascii="Cambria Math" w:eastAsia="Times New Roman" w:hAnsi="Cambria Math" w:cs="Arial"/>
                  <w:lang w:eastAsia="sl-SI"/>
                </w:rPr>
                <m:t>f·</m:t>
              </m:r>
              <m:r>
                <w:rPr>
                  <w:rFonts w:ascii="Cambria Math" w:hAnsi="Cambria Math"/>
                </w:rPr>
                <m:t>L</m:t>
              </m:r>
            </m:oMath>
            <w:r>
              <w:rPr>
                <w:rFonts w:eastAsiaTheme="minorEastAsia"/>
              </w:rPr>
              <w:t xml:space="preserve"> = </w:t>
            </w:r>
            <m:oMath>
              <m:r>
                <w:rPr>
                  <w:rFonts w:ascii="Cambria Math" w:hAnsi="Cambria Math"/>
                </w:rPr>
                <m:t>2π</m:t>
              </m:r>
            </m:oMath>
            <w:r>
              <w:rPr>
                <w:rFonts w:eastAsiaTheme="minorEastAsia"/>
              </w:rPr>
              <w:t xml:space="preserve"> · 50 · 2 = 628 Ω    </w:t>
            </w:r>
          </w:p>
          <w:p w:rsidR="00C227AE" w:rsidRDefault="00C227AE" w:rsidP="00C227AE">
            <w:pPr>
              <w:jc w:val="both"/>
              <w:rPr>
                <w:rFonts w:eastAsiaTheme="minorEastAsia"/>
                <w:lang w:bidi="ar-SA"/>
              </w:rPr>
            </w:pPr>
            <w:r>
              <w:rPr>
                <w:rFonts w:eastAsiaTheme="minorEastAsia"/>
              </w:rPr>
              <w:t>X</w:t>
            </w:r>
            <w:r>
              <w:rPr>
                <w:rFonts w:eastAsiaTheme="minorEastAsia"/>
                <w:vertAlign w:val="subscript"/>
              </w:rPr>
              <w:t>C</w:t>
            </w:r>
            <w:r>
              <w:rPr>
                <w:rFonts w:eastAsiaTheme="minorEastAsi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sl-SI" w:bidi="ar-SA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2π</m:t>
                  </m:r>
                  <m:r>
                    <w:rPr>
                      <w:rFonts w:ascii="Cambria Math" w:eastAsia="Times New Roman" w:hAnsi="Cambria Math" w:cs="Arial"/>
                      <w:lang w:eastAsia="sl-SI"/>
                    </w:rPr>
                    <m:t>f</m:t>
                  </m:r>
                  <m:r>
                    <w:rPr>
                      <w:rFonts w:ascii="Cambria Math" w:hAnsi="Cambria Math"/>
                    </w:rPr>
                    <m:t>C</m:t>
                  </m:r>
                </m:den>
              </m:f>
            </m:oMath>
            <w:r>
              <w:rPr>
                <w:rFonts w:eastAsiaTheme="minorEastAsia"/>
                <w:lang w:val="sl-SI" w:bidi="ar-SA"/>
              </w:rPr>
              <w:t xml:space="preserve"> = </w:t>
            </w:r>
            <m:oMath>
              <m:r>
                <w:rPr>
                  <w:rFonts w:ascii="Cambria Math" w:eastAsiaTheme="minorEastAsia" w:hAnsi="Cambria Math"/>
                </w:rPr>
                <m:t>1</m:t>
              </m:r>
              <m:r>
                <w:rPr>
                  <w:rFonts w:ascii="Cambria Math" w:eastAsiaTheme="minorEastAsia" w:hAnsi="Cambria Math"/>
                  <w:lang w:bidi="ar-SA"/>
                </w:rPr>
                <m:t>/(</m:t>
              </m:r>
              <m:r>
                <w:rPr>
                  <w:rFonts w:ascii="Cambria Math" w:eastAsiaTheme="minorEastAsia" w:hAnsi="Cambria Math"/>
                </w:rPr>
                <m:t>2π</m:t>
              </m:r>
              <m:r>
                <w:rPr>
                  <w:rFonts w:ascii="Cambria Math" w:eastAsiaTheme="minorEastAsia" w:hAnsi="Cambria Math"/>
                  <w:lang w:eastAsia="sl-SI"/>
                </w:rPr>
                <m:t>·50·6·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-6</m:t>
                  </m:r>
                </m:sup>
              </m:sSup>
              <m:r>
                <w:rPr>
                  <w:rFonts w:ascii="Cambria Math" w:eastAsiaTheme="minorEastAsia" w:hAnsi="Cambria Math"/>
                  <w:lang w:bidi="ar-SA"/>
                </w:rPr>
                <m:t>)</m:t>
              </m:r>
            </m:oMath>
            <w:r>
              <w:rPr>
                <w:rFonts w:eastAsiaTheme="minorEastAsia"/>
                <w:lang w:bidi="ar-SA"/>
              </w:rPr>
              <w:t xml:space="preserve"> = 530 Ω</w:t>
            </w:r>
          </w:p>
          <w:p w:rsidR="00C227AE" w:rsidRDefault="00C227AE" w:rsidP="00C227AE">
            <w:pPr>
              <w:jc w:val="both"/>
            </w:pPr>
            <w:r>
              <w:t>Z</w:t>
            </w:r>
            <w:r>
              <w:rPr>
                <w:vertAlign w:val="superscript"/>
              </w:rPr>
              <w:t>2</w:t>
            </w:r>
            <w:r>
              <w:t xml:space="preserve"> = R</w:t>
            </w:r>
            <w:r>
              <w:rPr>
                <w:vertAlign w:val="superscript"/>
              </w:rPr>
              <w:t>2</w:t>
            </w:r>
            <w:r>
              <w:t xml:space="preserve"> + (X</w:t>
            </w:r>
            <w:r>
              <w:rPr>
                <w:vertAlign w:val="subscript"/>
              </w:rPr>
              <w:t>L</w:t>
            </w:r>
            <w:r>
              <w:t xml:space="preserve"> – X</w:t>
            </w:r>
            <w:r>
              <w:rPr>
                <w:vertAlign w:val="subscript"/>
              </w:rPr>
              <w:t>C</w:t>
            </w:r>
            <w:r>
              <w:t>)</w:t>
            </w:r>
            <w:r>
              <w:rPr>
                <w:vertAlign w:val="superscript"/>
              </w:rPr>
              <w:t>2</w:t>
            </w:r>
            <w:r w:rsidR="00043282">
              <w:t xml:space="preserve"> = 30</w:t>
            </w:r>
            <w:r w:rsidR="00043282">
              <w:rPr>
                <w:vertAlign w:val="superscript"/>
              </w:rPr>
              <w:t>2</w:t>
            </w:r>
            <w:r w:rsidR="00043282">
              <w:t xml:space="preserve"> + (628 – 530)</w:t>
            </w:r>
            <w:r w:rsidR="00043282">
              <w:rPr>
                <w:vertAlign w:val="superscript"/>
              </w:rPr>
              <w:t>2</w:t>
            </w:r>
            <w:r w:rsidR="00043282">
              <w:t xml:space="preserve"> → Z = 102 Ω</w:t>
            </w:r>
          </w:p>
          <w:p w:rsidR="00043282" w:rsidRDefault="00043282" w:rsidP="00C227AE">
            <w:pPr>
              <w:jc w:val="both"/>
            </w:pPr>
            <w:r>
              <w:t>I = U / Z = 230/102 = 2,25 A</w:t>
            </w:r>
          </w:p>
          <w:p w:rsidR="00043282" w:rsidRDefault="00043282" w:rsidP="00C227AE">
            <w:pPr>
              <w:jc w:val="both"/>
            </w:pPr>
            <w:r>
              <w:t>U</w:t>
            </w:r>
            <w:r>
              <w:rPr>
                <w:vertAlign w:val="subscript"/>
              </w:rPr>
              <w:t>R</w:t>
            </w:r>
            <w:r>
              <w:t xml:space="preserve"> = I · R = 2,25 · 30 = 67,5 V</w:t>
            </w:r>
          </w:p>
          <w:p w:rsidR="00043282" w:rsidRPr="00043282" w:rsidRDefault="00043282" w:rsidP="00C227AE">
            <w:pPr>
              <w:jc w:val="both"/>
            </w:pPr>
            <w:r>
              <w:t>U</w:t>
            </w:r>
            <w:r>
              <w:rPr>
                <w:vertAlign w:val="subscript"/>
              </w:rPr>
              <w:t>L</w:t>
            </w:r>
            <w:r>
              <w:t xml:space="preserve"> = I · X</w:t>
            </w:r>
            <w:r>
              <w:rPr>
                <w:vertAlign w:val="subscript"/>
              </w:rPr>
              <w:t>L</w:t>
            </w:r>
            <w:r>
              <w:t xml:space="preserve"> = </w:t>
            </w:r>
            <w:r w:rsidR="000F6691">
              <w:t>2,25 · 628 = 1413 V</w:t>
            </w:r>
          </w:p>
          <w:p w:rsidR="00043282" w:rsidRDefault="00043282" w:rsidP="00043282">
            <w:pPr>
              <w:jc w:val="both"/>
            </w:pPr>
            <w:r>
              <w:t>U</w:t>
            </w:r>
            <w:r>
              <w:rPr>
                <w:vertAlign w:val="subscript"/>
              </w:rPr>
              <w:t>C</w:t>
            </w:r>
            <w:r>
              <w:t xml:space="preserve"> = I · X</w:t>
            </w:r>
            <w:r>
              <w:rPr>
                <w:vertAlign w:val="subscript"/>
              </w:rPr>
              <w:t>C</w:t>
            </w:r>
            <w:r>
              <w:t xml:space="preserve"> = </w:t>
            </w:r>
            <w:r w:rsidR="000F6691">
              <w:t>2,25 · 530 = 1192 V</w:t>
            </w:r>
          </w:p>
          <w:p w:rsidR="000F6691" w:rsidRDefault="000F6691" w:rsidP="00043282">
            <w:pPr>
              <w:jc w:val="both"/>
            </w:pPr>
            <w:proofErr w:type="spellStart"/>
            <w:r>
              <w:t>Pri</w:t>
            </w:r>
            <w:proofErr w:type="spellEnd"/>
            <w:r>
              <w:t xml:space="preserve"> X</w:t>
            </w:r>
            <w:r>
              <w:rPr>
                <w:vertAlign w:val="subscript"/>
              </w:rPr>
              <w:t>C</w:t>
            </w:r>
            <w:r>
              <w:t xml:space="preserve"> = </w:t>
            </w:r>
            <w:proofErr w:type="gramStart"/>
            <w:r>
              <w:t>X</w:t>
            </w:r>
            <w:r>
              <w:rPr>
                <w:vertAlign w:val="subscript"/>
              </w:rPr>
              <w:t>L</w:t>
            </w:r>
            <w:r>
              <w:t xml:space="preserve">  →</w:t>
            </w:r>
            <w:proofErr w:type="gramEnd"/>
            <w:r>
              <w:t xml:space="preserve">  X</w:t>
            </w:r>
            <w:r>
              <w:rPr>
                <w:vertAlign w:val="subscript"/>
              </w:rPr>
              <w:t>L</w:t>
            </w:r>
            <w:r>
              <w:t xml:space="preserve"> - X</w:t>
            </w:r>
            <w:r>
              <w:rPr>
                <w:vertAlign w:val="subscript"/>
              </w:rPr>
              <w:t>C</w:t>
            </w:r>
            <w:r>
              <w:t xml:space="preserve"> = 0  →  Z = R</w:t>
            </w:r>
          </w:p>
          <w:p w:rsidR="00043282" w:rsidRPr="000F6691" w:rsidRDefault="000F6691" w:rsidP="00C227AE">
            <w:pPr>
              <w:jc w:val="both"/>
            </w:pPr>
            <w:r>
              <w:t>I = U/Z = U/R = 230/30 = 7,66 A</w:t>
            </w:r>
          </w:p>
        </w:tc>
        <w:tc>
          <w:tcPr>
            <w:tcW w:w="1998" w:type="dxa"/>
          </w:tcPr>
          <w:p w:rsidR="00397204" w:rsidRPr="00552A2B" w:rsidRDefault="00397204" w:rsidP="00397204">
            <w:proofErr w:type="spellStart"/>
            <w:r w:rsidRPr="00552A2B">
              <w:t>Metoda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individualnega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dela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ali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dela</w:t>
            </w:r>
            <w:proofErr w:type="spellEnd"/>
            <w:r w:rsidRPr="00552A2B">
              <w:t xml:space="preserve"> v </w:t>
            </w:r>
            <w:proofErr w:type="spellStart"/>
            <w:r w:rsidRPr="00552A2B">
              <w:t>dvojicah</w:t>
            </w:r>
            <w:proofErr w:type="spellEnd"/>
            <w:r w:rsidRPr="00552A2B">
              <w:t>.</w:t>
            </w:r>
          </w:p>
        </w:tc>
      </w:tr>
      <w:tr w:rsidR="00397204" w:rsidRPr="00552A2B" w:rsidTr="00397204">
        <w:tc>
          <w:tcPr>
            <w:tcW w:w="2218" w:type="dxa"/>
          </w:tcPr>
          <w:p w:rsidR="00397204" w:rsidRPr="00552A2B" w:rsidRDefault="00397204" w:rsidP="00397204">
            <w:pPr>
              <w:pStyle w:val="Odstavekseznama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proofErr w:type="spellStart"/>
            <w:r w:rsidRPr="00552A2B">
              <w:rPr>
                <w:b/>
              </w:rPr>
              <w:t>Navezava</w:t>
            </w:r>
            <w:proofErr w:type="spellEnd"/>
            <w:r w:rsidRPr="00552A2B">
              <w:rPr>
                <w:b/>
              </w:rPr>
              <w:t xml:space="preserve"> </w:t>
            </w:r>
            <w:proofErr w:type="spellStart"/>
            <w:r w:rsidRPr="00552A2B">
              <w:rPr>
                <w:b/>
              </w:rPr>
              <w:t>na</w:t>
            </w:r>
            <w:proofErr w:type="spellEnd"/>
            <w:r w:rsidRPr="00552A2B">
              <w:rPr>
                <w:b/>
              </w:rPr>
              <w:t xml:space="preserve"> </w:t>
            </w:r>
            <w:proofErr w:type="spellStart"/>
            <w:r w:rsidRPr="00552A2B">
              <w:rPr>
                <w:b/>
              </w:rPr>
              <w:t>naslednjo</w:t>
            </w:r>
            <w:proofErr w:type="spellEnd"/>
            <w:r w:rsidRPr="00552A2B">
              <w:rPr>
                <w:b/>
              </w:rPr>
              <w:t xml:space="preserve"> </w:t>
            </w:r>
            <w:proofErr w:type="spellStart"/>
            <w:r w:rsidRPr="00552A2B">
              <w:rPr>
                <w:b/>
              </w:rPr>
              <w:t>učno</w:t>
            </w:r>
            <w:proofErr w:type="spellEnd"/>
            <w:r w:rsidRPr="00552A2B">
              <w:rPr>
                <w:b/>
              </w:rPr>
              <w:t xml:space="preserve"> </w:t>
            </w:r>
            <w:proofErr w:type="spellStart"/>
            <w:r w:rsidRPr="00552A2B">
              <w:rPr>
                <w:b/>
              </w:rPr>
              <w:t>uro</w:t>
            </w:r>
            <w:proofErr w:type="spellEnd"/>
          </w:p>
        </w:tc>
        <w:tc>
          <w:tcPr>
            <w:tcW w:w="4846" w:type="dxa"/>
          </w:tcPr>
          <w:p w:rsidR="00397204" w:rsidRPr="00552A2B" w:rsidRDefault="00397204" w:rsidP="00FC4A98">
            <w:pPr>
              <w:jc w:val="both"/>
              <w:rPr>
                <w:highlight w:val="yellow"/>
              </w:rPr>
            </w:pPr>
            <w:proofErr w:type="spellStart"/>
            <w:r w:rsidRPr="00552A2B">
              <w:t>Napovem</w:t>
            </w:r>
            <w:proofErr w:type="spellEnd"/>
            <w:r w:rsidRPr="00552A2B">
              <w:t xml:space="preserve">, da </w:t>
            </w:r>
            <w:proofErr w:type="spellStart"/>
            <w:r w:rsidRPr="00552A2B">
              <w:t>bomo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pri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naslednji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učni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uri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spoznali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prehodne</w:t>
            </w:r>
            <w:proofErr w:type="spellEnd"/>
            <w:r w:rsidRPr="00552A2B">
              <w:t xml:space="preserve"> </w:t>
            </w:r>
            <w:proofErr w:type="spellStart"/>
            <w:r w:rsidRPr="00552A2B">
              <w:t>pojave</w:t>
            </w:r>
            <w:proofErr w:type="spellEnd"/>
            <w:r w:rsidRPr="00552A2B">
              <w:t xml:space="preserve"> v R</w:t>
            </w:r>
            <w:r w:rsidR="00FC4A98">
              <w:t>C</w:t>
            </w:r>
            <w:r w:rsidRPr="00552A2B">
              <w:t>-</w:t>
            </w:r>
            <w:proofErr w:type="spellStart"/>
            <w:r w:rsidRPr="00552A2B">
              <w:t>vezjih</w:t>
            </w:r>
            <w:proofErr w:type="spellEnd"/>
            <w:r w:rsidRPr="00552A2B">
              <w:t>.</w:t>
            </w:r>
          </w:p>
        </w:tc>
        <w:tc>
          <w:tcPr>
            <w:tcW w:w="1998" w:type="dxa"/>
          </w:tcPr>
          <w:p w:rsidR="00397204" w:rsidRPr="00552A2B" w:rsidRDefault="00397204" w:rsidP="00397204">
            <w:proofErr w:type="spellStart"/>
            <w:r w:rsidRPr="00552A2B">
              <w:t>Napoved</w:t>
            </w:r>
            <w:proofErr w:type="spellEnd"/>
            <w:r w:rsidRPr="00552A2B">
              <w:t>.</w:t>
            </w:r>
          </w:p>
        </w:tc>
      </w:tr>
    </w:tbl>
    <w:p w:rsidR="0054076F" w:rsidRDefault="0054076F" w:rsidP="0054076F">
      <w:pPr>
        <w:spacing w:line="360" w:lineRule="auto"/>
        <w:sectPr w:rsidR="0054076F" w:rsidSect="00954A70"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EA1B23" w:rsidRDefault="0054076F" w:rsidP="0054076F">
      <w:pPr>
        <w:rPr>
          <w:rFonts w:eastAsiaTheme="minorEastAsia"/>
          <w:b/>
          <w:sz w:val="32"/>
        </w:rPr>
      </w:pPr>
      <w:r>
        <w:rPr>
          <w:b/>
          <w:noProof/>
          <w:sz w:val="28"/>
          <w:lang w:eastAsia="sl-SI" w:bidi="ar-SA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5ABBE5" wp14:editId="60E6ED72">
                <wp:simplePos x="0" y="0"/>
                <wp:positionH relativeFrom="column">
                  <wp:posOffset>3424555</wp:posOffset>
                </wp:positionH>
                <wp:positionV relativeFrom="paragraph">
                  <wp:posOffset>2167255</wp:posOffset>
                </wp:positionV>
                <wp:extent cx="333375" cy="342900"/>
                <wp:effectExtent l="0" t="0" r="0" b="0"/>
                <wp:wrapNone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76F" w:rsidRPr="00FB0A2B" w:rsidRDefault="0054076F" w:rsidP="0054076F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ABBE5" id="_x0000_t202" coordsize="21600,21600" o:spt="202" path="m,l,21600r21600,l21600,xe">
                <v:stroke joinstyle="miter"/>
                <v:path gradientshapeok="t" o:connecttype="rect"/>
              </v:shapetype>
              <v:shape id="Polje z besedilom 12" o:spid="_x0000_s1026" type="#_x0000_t202" style="position:absolute;margin-left:269.65pt;margin-top:170.65pt;width:26.2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" filled="f" stroked="f">
                <v:textbox>
                  <w:txbxContent>
                    <w:p w:rsidR="0054076F" w:rsidRPr="00FB0A2B" w:rsidRDefault="0054076F" w:rsidP="0054076F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lang w:eastAsia="sl-SI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302388" wp14:editId="4FCFC836">
                <wp:simplePos x="0" y="0"/>
                <wp:positionH relativeFrom="column">
                  <wp:posOffset>5253355</wp:posOffset>
                </wp:positionH>
                <wp:positionV relativeFrom="paragraph">
                  <wp:posOffset>2153920</wp:posOffset>
                </wp:positionV>
                <wp:extent cx="333375" cy="342900"/>
                <wp:effectExtent l="0" t="0" r="0" b="3810"/>
                <wp:wrapNone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76F" w:rsidRPr="00FB0A2B" w:rsidRDefault="0054076F" w:rsidP="0054076F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02388" id="Polje z besedilom 11" o:spid="_x0000_s1027" type="#_x0000_t202" style="position:absolute;margin-left:413.65pt;margin-top:169.6pt;width:26.2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" filled="f" stroked="f">
                <v:textbox>
                  <w:txbxContent>
                    <w:p w:rsidR="0054076F" w:rsidRPr="00FB0A2B" w:rsidRDefault="0054076F" w:rsidP="0054076F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lang w:eastAsia="sl-SI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40951C" wp14:editId="55A536AD">
                <wp:simplePos x="0" y="0"/>
                <wp:positionH relativeFrom="column">
                  <wp:posOffset>-175895</wp:posOffset>
                </wp:positionH>
                <wp:positionV relativeFrom="paragraph">
                  <wp:posOffset>3834130</wp:posOffset>
                </wp:positionV>
                <wp:extent cx="1876425" cy="382905"/>
                <wp:effectExtent l="0" t="0" r="0" b="0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76F" w:rsidRPr="00053351" w:rsidRDefault="0054076F" w:rsidP="0054076F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0951C" id="Polje z besedilom 8" o:spid="_x0000_s1028" type="#_x0000_t202" style="position:absolute;margin-left:-13.85pt;margin-top:301.9pt;width:147.75pt;height:3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" filled="f" stroked="f">
                <v:textbox>
                  <w:txbxContent>
                    <w:p w:rsidR="0054076F" w:rsidRPr="00053351" w:rsidRDefault="0054076F" w:rsidP="0054076F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t>T</w:t>
      </w:r>
      <w:r w:rsidRPr="00FB0A2B">
        <w:rPr>
          <w:b/>
          <w:sz w:val="28"/>
        </w:rPr>
        <w:t>abelska</w:t>
      </w:r>
      <w:r w:rsidRPr="00946542">
        <w:rPr>
          <w:b/>
          <w:sz w:val="32"/>
        </w:rPr>
        <w:t xml:space="preserve"> slika</w:t>
      </w:r>
      <w:r>
        <w:rPr>
          <w:b/>
          <w:sz w:val="32"/>
        </w:rPr>
        <w:t xml:space="preserve">: </w:t>
      </w:r>
      <w:r w:rsidR="0026155E">
        <w:rPr>
          <w:b/>
          <w:sz w:val="32"/>
        </w:rPr>
        <w:t>zaporedna</w:t>
      </w:r>
      <w:r>
        <w:rPr>
          <w:b/>
          <w:sz w:val="32"/>
        </w:rPr>
        <w:t xml:space="preserve"> R</w:t>
      </w:r>
      <w:r w:rsidR="0026155E">
        <w:rPr>
          <w:b/>
          <w:sz w:val="32"/>
        </w:rPr>
        <w:t>LC vezava</w:t>
      </w:r>
      <m:oMath>
        <m:r>
          <m:rPr>
            <m:sty m:val="bi"/>
          </m:rPr>
          <w:rPr>
            <w:rFonts w:ascii="Cambria Math" w:hAnsi="Cambria Math"/>
            <w:sz w:val="32"/>
          </w:rPr>
          <m:t xml:space="preserve"> </m:t>
        </m:r>
      </m:oMath>
    </w:p>
    <w:p w:rsidR="00EA1B23" w:rsidRDefault="00006211" w:rsidP="0054076F">
      <w:pPr>
        <w:rPr>
          <w:rFonts w:eastAsiaTheme="minorEastAsia"/>
          <w:b/>
          <w:sz w:val="32"/>
        </w:rPr>
      </w:pPr>
      <w:r>
        <w:rPr>
          <w:b/>
          <w:noProof/>
          <w:sz w:val="32"/>
          <w:lang w:eastAsia="sl-SI" w:bidi="ar-SA"/>
        </w:rPr>
        <w:drawing>
          <wp:anchor distT="0" distB="0" distL="114300" distR="114300" simplePos="0" relativeHeight="251678720" behindDoc="0" locked="0" layoutInCell="1" allowOverlap="1" wp14:anchorId="3E2F6D14" wp14:editId="3C787720">
            <wp:simplePos x="0" y="0"/>
            <wp:positionH relativeFrom="column">
              <wp:posOffset>-471170</wp:posOffset>
            </wp:positionH>
            <wp:positionV relativeFrom="paragraph">
              <wp:posOffset>224790</wp:posOffset>
            </wp:positionV>
            <wp:extent cx="3448050" cy="2914650"/>
            <wp:effectExtent l="0" t="0" r="0" b="0"/>
            <wp:wrapSquare wrapText="bothSides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91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A1B23" w:rsidRDefault="00006211" w:rsidP="0054076F">
      <w:pPr>
        <w:rPr>
          <w:rFonts w:eastAsiaTheme="minorEastAsia"/>
          <w:b/>
          <w:noProof/>
          <w:sz w:val="32"/>
          <w:lang w:eastAsia="sl-SI" w:bidi="ar-SA"/>
        </w:rPr>
      </w:pPr>
      <w:r>
        <w:rPr>
          <w:b/>
          <w:noProof/>
          <w:sz w:val="28"/>
          <w:lang w:eastAsia="sl-SI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7EDED0" wp14:editId="4236C9BF">
                <wp:simplePos x="0" y="0"/>
                <wp:positionH relativeFrom="column">
                  <wp:posOffset>6663055</wp:posOffset>
                </wp:positionH>
                <wp:positionV relativeFrom="paragraph">
                  <wp:posOffset>244476</wp:posOffset>
                </wp:positionV>
                <wp:extent cx="2990850" cy="2609850"/>
                <wp:effectExtent l="0" t="0" r="0" b="0"/>
                <wp:wrapNone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76F" w:rsidRDefault="00006211" w:rsidP="0054076F">
                            <w:r w:rsidRPr="00006211">
                              <w:rPr>
                                <w:noProof/>
                                <w:lang w:eastAsia="sl-SI" w:bidi="ar-SA"/>
                              </w:rPr>
                              <w:drawing>
                                <wp:inline distT="0" distB="0" distL="0" distR="0" wp14:anchorId="741E7EB7" wp14:editId="50F01A41">
                                  <wp:extent cx="2807970" cy="2327766"/>
                                  <wp:effectExtent l="0" t="0" r="0" b="0"/>
                                  <wp:docPr id="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7970" cy="23277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EDED0" id="Polje z besedilom 15" o:spid="_x0000_s1029" type="#_x0000_t202" style="position:absolute;margin-left:524.65pt;margin-top:19.25pt;width:235.5pt;height:20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" stroked="f">
                <v:textbox>
                  <w:txbxContent>
                    <w:p w:rsidR="0054076F" w:rsidRDefault="00006211" w:rsidP="0054076F">
                      <w:r w:rsidRPr="00006211">
                        <w:rPr>
                          <w:noProof/>
                          <w:lang w:eastAsia="sl-SI" w:bidi="ar-SA"/>
                        </w:rPr>
                        <w:drawing>
                          <wp:inline distT="0" distB="0" distL="0" distR="0" wp14:anchorId="741E7EB7" wp14:editId="50F01A41">
                            <wp:extent cx="2807970" cy="2327766"/>
                            <wp:effectExtent l="0" t="0" r="0" b="0"/>
                            <wp:docPr id="3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7970" cy="23277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4076F" w:rsidRPr="00946542" w:rsidRDefault="0033221C" w:rsidP="00CF3102">
      <w:pPr>
        <w:tabs>
          <w:tab w:val="left" w:pos="6105"/>
        </w:tabs>
        <w:rPr>
          <w:b/>
          <w:sz w:val="32"/>
        </w:rPr>
      </w:pPr>
      <w:r>
        <w:rPr>
          <w:b/>
          <w:noProof/>
          <w:sz w:val="28"/>
          <w:lang w:eastAsia="sl-SI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A22079" wp14:editId="66C473EF">
                <wp:simplePos x="0" y="0"/>
                <wp:positionH relativeFrom="column">
                  <wp:posOffset>-175895</wp:posOffset>
                </wp:positionH>
                <wp:positionV relativeFrom="paragraph">
                  <wp:posOffset>2244725</wp:posOffset>
                </wp:positionV>
                <wp:extent cx="2733675" cy="2390775"/>
                <wp:effectExtent l="0" t="0" r="28575" b="28575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76F" w:rsidRDefault="0033221C" w:rsidP="0054076F">
                            <w:r w:rsidRPr="0033221C">
                              <w:rPr>
                                <w:noProof/>
                                <w:lang w:eastAsia="sl-SI" w:bidi="ar-SA"/>
                              </w:rPr>
                              <w:drawing>
                                <wp:inline distT="0" distB="0" distL="0" distR="0">
                                  <wp:extent cx="2541905" cy="2051054"/>
                                  <wp:effectExtent l="0" t="0" r="0" b="635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1905" cy="20510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22079" id="Polje z besedilom 7" o:spid="_x0000_s1030" type="#_x0000_t202" style="position:absolute;margin-left:-13.85pt;margin-top:176.75pt;width:215.25pt;height:18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" strokecolor="white [3212]">
                <v:textbox>
                  <w:txbxContent>
                    <w:p w:rsidR="0054076F" w:rsidRDefault="0033221C" w:rsidP="0054076F">
                      <w:r w:rsidRPr="0033221C">
                        <w:rPr>
                          <w:noProof/>
                          <w:lang w:eastAsia="sl-SI" w:bidi="ar-SA"/>
                        </w:rPr>
                        <w:drawing>
                          <wp:inline distT="0" distB="0" distL="0" distR="0">
                            <wp:extent cx="2541905" cy="2051054"/>
                            <wp:effectExtent l="0" t="0" r="0" b="635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1905" cy="20510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6211">
        <w:rPr>
          <w:b/>
          <w:noProof/>
          <w:sz w:val="28"/>
          <w:lang w:eastAsia="sl-SI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A6B180" wp14:editId="1DF45305">
                <wp:simplePos x="0" y="0"/>
                <wp:positionH relativeFrom="column">
                  <wp:posOffset>6767830</wp:posOffset>
                </wp:positionH>
                <wp:positionV relativeFrom="paragraph">
                  <wp:posOffset>2540000</wp:posOffset>
                </wp:positionV>
                <wp:extent cx="2771775" cy="2314575"/>
                <wp:effectExtent l="0" t="0" r="9525" b="9525"/>
                <wp:wrapNone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76F" w:rsidRDefault="00006211" w:rsidP="0054076F">
                            <w:r w:rsidRPr="00006211">
                              <w:rPr>
                                <w:noProof/>
                                <w:lang w:eastAsia="sl-SI" w:bidi="ar-SA"/>
                              </w:rPr>
                              <w:drawing>
                                <wp:inline distT="0" distB="0" distL="0" distR="0">
                                  <wp:extent cx="2588401" cy="1866900"/>
                                  <wp:effectExtent l="0" t="0" r="2540" b="0"/>
                                  <wp:docPr id="4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728" cy="1868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6B180" id="Polje z besedilom 17" o:spid="_x0000_s1031" type="#_x0000_t202" style="position:absolute;margin-left:532.9pt;margin-top:200pt;width:218.25pt;height:18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" stroked="f">
                <v:textbox>
                  <w:txbxContent>
                    <w:p w:rsidR="0054076F" w:rsidRDefault="00006211" w:rsidP="0054076F">
                      <w:r w:rsidRPr="00006211">
                        <w:rPr>
                          <w:noProof/>
                          <w:lang w:eastAsia="sl-SI" w:bidi="ar-SA"/>
                        </w:rPr>
                        <w:drawing>
                          <wp:inline distT="0" distB="0" distL="0" distR="0">
                            <wp:extent cx="2588401" cy="1866900"/>
                            <wp:effectExtent l="0" t="0" r="2540" b="0"/>
                            <wp:docPr id="4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728" cy="1868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6211">
        <w:rPr>
          <w:b/>
          <w:noProof/>
          <w:sz w:val="28"/>
          <w:lang w:eastAsia="sl-SI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21A049" wp14:editId="420EF692">
                <wp:simplePos x="0" y="0"/>
                <wp:positionH relativeFrom="column">
                  <wp:posOffset>6710680</wp:posOffset>
                </wp:positionH>
                <wp:positionV relativeFrom="paragraph">
                  <wp:posOffset>3854450</wp:posOffset>
                </wp:positionV>
                <wp:extent cx="2226945" cy="628650"/>
                <wp:effectExtent l="0" t="0" r="20955" b="19050"/>
                <wp:wrapNone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94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76F" w:rsidRDefault="0054076F" w:rsidP="005407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1A049" id="Polje z besedilom 16" o:spid="_x0000_s1032" type="#_x0000_t202" style="position:absolute;margin-left:528.4pt;margin-top:303.5pt;width:175.3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" strokecolor="white [3212]">
                <v:textbox>
                  <w:txbxContent>
                    <w:p w:rsidR="0054076F" w:rsidRDefault="0054076F" w:rsidP="0054076F"/>
                  </w:txbxContent>
                </v:textbox>
              </v:shape>
            </w:pict>
          </mc:Fallback>
        </mc:AlternateContent>
      </w:r>
      <w:r w:rsidR="00EA1B23" w:rsidRPr="00EA1B23">
        <w:rPr>
          <w:rFonts w:eastAsiaTheme="minorEastAsia"/>
          <w:b/>
          <w:noProof/>
          <w:sz w:val="32"/>
          <w:lang w:eastAsia="sl-SI" w:bidi="ar-SA"/>
        </w:rPr>
        <w:drawing>
          <wp:inline distT="0" distB="0" distL="0" distR="0">
            <wp:extent cx="3281680" cy="4514850"/>
            <wp:effectExtent l="0" t="0" r="0" b="0"/>
            <wp:docPr id="24" name="Slika 24" descr="C:\Users\Uporabnik\Documents\Priprave\Slika 14.6 Frekvenčni potek toka zaporednega RLC kro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Documents\Priprave\Slika 14.6 Frekvenčni potek toka zaporednega RLC krog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32"/>
                    <a:stretch/>
                  </pic:blipFill>
                  <pic:spPr bwMode="auto">
                    <a:xfrm>
                      <a:off x="0" y="0"/>
                      <a:ext cx="328168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F3102">
        <w:rPr>
          <w:b/>
          <w:sz w:val="32"/>
        </w:rPr>
        <w:tab/>
      </w:r>
      <w:r w:rsidR="00CF3102">
        <w:rPr>
          <w:b/>
          <w:sz w:val="32"/>
        </w:rPr>
        <w:tab/>
      </w:r>
    </w:p>
    <w:sectPr w:rsidR="0054076F" w:rsidRPr="00946542" w:rsidSect="00AD5C00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81B" w:rsidRDefault="00E4681B">
      <w:pPr>
        <w:spacing w:before="0" w:after="0" w:line="240" w:lineRule="auto"/>
      </w:pPr>
      <w:r>
        <w:separator/>
      </w:r>
    </w:p>
  </w:endnote>
  <w:endnote w:type="continuationSeparator" w:id="0">
    <w:p w:rsidR="00E4681B" w:rsidRDefault="00E468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81B" w:rsidRDefault="00E4681B">
      <w:pPr>
        <w:spacing w:before="0" w:after="0" w:line="240" w:lineRule="auto"/>
      </w:pPr>
      <w:r>
        <w:separator/>
      </w:r>
    </w:p>
  </w:footnote>
  <w:footnote w:type="continuationSeparator" w:id="0">
    <w:p w:rsidR="00E4681B" w:rsidRDefault="00E468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53" w:rsidRPr="00992120" w:rsidRDefault="0026155E" w:rsidP="00992120">
    <w:pPr>
      <w:pStyle w:val="Glava"/>
      <w:jc w:val="right"/>
    </w:pPr>
    <w:r>
      <w:rPr>
        <w:bCs/>
        <w:sz w:val="24"/>
        <w:szCs w:val="24"/>
      </w:rPr>
      <w:t>Resonanca v RLC vezju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53" w:rsidRPr="00996102" w:rsidRDefault="0026155E" w:rsidP="00996102">
    <w:pPr>
      <w:pStyle w:val="Glava"/>
      <w:jc w:val="right"/>
    </w:pPr>
    <w:r>
      <w:rPr>
        <w:bCs/>
        <w:sz w:val="24"/>
        <w:szCs w:val="24"/>
      </w:rPr>
      <w:t>Resonanca v</w:t>
    </w:r>
    <w:r w:rsidR="00302FB9">
      <w:rPr>
        <w:bCs/>
        <w:sz w:val="24"/>
        <w:szCs w:val="24"/>
      </w:rPr>
      <w:t xml:space="preserve"> R</w:t>
    </w:r>
    <w:r>
      <w:rPr>
        <w:bCs/>
        <w:sz w:val="24"/>
        <w:szCs w:val="24"/>
      </w:rPr>
      <w:t>L</w:t>
    </w:r>
    <w:r w:rsidR="00302FB9">
      <w:rPr>
        <w:bCs/>
        <w:sz w:val="24"/>
        <w:szCs w:val="24"/>
      </w:rPr>
      <w:t>C vezju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76ADB"/>
    <w:multiLevelType w:val="hybridMultilevel"/>
    <w:tmpl w:val="23B88D70"/>
    <w:lvl w:ilvl="0" w:tplc="FE42CE9E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3615F"/>
    <w:multiLevelType w:val="hybridMultilevel"/>
    <w:tmpl w:val="836C3F74"/>
    <w:lvl w:ilvl="0" w:tplc="FE42CE9E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D025D"/>
    <w:multiLevelType w:val="hybridMultilevel"/>
    <w:tmpl w:val="D2046C16"/>
    <w:lvl w:ilvl="0" w:tplc="FE42CE9E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F1EE6"/>
    <w:multiLevelType w:val="hybridMultilevel"/>
    <w:tmpl w:val="11A41F84"/>
    <w:lvl w:ilvl="0" w:tplc="FE42CE9E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17020"/>
    <w:multiLevelType w:val="multilevel"/>
    <w:tmpl w:val="6D7CD1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6F"/>
    <w:rsid w:val="00006211"/>
    <w:rsid w:val="00011F3F"/>
    <w:rsid w:val="0002439E"/>
    <w:rsid w:val="0003427B"/>
    <w:rsid w:val="00040E51"/>
    <w:rsid w:val="00043282"/>
    <w:rsid w:val="000A12DF"/>
    <w:rsid w:val="000F6691"/>
    <w:rsid w:val="00156A9C"/>
    <w:rsid w:val="00186085"/>
    <w:rsid w:val="00215618"/>
    <w:rsid w:val="0026155E"/>
    <w:rsid w:val="0026404E"/>
    <w:rsid w:val="00267CCD"/>
    <w:rsid w:val="00302FB9"/>
    <w:rsid w:val="0033221C"/>
    <w:rsid w:val="00397204"/>
    <w:rsid w:val="003D5BB0"/>
    <w:rsid w:val="00470629"/>
    <w:rsid w:val="0054076F"/>
    <w:rsid w:val="006231AF"/>
    <w:rsid w:val="00696882"/>
    <w:rsid w:val="006B4B1F"/>
    <w:rsid w:val="0075211D"/>
    <w:rsid w:val="00830DFA"/>
    <w:rsid w:val="00853AA9"/>
    <w:rsid w:val="0094754F"/>
    <w:rsid w:val="009B7E6C"/>
    <w:rsid w:val="00A54C2D"/>
    <w:rsid w:val="00B00B85"/>
    <w:rsid w:val="00B20AF7"/>
    <w:rsid w:val="00B26551"/>
    <w:rsid w:val="00BF3D8C"/>
    <w:rsid w:val="00C0224A"/>
    <w:rsid w:val="00C227AE"/>
    <w:rsid w:val="00CF3102"/>
    <w:rsid w:val="00CF7EAA"/>
    <w:rsid w:val="00D34CF3"/>
    <w:rsid w:val="00E4681B"/>
    <w:rsid w:val="00E54409"/>
    <w:rsid w:val="00E759E0"/>
    <w:rsid w:val="00EA1B23"/>
    <w:rsid w:val="00EB04FE"/>
    <w:rsid w:val="00EF1F16"/>
    <w:rsid w:val="00EF58EB"/>
    <w:rsid w:val="00F073A4"/>
    <w:rsid w:val="00FC3743"/>
    <w:rsid w:val="00FC4A98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DA164"/>
  <w15:chartTrackingRefBased/>
  <w15:docId w15:val="{A4F40AE5-63ED-4F13-B8A6-C8D91B50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4076F"/>
    <w:pPr>
      <w:spacing w:before="120" w:after="120" w:line="276" w:lineRule="auto"/>
    </w:pPr>
    <w:rPr>
      <w:lang w:bidi="en-US"/>
    </w:rPr>
  </w:style>
  <w:style w:type="paragraph" w:styleId="Naslov1">
    <w:name w:val="heading 1"/>
    <w:basedOn w:val="Navaden"/>
    <w:next w:val="Navaden"/>
    <w:link w:val="Naslov1Znak"/>
    <w:qFormat/>
    <w:rsid w:val="00FF15E0"/>
    <w:pPr>
      <w:keepNext/>
      <w:widowControl w:val="0"/>
      <w:tabs>
        <w:tab w:val="left" w:pos="14"/>
        <w:tab w:val="left" w:pos="3686"/>
        <w:tab w:val="left" w:pos="5922"/>
        <w:tab w:val="left" w:pos="6829"/>
      </w:tabs>
      <w:spacing w:before="0" w:after="0" w:line="240" w:lineRule="auto"/>
      <w:outlineLvl w:val="0"/>
    </w:pPr>
    <w:rPr>
      <w:rFonts w:ascii="Arial" w:eastAsia="Times New Roman" w:hAnsi="Arial" w:cs="Times New Roman"/>
      <w:b/>
      <w:snapToGrid w:val="0"/>
      <w:sz w:val="28"/>
      <w:szCs w:val="20"/>
      <w:lang w:val="en-GB"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qFormat/>
    <w:rsid w:val="0054076F"/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4076F"/>
    <w:rPr>
      <w:lang w:bidi="en-US"/>
    </w:rPr>
  </w:style>
  <w:style w:type="paragraph" w:styleId="Odstavekseznama">
    <w:name w:val="List Paragraph"/>
    <w:basedOn w:val="Navaden"/>
    <w:uiPriority w:val="34"/>
    <w:qFormat/>
    <w:rsid w:val="0054076F"/>
    <w:pPr>
      <w:ind w:left="720"/>
      <w:contextualSpacing/>
    </w:pPr>
  </w:style>
  <w:style w:type="table" w:styleId="Tabelamrea">
    <w:name w:val="Table Grid"/>
    <w:basedOn w:val="Navadnatabela"/>
    <w:uiPriority w:val="59"/>
    <w:rsid w:val="0054076F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4076F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rsid w:val="00FF15E0"/>
    <w:rPr>
      <w:rFonts w:ascii="Arial" w:eastAsia="Times New Roman" w:hAnsi="Arial" w:cs="Times New Roman"/>
      <w:b/>
      <w:snapToGrid w:val="0"/>
      <w:sz w:val="28"/>
      <w:szCs w:val="20"/>
      <w:lang w:val="en-GB" w:eastAsia="sl-SI"/>
    </w:rPr>
  </w:style>
  <w:style w:type="paragraph" w:styleId="Noga">
    <w:name w:val="footer"/>
    <w:basedOn w:val="Navaden"/>
    <w:link w:val="NogaZnak"/>
    <w:uiPriority w:val="99"/>
    <w:unhideWhenUsed/>
    <w:rsid w:val="0026155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155E"/>
    <w:rPr>
      <w:lang w:bidi="en-US"/>
    </w:rPr>
  </w:style>
  <w:style w:type="character" w:styleId="Besedilooznabemesta">
    <w:name w:val="Placeholder Text"/>
    <w:basedOn w:val="Privzetapisavaodstavka"/>
    <w:uiPriority w:val="99"/>
    <w:semiHidden/>
    <w:rsid w:val="00FC3743"/>
    <w:rPr>
      <w:color w:val="808080"/>
    </w:rPr>
  </w:style>
  <w:style w:type="character" w:customStyle="1" w:styleId="apple-converted-space">
    <w:name w:val="apple-converted-space"/>
    <w:basedOn w:val="Privzetapisavaodstavka"/>
    <w:rsid w:val="006B4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1671D0-21FA-48A5-B98E-FA3BE998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Ucitelj</cp:lastModifiedBy>
  <cp:revision>2</cp:revision>
  <dcterms:created xsi:type="dcterms:W3CDTF">2023-12-06T18:39:00Z</dcterms:created>
  <dcterms:modified xsi:type="dcterms:W3CDTF">2023-12-06T18:39:00Z</dcterms:modified>
</cp:coreProperties>
</file>