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ADF" w:rsidRPr="00557ADF" w:rsidRDefault="008C0AA3" w:rsidP="00D9683C">
      <w:pPr>
        <w:pStyle w:val="Default"/>
        <w:jc w:val="both"/>
        <w:rPr>
          <w:rFonts w:asciiTheme="minorHAnsi" w:hAnsiTheme="minorHAnsi"/>
          <w:b/>
          <w:color w:val="auto"/>
          <w:sz w:val="28"/>
          <w:szCs w:val="28"/>
        </w:rPr>
      </w:pPr>
      <w:r w:rsidRPr="00557ADF">
        <w:rPr>
          <w:rFonts w:asciiTheme="minorHAnsi" w:hAnsiTheme="minorHAnsi"/>
          <w:b/>
          <w:color w:val="auto"/>
          <w:sz w:val="28"/>
          <w:szCs w:val="28"/>
        </w:rPr>
        <w:t>ENAČBE</w:t>
      </w:r>
      <w:r w:rsidR="00557ADF" w:rsidRPr="00557ADF">
        <w:rPr>
          <w:rFonts w:asciiTheme="minorHAnsi" w:hAnsiTheme="minorHAnsi"/>
          <w:b/>
          <w:color w:val="auto"/>
          <w:sz w:val="28"/>
          <w:szCs w:val="28"/>
        </w:rPr>
        <w:t xml:space="preserve"> - AMORTIZACIJA</w:t>
      </w:r>
    </w:p>
    <w:p w:rsidR="00557ADF" w:rsidRDefault="00557ADF" w:rsidP="00D9683C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557ADF" w:rsidRPr="00C7785A" w:rsidRDefault="00557ADF" w:rsidP="00D9683C">
      <w:pPr>
        <w:pStyle w:val="Default"/>
        <w:jc w:val="both"/>
        <w:rPr>
          <w:rFonts w:asciiTheme="minorHAnsi" w:hAnsiTheme="minorHAnsi"/>
          <w:i/>
          <w:color w:val="auto"/>
          <w:u w:val="single"/>
        </w:rPr>
      </w:pPr>
      <w:r w:rsidRPr="00C7785A">
        <w:rPr>
          <w:rFonts w:asciiTheme="minorHAnsi" w:hAnsiTheme="minorHAnsi"/>
          <w:i/>
          <w:color w:val="auto"/>
          <w:u w:val="single"/>
        </w:rPr>
        <w:t>Velja za vse metode:</w:t>
      </w:r>
    </w:p>
    <w:p w:rsidR="00557ADF" w:rsidRPr="00D9683C" w:rsidRDefault="00557ADF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D9683C">
        <w:rPr>
          <w:rFonts w:asciiTheme="minorHAnsi" w:hAnsiTheme="minorHAnsi"/>
          <w:i/>
          <w:color w:val="auto"/>
        </w:rPr>
        <w:t>Amortizacijska osnova = NV + transportni stroški + stroški montaže + dajatve…</w:t>
      </w:r>
    </w:p>
    <w:p w:rsidR="00557ADF" w:rsidRPr="00D9683C" w:rsidRDefault="00557ADF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D9683C">
        <w:rPr>
          <w:rFonts w:asciiTheme="minorHAnsi" w:hAnsiTheme="minorHAnsi"/>
          <w:i/>
          <w:color w:val="auto"/>
        </w:rPr>
        <w:t>Neodpisana vrednost (sedanja vrednost) = amortizacijska osnova – odpisana vrednost</w:t>
      </w:r>
    </w:p>
    <w:p w:rsidR="00557ADF" w:rsidRPr="00D9683C" w:rsidRDefault="00557ADF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D9683C">
        <w:rPr>
          <w:rFonts w:asciiTheme="minorHAnsi" w:hAnsiTheme="minorHAnsi"/>
          <w:i/>
          <w:color w:val="auto"/>
        </w:rPr>
        <w:t xml:space="preserve">Odpisana vrednost = </w:t>
      </w:r>
      <w:proofErr w:type="spellStart"/>
      <w:r w:rsidRPr="00D9683C">
        <w:rPr>
          <w:rFonts w:asciiTheme="minorHAnsi" w:hAnsiTheme="minorHAnsi"/>
          <w:i/>
          <w:color w:val="auto"/>
        </w:rPr>
        <w:t>kumulativa</w:t>
      </w:r>
      <w:proofErr w:type="spellEnd"/>
      <w:r w:rsidRPr="00D9683C">
        <w:rPr>
          <w:rFonts w:asciiTheme="minorHAnsi" w:hAnsiTheme="minorHAnsi"/>
          <w:i/>
          <w:color w:val="auto"/>
        </w:rPr>
        <w:t xml:space="preserve"> letnih zneskov amortizacije</w:t>
      </w:r>
    </w:p>
    <w:p w:rsidR="00557ADF" w:rsidRDefault="00557ADF" w:rsidP="00D9683C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557ADF" w:rsidRPr="00614209" w:rsidRDefault="00557ADF" w:rsidP="00D9683C">
      <w:pPr>
        <w:pStyle w:val="Default"/>
        <w:jc w:val="both"/>
        <w:rPr>
          <w:rFonts w:asciiTheme="minorHAnsi" w:hAnsiTheme="minorHAnsi"/>
          <w:b/>
          <w:i/>
          <w:color w:val="auto"/>
          <w:u w:val="single"/>
        </w:rPr>
      </w:pPr>
      <w:r w:rsidRPr="00614209">
        <w:rPr>
          <w:rFonts w:asciiTheme="minorHAnsi" w:hAnsiTheme="minorHAnsi"/>
          <w:b/>
          <w:i/>
          <w:color w:val="auto"/>
          <w:u w:val="single"/>
        </w:rPr>
        <w:t>Linearna metoda enakih letnih zneskov</w:t>
      </w:r>
    </w:p>
    <w:p w:rsidR="001618AA" w:rsidRPr="007D20D4" w:rsidRDefault="009249F6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>Letni znesek amortizacije</w:t>
      </w:r>
      <w:r w:rsidR="001618AA" w:rsidRPr="007D20D4">
        <w:rPr>
          <w:rFonts w:asciiTheme="minorHAnsi" w:hAnsiTheme="minorHAnsi"/>
          <w:i/>
          <w:color w:val="auto"/>
        </w:rPr>
        <w:t xml:space="preserve"> = amortizacijska osnova</w:t>
      </w:r>
      <w:r w:rsidR="00B53324" w:rsidRPr="007D20D4">
        <w:rPr>
          <w:rFonts w:asciiTheme="minorHAnsi" w:hAnsiTheme="minorHAnsi"/>
          <w:i/>
          <w:color w:val="auto"/>
        </w:rPr>
        <w:t xml:space="preserve"> </w:t>
      </w:r>
      <w:r w:rsidR="001618AA" w:rsidRPr="007D20D4">
        <w:rPr>
          <w:rFonts w:asciiTheme="minorHAnsi" w:hAnsiTheme="minorHAnsi"/>
          <w:i/>
          <w:color w:val="auto"/>
        </w:rPr>
        <w:t>/</w:t>
      </w:r>
      <w:r w:rsidR="00B53324" w:rsidRPr="007D20D4">
        <w:rPr>
          <w:rFonts w:asciiTheme="minorHAnsi" w:hAnsiTheme="minorHAnsi"/>
          <w:i/>
          <w:color w:val="auto"/>
        </w:rPr>
        <w:t xml:space="preserve"> </w:t>
      </w:r>
      <w:r w:rsidR="001618AA" w:rsidRPr="007D20D4">
        <w:rPr>
          <w:rFonts w:asciiTheme="minorHAnsi" w:hAnsiTheme="minorHAnsi"/>
          <w:i/>
          <w:color w:val="auto"/>
        </w:rPr>
        <w:t>ocenjena doba koristnosti</w:t>
      </w:r>
    </w:p>
    <w:p w:rsidR="00557ADF" w:rsidRPr="00557ADF" w:rsidRDefault="00557ADF" w:rsidP="00D9683C">
      <w:pPr>
        <w:pStyle w:val="Default"/>
        <w:jc w:val="both"/>
        <w:rPr>
          <w:rFonts w:asciiTheme="minorHAnsi" w:hAnsiTheme="minorHAnsi"/>
          <w:i/>
          <w:color w:val="auto"/>
          <w:sz w:val="18"/>
          <w:szCs w:val="18"/>
        </w:rPr>
      </w:pPr>
      <w:r w:rsidRPr="00557ADF">
        <w:rPr>
          <w:rFonts w:asciiTheme="minorHAnsi" w:hAnsiTheme="minorHAnsi"/>
          <w:i/>
          <w:color w:val="auto"/>
          <w:sz w:val="18"/>
          <w:szCs w:val="18"/>
        </w:rPr>
        <w:t>ali</w:t>
      </w:r>
    </w:p>
    <w:p w:rsidR="001618AA" w:rsidRPr="007D20D4" w:rsidRDefault="009249F6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 xml:space="preserve">Letni znesek </w:t>
      </w:r>
      <w:r w:rsidR="001618AA" w:rsidRPr="007D20D4">
        <w:rPr>
          <w:rFonts w:asciiTheme="minorHAnsi" w:hAnsiTheme="minorHAnsi"/>
          <w:i/>
          <w:color w:val="auto"/>
        </w:rPr>
        <w:t>a</w:t>
      </w:r>
      <w:r w:rsidRPr="007D20D4">
        <w:rPr>
          <w:rFonts w:asciiTheme="minorHAnsi" w:hAnsiTheme="minorHAnsi"/>
          <w:i/>
          <w:color w:val="auto"/>
        </w:rPr>
        <w:t>mortizacije</w:t>
      </w:r>
      <w:r w:rsidR="001618AA" w:rsidRPr="007D20D4">
        <w:rPr>
          <w:rFonts w:asciiTheme="minorHAnsi" w:hAnsiTheme="minorHAnsi"/>
          <w:i/>
          <w:color w:val="auto"/>
        </w:rPr>
        <w:t xml:space="preserve"> = amortizacijska stopnja</w:t>
      </w:r>
      <w:r w:rsidR="00CC0E89" w:rsidRPr="007D20D4">
        <w:rPr>
          <w:rFonts w:asciiTheme="minorHAnsi" w:hAnsiTheme="minorHAnsi"/>
          <w:i/>
          <w:color w:val="auto"/>
        </w:rPr>
        <w:t xml:space="preserve"> </w:t>
      </w:r>
      <w:r w:rsidR="001618AA" w:rsidRPr="007D20D4">
        <w:rPr>
          <w:rFonts w:asciiTheme="minorHAnsi" w:hAnsiTheme="minorHAnsi"/>
          <w:i/>
          <w:color w:val="auto"/>
        </w:rPr>
        <w:t>*</w:t>
      </w:r>
      <w:r w:rsidR="00CC0E89" w:rsidRPr="007D20D4">
        <w:rPr>
          <w:rFonts w:asciiTheme="minorHAnsi" w:hAnsiTheme="minorHAnsi"/>
          <w:i/>
          <w:color w:val="auto"/>
        </w:rPr>
        <w:t xml:space="preserve"> </w:t>
      </w:r>
      <w:r w:rsidR="001618AA" w:rsidRPr="007D20D4">
        <w:rPr>
          <w:rFonts w:asciiTheme="minorHAnsi" w:hAnsiTheme="minorHAnsi"/>
          <w:i/>
          <w:color w:val="auto"/>
        </w:rPr>
        <w:t>amortizacijska osnova</w:t>
      </w:r>
    </w:p>
    <w:p w:rsidR="001618AA" w:rsidRPr="007D20D4" w:rsidRDefault="001618AA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>Amortizacijska stopnja = 100%</w:t>
      </w:r>
      <w:r w:rsidR="00B53324" w:rsidRPr="007D20D4">
        <w:rPr>
          <w:rFonts w:asciiTheme="minorHAnsi" w:hAnsiTheme="minorHAnsi"/>
          <w:i/>
          <w:color w:val="auto"/>
        </w:rPr>
        <w:t xml:space="preserve"> </w:t>
      </w:r>
      <w:r w:rsidRPr="007D20D4">
        <w:rPr>
          <w:rFonts w:asciiTheme="minorHAnsi" w:hAnsiTheme="minorHAnsi"/>
          <w:i/>
          <w:color w:val="auto"/>
        </w:rPr>
        <w:t>/</w:t>
      </w:r>
      <w:r w:rsidR="00B53324" w:rsidRPr="007D20D4">
        <w:rPr>
          <w:rFonts w:asciiTheme="minorHAnsi" w:hAnsiTheme="minorHAnsi"/>
          <w:i/>
          <w:color w:val="auto"/>
        </w:rPr>
        <w:t xml:space="preserve"> </w:t>
      </w:r>
      <w:r w:rsidRPr="007D20D4">
        <w:rPr>
          <w:rFonts w:asciiTheme="minorHAnsi" w:hAnsiTheme="minorHAnsi"/>
          <w:i/>
          <w:color w:val="auto"/>
        </w:rPr>
        <w:t>ocenjena doba koristnosti</w:t>
      </w:r>
    </w:p>
    <w:p w:rsidR="00557ADF" w:rsidRDefault="00557ADF" w:rsidP="00D9683C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557ADF" w:rsidRPr="00614209" w:rsidRDefault="00557ADF" w:rsidP="00D9683C">
      <w:pPr>
        <w:pStyle w:val="Default"/>
        <w:jc w:val="both"/>
        <w:rPr>
          <w:rFonts w:asciiTheme="minorHAnsi" w:hAnsiTheme="minorHAnsi"/>
          <w:b/>
          <w:i/>
          <w:color w:val="auto"/>
          <w:u w:val="single"/>
        </w:rPr>
      </w:pPr>
      <w:r w:rsidRPr="00614209">
        <w:rPr>
          <w:rFonts w:asciiTheme="minorHAnsi" w:hAnsiTheme="minorHAnsi"/>
          <w:b/>
          <w:i/>
          <w:color w:val="auto"/>
          <w:u w:val="single"/>
        </w:rPr>
        <w:t>Metoda VLŠ</w:t>
      </w:r>
      <w:r w:rsidR="00D9683C" w:rsidRPr="00614209">
        <w:rPr>
          <w:rFonts w:asciiTheme="minorHAnsi" w:hAnsiTheme="minorHAnsi"/>
          <w:b/>
          <w:i/>
          <w:color w:val="auto"/>
          <w:u w:val="single"/>
        </w:rPr>
        <w:t xml:space="preserve"> (amortizacijska stopnja je vsako leto različna)</w:t>
      </w:r>
    </w:p>
    <w:p w:rsidR="001618AA" w:rsidRDefault="001618AA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 xml:space="preserve">Vsota letnih števil </w:t>
      </w:r>
      <w:r w:rsidR="00557ADF">
        <w:rPr>
          <w:rFonts w:asciiTheme="minorHAnsi" w:hAnsiTheme="minorHAnsi"/>
          <w:i/>
          <w:color w:val="auto"/>
        </w:rPr>
        <w:t xml:space="preserve">(VLŠ) </w:t>
      </w:r>
      <w:r w:rsidRPr="007D20D4">
        <w:rPr>
          <w:rFonts w:asciiTheme="minorHAnsi" w:hAnsiTheme="minorHAnsi"/>
          <w:i/>
          <w:color w:val="auto"/>
        </w:rPr>
        <w:t>= n*(n+1)</w:t>
      </w:r>
      <w:r w:rsidR="00B53324" w:rsidRPr="007D20D4">
        <w:rPr>
          <w:rFonts w:asciiTheme="minorHAnsi" w:hAnsiTheme="minorHAnsi"/>
          <w:i/>
          <w:color w:val="auto"/>
        </w:rPr>
        <w:t xml:space="preserve"> </w:t>
      </w:r>
      <w:r w:rsidRPr="007D20D4">
        <w:rPr>
          <w:rFonts w:asciiTheme="minorHAnsi" w:hAnsiTheme="minorHAnsi"/>
          <w:i/>
          <w:color w:val="auto"/>
        </w:rPr>
        <w:t>/</w:t>
      </w:r>
      <w:r w:rsidR="00B53324" w:rsidRPr="007D20D4">
        <w:rPr>
          <w:rFonts w:asciiTheme="minorHAnsi" w:hAnsiTheme="minorHAnsi"/>
          <w:i/>
          <w:color w:val="auto"/>
        </w:rPr>
        <w:t xml:space="preserve"> </w:t>
      </w:r>
      <w:r w:rsidRPr="007D20D4">
        <w:rPr>
          <w:rFonts w:asciiTheme="minorHAnsi" w:hAnsiTheme="minorHAnsi"/>
          <w:i/>
          <w:color w:val="auto"/>
        </w:rPr>
        <w:t>2</w:t>
      </w:r>
    </w:p>
    <w:p w:rsidR="00557ADF" w:rsidRDefault="00557ADF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>Amortizacijska stopnja ima v imenovalcu VLŠ, v števcu zaporedna leta</w:t>
      </w:r>
    </w:p>
    <w:p w:rsidR="00557ADF" w:rsidRPr="007D20D4" w:rsidRDefault="00557ADF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>Letni znesek amortizacije = amortizacijska stopnja * amortizacijska osnova</w:t>
      </w:r>
    </w:p>
    <w:p w:rsidR="00557ADF" w:rsidRDefault="00557ADF" w:rsidP="00D9683C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557ADF" w:rsidRPr="00614209" w:rsidRDefault="00557ADF" w:rsidP="00D9683C">
      <w:pPr>
        <w:pStyle w:val="Default"/>
        <w:jc w:val="both"/>
        <w:rPr>
          <w:rFonts w:asciiTheme="minorHAnsi" w:hAnsiTheme="minorHAnsi"/>
          <w:b/>
          <w:i/>
          <w:color w:val="auto"/>
          <w:u w:val="single"/>
        </w:rPr>
      </w:pPr>
      <w:r w:rsidRPr="00614209">
        <w:rPr>
          <w:rFonts w:asciiTheme="minorHAnsi" w:hAnsiTheme="minorHAnsi"/>
          <w:b/>
          <w:bCs/>
          <w:i/>
          <w:color w:val="auto"/>
          <w:u w:val="single"/>
        </w:rPr>
        <w:t>Linearna metoda s spremenjenimi stopnjami</w:t>
      </w:r>
      <w:r w:rsidR="00D9683C" w:rsidRPr="00614209">
        <w:rPr>
          <w:rFonts w:asciiTheme="minorHAnsi" w:hAnsiTheme="minorHAnsi"/>
          <w:b/>
          <w:bCs/>
          <w:i/>
          <w:color w:val="auto"/>
          <w:u w:val="single"/>
        </w:rPr>
        <w:t xml:space="preserve"> (dve različni amortizacijski stopnji)</w:t>
      </w:r>
    </w:p>
    <w:p w:rsidR="00557ADF" w:rsidRDefault="00557ADF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 xml:space="preserve">Amortizacijska </w:t>
      </w:r>
      <w:r w:rsidR="00161FF0">
        <w:rPr>
          <w:rFonts w:asciiTheme="minorHAnsi" w:hAnsiTheme="minorHAnsi"/>
          <w:i/>
          <w:color w:val="auto"/>
        </w:rPr>
        <w:t xml:space="preserve">stopnja = % </w:t>
      </w:r>
      <w:r>
        <w:rPr>
          <w:rFonts w:asciiTheme="minorHAnsi" w:hAnsiTheme="minorHAnsi"/>
          <w:i/>
          <w:color w:val="auto"/>
        </w:rPr>
        <w:t xml:space="preserve">odpisa v obdobju / št. let </w:t>
      </w:r>
      <w:r w:rsidR="00D9683C">
        <w:rPr>
          <w:rFonts w:asciiTheme="minorHAnsi" w:hAnsiTheme="minorHAnsi"/>
          <w:i/>
          <w:color w:val="auto"/>
        </w:rPr>
        <w:t xml:space="preserve">tega </w:t>
      </w:r>
      <w:r>
        <w:rPr>
          <w:rFonts w:asciiTheme="minorHAnsi" w:hAnsiTheme="minorHAnsi"/>
          <w:i/>
          <w:color w:val="auto"/>
        </w:rPr>
        <w:t>obdobja</w:t>
      </w:r>
    </w:p>
    <w:p w:rsidR="00557ADF" w:rsidRPr="007D20D4" w:rsidRDefault="00557ADF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>Letni znesek amortizacije = amortizacijska stopnja * amortizacijska osnova</w:t>
      </w:r>
    </w:p>
    <w:p w:rsidR="00557ADF" w:rsidRDefault="00557ADF" w:rsidP="00D9683C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D9683C" w:rsidRPr="00614209" w:rsidRDefault="00D9683C" w:rsidP="00D9683C">
      <w:pPr>
        <w:pStyle w:val="Default"/>
        <w:jc w:val="both"/>
        <w:rPr>
          <w:rFonts w:asciiTheme="minorHAnsi" w:hAnsiTheme="minorHAnsi"/>
          <w:b/>
          <w:i/>
          <w:color w:val="auto"/>
          <w:u w:val="single"/>
        </w:rPr>
      </w:pPr>
      <w:r w:rsidRPr="00614209">
        <w:rPr>
          <w:rFonts w:asciiTheme="minorHAnsi" w:hAnsiTheme="minorHAnsi"/>
          <w:b/>
          <w:i/>
          <w:color w:val="auto"/>
          <w:u w:val="single"/>
        </w:rPr>
        <w:t>Metoda padajočih letnih zneskov (amortizacijske stopnje so vsako leto nižje)</w:t>
      </w:r>
    </w:p>
    <w:p w:rsidR="00D9683C" w:rsidRPr="007D20D4" w:rsidRDefault="00D9683C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>Letni znesek amortizacije = amortizacijska stopnja * amortizacijska osnova</w:t>
      </w:r>
    </w:p>
    <w:p w:rsidR="00D9683C" w:rsidRDefault="00D9683C" w:rsidP="00D9683C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D9683C" w:rsidRPr="00614209" w:rsidRDefault="00D9683C" w:rsidP="00D9683C">
      <w:pPr>
        <w:pStyle w:val="Default"/>
        <w:jc w:val="both"/>
        <w:rPr>
          <w:rFonts w:asciiTheme="minorHAnsi" w:hAnsiTheme="minorHAnsi"/>
          <w:b/>
          <w:i/>
          <w:color w:val="auto"/>
          <w:u w:val="single"/>
        </w:rPr>
      </w:pPr>
      <w:r w:rsidRPr="00614209">
        <w:rPr>
          <w:rFonts w:asciiTheme="minorHAnsi" w:hAnsiTheme="minorHAnsi"/>
          <w:b/>
          <w:i/>
          <w:color w:val="auto"/>
          <w:u w:val="single"/>
        </w:rPr>
        <w:t>Metoda naraščajočih letnih zneskov (amortizacijske stopnje so vsako leto višje)</w:t>
      </w:r>
    </w:p>
    <w:p w:rsidR="00D9683C" w:rsidRPr="007D20D4" w:rsidRDefault="00D9683C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>Letni znesek amortizacije = amortizacijska stopnja * amortizacijska osnova</w:t>
      </w:r>
    </w:p>
    <w:p w:rsidR="00D9683C" w:rsidRDefault="00D9683C" w:rsidP="00D9683C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D9683C" w:rsidRPr="00614209" w:rsidRDefault="00D9683C" w:rsidP="00D9683C">
      <w:pPr>
        <w:pStyle w:val="Default"/>
        <w:jc w:val="both"/>
        <w:rPr>
          <w:rFonts w:asciiTheme="minorHAnsi" w:hAnsiTheme="minorHAnsi"/>
          <w:b/>
          <w:bCs/>
          <w:i/>
          <w:color w:val="auto"/>
          <w:u w:val="single"/>
        </w:rPr>
      </w:pPr>
      <w:r w:rsidRPr="00614209">
        <w:rPr>
          <w:rFonts w:asciiTheme="minorHAnsi" w:hAnsiTheme="minorHAnsi"/>
          <w:b/>
          <w:bCs/>
          <w:i/>
          <w:color w:val="auto"/>
          <w:u w:val="single"/>
        </w:rPr>
        <w:t>Metoda padajoče osnove (</w:t>
      </w:r>
      <w:r w:rsidR="00161FF0" w:rsidRPr="00614209">
        <w:rPr>
          <w:rFonts w:asciiTheme="minorHAnsi" w:hAnsiTheme="minorHAnsi"/>
          <w:b/>
          <w:bCs/>
          <w:i/>
          <w:color w:val="auto"/>
          <w:u w:val="single"/>
        </w:rPr>
        <w:t>AM</w:t>
      </w:r>
      <w:r w:rsidRPr="00614209">
        <w:rPr>
          <w:rFonts w:asciiTheme="minorHAnsi" w:hAnsiTheme="minorHAnsi"/>
          <w:b/>
          <w:bCs/>
          <w:i/>
          <w:color w:val="auto"/>
          <w:u w:val="single"/>
        </w:rPr>
        <w:t xml:space="preserve"> osnova je vsako leto sedanja vrednost predhodnega leta)</w:t>
      </w:r>
    </w:p>
    <w:p w:rsidR="00D9683C" w:rsidRPr="007D20D4" w:rsidRDefault="00D9683C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 xml:space="preserve">Amortizacijska stopnja = </w:t>
      </w:r>
      <w:r>
        <w:rPr>
          <w:rFonts w:asciiTheme="minorHAnsi" w:hAnsiTheme="minorHAnsi"/>
          <w:i/>
          <w:color w:val="auto"/>
        </w:rPr>
        <w:t>(</w:t>
      </w:r>
      <w:r w:rsidRPr="007D20D4">
        <w:rPr>
          <w:rFonts w:asciiTheme="minorHAnsi" w:hAnsiTheme="minorHAnsi"/>
          <w:i/>
          <w:color w:val="auto"/>
        </w:rPr>
        <w:t>100% / ocenjena doba koristnosti</w:t>
      </w:r>
      <w:r>
        <w:rPr>
          <w:rFonts w:asciiTheme="minorHAnsi" w:hAnsiTheme="minorHAnsi"/>
          <w:i/>
          <w:color w:val="auto"/>
        </w:rPr>
        <w:t>) * 2</w:t>
      </w:r>
    </w:p>
    <w:p w:rsidR="00D9683C" w:rsidRPr="007D20D4" w:rsidRDefault="00D9683C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>Letni znesek amortizacije = amortizacijska stopnja * amortizacijska osnova</w:t>
      </w:r>
    </w:p>
    <w:p w:rsidR="00D9683C" w:rsidRDefault="00D9683C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>Opomba: zadnje leto se letni znesek amortizacije ne izračuna, ampak se med stroške razporedi celotna preostala vrednost.</w:t>
      </w:r>
    </w:p>
    <w:p w:rsidR="00D9683C" w:rsidRDefault="00D9683C" w:rsidP="00D9683C">
      <w:pPr>
        <w:pStyle w:val="Default"/>
        <w:jc w:val="both"/>
        <w:rPr>
          <w:rFonts w:asciiTheme="minorHAnsi" w:hAnsiTheme="minorHAnsi"/>
          <w:i/>
          <w:color w:val="auto"/>
          <w:u w:val="single"/>
        </w:rPr>
      </w:pPr>
    </w:p>
    <w:p w:rsidR="00D9683C" w:rsidRPr="00614209" w:rsidRDefault="00D9683C" w:rsidP="00D9683C">
      <w:pPr>
        <w:pStyle w:val="Default"/>
        <w:jc w:val="both"/>
        <w:rPr>
          <w:rFonts w:asciiTheme="minorHAnsi" w:hAnsiTheme="minorHAnsi"/>
          <w:b/>
          <w:i/>
          <w:color w:val="auto"/>
          <w:u w:val="single"/>
        </w:rPr>
      </w:pPr>
      <w:r w:rsidRPr="00614209">
        <w:rPr>
          <w:rFonts w:asciiTheme="minorHAnsi" w:hAnsiTheme="minorHAnsi"/>
          <w:b/>
          <w:i/>
          <w:color w:val="auto"/>
          <w:u w:val="single"/>
        </w:rPr>
        <w:t>Funkcionalna metoda</w:t>
      </w:r>
    </w:p>
    <w:p w:rsidR="00D9683C" w:rsidRDefault="00D9683C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D9683C">
        <w:rPr>
          <w:rFonts w:asciiTheme="minorHAnsi" w:hAnsiTheme="minorHAnsi"/>
          <w:i/>
          <w:color w:val="auto"/>
        </w:rPr>
        <w:t>Amortizacija</w:t>
      </w:r>
      <w:r>
        <w:rPr>
          <w:rFonts w:asciiTheme="minorHAnsi" w:hAnsiTheme="minorHAnsi"/>
          <w:i/>
          <w:color w:val="auto"/>
        </w:rPr>
        <w:t xml:space="preserve"> na izdelek</w:t>
      </w:r>
      <w:r w:rsidRPr="00D9683C">
        <w:rPr>
          <w:rFonts w:asciiTheme="minorHAnsi" w:hAnsiTheme="minorHAnsi"/>
          <w:i/>
          <w:color w:val="auto"/>
        </w:rPr>
        <w:t xml:space="preserve"> = </w:t>
      </w:r>
      <w:r>
        <w:rPr>
          <w:rFonts w:asciiTheme="minorHAnsi" w:hAnsiTheme="minorHAnsi"/>
          <w:i/>
          <w:color w:val="auto"/>
        </w:rPr>
        <w:t>amortizacijska osnova / načrtovana količina proizvodnje v celotni življenjski dobi</w:t>
      </w:r>
    </w:p>
    <w:p w:rsidR="00D9683C" w:rsidRPr="00D9683C" w:rsidRDefault="00D9683C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>Letni znesek amortizacije = a</w:t>
      </w:r>
      <w:r w:rsidRPr="00D9683C">
        <w:rPr>
          <w:rFonts w:asciiTheme="minorHAnsi" w:hAnsiTheme="minorHAnsi"/>
          <w:i/>
          <w:color w:val="auto"/>
        </w:rPr>
        <w:t>mortizacija</w:t>
      </w:r>
      <w:r>
        <w:rPr>
          <w:rFonts w:asciiTheme="minorHAnsi" w:hAnsiTheme="minorHAnsi"/>
          <w:i/>
          <w:color w:val="auto"/>
        </w:rPr>
        <w:t xml:space="preserve"> na izdelek</w:t>
      </w:r>
      <w:r w:rsidR="00AB5BD1">
        <w:rPr>
          <w:rFonts w:asciiTheme="minorHAnsi" w:hAnsiTheme="minorHAnsi"/>
          <w:i/>
          <w:color w:val="auto"/>
        </w:rPr>
        <w:t xml:space="preserve"> * število proizvede</w:t>
      </w:r>
      <w:r>
        <w:rPr>
          <w:rFonts w:asciiTheme="minorHAnsi" w:hAnsiTheme="minorHAnsi"/>
          <w:i/>
          <w:color w:val="auto"/>
        </w:rPr>
        <w:t>nih enot v letu</w:t>
      </w:r>
    </w:p>
    <w:p w:rsidR="00D9683C" w:rsidRPr="00AB5BD1" w:rsidRDefault="00D9683C" w:rsidP="00D9683C">
      <w:pPr>
        <w:pStyle w:val="Default"/>
        <w:jc w:val="both"/>
        <w:rPr>
          <w:rFonts w:asciiTheme="minorHAnsi" w:hAnsiTheme="minorHAnsi"/>
          <w:color w:val="auto"/>
          <w:u w:val="single"/>
        </w:rPr>
      </w:pPr>
    </w:p>
    <w:p w:rsidR="00557ADF" w:rsidRPr="00614209" w:rsidRDefault="00557ADF" w:rsidP="00D9683C">
      <w:pPr>
        <w:pStyle w:val="Default"/>
        <w:jc w:val="both"/>
        <w:rPr>
          <w:rFonts w:asciiTheme="minorHAnsi" w:hAnsiTheme="minorHAnsi"/>
          <w:b/>
          <w:i/>
          <w:color w:val="auto"/>
          <w:u w:val="single"/>
        </w:rPr>
      </w:pPr>
      <w:r w:rsidRPr="00614209">
        <w:rPr>
          <w:rFonts w:asciiTheme="minorHAnsi" w:hAnsiTheme="minorHAnsi"/>
          <w:b/>
          <w:i/>
          <w:color w:val="auto"/>
          <w:u w:val="single"/>
        </w:rPr>
        <w:t>Kombinirana metoda</w:t>
      </w:r>
      <w:r w:rsidR="00AB5BD1" w:rsidRPr="00614209">
        <w:rPr>
          <w:rFonts w:asciiTheme="minorHAnsi" w:hAnsiTheme="minorHAnsi"/>
          <w:b/>
          <w:i/>
          <w:color w:val="auto"/>
          <w:u w:val="single"/>
        </w:rPr>
        <w:t xml:space="preserve"> –izračun se izvede v dveh delih</w:t>
      </w:r>
    </w:p>
    <w:p w:rsidR="00AB5BD1" w:rsidRPr="00AB5BD1" w:rsidRDefault="00AB5BD1" w:rsidP="00D9683C">
      <w:pPr>
        <w:pStyle w:val="Default"/>
        <w:jc w:val="both"/>
        <w:rPr>
          <w:rFonts w:asciiTheme="minorHAnsi" w:hAnsiTheme="minorHAnsi"/>
          <w:color w:val="auto"/>
        </w:rPr>
      </w:pPr>
    </w:p>
    <w:p w:rsidR="00D9683C" w:rsidRPr="00AB5BD1" w:rsidRDefault="00AB5BD1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AB5BD1">
        <w:rPr>
          <w:rFonts w:asciiTheme="minorHAnsi" w:hAnsiTheme="minorHAnsi"/>
          <w:i/>
          <w:color w:val="auto"/>
        </w:rPr>
        <w:t>1 korak:</w:t>
      </w:r>
      <w:r w:rsidR="00D9683C" w:rsidRPr="00AB5BD1">
        <w:rPr>
          <w:rFonts w:asciiTheme="minorHAnsi" w:hAnsiTheme="minorHAnsi"/>
          <w:i/>
          <w:color w:val="auto"/>
        </w:rPr>
        <w:t xml:space="preserve"> izračun letnih zneskov amortizacije po linearni metodi enakih letnih zneskov</w:t>
      </w:r>
    </w:p>
    <w:p w:rsidR="00D9683C" w:rsidRDefault="00AB5BD1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AB5BD1">
        <w:rPr>
          <w:rFonts w:asciiTheme="minorHAnsi" w:hAnsiTheme="minorHAnsi"/>
          <w:i/>
          <w:color w:val="auto"/>
        </w:rPr>
        <w:t>2 korak:</w:t>
      </w:r>
      <w:r>
        <w:rPr>
          <w:rFonts w:asciiTheme="minorHAnsi" w:hAnsiTheme="minorHAnsi"/>
          <w:i/>
          <w:color w:val="auto"/>
        </w:rPr>
        <w:t xml:space="preserve"> </w:t>
      </w:r>
      <w:r w:rsidR="00D9683C">
        <w:rPr>
          <w:rFonts w:asciiTheme="minorHAnsi" w:hAnsiTheme="minorHAnsi"/>
          <w:i/>
          <w:color w:val="auto"/>
        </w:rPr>
        <w:t xml:space="preserve"> popravek letnih zneskov amortizacije s popravnim količnikom</w:t>
      </w:r>
      <w:r>
        <w:rPr>
          <w:rFonts w:asciiTheme="minorHAnsi" w:hAnsiTheme="minorHAnsi"/>
          <w:i/>
          <w:color w:val="auto"/>
        </w:rPr>
        <w:t xml:space="preserve"> </w:t>
      </w:r>
      <w:r w:rsidRPr="00AB5BD1">
        <w:rPr>
          <w:rFonts w:asciiTheme="minorHAnsi" w:hAnsiTheme="minorHAnsi"/>
          <w:i/>
          <w:color w:val="auto"/>
          <w:sz w:val="16"/>
          <w:szCs w:val="16"/>
        </w:rPr>
        <w:t>(popravni faktor)</w:t>
      </w:r>
      <w:r w:rsidR="00D9683C">
        <w:rPr>
          <w:rFonts w:asciiTheme="minorHAnsi" w:hAnsiTheme="minorHAnsi"/>
          <w:i/>
          <w:color w:val="auto"/>
        </w:rPr>
        <w:t>:</w:t>
      </w:r>
    </w:p>
    <w:p w:rsidR="00D9683C" w:rsidRDefault="00D9683C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>Popravni količnik</w:t>
      </w:r>
      <w:r w:rsidRPr="00AB5BD1">
        <w:rPr>
          <w:rFonts w:asciiTheme="minorHAnsi" w:hAnsiTheme="minorHAnsi"/>
          <w:i/>
          <w:color w:val="auto"/>
          <w:sz w:val="16"/>
          <w:szCs w:val="16"/>
        </w:rPr>
        <w:t xml:space="preserve"> </w:t>
      </w:r>
      <w:r>
        <w:rPr>
          <w:rFonts w:asciiTheme="minorHAnsi" w:hAnsiTheme="minorHAnsi"/>
          <w:i/>
          <w:color w:val="auto"/>
        </w:rPr>
        <w:t xml:space="preserve">= </w:t>
      </w:r>
      <w:r w:rsidR="00AB5BD1">
        <w:rPr>
          <w:rFonts w:asciiTheme="minorHAnsi" w:hAnsiTheme="minorHAnsi"/>
          <w:i/>
          <w:color w:val="auto"/>
        </w:rPr>
        <w:t xml:space="preserve">letna količina proizvedenih enot / povprečna količina proizvedenih enot </w:t>
      </w:r>
    </w:p>
    <w:p w:rsidR="00557ADF" w:rsidRPr="00161FF0" w:rsidRDefault="00161FF0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161FF0">
        <w:rPr>
          <w:rFonts w:asciiTheme="minorHAnsi" w:hAnsiTheme="minorHAnsi"/>
          <w:i/>
          <w:color w:val="auto"/>
        </w:rPr>
        <w:t>Letni znesek amortizacije = letni znesek amortizacije (linearna metoda) * popravni količnik</w:t>
      </w:r>
    </w:p>
    <w:p w:rsidR="00AB5BD1" w:rsidRDefault="00AB5BD1" w:rsidP="00D9683C">
      <w:pPr>
        <w:pStyle w:val="Default"/>
        <w:jc w:val="both"/>
        <w:rPr>
          <w:rFonts w:asciiTheme="minorHAnsi" w:hAnsiTheme="minorHAnsi"/>
          <w:b/>
          <w:color w:val="auto"/>
        </w:rPr>
      </w:pPr>
    </w:p>
    <w:p w:rsidR="00614209" w:rsidRDefault="00614209" w:rsidP="00D9683C">
      <w:pPr>
        <w:pStyle w:val="Default"/>
        <w:jc w:val="both"/>
        <w:rPr>
          <w:rFonts w:asciiTheme="minorHAnsi" w:hAnsiTheme="minorHAnsi"/>
          <w:b/>
          <w:color w:val="auto"/>
        </w:rPr>
      </w:pPr>
    </w:p>
    <w:p w:rsidR="00FD339C" w:rsidRDefault="00FD339C" w:rsidP="00D9683C">
      <w:pPr>
        <w:pStyle w:val="Default"/>
        <w:jc w:val="both"/>
        <w:rPr>
          <w:rFonts w:asciiTheme="minorHAnsi" w:hAnsiTheme="minorHAnsi"/>
          <w:color w:val="auto"/>
        </w:rPr>
      </w:pPr>
    </w:p>
    <w:p w:rsidR="00557ADF" w:rsidRPr="00161FF0" w:rsidRDefault="00161FF0" w:rsidP="00D9683C">
      <w:pPr>
        <w:pStyle w:val="Default"/>
        <w:jc w:val="both"/>
        <w:rPr>
          <w:rFonts w:asciiTheme="minorHAnsi" w:hAnsiTheme="minorHAnsi"/>
          <w:b/>
          <w:color w:val="auto"/>
          <w:sz w:val="28"/>
          <w:szCs w:val="28"/>
        </w:rPr>
      </w:pPr>
      <w:r w:rsidRPr="00161FF0">
        <w:rPr>
          <w:rFonts w:asciiTheme="minorHAnsi" w:hAnsiTheme="minorHAnsi"/>
          <w:b/>
          <w:color w:val="auto"/>
          <w:sz w:val="28"/>
          <w:szCs w:val="28"/>
        </w:rPr>
        <w:t xml:space="preserve">ENAČBE - </w:t>
      </w:r>
      <w:r w:rsidR="00557ADF" w:rsidRPr="00161FF0">
        <w:rPr>
          <w:rFonts w:asciiTheme="minorHAnsi" w:hAnsiTheme="minorHAnsi"/>
          <w:b/>
          <w:color w:val="auto"/>
          <w:sz w:val="28"/>
          <w:szCs w:val="28"/>
        </w:rPr>
        <w:t>STROŠKI IN OBSEG POSLOVANJA</w:t>
      </w:r>
    </w:p>
    <w:p w:rsidR="00557ADF" w:rsidRPr="007D20D4" w:rsidRDefault="00557ADF" w:rsidP="00D9683C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1618AA" w:rsidRPr="007D20D4" w:rsidRDefault="001618AA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>TC = FC + VC</w:t>
      </w:r>
    </w:p>
    <w:p w:rsidR="007A0615" w:rsidRPr="007D20D4" w:rsidRDefault="001618AA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 xml:space="preserve">AC = AFC + AVC </w:t>
      </w:r>
    </w:p>
    <w:p w:rsidR="001618AA" w:rsidRPr="007D20D4" w:rsidRDefault="007A0615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>AC =</w:t>
      </w:r>
      <w:r w:rsidR="001618AA" w:rsidRPr="007D20D4">
        <w:rPr>
          <w:rFonts w:asciiTheme="minorHAnsi" w:hAnsiTheme="minorHAnsi"/>
          <w:i/>
          <w:color w:val="auto"/>
        </w:rPr>
        <w:t xml:space="preserve"> TC</w:t>
      </w:r>
      <w:r w:rsidR="00B53324" w:rsidRPr="007D20D4">
        <w:rPr>
          <w:rFonts w:asciiTheme="minorHAnsi" w:hAnsiTheme="minorHAnsi"/>
          <w:i/>
          <w:color w:val="auto"/>
        </w:rPr>
        <w:t xml:space="preserve"> </w:t>
      </w:r>
      <w:r w:rsidR="001618AA" w:rsidRPr="007D20D4">
        <w:rPr>
          <w:rFonts w:asciiTheme="minorHAnsi" w:hAnsiTheme="minorHAnsi"/>
          <w:i/>
          <w:color w:val="auto"/>
        </w:rPr>
        <w:t>/</w:t>
      </w:r>
      <w:r w:rsidR="00B53324" w:rsidRPr="007D20D4">
        <w:rPr>
          <w:rFonts w:asciiTheme="minorHAnsi" w:hAnsiTheme="minorHAnsi"/>
          <w:i/>
          <w:color w:val="auto"/>
        </w:rPr>
        <w:t xml:space="preserve"> </w:t>
      </w:r>
      <w:r w:rsidR="001618AA" w:rsidRPr="007D20D4">
        <w:rPr>
          <w:rFonts w:asciiTheme="minorHAnsi" w:hAnsiTheme="minorHAnsi"/>
          <w:i/>
          <w:color w:val="auto"/>
        </w:rPr>
        <w:t>Q</w:t>
      </w:r>
    </w:p>
    <w:p w:rsidR="001618AA" w:rsidRPr="007D20D4" w:rsidRDefault="001618AA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>AFC</w:t>
      </w:r>
      <w:r w:rsidR="00CC0E89" w:rsidRPr="007D20D4">
        <w:rPr>
          <w:rFonts w:asciiTheme="minorHAnsi" w:hAnsiTheme="minorHAnsi"/>
          <w:i/>
          <w:color w:val="auto"/>
        </w:rPr>
        <w:t xml:space="preserve"> </w:t>
      </w:r>
      <w:r w:rsidRPr="007D20D4">
        <w:rPr>
          <w:rFonts w:asciiTheme="minorHAnsi" w:hAnsiTheme="minorHAnsi"/>
          <w:i/>
          <w:color w:val="auto"/>
        </w:rPr>
        <w:t>=</w:t>
      </w:r>
      <w:r w:rsidR="00CC0E89" w:rsidRPr="007D20D4">
        <w:rPr>
          <w:rFonts w:asciiTheme="minorHAnsi" w:hAnsiTheme="minorHAnsi"/>
          <w:i/>
          <w:color w:val="auto"/>
        </w:rPr>
        <w:t xml:space="preserve"> </w:t>
      </w:r>
      <w:r w:rsidRPr="007D20D4">
        <w:rPr>
          <w:rFonts w:asciiTheme="minorHAnsi" w:hAnsiTheme="minorHAnsi"/>
          <w:i/>
          <w:color w:val="auto"/>
        </w:rPr>
        <w:t>FC</w:t>
      </w:r>
      <w:r w:rsidR="00B53324" w:rsidRPr="007D20D4">
        <w:rPr>
          <w:rFonts w:asciiTheme="minorHAnsi" w:hAnsiTheme="minorHAnsi"/>
          <w:i/>
          <w:color w:val="auto"/>
        </w:rPr>
        <w:t xml:space="preserve"> </w:t>
      </w:r>
      <w:r w:rsidRPr="007D20D4">
        <w:rPr>
          <w:rFonts w:asciiTheme="minorHAnsi" w:hAnsiTheme="minorHAnsi"/>
          <w:i/>
          <w:color w:val="auto"/>
        </w:rPr>
        <w:t>/</w:t>
      </w:r>
      <w:r w:rsidR="00B53324" w:rsidRPr="007D20D4">
        <w:rPr>
          <w:rFonts w:asciiTheme="minorHAnsi" w:hAnsiTheme="minorHAnsi"/>
          <w:i/>
          <w:color w:val="auto"/>
        </w:rPr>
        <w:t xml:space="preserve"> </w:t>
      </w:r>
      <w:r w:rsidRPr="007D20D4">
        <w:rPr>
          <w:rFonts w:asciiTheme="minorHAnsi" w:hAnsiTheme="minorHAnsi"/>
          <w:i/>
          <w:color w:val="auto"/>
        </w:rPr>
        <w:t>Q</w:t>
      </w:r>
    </w:p>
    <w:p w:rsidR="001618AA" w:rsidRPr="007D20D4" w:rsidRDefault="001618AA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>AVC</w:t>
      </w:r>
      <w:r w:rsidR="00CC0E89" w:rsidRPr="007D20D4">
        <w:rPr>
          <w:rFonts w:asciiTheme="minorHAnsi" w:hAnsiTheme="minorHAnsi"/>
          <w:i/>
          <w:color w:val="auto"/>
        </w:rPr>
        <w:t xml:space="preserve"> </w:t>
      </w:r>
      <w:r w:rsidRPr="007D20D4">
        <w:rPr>
          <w:rFonts w:asciiTheme="minorHAnsi" w:hAnsiTheme="minorHAnsi"/>
          <w:i/>
          <w:color w:val="auto"/>
        </w:rPr>
        <w:t>=</w:t>
      </w:r>
      <w:r w:rsidR="00CC0E89" w:rsidRPr="007D20D4">
        <w:rPr>
          <w:rFonts w:asciiTheme="minorHAnsi" w:hAnsiTheme="minorHAnsi"/>
          <w:i/>
          <w:color w:val="auto"/>
        </w:rPr>
        <w:t xml:space="preserve"> </w:t>
      </w:r>
      <w:r w:rsidRPr="007D20D4">
        <w:rPr>
          <w:rFonts w:asciiTheme="minorHAnsi" w:hAnsiTheme="minorHAnsi"/>
          <w:i/>
          <w:color w:val="auto"/>
        </w:rPr>
        <w:t>VC</w:t>
      </w:r>
      <w:r w:rsidR="00B53324" w:rsidRPr="007D20D4">
        <w:rPr>
          <w:rFonts w:asciiTheme="minorHAnsi" w:hAnsiTheme="minorHAnsi"/>
          <w:i/>
          <w:color w:val="auto"/>
        </w:rPr>
        <w:t xml:space="preserve"> </w:t>
      </w:r>
      <w:r w:rsidRPr="007D20D4">
        <w:rPr>
          <w:rFonts w:asciiTheme="minorHAnsi" w:hAnsiTheme="minorHAnsi"/>
          <w:i/>
          <w:color w:val="auto"/>
        </w:rPr>
        <w:t>/</w:t>
      </w:r>
      <w:r w:rsidR="00B53324" w:rsidRPr="007D20D4">
        <w:rPr>
          <w:rFonts w:asciiTheme="minorHAnsi" w:hAnsiTheme="minorHAnsi"/>
          <w:i/>
          <w:color w:val="auto"/>
        </w:rPr>
        <w:t xml:space="preserve"> </w:t>
      </w:r>
      <w:r w:rsidRPr="007D20D4">
        <w:rPr>
          <w:rFonts w:asciiTheme="minorHAnsi" w:hAnsiTheme="minorHAnsi"/>
          <w:i/>
          <w:color w:val="auto"/>
        </w:rPr>
        <w:t xml:space="preserve">Q </w:t>
      </w:r>
    </w:p>
    <w:p w:rsidR="001618AA" w:rsidRPr="007D20D4" w:rsidRDefault="001618AA" w:rsidP="00D9683C">
      <w:pPr>
        <w:pStyle w:val="Default"/>
        <w:jc w:val="both"/>
        <w:rPr>
          <w:rFonts w:asciiTheme="minorHAnsi" w:hAnsiTheme="minorHAnsi"/>
          <w:color w:val="auto"/>
        </w:rPr>
      </w:pPr>
      <w:r w:rsidRPr="007D20D4">
        <w:rPr>
          <w:rFonts w:asciiTheme="minorHAnsi" w:hAnsiTheme="minorHAnsi"/>
          <w:color w:val="auto"/>
        </w:rPr>
        <w:t>MC = ∆TC / ∆Q = ∆VC</w:t>
      </w:r>
      <w:r w:rsidR="00B53324" w:rsidRPr="007D20D4">
        <w:rPr>
          <w:rFonts w:asciiTheme="minorHAnsi" w:hAnsiTheme="minorHAnsi"/>
          <w:color w:val="auto"/>
        </w:rPr>
        <w:t xml:space="preserve"> </w:t>
      </w:r>
      <w:r w:rsidRPr="007D20D4">
        <w:rPr>
          <w:rFonts w:asciiTheme="minorHAnsi" w:hAnsiTheme="minorHAnsi"/>
          <w:color w:val="auto"/>
        </w:rPr>
        <w:t>/</w:t>
      </w:r>
      <w:r w:rsidR="00B53324" w:rsidRPr="007D20D4">
        <w:rPr>
          <w:rFonts w:asciiTheme="minorHAnsi" w:hAnsiTheme="minorHAnsi"/>
          <w:color w:val="auto"/>
        </w:rPr>
        <w:t xml:space="preserve"> </w:t>
      </w:r>
      <w:r w:rsidRPr="007D20D4">
        <w:rPr>
          <w:rFonts w:asciiTheme="minorHAnsi" w:hAnsiTheme="minorHAnsi"/>
          <w:color w:val="auto"/>
        </w:rPr>
        <w:t>Q</w:t>
      </w:r>
      <w:r w:rsidR="007A0615" w:rsidRPr="007D20D4">
        <w:rPr>
          <w:rFonts w:asciiTheme="minorHAnsi" w:hAnsiTheme="minorHAnsi"/>
          <w:color w:val="auto"/>
        </w:rPr>
        <w:t xml:space="preserve"> </w:t>
      </w:r>
      <w:r w:rsidR="00EB13D9">
        <w:rPr>
          <w:rFonts w:asciiTheme="minorHAnsi" w:hAnsiTheme="minorHAnsi"/>
          <w:color w:val="auto"/>
        </w:rPr>
        <w:t xml:space="preserve"> </w:t>
      </w:r>
      <w:r w:rsidR="009842C1" w:rsidRPr="007D20D4">
        <w:rPr>
          <w:rFonts w:asciiTheme="minorHAnsi" w:hAnsiTheme="minorHAnsi"/>
          <w:color w:val="auto"/>
        </w:rPr>
        <w:t>==&gt;</w:t>
      </w:r>
      <w:r w:rsidR="007A0615" w:rsidRPr="007D20D4">
        <w:rPr>
          <w:rFonts w:asciiTheme="minorHAnsi" w:hAnsiTheme="minorHAnsi"/>
          <w:color w:val="auto"/>
        </w:rPr>
        <w:t xml:space="preserve"> </w:t>
      </w:r>
      <w:r w:rsidR="00EB13D9">
        <w:rPr>
          <w:rFonts w:asciiTheme="minorHAnsi" w:hAnsiTheme="minorHAnsi"/>
          <w:color w:val="auto"/>
        </w:rPr>
        <w:t xml:space="preserve"> </w:t>
      </w:r>
      <w:r w:rsidR="007A0615" w:rsidRPr="007D20D4">
        <w:rPr>
          <w:rFonts w:asciiTheme="minorHAnsi" w:hAnsiTheme="minorHAnsi"/>
          <w:color w:val="auto"/>
        </w:rPr>
        <w:t>MC = (TC</w:t>
      </w:r>
      <w:r w:rsidR="007A0615" w:rsidRPr="007D20D4">
        <w:rPr>
          <w:rFonts w:asciiTheme="minorHAnsi" w:hAnsiTheme="minorHAnsi"/>
          <w:color w:val="auto"/>
          <w:vertAlign w:val="subscript"/>
        </w:rPr>
        <w:t>2</w:t>
      </w:r>
      <w:r w:rsidR="007A0615" w:rsidRPr="007D20D4">
        <w:rPr>
          <w:rFonts w:asciiTheme="minorHAnsi" w:hAnsiTheme="minorHAnsi"/>
          <w:color w:val="auto"/>
        </w:rPr>
        <w:t xml:space="preserve"> – TC</w:t>
      </w:r>
      <w:r w:rsidR="007A0615" w:rsidRPr="007D20D4">
        <w:rPr>
          <w:rFonts w:asciiTheme="minorHAnsi" w:hAnsiTheme="minorHAnsi"/>
          <w:color w:val="auto"/>
          <w:vertAlign w:val="subscript"/>
        </w:rPr>
        <w:t>1</w:t>
      </w:r>
      <w:r w:rsidR="007A0615" w:rsidRPr="007D20D4">
        <w:rPr>
          <w:rFonts w:asciiTheme="minorHAnsi" w:hAnsiTheme="minorHAnsi"/>
          <w:color w:val="auto"/>
        </w:rPr>
        <w:t>) / (Q</w:t>
      </w:r>
      <w:r w:rsidR="007A0615" w:rsidRPr="007D20D4">
        <w:rPr>
          <w:rFonts w:asciiTheme="minorHAnsi" w:hAnsiTheme="minorHAnsi"/>
          <w:color w:val="auto"/>
          <w:vertAlign w:val="subscript"/>
        </w:rPr>
        <w:t>2</w:t>
      </w:r>
      <w:r w:rsidR="007A0615" w:rsidRPr="007D20D4">
        <w:rPr>
          <w:rFonts w:asciiTheme="minorHAnsi" w:hAnsiTheme="minorHAnsi"/>
          <w:color w:val="auto"/>
        </w:rPr>
        <w:t xml:space="preserve"> – Q</w:t>
      </w:r>
      <w:r w:rsidR="007A0615" w:rsidRPr="007D20D4">
        <w:rPr>
          <w:rFonts w:asciiTheme="minorHAnsi" w:hAnsiTheme="minorHAnsi"/>
          <w:color w:val="auto"/>
          <w:vertAlign w:val="subscript"/>
        </w:rPr>
        <w:t>1</w:t>
      </w:r>
      <w:r w:rsidR="00B819EB">
        <w:rPr>
          <w:rFonts w:asciiTheme="minorHAnsi" w:hAnsiTheme="minorHAnsi"/>
          <w:color w:val="auto"/>
        </w:rPr>
        <w:t xml:space="preserve">) </w:t>
      </w:r>
      <w:r w:rsidR="00B819EB" w:rsidRPr="00B819EB">
        <w:rPr>
          <w:rFonts w:asciiTheme="minorHAnsi" w:hAnsiTheme="minorHAnsi"/>
          <w:color w:val="auto"/>
          <w:sz w:val="18"/>
          <w:szCs w:val="18"/>
        </w:rPr>
        <w:t>oziroma</w:t>
      </w:r>
      <w:r w:rsidR="007A0615" w:rsidRPr="007D20D4">
        <w:rPr>
          <w:rFonts w:asciiTheme="minorHAnsi" w:hAnsiTheme="minorHAnsi"/>
          <w:color w:val="auto"/>
        </w:rPr>
        <w:t xml:space="preserve"> MC = (VC</w:t>
      </w:r>
      <w:r w:rsidR="007A0615" w:rsidRPr="007D20D4">
        <w:rPr>
          <w:rFonts w:asciiTheme="minorHAnsi" w:hAnsiTheme="minorHAnsi"/>
          <w:color w:val="auto"/>
          <w:vertAlign w:val="subscript"/>
        </w:rPr>
        <w:t>2</w:t>
      </w:r>
      <w:r w:rsidR="007A0615" w:rsidRPr="007D20D4">
        <w:rPr>
          <w:rFonts w:asciiTheme="minorHAnsi" w:hAnsiTheme="minorHAnsi"/>
          <w:color w:val="auto"/>
        </w:rPr>
        <w:t xml:space="preserve"> – VC</w:t>
      </w:r>
      <w:r w:rsidR="007A0615" w:rsidRPr="007D20D4">
        <w:rPr>
          <w:rFonts w:asciiTheme="minorHAnsi" w:hAnsiTheme="minorHAnsi"/>
          <w:color w:val="auto"/>
          <w:vertAlign w:val="subscript"/>
        </w:rPr>
        <w:t>1</w:t>
      </w:r>
      <w:r w:rsidR="007A0615" w:rsidRPr="007D20D4">
        <w:rPr>
          <w:rFonts w:asciiTheme="minorHAnsi" w:hAnsiTheme="minorHAnsi"/>
          <w:color w:val="auto"/>
        </w:rPr>
        <w:t>) / (Q</w:t>
      </w:r>
      <w:r w:rsidR="007A0615" w:rsidRPr="007D20D4">
        <w:rPr>
          <w:rFonts w:asciiTheme="minorHAnsi" w:hAnsiTheme="minorHAnsi"/>
          <w:color w:val="auto"/>
          <w:vertAlign w:val="subscript"/>
        </w:rPr>
        <w:t>2</w:t>
      </w:r>
      <w:r w:rsidR="007A0615" w:rsidRPr="007D20D4">
        <w:rPr>
          <w:rFonts w:asciiTheme="minorHAnsi" w:hAnsiTheme="minorHAnsi"/>
          <w:color w:val="auto"/>
        </w:rPr>
        <w:t xml:space="preserve"> – Q</w:t>
      </w:r>
      <w:r w:rsidR="007A0615" w:rsidRPr="007D20D4">
        <w:rPr>
          <w:rFonts w:asciiTheme="minorHAnsi" w:hAnsiTheme="minorHAnsi"/>
          <w:color w:val="auto"/>
          <w:vertAlign w:val="subscript"/>
        </w:rPr>
        <w:t>1</w:t>
      </w:r>
      <w:r w:rsidR="007A0615" w:rsidRPr="007D20D4">
        <w:rPr>
          <w:rFonts w:asciiTheme="minorHAnsi" w:hAnsiTheme="minorHAnsi"/>
          <w:color w:val="auto"/>
        </w:rPr>
        <w:t>)</w:t>
      </w:r>
    </w:p>
    <w:p w:rsidR="00557ADF" w:rsidRDefault="00EB13D9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color w:val="auto"/>
        </w:rPr>
        <w:t xml:space="preserve">∆TC </w:t>
      </w:r>
      <w:r>
        <w:rPr>
          <w:rFonts w:asciiTheme="minorHAnsi" w:hAnsiTheme="minorHAnsi"/>
          <w:color w:val="auto"/>
        </w:rPr>
        <w:t>(</w:t>
      </w:r>
      <w:r w:rsidR="00161FF0">
        <w:rPr>
          <w:rFonts w:asciiTheme="minorHAnsi" w:hAnsiTheme="minorHAnsi"/>
          <w:i/>
          <w:color w:val="auto"/>
        </w:rPr>
        <w:t>Dodatni stroški</w:t>
      </w:r>
      <w:r>
        <w:rPr>
          <w:rFonts w:asciiTheme="minorHAnsi" w:hAnsiTheme="minorHAnsi"/>
          <w:i/>
          <w:color w:val="auto"/>
        </w:rPr>
        <w:t>)</w:t>
      </w:r>
      <w:r w:rsidR="00161FF0">
        <w:rPr>
          <w:rFonts w:asciiTheme="minorHAnsi" w:hAnsiTheme="minorHAnsi"/>
          <w:i/>
          <w:color w:val="auto"/>
        </w:rPr>
        <w:t xml:space="preserve"> = </w:t>
      </w:r>
      <w:r w:rsidR="00161FF0" w:rsidRPr="007D20D4">
        <w:rPr>
          <w:rFonts w:asciiTheme="minorHAnsi" w:hAnsiTheme="minorHAnsi"/>
          <w:color w:val="auto"/>
        </w:rPr>
        <w:t>TC</w:t>
      </w:r>
      <w:r w:rsidR="00161FF0" w:rsidRPr="007D20D4">
        <w:rPr>
          <w:rFonts w:asciiTheme="minorHAnsi" w:hAnsiTheme="minorHAnsi"/>
          <w:color w:val="auto"/>
          <w:vertAlign w:val="subscript"/>
        </w:rPr>
        <w:t>2</w:t>
      </w:r>
      <w:r w:rsidR="00161FF0" w:rsidRPr="007D20D4">
        <w:rPr>
          <w:rFonts w:asciiTheme="minorHAnsi" w:hAnsiTheme="minorHAnsi"/>
          <w:color w:val="auto"/>
        </w:rPr>
        <w:t xml:space="preserve"> – TC</w:t>
      </w:r>
      <w:r w:rsidR="00161FF0" w:rsidRPr="007D20D4">
        <w:rPr>
          <w:rFonts w:asciiTheme="minorHAnsi" w:hAnsiTheme="minorHAnsi"/>
          <w:color w:val="auto"/>
          <w:vertAlign w:val="subscript"/>
        </w:rPr>
        <w:t>1</w:t>
      </w:r>
    </w:p>
    <w:p w:rsidR="00161FF0" w:rsidRDefault="00161FF0" w:rsidP="00161FF0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FD339C" w:rsidRDefault="00FD339C" w:rsidP="00161FF0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6A6C35" w:rsidRPr="00161FF0" w:rsidRDefault="006A6C35" w:rsidP="006A6C35">
      <w:pPr>
        <w:pStyle w:val="Default"/>
        <w:jc w:val="both"/>
        <w:rPr>
          <w:rFonts w:asciiTheme="minorHAnsi" w:hAnsiTheme="minorHAnsi"/>
          <w:b/>
          <w:color w:val="auto"/>
          <w:sz w:val="28"/>
          <w:szCs w:val="28"/>
        </w:rPr>
      </w:pPr>
      <w:r w:rsidRPr="00161FF0">
        <w:rPr>
          <w:rFonts w:asciiTheme="minorHAnsi" w:hAnsiTheme="minorHAnsi"/>
          <w:b/>
          <w:color w:val="auto"/>
          <w:sz w:val="28"/>
          <w:szCs w:val="28"/>
        </w:rPr>
        <w:t xml:space="preserve">ENAČBE </w:t>
      </w:r>
      <w:r>
        <w:rPr>
          <w:rFonts w:asciiTheme="minorHAnsi" w:hAnsiTheme="minorHAnsi"/>
          <w:b/>
          <w:color w:val="auto"/>
          <w:sz w:val="28"/>
          <w:szCs w:val="28"/>
        </w:rPr>
        <w:t>–</w:t>
      </w:r>
      <w:r w:rsidRPr="00161FF0">
        <w:rPr>
          <w:rFonts w:asciiTheme="minorHAnsi" w:hAnsiTheme="minorHAnsi"/>
          <w:b/>
          <w:color w:val="auto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auto"/>
          <w:sz w:val="28"/>
          <w:szCs w:val="28"/>
        </w:rPr>
        <w:t>PRAG RENTABILNOSTI</w:t>
      </w:r>
    </w:p>
    <w:p w:rsidR="006A6C35" w:rsidRDefault="006A6C35" w:rsidP="006A6C35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6A6C35" w:rsidRPr="007D20D4" w:rsidRDefault="006A6C35" w:rsidP="006A6C35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>C = f (Q)</w:t>
      </w:r>
    </w:p>
    <w:p w:rsidR="006A6C35" w:rsidRPr="007D20D4" w:rsidRDefault="006A6C35" w:rsidP="006A6C35">
      <w:pPr>
        <w:pStyle w:val="Default"/>
        <w:jc w:val="both"/>
        <w:rPr>
          <w:rFonts w:asciiTheme="minorHAnsi" w:hAnsiTheme="minorHAnsi"/>
          <w:color w:val="auto"/>
        </w:rPr>
      </w:pPr>
      <w:r w:rsidRPr="007D20D4">
        <w:rPr>
          <w:rFonts w:asciiTheme="minorHAnsi" w:hAnsiTheme="minorHAnsi"/>
          <w:color w:val="auto"/>
        </w:rPr>
        <w:t>Q = FC / (p – AVC)</w:t>
      </w:r>
    </w:p>
    <w:p w:rsidR="006A6C35" w:rsidRDefault="00EB13D9" w:rsidP="006A6C35">
      <w:pPr>
        <w:pStyle w:val="Default"/>
        <w:jc w:val="both"/>
        <w:rPr>
          <w:rFonts w:asciiTheme="minorHAnsi" w:hAnsiTheme="minorHAnsi"/>
          <w:i/>
          <w:color w:val="auto"/>
        </w:rPr>
      </w:pPr>
      <w:r w:rsidRPr="00EB13D9">
        <w:rPr>
          <w:rFonts w:asciiTheme="minorHAnsi" w:hAnsiTheme="minorHAnsi"/>
          <w:i/>
          <w:color w:val="auto"/>
          <w:sz w:val="20"/>
          <w:szCs w:val="20"/>
        </w:rPr>
        <w:t>(na ravni podjetja)</w:t>
      </w:r>
      <w:r>
        <w:rPr>
          <w:rFonts w:asciiTheme="minorHAnsi" w:hAnsiTheme="minorHAnsi"/>
          <w:i/>
          <w:color w:val="auto"/>
        </w:rPr>
        <w:t xml:space="preserve"> </w:t>
      </w:r>
      <w:r w:rsidR="006A6C35">
        <w:rPr>
          <w:rFonts w:asciiTheme="minorHAnsi" w:hAnsiTheme="minorHAnsi"/>
          <w:i/>
          <w:color w:val="auto"/>
        </w:rPr>
        <w:t>TR = TC</w:t>
      </w:r>
      <w:r>
        <w:rPr>
          <w:rFonts w:asciiTheme="minorHAnsi" w:hAnsiTheme="minorHAnsi"/>
          <w:i/>
          <w:color w:val="auto"/>
        </w:rPr>
        <w:t xml:space="preserve">  = =</w:t>
      </w:r>
      <w:r w:rsidRPr="007D20D4">
        <w:rPr>
          <w:rFonts w:asciiTheme="minorHAnsi" w:hAnsiTheme="minorHAnsi"/>
          <w:color w:val="auto"/>
        </w:rPr>
        <w:t>&gt;</w:t>
      </w:r>
      <w:r>
        <w:rPr>
          <w:rFonts w:asciiTheme="minorHAnsi" w:hAnsiTheme="minorHAnsi"/>
          <w:i/>
          <w:color w:val="auto"/>
        </w:rPr>
        <w:t xml:space="preserve">  </w:t>
      </w:r>
      <w:r w:rsidRPr="00EB13D9">
        <w:rPr>
          <w:rFonts w:asciiTheme="minorHAnsi" w:hAnsiTheme="minorHAnsi"/>
          <w:i/>
          <w:color w:val="auto"/>
          <w:sz w:val="28"/>
          <w:szCs w:val="28"/>
        </w:rPr>
        <w:t>π</w:t>
      </w:r>
      <w:r>
        <w:rPr>
          <w:rFonts w:asciiTheme="minorHAnsi" w:hAnsiTheme="minorHAnsi"/>
          <w:i/>
          <w:color w:val="auto"/>
        </w:rPr>
        <w:t xml:space="preserve"> = 0</w:t>
      </w:r>
    </w:p>
    <w:p w:rsidR="006A6C35" w:rsidRDefault="00EB13D9" w:rsidP="006A6C35">
      <w:pPr>
        <w:pStyle w:val="Default"/>
        <w:jc w:val="both"/>
        <w:rPr>
          <w:rFonts w:asciiTheme="minorHAnsi" w:hAnsiTheme="minorHAnsi"/>
          <w:i/>
          <w:color w:val="auto"/>
        </w:rPr>
      </w:pPr>
      <w:r w:rsidRPr="00EB13D9">
        <w:rPr>
          <w:rFonts w:asciiTheme="minorHAnsi" w:hAnsiTheme="minorHAnsi"/>
          <w:i/>
          <w:color w:val="auto"/>
          <w:sz w:val="20"/>
          <w:szCs w:val="20"/>
        </w:rPr>
        <w:t>(na ravni izdelka)</w:t>
      </w:r>
      <w:r>
        <w:rPr>
          <w:rFonts w:asciiTheme="minorHAnsi" w:hAnsiTheme="minorHAnsi"/>
          <w:i/>
          <w:color w:val="auto"/>
        </w:rPr>
        <w:t xml:space="preserve"> </w:t>
      </w:r>
      <w:r w:rsidR="006A6C35">
        <w:rPr>
          <w:rFonts w:asciiTheme="minorHAnsi" w:hAnsiTheme="minorHAnsi"/>
          <w:i/>
          <w:color w:val="auto"/>
        </w:rPr>
        <w:t xml:space="preserve">p = AC </w:t>
      </w:r>
      <w:r w:rsidR="006A6C35" w:rsidRPr="006A6C35">
        <w:rPr>
          <w:rFonts w:asciiTheme="minorHAnsi" w:hAnsiTheme="minorHAnsi"/>
          <w:i/>
          <w:color w:val="auto"/>
          <w:sz w:val="16"/>
          <w:szCs w:val="16"/>
        </w:rPr>
        <w:t>oziroma</w:t>
      </w:r>
      <w:r w:rsidR="006A6C35">
        <w:rPr>
          <w:rFonts w:asciiTheme="minorHAnsi" w:hAnsiTheme="minorHAnsi"/>
          <w:i/>
          <w:color w:val="auto"/>
        </w:rPr>
        <w:t xml:space="preserve"> p = ATC </w:t>
      </w:r>
      <w:r w:rsidR="006A6C35" w:rsidRPr="006A6C35">
        <w:rPr>
          <w:rFonts w:asciiTheme="minorHAnsi" w:hAnsiTheme="minorHAnsi"/>
          <w:i/>
          <w:color w:val="auto"/>
          <w:sz w:val="16"/>
          <w:szCs w:val="16"/>
        </w:rPr>
        <w:t>oziroma</w:t>
      </w:r>
      <w:r w:rsidR="006A6C35">
        <w:rPr>
          <w:rFonts w:asciiTheme="minorHAnsi" w:hAnsiTheme="minorHAnsi"/>
          <w:i/>
          <w:color w:val="auto"/>
        </w:rPr>
        <w:t xml:space="preserve"> p = LC</w:t>
      </w:r>
      <w:r>
        <w:rPr>
          <w:rFonts w:asciiTheme="minorHAnsi" w:hAnsiTheme="minorHAnsi"/>
          <w:i/>
          <w:color w:val="auto"/>
        </w:rPr>
        <w:t xml:space="preserve">  = =</w:t>
      </w:r>
      <w:r w:rsidRPr="007D20D4">
        <w:rPr>
          <w:rFonts w:asciiTheme="minorHAnsi" w:hAnsiTheme="minorHAnsi"/>
          <w:color w:val="auto"/>
        </w:rPr>
        <w:t>&gt;</w:t>
      </w:r>
      <w:r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i/>
          <w:color w:val="auto"/>
        </w:rPr>
        <w:t xml:space="preserve"> </w:t>
      </w:r>
      <w:r w:rsidRPr="00EB13D9">
        <w:rPr>
          <w:rFonts w:asciiTheme="minorHAnsi" w:hAnsiTheme="minorHAnsi"/>
          <w:i/>
          <w:color w:val="auto"/>
          <w:sz w:val="28"/>
          <w:szCs w:val="28"/>
        </w:rPr>
        <w:t>π</w:t>
      </w:r>
      <w:r>
        <w:rPr>
          <w:rFonts w:asciiTheme="minorHAnsi" w:hAnsiTheme="minorHAnsi"/>
          <w:i/>
          <w:color w:val="auto"/>
          <w:sz w:val="28"/>
          <w:szCs w:val="28"/>
        </w:rPr>
        <w:t xml:space="preserve"> = 0</w:t>
      </w:r>
    </w:p>
    <w:p w:rsidR="00161FF0" w:rsidRDefault="00161FF0" w:rsidP="00161FF0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6A6C35" w:rsidRPr="00C10268" w:rsidRDefault="006A6C35" w:rsidP="00161FF0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C10268">
        <w:rPr>
          <w:rFonts w:asciiTheme="minorHAnsi" w:hAnsiTheme="minorHAnsi"/>
          <w:b/>
          <w:color w:val="auto"/>
          <w:sz w:val="20"/>
          <w:szCs w:val="20"/>
        </w:rPr>
        <w:t xml:space="preserve">Slovarček: </w:t>
      </w:r>
    </w:p>
    <w:p w:rsidR="00161FF0" w:rsidRPr="00C10268" w:rsidRDefault="00161FF0" w:rsidP="00161FF0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C10268">
        <w:rPr>
          <w:rFonts w:asciiTheme="minorHAnsi" w:hAnsiTheme="minorHAnsi"/>
          <w:color w:val="auto"/>
          <w:sz w:val="20"/>
          <w:szCs w:val="20"/>
        </w:rPr>
        <w:t>C – stroški (</w:t>
      </w:r>
      <w:r w:rsidRPr="00C10268">
        <w:rPr>
          <w:rFonts w:asciiTheme="minorHAnsi" w:hAnsiTheme="minorHAnsi"/>
          <w:color w:val="auto"/>
          <w:sz w:val="20"/>
          <w:szCs w:val="20"/>
          <w:lang w:val="en-GB"/>
        </w:rPr>
        <w:t>costs</w:t>
      </w:r>
      <w:r w:rsidRPr="00C10268">
        <w:rPr>
          <w:rFonts w:asciiTheme="minorHAnsi" w:hAnsiTheme="minorHAnsi"/>
          <w:color w:val="auto"/>
          <w:sz w:val="20"/>
          <w:szCs w:val="20"/>
        </w:rPr>
        <w:t>)</w:t>
      </w:r>
    </w:p>
    <w:p w:rsidR="00161FF0" w:rsidRPr="00C10268" w:rsidRDefault="00161FF0" w:rsidP="00161FF0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C10268">
        <w:rPr>
          <w:rFonts w:asciiTheme="minorHAnsi" w:hAnsiTheme="minorHAnsi"/>
          <w:color w:val="auto"/>
          <w:sz w:val="20"/>
          <w:szCs w:val="20"/>
        </w:rPr>
        <w:t>Q – količina (</w:t>
      </w:r>
      <w:r w:rsidRPr="00C10268">
        <w:rPr>
          <w:rFonts w:asciiTheme="minorHAnsi" w:hAnsiTheme="minorHAnsi"/>
          <w:color w:val="auto"/>
          <w:sz w:val="20"/>
          <w:szCs w:val="20"/>
          <w:lang w:val="en-GB"/>
        </w:rPr>
        <w:t>quantity</w:t>
      </w:r>
      <w:r w:rsidRPr="00C10268">
        <w:rPr>
          <w:rFonts w:asciiTheme="minorHAnsi" w:hAnsiTheme="minorHAnsi"/>
          <w:color w:val="auto"/>
          <w:sz w:val="20"/>
          <w:szCs w:val="20"/>
        </w:rPr>
        <w:t>)</w:t>
      </w:r>
    </w:p>
    <w:p w:rsidR="00161FF0" w:rsidRPr="00C10268" w:rsidRDefault="00161FF0" w:rsidP="00161FF0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C10268">
        <w:rPr>
          <w:rFonts w:asciiTheme="minorHAnsi" w:hAnsiTheme="minorHAnsi"/>
          <w:color w:val="auto"/>
          <w:sz w:val="20"/>
          <w:szCs w:val="20"/>
        </w:rPr>
        <w:t>FC – fiksni (stalni) stroški (</w:t>
      </w:r>
      <w:r w:rsidRPr="00C10268">
        <w:rPr>
          <w:rFonts w:asciiTheme="minorHAnsi" w:hAnsiTheme="minorHAnsi"/>
          <w:color w:val="auto"/>
          <w:sz w:val="20"/>
          <w:szCs w:val="20"/>
          <w:lang w:val="en-GB"/>
        </w:rPr>
        <w:t>fixed costs)</w:t>
      </w:r>
    </w:p>
    <w:p w:rsidR="00161FF0" w:rsidRPr="00C10268" w:rsidRDefault="00161FF0" w:rsidP="00161FF0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C10268">
        <w:rPr>
          <w:rFonts w:asciiTheme="minorHAnsi" w:hAnsiTheme="minorHAnsi"/>
          <w:color w:val="auto"/>
          <w:sz w:val="20"/>
          <w:szCs w:val="20"/>
        </w:rPr>
        <w:t xml:space="preserve">VC – variabilni (spremenljivi) stroški </w:t>
      </w:r>
      <w:r w:rsidRPr="00C10268">
        <w:rPr>
          <w:rFonts w:asciiTheme="minorHAnsi" w:hAnsiTheme="minorHAnsi"/>
          <w:color w:val="auto"/>
          <w:sz w:val="20"/>
          <w:szCs w:val="20"/>
          <w:lang w:val="en-GB"/>
        </w:rPr>
        <w:t>(variable costs)</w:t>
      </w:r>
    </w:p>
    <w:p w:rsidR="00161FF0" w:rsidRPr="00C10268" w:rsidRDefault="00161FF0" w:rsidP="00161FF0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en-GB"/>
        </w:rPr>
      </w:pPr>
      <w:r w:rsidRPr="00C10268">
        <w:rPr>
          <w:rFonts w:asciiTheme="minorHAnsi" w:hAnsiTheme="minorHAnsi"/>
          <w:color w:val="auto"/>
          <w:sz w:val="20"/>
          <w:szCs w:val="20"/>
        </w:rPr>
        <w:t>TC – celotni stroški (</w:t>
      </w:r>
      <w:r w:rsidRPr="00C10268">
        <w:rPr>
          <w:rFonts w:asciiTheme="minorHAnsi" w:hAnsiTheme="minorHAnsi"/>
          <w:color w:val="auto"/>
          <w:sz w:val="20"/>
          <w:szCs w:val="20"/>
          <w:lang w:val="en-GB"/>
        </w:rPr>
        <w:t>total costs)</w:t>
      </w:r>
    </w:p>
    <w:p w:rsidR="00161FF0" w:rsidRPr="00C10268" w:rsidRDefault="00161FF0" w:rsidP="00161FF0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C10268">
        <w:rPr>
          <w:rFonts w:asciiTheme="minorHAnsi" w:hAnsiTheme="minorHAnsi"/>
          <w:color w:val="auto"/>
          <w:sz w:val="20"/>
          <w:szCs w:val="20"/>
        </w:rPr>
        <w:t>∆VC - sprememba v variabilnih stroških</w:t>
      </w:r>
    </w:p>
    <w:p w:rsidR="00161FF0" w:rsidRPr="00C10268" w:rsidRDefault="00161FF0" w:rsidP="00161FF0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C10268">
        <w:rPr>
          <w:rFonts w:asciiTheme="minorHAnsi" w:hAnsiTheme="minorHAnsi"/>
          <w:color w:val="auto"/>
          <w:sz w:val="20"/>
          <w:szCs w:val="20"/>
        </w:rPr>
        <w:t>∆TC – sprememba v celotnih stroških</w:t>
      </w:r>
    </w:p>
    <w:p w:rsidR="00161FF0" w:rsidRPr="00C10268" w:rsidRDefault="00161FF0" w:rsidP="00161FF0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C10268">
        <w:rPr>
          <w:rFonts w:asciiTheme="minorHAnsi" w:hAnsiTheme="minorHAnsi"/>
          <w:color w:val="auto"/>
          <w:sz w:val="20"/>
          <w:szCs w:val="20"/>
        </w:rPr>
        <w:t>∆Q - sprememba količine</w:t>
      </w:r>
    </w:p>
    <w:p w:rsidR="00161FF0" w:rsidRPr="00C10268" w:rsidRDefault="00161FF0" w:rsidP="00161FF0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C10268">
        <w:rPr>
          <w:rFonts w:asciiTheme="minorHAnsi" w:hAnsiTheme="minorHAnsi"/>
          <w:color w:val="auto"/>
          <w:sz w:val="20"/>
          <w:szCs w:val="20"/>
        </w:rPr>
        <w:t>AFC – povprečni fiksni (stalni) stroški (</w:t>
      </w:r>
      <w:r w:rsidRPr="00C10268">
        <w:rPr>
          <w:rFonts w:asciiTheme="minorHAnsi" w:hAnsiTheme="minorHAnsi"/>
          <w:color w:val="auto"/>
          <w:sz w:val="20"/>
          <w:szCs w:val="20"/>
          <w:lang w:val="en-GB"/>
        </w:rPr>
        <w:t>average fixed costs</w:t>
      </w:r>
      <w:r w:rsidRPr="00C10268">
        <w:rPr>
          <w:rFonts w:asciiTheme="minorHAnsi" w:hAnsiTheme="minorHAnsi"/>
          <w:color w:val="auto"/>
          <w:sz w:val="20"/>
          <w:szCs w:val="20"/>
        </w:rPr>
        <w:t>)</w:t>
      </w:r>
    </w:p>
    <w:p w:rsidR="00161FF0" w:rsidRPr="00C10268" w:rsidRDefault="00161FF0" w:rsidP="00161FF0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C10268">
        <w:rPr>
          <w:rFonts w:asciiTheme="minorHAnsi" w:hAnsiTheme="minorHAnsi"/>
          <w:color w:val="auto"/>
          <w:sz w:val="20"/>
          <w:szCs w:val="20"/>
        </w:rPr>
        <w:t>AVC – povprečni (spremenljivi) stroški (</w:t>
      </w:r>
      <w:r w:rsidRPr="00C10268">
        <w:rPr>
          <w:rFonts w:asciiTheme="minorHAnsi" w:hAnsiTheme="minorHAnsi"/>
          <w:color w:val="auto"/>
          <w:sz w:val="20"/>
          <w:szCs w:val="20"/>
          <w:lang w:val="en-GB"/>
        </w:rPr>
        <w:t>average variable costs</w:t>
      </w:r>
      <w:r w:rsidRPr="00C10268">
        <w:rPr>
          <w:rFonts w:asciiTheme="minorHAnsi" w:hAnsiTheme="minorHAnsi"/>
          <w:color w:val="auto"/>
          <w:sz w:val="20"/>
          <w:szCs w:val="20"/>
        </w:rPr>
        <w:t>)</w:t>
      </w:r>
    </w:p>
    <w:p w:rsidR="00161FF0" w:rsidRPr="00C10268" w:rsidRDefault="00161FF0" w:rsidP="00161FF0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C10268">
        <w:rPr>
          <w:rFonts w:asciiTheme="minorHAnsi" w:hAnsiTheme="minorHAnsi"/>
          <w:color w:val="auto"/>
          <w:sz w:val="20"/>
          <w:szCs w:val="20"/>
        </w:rPr>
        <w:t xml:space="preserve">AC ali ATC – povprečni </w:t>
      </w:r>
      <w:r w:rsidR="00993D90" w:rsidRPr="00C10268">
        <w:rPr>
          <w:rFonts w:asciiTheme="minorHAnsi" w:hAnsiTheme="minorHAnsi"/>
          <w:color w:val="auto"/>
          <w:sz w:val="20"/>
          <w:szCs w:val="20"/>
        </w:rPr>
        <w:t xml:space="preserve">(celotni) </w:t>
      </w:r>
      <w:r w:rsidRPr="00C10268">
        <w:rPr>
          <w:rFonts w:asciiTheme="minorHAnsi" w:hAnsiTheme="minorHAnsi"/>
          <w:color w:val="auto"/>
          <w:sz w:val="20"/>
          <w:szCs w:val="20"/>
        </w:rPr>
        <w:t>stroški (</w:t>
      </w:r>
      <w:r w:rsidRPr="00C10268">
        <w:rPr>
          <w:rFonts w:asciiTheme="minorHAnsi" w:hAnsiTheme="minorHAnsi"/>
          <w:color w:val="auto"/>
          <w:sz w:val="20"/>
          <w:szCs w:val="20"/>
          <w:lang w:val="en-GB"/>
        </w:rPr>
        <w:t xml:space="preserve">average </w:t>
      </w:r>
      <w:r w:rsidR="00993D90" w:rsidRPr="00C10268">
        <w:rPr>
          <w:rFonts w:asciiTheme="minorHAnsi" w:hAnsiTheme="minorHAnsi"/>
          <w:color w:val="auto"/>
          <w:sz w:val="20"/>
          <w:szCs w:val="20"/>
          <w:lang w:val="en-GB"/>
        </w:rPr>
        <w:t xml:space="preserve">(total) </w:t>
      </w:r>
      <w:r w:rsidRPr="00C10268">
        <w:rPr>
          <w:rFonts w:asciiTheme="minorHAnsi" w:hAnsiTheme="minorHAnsi"/>
          <w:color w:val="auto"/>
          <w:sz w:val="20"/>
          <w:szCs w:val="20"/>
          <w:lang w:val="en-GB"/>
        </w:rPr>
        <w:t>costs</w:t>
      </w:r>
      <w:r w:rsidRPr="00C10268">
        <w:rPr>
          <w:rFonts w:asciiTheme="minorHAnsi" w:hAnsiTheme="minorHAnsi"/>
          <w:color w:val="auto"/>
          <w:sz w:val="20"/>
          <w:szCs w:val="20"/>
        </w:rPr>
        <w:t>)</w:t>
      </w:r>
    </w:p>
    <w:p w:rsidR="00161FF0" w:rsidRPr="00C10268" w:rsidRDefault="00161FF0" w:rsidP="00161FF0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C10268">
        <w:rPr>
          <w:rFonts w:asciiTheme="minorHAnsi" w:hAnsiTheme="minorHAnsi"/>
          <w:color w:val="auto"/>
          <w:sz w:val="20"/>
          <w:szCs w:val="20"/>
        </w:rPr>
        <w:t>MC – mejni stroški</w:t>
      </w:r>
      <w:r w:rsidR="00C7785A">
        <w:rPr>
          <w:rFonts w:asciiTheme="minorHAnsi" w:hAnsiTheme="minorHAnsi"/>
          <w:color w:val="auto"/>
          <w:sz w:val="20"/>
          <w:szCs w:val="20"/>
        </w:rPr>
        <w:t xml:space="preserve"> (</w:t>
      </w:r>
      <w:r w:rsidR="00C7785A" w:rsidRPr="00C7785A">
        <w:rPr>
          <w:rFonts w:asciiTheme="minorHAnsi" w:hAnsiTheme="minorHAnsi"/>
          <w:color w:val="auto"/>
          <w:sz w:val="20"/>
          <w:szCs w:val="20"/>
          <w:lang w:val="en-US"/>
        </w:rPr>
        <w:t>marginal costs</w:t>
      </w:r>
      <w:r w:rsidR="00C7785A">
        <w:rPr>
          <w:rFonts w:asciiTheme="minorHAnsi" w:hAnsiTheme="minorHAnsi"/>
          <w:color w:val="auto"/>
          <w:sz w:val="20"/>
          <w:szCs w:val="20"/>
        </w:rPr>
        <w:t>)</w:t>
      </w:r>
    </w:p>
    <w:p w:rsidR="00C7785A" w:rsidRDefault="00C7785A" w:rsidP="00161FF0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TR – celotni prihodki (</w:t>
      </w:r>
      <w:r w:rsidRPr="00C7785A">
        <w:rPr>
          <w:rFonts w:asciiTheme="minorHAnsi" w:hAnsiTheme="minorHAnsi"/>
          <w:color w:val="auto"/>
          <w:sz w:val="20"/>
          <w:szCs w:val="20"/>
          <w:lang w:val="en-US"/>
        </w:rPr>
        <w:t>total revenue</w:t>
      </w:r>
      <w:r>
        <w:rPr>
          <w:rFonts w:asciiTheme="minorHAnsi" w:hAnsiTheme="minorHAnsi"/>
          <w:color w:val="auto"/>
          <w:sz w:val="20"/>
          <w:szCs w:val="20"/>
        </w:rPr>
        <w:t>)</w:t>
      </w:r>
    </w:p>
    <w:p w:rsidR="00C7785A" w:rsidRPr="00C10268" w:rsidRDefault="00C7785A" w:rsidP="00161FF0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EB13D9">
        <w:rPr>
          <w:rFonts w:asciiTheme="minorHAnsi" w:hAnsiTheme="minorHAnsi"/>
          <w:i/>
          <w:color w:val="auto"/>
          <w:sz w:val="28"/>
          <w:szCs w:val="28"/>
        </w:rPr>
        <w:t>π</w:t>
      </w:r>
      <w:r>
        <w:rPr>
          <w:rFonts w:asciiTheme="minorHAnsi" w:hAnsiTheme="minorHAnsi"/>
          <w:color w:val="auto"/>
          <w:sz w:val="20"/>
          <w:szCs w:val="20"/>
        </w:rPr>
        <w:t xml:space="preserve"> – poslovni izid</w:t>
      </w:r>
    </w:p>
    <w:p w:rsidR="00993D90" w:rsidRPr="00C10268" w:rsidRDefault="006A6C35" w:rsidP="006A6C35">
      <w:pPr>
        <w:pStyle w:val="Default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C10268">
        <w:rPr>
          <w:rFonts w:asciiTheme="minorHAnsi" w:hAnsiTheme="minorHAnsi"/>
          <w:i/>
          <w:color w:val="auto"/>
          <w:sz w:val="20"/>
          <w:szCs w:val="20"/>
        </w:rPr>
        <w:t xml:space="preserve">p – cena </w:t>
      </w:r>
      <w:r w:rsidRPr="00C7785A">
        <w:rPr>
          <w:rFonts w:asciiTheme="minorHAnsi" w:hAnsiTheme="minorHAnsi"/>
          <w:i/>
          <w:color w:val="auto"/>
          <w:sz w:val="20"/>
          <w:szCs w:val="20"/>
          <w:lang w:val="en-US"/>
        </w:rPr>
        <w:t>(price</w:t>
      </w:r>
      <w:r w:rsidRPr="00C10268">
        <w:rPr>
          <w:rFonts w:asciiTheme="minorHAnsi" w:hAnsiTheme="minorHAnsi"/>
          <w:i/>
          <w:color w:val="auto"/>
          <w:sz w:val="20"/>
          <w:szCs w:val="20"/>
        </w:rPr>
        <w:t>)</w:t>
      </w:r>
    </w:p>
    <w:p w:rsidR="00993D90" w:rsidRPr="00C10268" w:rsidRDefault="00993D90" w:rsidP="006A6C35">
      <w:pPr>
        <w:pStyle w:val="Default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C10268">
        <w:rPr>
          <w:rFonts w:asciiTheme="minorHAnsi" w:hAnsiTheme="minorHAnsi"/>
          <w:i/>
          <w:color w:val="auto"/>
          <w:sz w:val="20"/>
          <w:szCs w:val="20"/>
        </w:rPr>
        <w:t>Opomba: stroški so funkcija količine (za risanje grafov: x-os Q-količina, y-os C-stroški)</w:t>
      </w:r>
    </w:p>
    <w:p w:rsidR="00161FF0" w:rsidRPr="004C2E5F" w:rsidRDefault="00161FF0" w:rsidP="006A6C35">
      <w:pPr>
        <w:pStyle w:val="Default"/>
        <w:jc w:val="both"/>
        <w:rPr>
          <w:rFonts w:asciiTheme="minorHAnsi" w:hAnsiTheme="minorHAnsi"/>
        </w:rPr>
      </w:pPr>
    </w:p>
    <w:p w:rsidR="003410BF" w:rsidRDefault="003410BF">
      <w:pPr>
        <w:spacing w:after="200" w:line="276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:rsidR="00B243FC" w:rsidRPr="004C2E5F" w:rsidRDefault="00B243FC" w:rsidP="00B243FC">
      <w:pPr>
        <w:pStyle w:val="Default"/>
        <w:jc w:val="both"/>
        <w:rPr>
          <w:rFonts w:asciiTheme="minorHAnsi" w:hAnsiTheme="minorHAnsi"/>
          <w:b/>
          <w:color w:val="auto"/>
          <w:sz w:val="28"/>
          <w:szCs w:val="28"/>
        </w:rPr>
      </w:pPr>
      <w:r w:rsidRPr="004C2E5F">
        <w:rPr>
          <w:rFonts w:asciiTheme="minorHAnsi" w:hAnsiTheme="minorHAnsi"/>
          <w:b/>
          <w:color w:val="auto"/>
          <w:sz w:val="28"/>
          <w:szCs w:val="28"/>
        </w:rPr>
        <w:lastRenderedPageBreak/>
        <w:t>ENAČBE – MERE USPEŠNOSTI</w:t>
      </w:r>
    </w:p>
    <w:p w:rsidR="00B243FC" w:rsidRDefault="00B243FC" w:rsidP="00B243FC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B243FC" w:rsidRPr="003410BF" w:rsidRDefault="00B243FC" w:rsidP="00B243FC">
      <w:pPr>
        <w:jc w:val="both"/>
        <w:rPr>
          <w:rFonts w:ascii="Calibri" w:hAnsi="Calibri"/>
          <w:b/>
          <w:u w:val="single"/>
          <w:lang w:eastAsia="en-US"/>
        </w:rPr>
      </w:pPr>
      <w:r>
        <w:rPr>
          <w:rFonts w:ascii="Calibri" w:hAnsi="Calibri"/>
          <w:b/>
          <w:u w:val="single"/>
          <w:lang w:eastAsia="en-US"/>
        </w:rPr>
        <w:t>K</w:t>
      </w:r>
      <w:r w:rsidRPr="003410BF">
        <w:rPr>
          <w:rFonts w:ascii="Calibri" w:hAnsi="Calibri"/>
          <w:b/>
          <w:u w:val="single"/>
          <w:lang w:eastAsia="en-US"/>
        </w:rPr>
        <w:t>azalniki gospodarnosti</w:t>
      </w:r>
    </w:p>
    <w:p w:rsidR="00B243FC" w:rsidRPr="003410BF" w:rsidRDefault="00B243FC" w:rsidP="00B243F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3410BF">
        <w:rPr>
          <w:rFonts w:asciiTheme="minorHAnsi" w:hAnsiTheme="minorHAnsi"/>
          <w:i/>
          <w:color w:val="auto"/>
        </w:rPr>
        <w:t>Gospodarnost (ekonomičnost) = prihodki / odhodki</w:t>
      </w:r>
    </w:p>
    <w:p w:rsidR="00B243FC" w:rsidRPr="003410BF" w:rsidRDefault="00B243FC" w:rsidP="00B243F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3410BF">
        <w:rPr>
          <w:rFonts w:asciiTheme="minorHAnsi" w:hAnsiTheme="minorHAnsi"/>
          <w:i/>
          <w:color w:val="auto"/>
        </w:rPr>
        <w:t>Gospodarnost (ekonomičnost) iz poslovanja = prihodki iz poslovanja / odhodki iz poslovanja</w:t>
      </w:r>
    </w:p>
    <w:p w:rsidR="00B243FC" w:rsidRPr="003410BF" w:rsidRDefault="00B243FC" w:rsidP="00B243F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3410BF">
        <w:rPr>
          <w:rFonts w:asciiTheme="minorHAnsi" w:hAnsiTheme="minorHAnsi"/>
          <w:i/>
          <w:color w:val="auto"/>
        </w:rPr>
        <w:t>Gospodarnost (ekonomičnost) iz financiranja= finančni prihodki / finančni odhodki</w:t>
      </w:r>
    </w:p>
    <w:p w:rsidR="00B243FC" w:rsidRPr="003410BF" w:rsidRDefault="00B243FC" w:rsidP="00B243F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3410BF">
        <w:rPr>
          <w:rFonts w:asciiTheme="minorHAnsi" w:hAnsiTheme="minorHAnsi"/>
          <w:i/>
          <w:color w:val="auto"/>
        </w:rPr>
        <w:t>Gospodarnost (ekonomičnost) iz izrednih dogodkov= izredni prihodki / izredni odhodki</w:t>
      </w:r>
    </w:p>
    <w:p w:rsidR="00B243FC" w:rsidRPr="003410BF" w:rsidRDefault="00B243FC" w:rsidP="00B243FC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B243FC" w:rsidRPr="003410BF" w:rsidRDefault="00B243FC" w:rsidP="00B243FC">
      <w:pPr>
        <w:pStyle w:val="Default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K</w:t>
      </w:r>
      <w:r w:rsidRPr="003410BF">
        <w:rPr>
          <w:rFonts w:ascii="Calibri" w:hAnsi="Calibri"/>
          <w:b/>
          <w:u w:val="single"/>
        </w:rPr>
        <w:t xml:space="preserve">azalniki produktivnosti </w:t>
      </w:r>
    </w:p>
    <w:p w:rsidR="00B243FC" w:rsidRPr="003410BF" w:rsidRDefault="00B243FC" w:rsidP="00B243F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3410BF">
        <w:rPr>
          <w:rFonts w:asciiTheme="minorHAnsi" w:hAnsiTheme="minorHAnsi"/>
          <w:i/>
          <w:color w:val="auto"/>
        </w:rPr>
        <w:t>Produktivnost (storilnost) = količina proizvodov / število opravljenih delovnih ur</w:t>
      </w:r>
    </w:p>
    <w:p w:rsidR="00B243FC" w:rsidRPr="003410BF" w:rsidRDefault="00B243FC" w:rsidP="00B243F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3410BF">
        <w:rPr>
          <w:rFonts w:asciiTheme="minorHAnsi" w:hAnsiTheme="minorHAnsi"/>
          <w:i/>
          <w:color w:val="auto"/>
        </w:rPr>
        <w:t>Produktivnost (storilnost) = količina proizvodov / povprečno število zaposlenih</w:t>
      </w:r>
    </w:p>
    <w:p w:rsidR="00B243FC" w:rsidRPr="003410BF" w:rsidRDefault="00B243FC" w:rsidP="00B243F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3410BF">
        <w:rPr>
          <w:rFonts w:asciiTheme="minorHAnsi" w:hAnsiTheme="minorHAnsi"/>
          <w:i/>
          <w:color w:val="auto"/>
        </w:rPr>
        <w:t>Produktivnost (storilnost) = celotni prihodek / povprečno število zaposlenih</w:t>
      </w:r>
    </w:p>
    <w:p w:rsidR="00B243FC" w:rsidRPr="003410BF" w:rsidRDefault="00B243FC" w:rsidP="00B243FC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B243FC" w:rsidRPr="003410BF" w:rsidRDefault="00B243FC" w:rsidP="00B243FC">
      <w:pPr>
        <w:pStyle w:val="Default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K</w:t>
      </w:r>
      <w:r w:rsidRPr="003410BF">
        <w:rPr>
          <w:rFonts w:ascii="Calibri" w:hAnsi="Calibri"/>
          <w:b/>
          <w:u w:val="single"/>
        </w:rPr>
        <w:t>azalniki donosnosti</w:t>
      </w:r>
    </w:p>
    <w:p w:rsidR="00B243FC" w:rsidRPr="003410BF" w:rsidRDefault="00B243FC" w:rsidP="00B243F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3410BF">
        <w:rPr>
          <w:rFonts w:asciiTheme="minorHAnsi" w:hAnsiTheme="minorHAnsi"/>
          <w:i/>
          <w:color w:val="auto"/>
        </w:rPr>
        <w:t>Donosnost (rentabilnost) z vidika lastnikov (ROE) = dobiček / povprečno vloženi kapital</w:t>
      </w:r>
    </w:p>
    <w:p w:rsidR="00B243FC" w:rsidRPr="003410BF" w:rsidRDefault="00B243FC" w:rsidP="00B243F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3410BF">
        <w:rPr>
          <w:rFonts w:asciiTheme="minorHAnsi" w:hAnsiTheme="minorHAnsi"/>
          <w:i/>
          <w:color w:val="auto"/>
        </w:rPr>
        <w:t>Donosnost (rentabilnost) z vidika podjetja (ROA) = dobiček / povprečna sredstva</w:t>
      </w:r>
    </w:p>
    <w:p w:rsidR="00B243FC" w:rsidRDefault="00B243FC" w:rsidP="00D9683C">
      <w:pPr>
        <w:pStyle w:val="Default"/>
        <w:jc w:val="both"/>
        <w:rPr>
          <w:rFonts w:asciiTheme="minorHAnsi" w:hAnsiTheme="minorHAnsi"/>
          <w:b/>
          <w:color w:val="auto"/>
          <w:sz w:val="28"/>
          <w:szCs w:val="28"/>
        </w:rPr>
      </w:pPr>
    </w:p>
    <w:p w:rsidR="00862D27" w:rsidRPr="003410BF" w:rsidRDefault="00862D27" w:rsidP="00862D27">
      <w:pPr>
        <w:pStyle w:val="Default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K</w:t>
      </w:r>
      <w:r w:rsidRPr="003410BF">
        <w:rPr>
          <w:rFonts w:ascii="Calibri" w:hAnsi="Calibri"/>
          <w:b/>
          <w:u w:val="single"/>
        </w:rPr>
        <w:t xml:space="preserve">azalniki </w:t>
      </w:r>
      <w:r>
        <w:rPr>
          <w:rFonts w:ascii="Calibri" w:hAnsi="Calibri"/>
          <w:b/>
          <w:u w:val="single"/>
        </w:rPr>
        <w:t>financiranja</w:t>
      </w:r>
    </w:p>
    <w:p w:rsidR="00862D27" w:rsidRPr="003410BF" w:rsidRDefault="00862D27" w:rsidP="00862D27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 xml:space="preserve">Stopnja </w:t>
      </w:r>
      <w:proofErr w:type="spellStart"/>
      <w:r>
        <w:rPr>
          <w:rFonts w:asciiTheme="minorHAnsi" w:hAnsiTheme="minorHAnsi"/>
          <w:i/>
          <w:color w:val="auto"/>
        </w:rPr>
        <w:t>lastniškosti</w:t>
      </w:r>
      <w:proofErr w:type="spellEnd"/>
      <w:r w:rsidRPr="003410BF">
        <w:rPr>
          <w:rFonts w:asciiTheme="minorHAnsi" w:hAnsiTheme="minorHAnsi"/>
          <w:i/>
          <w:color w:val="auto"/>
        </w:rPr>
        <w:t xml:space="preserve"> = </w:t>
      </w:r>
      <w:r>
        <w:rPr>
          <w:rFonts w:asciiTheme="minorHAnsi" w:hAnsiTheme="minorHAnsi"/>
          <w:i/>
          <w:color w:val="auto"/>
        </w:rPr>
        <w:t>kapital</w:t>
      </w:r>
      <w:r w:rsidRPr="003410BF">
        <w:rPr>
          <w:rFonts w:asciiTheme="minorHAnsi" w:hAnsiTheme="minorHAnsi"/>
          <w:i/>
          <w:color w:val="auto"/>
        </w:rPr>
        <w:t xml:space="preserve"> / </w:t>
      </w:r>
      <w:r>
        <w:rPr>
          <w:rFonts w:asciiTheme="minorHAnsi" w:hAnsiTheme="minorHAnsi"/>
          <w:i/>
          <w:color w:val="auto"/>
        </w:rPr>
        <w:t>obveznosti do virov sredstev * 100</w:t>
      </w:r>
    </w:p>
    <w:p w:rsidR="00862D27" w:rsidRPr="003410BF" w:rsidRDefault="00862D27" w:rsidP="00862D27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 xml:space="preserve">Stopnja </w:t>
      </w:r>
      <w:proofErr w:type="spellStart"/>
      <w:r>
        <w:rPr>
          <w:rFonts w:asciiTheme="minorHAnsi" w:hAnsiTheme="minorHAnsi"/>
          <w:i/>
          <w:color w:val="auto"/>
        </w:rPr>
        <w:t>dolžniškosti</w:t>
      </w:r>
      <w:proofErr w:type="spellEnd"/>
      <w:r w:rsidRPr="003410BF">
        <w:rPr>
          <w:rFonts w:asciiTheme="minorHAnsi" w:hAnsiTheme="minorHAnsi"/>
          <w:i/>
          <w:color w:val="auto"/>
        </w:rPr>
        <w:t xml:space="preserve"> = </w:t>
      </w:r>
      <w:r>
        <w:rPr>
          <w:rFonts w:asciiTheme="minorHAnsi" w:hAnsiTheme="minorHAnsi"/>
          <w:i/>
          <w:color w:val="auto"/>
        </w:rPr>
        <w:t xml:space="preserve">obveznosti </w:t>
      </w:r>
      <w:r w:rsidRPr="003410BF">
        <w:rPr>
          <w:rFonts w:asciiTheme="minorHAnsi" w:hAnsiTheme="minorHAnsi"/>
          <w:i/>
          <w:color w:val="auto"/>
        </w:rPr>
        <w:t xml:space="preserve">/ </w:t>
      </w:r>
      <w:r>
        <w:rPr>
          <w:rFonts w:asciiTheme="minorHAnsi" w:hAnsiTheme="minorHAnsi"/>
          <w:i/>
          <w:color w:val="auto"/>
        </w:rPr>
        <w:t>obveznosti do virov sredstev * 100</w:t>
      </w:r>
    </w:p>
    <w:p w:rsidR="00862D27" w:rsidRDefault="00862D27" w:rsidP="00862D27">
      <w:pPr>
        <w:pStyle w:val="Default"/>
        <w:jc w:val="both"/>
        <w:rPr>
          <w:rFonts w:ascii="Calibri" w:hAnsi="Calibri"/>
          <w:b/>
          <w:u w:val="single"/>
        </w:rPr>
      </w:pPr>
    </w:p>
    <w:p w:rsidR="00862D27" w:rsidRPr="003410BF" w:rsidRDefault="00862D27" w:rsidP="00862D27">
      <w:pPr>
        <w:pStyle w:val="Default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K</w:t>
      </w:r>
      <w:r w:rsidRPr="003410BF">
        <w:rPr>
          <w:rFonts w:ascii="Calibri" w:hAnsi="Calibri"/>
          <w:b/>
          <w:u w:val="single"/>
        </w:rPr>
        <w:t>azalniki i</w:t>
      </w:r>
      <w:r>
        <w:rPr>
          <w:rFonts w:ascii="Calibri" w:hAnsi="Calibri"/>
          <w:b/>
          <w:u w:val="single"/>
        </w:rPr>
        <w:t>nvestiranja</w:t>
      </w:r>
    </w:p>
    <w:p w:rsidR="00862D27" w:rsidRPr="003410BF" w:rsidRDefault="00862D27" w:rsidP="00862D27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 xml:space="preserve">Stopnja </w:t>
      </w:r>
      <w:proofErr w:type="spellStart"/>
      <w:r>
        <w:rPr>
          <w:rFonts w:asciiTheme="minorHAnsi" w:hAnsiTheme="minorHAnsi"/>
          <w:i/>
          <w:color w:val="auto"/>
        </w:rPr>
        <w:t>osnovnosti</w:t>
      </w:r>
      <w:proofErr w:type="spellEnd"/>
      <w:r w:rsidRPr="003410BF">
        <w:rPr>
          <w:rFonts w:asciiTheme="minorHAnsi" w:hAnsiTheme="minorHAnsi"/>
          <w:i/>
          <w:color w:val="auto"/>
        </w:rPr>
        <w:t xml:space="preserve"> </w:t>
      </w:r>
      <w:r>
        <w:rPr>
          <w:rFonts w:asciiTheme="minorHAnsi" w:hAnsiTheme="minorHAnsi"/>
          <w:i/>
          <w:color w:val="auto"/>
        </w:rPr>
        <w:t xml:space="preserve">investiranja </w:t>
      </w:r>
      <w:r w:rsidRPr="003410BF">
        <w:rPr>
          <w:rFonts w:asciiTheme="minorHAnsi" w:hAnsiTheme="minorHAnsi"/>
          <w:i/>
          <w:color w:val="auto"/>
        </w:rPr>
        <w:t xml:space="preserve">= </w:t>
      </w:r>
      <w:r>
        <w:rPr>
          <w:rFonts w:asciiTheme="minorHAnsi" w:hAnsiTheme="minorHAnsi"/>
          <w:i/>
          <w:color w:val="auto"/>
        </w:rPr>
        <w:t xml:space="preserve">stalna sredstva </w:t>
      </w:r>
      <w:r w:rsidRPr="003410BF">
        <w:rPr>
          <w:rFonts w:asciiTheme="minorHAnsi" w:hAnsiTheme="minorHAnsi"/>
          <w:i/>
          <w:color w:val="auto"/>
        </w:rPr>
        <w:t xml:space="preserve">/ </w:t>
      </w:r>
      <w:r>
        <w:rPr>
          <w:rFonts w:asciiTheme="minorHAnsi" w:hAnsiTheme="minorHAnsi"/>
          <w:i/>
          <w:color w:val="auto"/>
        </w:rPr>
        <w:t>sredstva * 100</w:t>
      </w:r>
    </w:p>
    <w:p w:rsidR="00862D27" w:rsidRPr="003410BF" w:rsidRDefault="00862D27" w:rsidP="00862D27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>Delež gibljivih sredstev v sredstvih = gibljiva sredstva</w:t>
      </w:r>
      <w:r w:rsidRPr="003410BF">
        <w:rPr>
          <w:rFonts w:asciiTheme="minorHAnsi" w:hAnsiTheme="minorHAnsi"/>
          <w:i/>
          <w:color w:val="auto"/>
        </w:rPr>
        <w:t xml:space="preserve"> / </w:t>
      </w:r>
      <w:r>
        <w:rPr>
          <w:rFonts w:asciiTheme="minorHAnsi" w:hAnsiTheme="minorHAnsi"/>
          <w:i/>
          <w:color w:val="auto"/>
        </w:rPr>
        <w:t>sredstva * 100</w:t>
      </w:r>
    </w:p>
    <w:p w:rsidR="00862D27" w:rsidRDefault="00862D27" w:rsidP="00D9683C">
      <w:pPr>
        <w:pStyle w:val="Default"/>
        <w:jc w:val="both"/>
        <w:rPr>
          <w:rFonts w:asciiTheme="minorHAnsi" w:hAnsiTheme="minorHAnsi"/>
          <w:b/>
          <w:color w:val="auto"/>
          <w:sz w:val="28"/>
          <w:szCs w:val="28"/>
        </w:rPr>
      </w:pPr>
    </w:p>
    <w:p w:rsidR="00862D27" w:rsidRPr="00B819EB" w:rsidRDefault="00862D27" w:rsidP="00862D27">
      <w:pPr>
        <w:pStyle w:val="Default"/>
        <w:jc w:val="both"/>
        <w:rPr>
          <w:rFonts w:asciiTheme="minorHAnsi" w:hAnsiTheme="minorHAnsi"/>
          <w:b/>
          <w:color w:val="auto"/>
          <w:sz w:val="28"/>
          <w:szCs w:val="28"/>
        </w:rPr>
      </w:pPr>
      <w:r w:rsidRPr="00B819EB">
        <w:rPr>
          <w:rFonts w:asciiTheme="minorHAnsi" w:hAnsiTheme="minorHAnsi"/>
          <w:b/>
          <w:color w:val="auto"/>
          <w:sz w:val="28"/>
          <w:szCs w:val="28"/>
        </w:rPr>
        <w:t xml:space="preserve">ENAČBE – </w:t>
      </w:r>
      <w:r>
        <w:rPr>
          <w:rFonts w:asciiTheme="minorHAnsi" w:hAnsiTheme="minorHAnsi"/>
          <w:b/>
          <w:color w:val="auto"/>
          <w:sz w:val="28"/>
          <w:szCs w:val="28"/>
        </w:rPr>
        <w:t>IZKAZI</w:t>
      </w:r>
    </w:p>
    <w:p w:rsidR="00862D27" w:rsidRDefault="00862D27" w:rsidP="00862D27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862D27" w:rsidRPr="00472B9A" w:rsidRDefault="00862D27" w:rsidP="00862D27">
      <w:pPr>
        <w:pStyle w:val="Default"/>
        <w:jc w:val="both"/>
        <w:rPr>
          <w:rFonts w:asciiTheme="minorHAnsi" w:hAnsiTheme="minorHAnsi"/>
          <w:b/>
          <w:i/>
          <w:color w:val="auto"/>
          <w:u w:val="single"/>
        </w:rPr>
      </w:pPr>
      <w:r w:rsidRPr="00472B9A">
        <w:rPr>
          <w:rFonts w:asciiTheme="minorHAnsi" w:hAnsiTheme="minorHAnsi"/>
          <w:b/>
          <w:i/>
          <w:color w:val="auto"/>
          <w:u w:val="single"/>
        </w:rPr>
        <w:t>Bilanca stanja</w:t>
      </w:r>
    </w:p>
    <w:p w:rsidR="00862D27" w:rsidRDefault="00862D27" w:rsidP="00862D27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>Stalna sredstva = neopredmetena osnovna sredstva + opredmetena osnovna sredstva + dolgoročne finančne naložbe</w:t>
      </w:r>
    </w:p>
    <w:p w:rsidR="00862D27" w:rsidRDefault="00862D27" w:rsidP="00862D27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>Gibljiva sredstva = zaloge (vse vrste) + denarna sredstva (TRR, gotovina) + terjatve do kupcev + kratkoročne finančne naložbe</w:t>
      </w:r>
    </w:p>
    <w:p w:rsidR="00862D27" w:rsidRDefault="00862D27" w:rsidP="00862D27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>Lastni kapital = sredstva – obveznosti</w:t>
      </w:r>
    </w:p>
    <w:p w:rsidR="00862D27" w:rsidRDefault="00862D27" w:rsidP="00862D27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862D27" w:rsidRPr="00472B9A" w:rsidRDefault="00862D27" w:rsidP="00862D27">
      <w:pPr>
        <w:pStyle w:val="Default"/>
        <w:jc w:val="both"/>
        <w:rPr>
          <w:rFonts w:asciiTheme="minorHAnsi" w:hAnsiTheme="minorHAnsi"/>
          <w:b/>
          <w:i/>
          <w:color w:val="auto"/>
          <w:u w:val="single"/>
        </w:rPr>
      </w:pPr>
      <w:r w:rsidRPr="00472B9A">
        <w:rPr>
          <w:rFonts w:asciiTheme="minorHAnsi" w:hAnsiTheme="minorHAnsi"/>
          <w:b/>
          <w:i/>
          <w:color w:val="auto"/>
          <w:u w:val="single"/>
        </w:rPr>
        <w:t>Izkaz poslovnega izida</w:t>
      </w:r>
    </w:p>
    <w:p w:rsidR="00862D27" w:rsidRPr="007D20D4" w:rsidRDefault="00862D27" w:rsidP="00862D27">
      <w:pPr>
        <w:jc w:val="both"/>
        <w:rPr>
          <w:rFonts w:asciiTheme="minorHAnsi" w:hAnsiTheme="minorHAnsi"/>
          <w:i/>
        </w:rPr>
      </w:pPr>
      <w:r w:rsidRPr="007D20D4">
        <w:rPr>
          <w:rFonts w:asciiTheme="minorHAnsi" w:hAnsiTheme="minorHAnsi"/>
          <w:i/>
        </w:rPr>
        <w:t>Poslovni izid = prihodki – odhodki</w:t>
      </w:r>
    </w:p>
    <w:p w:rsidR="00862D27" w:rsidRDefault="00862D27" w:rsidP="00862D27">
      <w:pPr>
        <w:jc w:val="both"/>
        <w:rPr>
          <w:rFonts w:asciiTheme="minorHAnsi" w:hAnsiTheme="minorHAnsi"/>
          <w:b/>
          <w:i/>
          <w:u w:val="single"/>
        </w:rPr>
      </w:pPr>
    </w:p>
    <w:p w:rsidR="00862D27" w:rsidRPr="00472B9A" w:rsidRDefault="00862D27" w:rsidP="00862D27">
      <w:pPr>
        <w:jc w:val="both"/>
        <w:rPr>
          <w:rFonts w:asciiTheme="minorHAnsi" w:hAnsiTheme="minorHAnsi"/>
          <w:b/>
          <w:i/>
          <w:u w:val="single"/>
        </w:rPr>
      </w:pPr>
      <w:r w:rsidRPr="00472B9A">
        <w:rPr>
          <w:rFonts w:asciiTheme="minorHAnsi" w:hAnsiTheme="minorHAnsi"/>
          <w:b/>
          <w:i/>
          <w:u w:val="single"/>
        </w:rPr>
        <w:t>Izkaz denarnih tokov</w:t>
      </w:r>
    </w:p>
    <w:p w:rsidR="00862D27" w:rsidRDefault="00862D27" w:rsidP="00862D27">
      <w:pPr>
        <w:jc w:val="both"/>
        <w:rPr>
          <w:rFonts w:asciiTheme="minorHAnsi" w:hAnsiTheme="minorHAnsi"/>
          <w:i/>
        </w:rPr>
      </w:pPr>
      <w:r w:rsidRPr="007D20D4">
        <w:rPr>
          <w:rFonts w:asciiTheme="minorHAnsi" w:hAnsiTheme="minorHAnsi"/>
          <w:i/>
        </w:rPr>
        <w:t>Neto denarni tok = prejemki – izdatki</w:t>
      </w:r>
    </w:p>
    <w:p w:rsidR="00862D27" w:rsidRDefault="00862D27" w:rsidP="00862D27">
      <w:pPr>
        <w:jc w:val="both"/>
        <w:rPr>
          <w:rFonts w:asciiTheme="minorHAnsi" w:hAnsiTheme="minorHAnsi"/>
          <w:b/>
          <w:sz w:val="28"/>
          <w:szCs w:val="28"/>
        </w:rPr>
      </w:pPr>
    </w:p>
    <w:p w:rsidR="00862D27" w:rsidRPr="007D20D4" w:rsidRDefault="00862D27" w:rsidP="00862D27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 xml:space="preserve">Strošek = </w:t>
      </w:r>
      <w:proofErr w:type="spellStart"/>
      <w:r w:rsidRPr="007D20D4">
        <w:rPr>
          <w:rFonts w:asciiTheme="minorHAnsi" w:hAnsiTheme="minorHAnsi"/>
          <w:i/>
          <w:color w:val="auto"/>
        </w:rPr>
        <w:t>potrošek</w:t>
      </w:r>
      <w:proofErr w:type="spellEnd"/>
      <w:r w:rsidRPr="007D20D4">
        <w:rPr>
          <w:rFonts w:asciiTheme="minorHAnsi" w:hAnsiTheme="minorHAnsi"/>
          <w:i/>
          <w:color w:val="auto"/>
        </w:rPr>
        <w:t xml:space="preserve"> *cena </w:t>
      </w:r>
    </w:p>
    <w:p w:rsidR="00862D27" w:rsidRPr="007D20D4" w:rsidRDefault="00862D27" w:rsidP="00862D27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>Stroški skupaj = potrošek</w:t>
      </w:r>
      <w:r w:rsidRPr="007D20D4">
        <w:rPr>
          <w:rFonts w:asciiTheme="minorHAnsi" w:hAnsiTheme="minorHAnsi"/>
          <w:i/>
          <w:color w:val="auto"/>
          <w:vertAlign w:val="subscript"/>
        </w:rPr>
        <w:t>1</w:t>
      </w:r>
      <w:r w:rsidRPr="007D20D4">
        <w:rPr>
          <w:rFonts w:asciiTheme="minorHAnsi" w:hAnsiTheme="minorHAnsi"/>
          <w:i/>
          <w:color w:val="auto"/>
        </w:rPr>
        <w:t xml:space="preserve"> * cena</w:t>
      </w:r>
      <w:r w:rsidRPr="007D20D4">
        <w:rPr>
          <w:rFonts w:asciiTheme="minorHAnsi" w:hAnsiTheme="minorHAnsi"/>
          <w:i/>
          <w:color w:val="auto"/>
          <w:vertAlign w:val="subscript"/>
        </w:rPr>
        <w:t>1</w:t>
      </w:r>
      <w:r w:rsidRPr="007D20D4">
        <w:rPr>
          <w:rFonts w:asciiTheme="minorHAnsi" w:hAnsiTheme="minorHAnsi"/>
          <w:i/>
          <w:color w:val="auto"/>
        </w:rPr>
        <w:t xml:space="preserve"> + potrošek</w:t>
      </w:r>
      <w:r w:rsidRPr="007D20D4">
        <w:rPr>
          <w:rFonts w:asciiTheme="minorHAnsi" w:hAnsiTheme="minorHAnsi"/>
          <w:i/>
          <w:color w:val="auto"/>
          <w:vertAlign w:val="subscript"/>
        </w:rPr>
        <w:t>2</w:t>
      </w:r>
      <w:r w:rsidRPr="007D20D4">
        <w:rPr>
          <w:rFonts w:asciiTheme="minorHAnsi" w:hAnsiTheme="minorHAnsi"/>
          <w:i/>
          <w:color w:val="auto"/>
        </w:rPr>
        <w:t xml:space="preserve"> * cena</w:t>
      </w:r>
      <w:r w:rsidRPr="007D20D4">
        <w:rPr>
          <w:rFonts w:asciiTheme="minorHAnsi" w:hAnsiTheme="minorHAnsi"/>
          <w:i/>
          <w:color w:val="auto"/>
          <w:vertAlign w:val="subscript"/>
        </w:rPr>
        <w:t>2</w:t>
      </w:r>
      <w:r w:rsidRPr="007D20D4">
        <w:rPr>
          <w:rFonts w:asciiTheme="minorHAnsi" w:hAnsiTheme="minorHAnsi"/>
          <w:i/>
          <w:color w:val="auto"/>
        </w:rPr>
        <w:t xml:space="preserve"> +…+ </w:t>
      </w:r>
      <w:proofErr w:type="spellStart"/>
      <w:r w:rsidRPr="007D20D4">
        <w:rPr>
          <w:rFonts w:asciiTheme="minorHAnsi" w:hAnsiTheme="minorHAnsi"/>
          <w:i/>
          <w:color w:val="auto"/>
        </w:rPr>
        <w:t>potrošek</w:t>
      </w:r>
      <w:r w:rsidRPr="007D20D4">
        <w:rPr>
          <w:rFonts w:asciiTheme="minorHAnsi" w:hAnsiTheme="minorHAnsi"/>
          <w:i/>
          <w:color w:val="auto"/>
          <w:vertAlign w:val="subscript"/>
        </w:rPr>
        <w:t>n</w:t>
      </w:r>
      <w:proofErr w:type="spellEnd"/>
      <w:r w:rsidRPr="007D20D4">
        <w:rPr>
          <w:rFonts w:asciiTheme="minorHAnsi" w:hAnsiTheme="minorHAnsi"/>
          <w:i/>
          <w:color w:val="auto"/>
        </w:rPr>
        <w:t xml:space="preserve"> * </w:t>
      </w:r>
      <w:proofErr w:type="spellStart"/>
      <w:r w:rsidRPr="007D20D4">
        <w:rPr>
          <w:rFonts w:asciiTheme="minorHAnsi" w:hAnsiTheme="minorHAnsi"/>
          <w:i/>
          <w:color w:val="auto"/>
        </w:rPr>
        <w:t>cena</w:t>
      </w:r>
      <w:r w:rsidRPr="007D20D4">
        <w:rPr>
          <w:rFonts w:asciiTheme="minorHAnsi" w:hAnsiTheme="minorHAnsi"/>
          <w:i/>
          <w:color w:val="auto"/>
          <w:vertAlign w:val="subscript"/>
        </w:rPr>
        <w:t>n</w:t>
      </w:r>
      <w:proofErr w:type="spellEnd"/>
    </w:p>
    <w:p w:rsidR="00862D27" w:rsidRDefault="00862D27" w:rsidP="00862D27">
      <w:pPr>
        <w:pStyle w:val="Default"/>
        <w:jc w:val="both"/>
        <w:rPr>
          <w:rFonts w:asciiTheme="minorHAnsi" w:hAnsiTheme="minorHAnsi"/>
          <w:b/>
          <w:color w:val="auto"/>
          <w:sz w:val="28"/>
          <w:szCs w:val="28"/>
        </w:rPr>
      </w:pPr>
    </w:p>
    <w:p w:rsidR="00862D27" w:rsidRDefault="00862D27" w:rsidP="00D9683C">
      <w:pPr>
        <w:pStyle w:val="Default"/>
        <w:jc w:val="both"/>
        <w:rPr>
          <w:rFonts w:asciiTheme="minorHAnsi" w:hAnsiTheme="minorHAnsi"/>
          <w:b/>
          <w:color w:val="auto"/>
          <w:sz w:val="28"/>
          <w:szCs w:val="28"/>
        </w:rPr>
      </w:pPr>
    </w:p>
    <w:p w:rsidR="00B243FC" w:rsidRDefault="00B243FC">
      <w:pPr>
        <w:spacing w:after="200" w:line="276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:rsidR="00557ADF" w:rsidRPr="00B819EB" w:rsidRDefault="00B819EB" w:rsidP="00D9683C">
      <w:pPr>
        <w:pStyle w:val="Default"/>
        <w:jc w:val="both"/>
        <w:rPr>
          <w:rFonts w:asciiTheme="minorHAnsi" w:hAnsiTheme="minorHAnsi"/>
          <w:b/>
          <w:color w:val="auto"/>
          <w:sz w:val="28"/>
          <w:szCs w:val="28"/>
        </w:rPr>
      </w:pPr>
      <w:r w:rsidRPr="00B819EB">
        <w:rPr>
          <w:rFonts w:asciiTheme="minorHAnsi" w:hAnsiTheme="minorHAnsi"/>
          <w:b/>
          <w:color w:val="auto"/>
          <w:sz w:val="28"/>
          <w:szCs w:val="28"/>
        </w:rPr>
        <w:lastRenderedPageBreak/>
        <w:t xml:space="preserve">ENAČBE – </w:t>
      </w:r>
      <w:r w:rsidR="00557ADF" w:rsidRPr="00B819EB">
        <w:rPr>
          <w:rFonts w:asciiTheme="minorHAnsi" w:hAnsiTheme="minorHAnsi"/>
          <w:b/>
          <w:color w:val="auto"/>
          <w:sz w:val="28"/>
          <w:szCs w:val="28"/>
        </w:rPr>
        <w:t>KALKUL</w:t>
      </w:r>
      <w:r w:rsidR="006A6C35" w:rsidRPr="00B819EB">
        <w:rPr>
          <w:rFonts w:asciiTheme="minorHAnsi" w:hAnsiTheme="minorHAnsi"/>
          <w:b/>
          <w:color w:val="auto"/>
          <w:sz w:val="28"/>
          <w:szCs w:val="28"/>
        </w:rPr>
        <w:t>IRANJE</w:t>
      </w:r>
    </w:p>
    <w:p w:rsidR="001F01A8" w:rsidRDefault="001F01A8" w:rsidP="00C7785A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C7785A" w:rsidRPr="007D20D4" w:rsidRDefault="00C7785A" w:rsidP="00C7785A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 xml:space="preserve">LC = AC </w:t>
      </w:r>
      <w:r>
        <w:rPr>
          <w:rFonts w:asciiTheme="minorHAnsi" w:hAnsiTheme="minorHAnsi"/>
          <w:i/>
          <w:color w:val="auto"/>
        </w:rPr>
        <w:t>(</w:t>
      </w:r>
      <w:r w:rsidRPr="007D20D4">
        <w:rPr>
          <w:rFonts w:asciiTheme="minorHAnsi" w:hAnsiTheme="minorHAnsi"/>
          <w:i/>
          <w:color w:val="auto"/>
        </w:rPr>
        <w:t>ATC</w:t>
      </w:r>
      <w:r>
        <w:rPr>
          <w:rFonts w:asciiTheme="minorHAnsi" w:hAnsiTheme="minorHAnsi"/>
          <w:i/>
          <w:color w:val="auto"/>
        </w:rPr>
        <w:t>) =</w:t>
      </w:r>
      <w:r w:rsidRPr="007D20D4">
        <w:rPr>
          <w:rFonts w:asciiTheme="minorHAnsi" w:hAnsiTheme="minorHAnsi"/>
          <w:i/>
          <w:color w:val="auto"/>
        </w:rPr>
        <w:t>AVC + AFC</w:t>
      </w:r>
    </w:p>
    <w:p w:rsidR="00A24398" w:rsidRPr="007D20D4" w:rsidRDefault="00C7785A" w:rsidP="00A24398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>p</w:t>
      </w:r>
      <w:r w:rsidR="00A24398" w:rsidRPr="007D20D4">
        <w:rPr>
          <w:rFonts w:asciiTheme="minorHAnsi" w:hAnsiTheme="minorHAnsi"/>
          <w:i/>
          <w:color w:val="auto"/>
        </w:rPr>
        <w:t xml:space="preserve"> = LC + pribitek</w:t>
      </w:r>
    </w:p>
    <w:p w:rsidR="00A24398" w:rsidRPr="007D20D4" w:rsidRDefault="00C7785A" w:rsidP="00A24398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>p</w:t>
      </w:r>
      <w:r w:rsidR="00A24398" w:rsidRPr="007D20D4">
        <w:rPr>
          <w:rFonts w:asciiTheme="minorHAnsi" w:hAnsiTheme="minorHAnsi"/>
          <w:i/>
          <w:color w:val="auto"/>
        </w:rPr>
        <w:t xml:space="preserve"> z DDV = </w:t>
      </w:r>
      <w:r>
        <w:rPr>
          <w:rFonts w:asciiTheme="minorHAnsi" w:hAnsiTheme="minorHAnsi"/>
          <w:i/>
          <w:color w:val="auto"/>
        </w:rPr>
        <w:t>p</w:t>
      </w:r>
      <w:r w:rsidR="00A24398" w:rsidRPr="007D20D4">
        <w:rPr>
          <w:rFonts w:asciiTheme="minorHAnsi" w:hAnsiTheme="minorHAnsi"/>
          <w:i/>
          <w:color w:val="auto"/>
        </w:rPr>
        <w:t xml:space="preserve"> + DDV</w:t>
      </w:r>
    </w:p>
    <w:p w:rsidR="00A24398" w:rsidRDefault="00A24398" w:rsidP="00D9683C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B819EB" w:rsidRPr="00B819EB" w:rsidRDefault="00B819EB" w:rsidP="00D9683C">
      <w:pPr>
        <w:autoSpaceDE w:val="0"/>
        <w:autoSpaceDN w:val="0"/>
        <w:adjustRightInd w:val="0"/>
        <w:jc w:val="both"/>
        <w:rPr>
          <w:rFonts w:ascii="Calibri" w:hAnsi="Calibri" w:cs="Times-Roman"/>
          <w:b/>
          <w:i/>
          <w:u w:val="single"/>
        </w:rPr>
      </w:pPr>
      <w:r w:rsidRPr="00B819EB">
        <w:rPr>
          <w:rFonts w:ascii="Calibri" w:hAnsi="Calibri" w:cs="Times-Roman"/>
          <w:b/>
          <w:i/>
          <w:u w:val="single"/>
        </w:rPr>
        <w:t>Enostavna delitvena kalkulacija</w:t>
      </w:r>
    </w:p>
    <w:p w:rsidR="00C7785A" w:rsidRPr="007D20D4" w:rsidRDefault="00C7785A" w:rsidP="00C7785A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>LC = (posredni + neposredni stroški) / Q</w:t>
      </w:r>
    </w:p>
    <w:p w:rsidR="00B819EB" w:rsidRPr="007D20D4" w:rsidRDefault="00B819EB" w:rsidP="00B819EB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>LC = TC</w:t>
      </w:r>
      <w:r>
        <w:rPr>
          <w:rFonts w:asciiTheme="minorHAnsi" w:hAnsiTheme="minorHAnsi"/>
          <w:i/>
          <w:color w:val="auto"/>
        </w:rPr>
        <w:t xml:space="preserve"> / Q</w:t>
      </w:r>
    </w:p>
    <w:p w:rsidR="00B819EB" w:rsidRDefault="00B819EB" w:rsidP="00D9683C">
      <w:pPr>
        <w:autoSpaceDE w:val="0"/>
        <w:autoSpaceDN w:val="0"/>
        <w:adjustRightInd w:val="0"/>
        <w:jc w:val="both"/>
        <w:rPr>
          <w:rFonts w:ascii="Calibri" w:hAnsi="Calibri" w:cs="Times-Roman"/>
          <w:i/>
        </w:rPr>
      </w:pPr>
    </w:p>
    <w:p w:rsidR="00A24398" w:rsidRDefault="00A24398" w:rsidP="00A24398">
      <w:pPr>
        <w:autoSpaceDE w:val="0"/>
        <w:autoSpaceDN w:val="0"/>
        <w:adjustRightInd w:val="0"/>
        <w:jc w:val="both"/>
        <w:rPr>
          <w:rFonts w:ascii="Calibri" w:hAnsi="Calibri" w:cs="Times-Roman"/>
          <w:b/>
          <w:i/>
          <w:u w:val="single"/>
        </w:rPr>
      </w:pPr>
      <w:r w:rsidRPr="00A24398">
        <w:rPr>
          <w:rFonts w:ascii="Calibri" w:hAnsi="Calibri" w:cs="Times-Roman"/>
          <w:b/>
          <w:i/>
          <w:u w:val="single"/>
        </w:rPr>
        <w:t xml:space="preserve">Kalkulacija </w:t>
      </w:r>
      <w:r>
        <w:rPr>
          <w:rFonts w:ascii="Calibri" w:hAnsi="Calibri" w:cs="Times-Roman"/>
          <w:b/>
          <w:i/>
          <w:u w:val="single"/>
        </w:rPr>
        <w:t>vezanih proizvodov</w:t>
      </w:r>
    </w:p>
    <w:p w:rsidR="00A24398" w:rsidRPr="007D20D4" w:rsidRDefault="00A24398" w:rsidP="00A24398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>LC</w:t>
      </w:r>
      <w:r w:rsidRPr="007D20D4">
        <w:rPr>
          <w:rFonts w:asciiTheme="minorHAnsi" w:hAnsiTheme="minorHAnsi"/>
          <w:i/>
          <w:color w:val="auto"/>
        </w:rPr>
        <w:t xml:space="preserve"> = (</w:t>
      </w:r>
      <w:r>
        <w:rPr>
          <w:rFonts w:asciiTheme="minorHAnsi" w:hAnsiTheme="minorHAnsi"/>
          <w:i/>
          <w:color w:val="auto"/>
        </w:rPr>
        <w:t xml:space="preserve">TC </w:t>
      </w:r>
      <w:r w:rsidRPr="007D20D4">
        <w:rPr>
          <w:rFonts w:asciiTheme="minorHAnsi" w:hAnsiTheme="minorHAnsi"/>
          <w:i/>
          <w:color w:val="auto"/>
        </w:rPr>
        <w:t xml:space="preserve">– vrednost stranskega učinka) / </w:t>
      </w:r>
      <w:r>
        <w:rPr>
          <w:rFonts w:asciiTheme="minorHAnsi" w:hAnsiTheme="minorHAnsi"/>
          <w:i/>
          <w:color w:val="auto"/>
        </w:rPr>
        <w:t>Q</w:t>
      </w:r>
    </w:p>
    <w:p w:rsidR="00A24398" w:rsidRDefault="00A24398" w:rsidP="00D9683C">
      <w:pPr>
        <w:autoSpaceDE w:val="0"/>
        <w:autoSpaceDN w:val="0"/>
        <w:adjustRightInd w:val="0"/>
        <w:jc w:val="both"/>
        <w:rPr>
          <w:rFonts w:ascii="Calibri" w:hAnsi="Calibri" w:cs="Times-Roman"/>
          <w:i/>
        </w:rPr>
      </w:pPr>
    </w:p>
    <w:p w:rsidR="00B819EB" w:rsidRDefault="00A24398" w:rsidP="00D9683C">
      <w:pPr>
        <w:autoSpaceDE w:val="0"/>
        <w:autoSpaceDN w:val="0"/>
        <w:adjustRightInd w:val="0"/>
        <w:jc w:val="both"/>
        <w:rPr>
          <w:rFonts w:ascii="Calibri" w:hAnsi="Calibri" w:cs="Times-Roman"/>
          <w:b/>
          <w:i/>
          <w:u w:val="single"/>
        </w:rPr>
      </w:pPr>
      <w:r w:rsidRPr="00A24398">
        <w:rPr>
          <w:rFonts w:ascii="Calibri" w:hAnsi="Calibri" w:cs="Times-Roman"/>
          <w:b/>
          <w:i/>
          <w:u w:val="single"/>
        </w:rPr>
        <w:t>Kalkulacija z enakovrednimi števili</w:t>
      </w:r>
    </w:p>
    <w:p w:rsidR="00A97F0B" w:rsidRDefault="00A97F0B" w:rsidP="00A97F0B">
      <w:pPr>
        <w:pStyle w:val="Default"/>
        <w:rPr>
          <w:rFonts w:asciiTheme="minorHAnsi" w:hAnsiTheme="minorHAnsi"/>
        </w:rPr>
      </w:pPr>
      <w:r w:rsidRPr="00A97F0B">
        <w:rPr>
          <w:rFonts w:asciiTheme="minorHAnsi" w:hAnsiTheme="minorHAnsi"/>
        </w:rPr>
        <w:t xml:space="preserve">Strošek pogojne enote = celotni stroški/pogojne enote </w:t>
      </w:r>
    </w:p>
    <w:p w:rsidR="00A97F0B" w:rsidRPr="00A97F0B" w:rsidRDefault="00A97F0B" w:rsidP="00A97F0B">
      <w:pPr>
        <w:pStyle w:val="Default"/>
        <w:rPr>
          <w:rFonts w:asciiTheme="minorHAnsi" w:hAnsiTheme="minorHAnsi"/>
        </w:rPr>
      </w:pPr>
      <w:r w:rsidRPr="00A97F0B">
        <w:rPr>
          <w:rFonts w:asciiTheme="minorHAnsi" w:hAnsiTheme="minorHAnsi"/>
          <w:sz w:val="20"/>
          <w:szCs w:val="20"/>
        </w:rPr>
        <w:t>oziroma</w:t>
      </w:r>
      <w:r>
        <w:rPr>
          <w:rFonts w:asciiTheme="minorHAnsi" w:hAnsiTheme="minorHAnsi"/>
        </w:rPr>
        <w:t xml:space="preserve"> </w:t>
      </w:r>
      <w:r w:rsidRPr="00A97F0B">
        <w:rPr>
          <w:rFonts w:asciiTheme="minorHAnsi" w:hAnsiTheme="minorHAnsi"/>
        </w:rPr>
        <w:t xml:space="preserve">Strošek pogojne enote = </w:t>
      </w:r>
      <w:r w:rsidRPr="00A97F0B">
        <w:rPr>
          <w:rFonts w:asciiTheme="minorHAnsi" w:hAnsiTheme="minorHAnsi"/>
          <w:i/>
          <w:color w:val="auto"/>
        </w:rPr>
        <w:t>(neposredni + posredni stroški) / pogojne enote</w:t>
      </w:r>
    </w:p>
    <w:p w:rsidR="00A97F0B" w:rsidRPr="00A97F0B" w:rsidRDefault="00A97F0B" w:rsidP="00A97F0B">
      <w:pPr>
        <w:autoSpaceDE w:val="0"/>
        <w:autoSpaceDN w:val="0"/>
        <w:adjustRightInd w:val="0"/>
        <w:jc w:val="both"/>
        <w:rPr>
          <w:rFonts w:ascii="Calibri" w:hAnsi="Calibri" w:cs="Times-Roman"/>
        </w:rPr>
      </w:pPr>
      <w:r w:rsidRPr="00A97F0B">
        <w:rPr>
          <w:rFonts w:asciiTheme="minorHAnsi" w:hAnsiTheme="minorHAnsi"/>
        </w:rPr>
        <w:t>Strošek (izdelka) = količina v pogojnih enotah * strošek pogojne enote</w:t>
      </w:r>
      <w:r w:rsidRPr="00A97F0B">
        <w:rPr>
          <w:rFonts w:ascii="Calibri" w:hAnsi="Calibri" w:cs="Times-Roman"/>
        </w:rPr>
        <w:t xml:space="preserve"> </w:t>
      </w:r>
    </w:p>
    <w:p w:rsidR="00A24398" w:rsidRPr="00A97F0B" w:rsidRDefault="00A24398" w:rsidP="00A97F0B">
      <w:pPr>
        <w:autoSpaceDE w:val="0"/>
        <w:autoSpaceDN w:val="0"/>
        <w:adjustRightInd w:val="0"/>
        <w:jc w:val="both"/>
        <w:rPr>
          <w:rFonts w:ascii="Calibri" w:hAnsi="Calibri" w:cs="Times-Roman"/>
          <w:vertAlign w:val="subscript"/>
        </w:rPr>
      </w:pPr>
      <w:r w:rsidRPr="00A97F0B">
        <w:rPr>
          <w:rFonts w:ascii="Calibri" w:hAnsi="Calibri" w:cs="Times-Roman"/>
        </w:rPr>
        <w:t>LC = TC</w:t>
      </w:r>
      <w:r w:rsidR="00A97F0B">
        <w:rPr>
          <w:rFonts w:ascii="Calibri" w:hAnsi="Calibri" w:cs="Times-Roman"/>
        </w:rPr>
        <w:t xml:space="preserve"> </w:t>
      </w:r>
      <w:r w:rsidR="00A97F0B" w:rsidRPr="00A97F0B">
        <w:rPr>
          <w:rFonts w:ascii="Calibri" w:hAnsi="Calibri" w:cs="Times-Roman"/>
          <w:vertAlign w:val="subscript"/>
        </w:rPr>
        <w:t>posameznega izdelka</w:t>
      </w:r>
      <w:r w:rsidRPr="00A97F0B">
        <w:rPr>
          <w:rFonts w:ascii="Calibri" w:hAnsi="Calibri" w:cs="Times-Roman"/>
        </w:rPr>
        <w:t xml:space="preserve"> / Q</w:t>
      </w:r>
      <w:r w:rsidR="00A97F0B" w:rsidRPr="00A97F0B">
        <w:rPr>
          <w:rFonts w:ascii="Calibri" w:hAnsi="Calibri" w:cs="Times-Roman"/>
          <w:vertAlign w:val="subscript"/>
        </w:rPr>
        <w:t xml:space="preserve"> posameznega izdelka</w:t>
      </w:r>
    </w:p>
    <w:p w:rsidR="00A24398" w:rsidRPr="00A97F0B" w:rsidRDefault="00A24398" w:rsidP="00D9683C">
      <w:pPr>
        <w:autoSpaceDE w:val="0"/>
        <w:autoSpaceDN w:val="0"/>
        <w:adjustRightInd w:val="0"/>
        <w:jc w:val="both"/>
        <w:rPr>
          <w:rFonts w:ascii="Calibri" w:hAnsi="Calibri" w:cs="Times-Roman"/>
          <w:i/>
        </w:rPr>
      </w:pPr>
    </w:p>
    <w:p w:rsidR="00A24398" w:rsidRDefault="009D2266" w:rsidP="00A24398">
      <w:pPr>
        <w:autoSpaceDE w:val="0"/>
        <w:autoSpaceDN w:val="0"/>
        <w:adjustRightInd w:val="0"/>
        <w:jc w:val="both"/>
        <w:rPr>
          <w:rFonts w:ascii="Calibri" w:hAnsi="Calibri" w:cs="Times-Roman"/>
          <w:b/>
          <w:i/>
          <w:u w:val="single"/>
        </w:rPr>
      </w:pPr>
      <w:r>
        <w:rPr>
          <w:rFonts w:ascii="Calibri" w:hAnsi="Calibri" w:cs="Times-Roman"/>
          <w:b/>
          <w:i/>
          <w:u w:val="single"/>
        </w:rPr>
        <w:t>Kalkulacija po</w:t>
      </w:r>
      <w:r w:rsidR="00A24398" w:rsidRPr="00A24398">
        <w:rPr>
          <w:rFonts w:ascii="Calibri" w:hAnsi="Calibri" w:cs="Times-Roman"/>
          <w:b/>
          <w:i/>
          <w:u w:val="single"/>
        </w:rPr>
        <w:t xml:space="preserve"> </w:t>
      </w:r>
      <w:r>
        <w:rPr>
          <w:rFonts w:ascii="Calibri" w:hAnsi="Calibri" w:cs="Times-Roman"/>
          <w:b/>
          <w:i/>
          <w:u w:val="single"/>
        </w:rPr>
        <w:t>VC</w:t>
      </w:r>
    </w:p>
    <w:p w:rsidR="00557ADF" w:rsidRPr="007D20D4" w:rsidRDefault="00557ADF" w:rsidP="00D9683C">
      <w:pPr>
        <w:autoSpaceDE w:val="0"/>
        <w:autoSpaceDN w:val="0"/>
        <w:adjustRightInd w:val="0"/>
        <w:jc w:val="both"/>
        <w:rPr>
          <w:rFonts w:ascii="Calibri" w:hAnsi="Calibri" w:cs="Times-Roman"/>
          <w:i/>
        </w:rPr>
      </w:pPr>
      <w:r w:rsidRPr="007D20D4">
        <w:rPr>
          <w:rFonts w:ascii="Calibri" w:hAnsi="Calibri" w:cs="Times-Roman"/>
          <w:i/>
        </w:rPr>
        <w:t>VC = AVC*Q</w:t>
      </w:r>
    </w:p>
    <w:p w:rsidR="00557ADF" w:rsidRPr="007D20D4" w:rsidRDefault="00557ADF" w:rsidP="00D9683C">
      <w:pPr>
        <w:autoSpaceDE w:val="0"/>
        <w:autoSpaceDN w:val="0"/>
        <w:adjustRightInd w:val="0"/>
        <w:jc w:val="both"/>
        <w:rPr>
          <w:rFonts w:ascii="Calibri" w:hAnsi="Calibri" w:cs="Times-Roman"/>
          <w:i/>
        </w:rPr>
      </w:pPr>
      <w:r w:rsidRPr="007D20D4">
        <w:rPr>
          <w:rFonts w:ascii="Calibri" w:hAnsi="Calibri" w:cs="Times-Roman"/>
          <w:i/>
        </w:rPr>
        <w:t>Prispevek za kritje = p – AVC</w:t>
      </w:r>
    </w:p>
    <w:p w:rsidR="00557ADF" w:rsidRPr="007D20D4" w:rsidRDefault="00557ADF" w:rsidP="00D9683C">
      <w:pPr>
        <w:autoSpaceDE w:val="0"/>
        <w:autoSpaceDN w:val="0"/>
        <w:adjustRightInd w:val="0"/>
        <w:jc w:val="both"/>
        <w:rPr>
          <w:rFonts w:ascii="Calibri" w:hAnsi="Calibri" w:cs="Times-Roman"/>
          <w:i/>
        </w:rPr>
      </w:pPr>
      <w:r w:rsidRPr="007D20D4">
        <w:rPr>
          <w:rFonts w:ascii="Calibri" w:hAnsi="Calibri" w:cs="Times-Roman"/>
          <w:i/>
        </w:rPr>
        <w:t>Masa pokritja = prispevek za kritje*Q = (p – AVC)*Q</w:t>
      </w:r>
    </w:p>
    <w:p w:rsidR="00557ADF" w:rsidRPr="007D20D4" w:rsidRDefault="00557ADF" w:rsidP="00D9683C">
      <w:pPr>
        <w:autoSpaceDE w:val="0"/>
        <w:autoSpaceDN w:val="0"/>
        <w:adjustRightInd w:val="0"/>
        <w:jc w:val="both"/>
        <w:rPr>
          <w:rFonts w:ascii="Calibri" w:hAnsi="Calibri" w:cs="Times-Roman"/>
          <w:i/>
        </w:rPr>
      </w:pPr>
      <w:r w:rsidRPr="007D20D4">
        <w:rPr>
          <w:rFonts w:ascii="Calibri" w:hAnsi="Calibri" w:cs="Times-Roman"/>
          <w:i/>
        </w:rPr>
        <w:t>Stopnja pokritja = prispevek za kritje/cena = (p – AVC)/p</w:t>
      </w:r>
    </w:p>
    <w:p w:rsidR="00557ADF" w:rsidRPr="007D20D4" w:rsidRDefault="00557ADF" w:rsidP="00D9683C">
      <w:pPr>
        <w:autoSpaceDE w:val="0"/>
        <w:autoSpaceDN w:val="0"/>
        <w:adjustRightInd w:val="0"/>
        <w:jc w:val="both"/>
        <w:rPr>
          <w:rFonts w:ascii="Calibri" w:hAnsi="Calibri" w:cs="Times-Roman"/>
          <w:i/>
        </w:rPr>
      </w:pPr>
      <w:r w:rsidRPr="007D20D4">
        <w:rPr>
          <w:rFonts w:ascii="Calibri" w:hAnsi="Calibri" w:cs="Times-Roman"/>
          <w:i/>
        </w:rPr>
        <w:t>Razlika (</w:t>
      </w:r>
      <w:r w:rsidR="00A97F0B">
        <w:rPr>
          <w:rFonts w:ascii="Calibri" w:hAnsi="Calibri" w:cs="Times-Roman"/>
          <w:i/>
        </w:rPr>
        <w:t xml:space="preserve">kar pomeni </w:t>
      </w:r>
      <w:r w:rsidR="00C7785A" w:rsidRPr="00EB13D9">
        <w:rPr>
          <w:rFonts w:asciiTheme="minorHAnsi" w:hAnsiTheme="minorHAnsi"/>
          <w:i/>
          <w:sz w:val="28"/>
          <w:szCs w:val="28"/>
        </w:rPr>
        <w:t>π</w:t>
      </w:r>
      <w:r w:rsidR="00C7785A" w:rsidRPr="007D20D4">
        <w:rPr>
          <w:rFonts w:ascii="Calibri" w:hAnsi="Calibri" w:cs="Times-Roman"/>
          <w:i/>
        </w:rPr>
        <w:t xml:space="preserve"> </w:t>
      </w:r>
      <w:r w:rsidR="00A97F0B">
        <w:rPr>
          <w:rFonts w:ascii="Calibri" w:hAnsi="Calibri" w:cs="Times-Roman"/>
          <w:i/>
        </w:rPr>
        <w:t>ki je lahko</w:t>
      </w:r>
      <w:r w:rsidR="00C7785A">
        <w:rPr>
          <w:rFonts w:ascii="Calibri" w:hAnsi="Calibri" w:cs="Times-Roman"/>
          <w:i/>
        </w:rPr>
        <w:t xml:space="preserve"> </w:t>
      </w:r>
      <w:r w:rsidRPr="007D20D4">
        <w:rPr>
          <w:rFonts w:ascii="Calibri" w:hAnsi="Calibri" w:cs="Times-Roman"/>
          <w:i/>
        </w:rPr>
        <w:t>dobiček</w:t>
      </w:r>
      <w:r w:rsidR="00A97F0B">
        <w:rPr>
          <w:rFonts w:ascii="Calibri" w:hAnsi="Calibri" w:cs="Times-Roman"/>
          <w:i/>
        </w:rPr>
        <w:t xml:space="preserve"> ali </w:t>
      </w:r>
      <w:r w:rsidRPr="007D20D4">
        <w:rPr>
          <w:rFonts w:ascii="Calibri" w:hAnsi="Calibri" w:cs="Times-Roman"/>
          <w:i/>
        </w:rPr>
        <w:t>izguba) = masa pokritja - FC</w:t>
      </w:r>
    </w:p>
    <w:p w:rsidR="00B819EB" w:rsidRDefault="00B819EB" w:rsidP="00161FF0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C7785A" w:rsidRDefault="00C7785A" w:rsidP="00C7785A">
      <w:pPr>
        <w:autoSpaceDE w:val="0"/>
        <w:autoSpaceDN w:val="0"/>
        <w:adjustRightInd w:val="0"/>
        <w:jc w:val="both"/>
        <w:rPr>
          <w:rFonts w:ascii="Calibri" w:hAnsi="Calibri" w:cs="Times-Roman"/>
          <w:b/>
          <w:i/>
          <w:u w:val="single"/>
        </w:rPr>
      </w:pPr>
      <w:r w:rsidRPr="00A24398">
        <w:rPr>
          <w:rFonts w:ascii="Calibri" w:hAnsi="Calibri" w:cs="Times-Roman"/>
          <w:b/>
          <w:i/>
          <w:u w:val="single"/>
        </w:rPr>
        <w:t xml:space="preserve">Kalkulacija z </w:t>
      </w:r>
      <w:r>
        <w:rPr>
          <w:rFonts w:ascii="Calibri" w:hAnsi="Calibri" w:cs="Times-Roman"/>
          <w:b/>
          <w:i/>
          <w:u w:val="single"/>
        </w:rPr>
        <w:t>dodatki</w:t>
      </w:r>
    </w:p>
    <w:p w:rsidR="001618AA" w:rsidRPr="007D20D4" w:rsidRDefault="001618AA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 xml:space="preserve">Ključ = posredni </w:t>
      </w:r>
      <w:r w:rsidR="007A0615" w:rsidRPr="007D20D4">
        <w:rPr>
          <w:rFonts w:asciiTheme="minorHAnsi" w:hAnsiTheme="minorHAnsi"/>
          <w:i/>
          <w:color w:val="auto"/>
        </w:rPr>
        <w:t xml:space="preserve">stroški </w:t>
      </w:r>
      <w:r w:rsidRPr="007D20D4">
        <w:rPr>
          <w:rFonts w:asciiTheme="minorHAnsi" w:hAnsiTheme="minorHAnsi"/>
          <w:i/>
          <w:color w:val="auto"/>
        </w:rPr>
        <w:t>/ osnova za razporejanje * 100</w:t>
      </w:r>
    </w:p>
    <w:p w:rsidR="001618AA" w:rsidRPr="007D20D4" w:rsidRDefault="001618AA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 xml:space="preserve">Neposredni stroški = stroški </w:t>
      </w:r>
      <w:r w:rsidR="00B42B17" w:rsidRPr="007D20D4">
        <w:rPr>
          <w:rFonts w:asciiTheme="minorHAnsi" w:hAnsiTheme="minorHAnsi"/>
          <w:i/>
          <w:color w:val="auto"/>
        </w:rPr>
        <w:t>neposrednih</w:t>
      </w:r>
      <w:r w:rsidRPr="007D20D4">
        <w:rPr>
          <w:rFonts w:asciiTheme="minorHAnsi" w:hAnsiTheme="minorHAnsi"/>
          <w:i/>
          <w:color w:val="auto"/>
        </w:rPr>
        <w:t xml:space="preserve"> predmetov dela + stroški </w:t>
      </w:r>
      <w:r w:rsidR="00C7785A">
        <w:rPr>
          <w:rFonts w:asciiTheme="minorHAnsi" w:hAnsiTheme="minorHAnsi"/>
          <w:i/>
          <w:color w:val="auto"/>
        </w:rPr>
        <w:t>neposred</w:t>
      </w:r>
      <w:r w:rsidRPr="007D20D4">
        <w:rPr>
          <w:rFonts w:asciiTheme="minorHAnsi" w:hAnsiTheme="minorHAnsi"/>
          <w:i/>
          <w:color w:val="auto"/>
        </w:rPr>
        <w:t xml:space="preserve">nega dela + </w:t>
      </w:r>
      <w:r w:rsidR="007A0615" w:rsidRPr="007D20D4">
        <w:rPr>
          <w:rFonts w:asciiTheme="minorHAnsi" w:hAnsiTheme="minorHAnsi"/>
          <w:i/>
          <w:color w:val="auto"/>
        </w:rPr>
        <w:t xml:space="preserve">stroški neposredne </w:t>
      </w:r>
      <w:r w:rsidRPr="007D20D4">
        <w:rPr>
          <w:rFonts w:asciiTheme="minorHAnsi" w:hAnsiTheme="minorHAnsi"/>
          <w:i/>
          <w:color w:val="auto"/>
        </w:rPr>
        <w:t>amortizacij</w:t>
      </w:r>
      <w:r w:rsidR="007A0615" w:rsidRPr="007D20D4">
        <w:rPr>
          <w:rFonts w:asciiTheme="minorHAnsi" w:hAnsiTheme="minorHAnsi"/>
          <w:i/>
          <w:color w:val="auto"/>
        </w:rPr>
        <w:t>e</w:t>
      </w:r>
    </w:p>
    <w:p w:rsidR="001618AA" w:rsidRPr="007D20D4" w:rsidRDefault="001618AA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7D20D4">
        <w:rPr>
          <w:rFonts w:asciiTheme="minorHAnsi" w:hAnsiTheme="minorHAnsi"/>
          <w:i/>
          <w:color w:val="auto"/>
        </w:rPr>
        <w:t xml:space="preserve">Posredni stroški = posredni stroški dela + </w:t>
      </w:r>
      <w:r w:rsidR="007A0615" w:rsidRPr="007D20D4">
        <w:rPr>
          <w:rFonts w:asciiTheme="minorHAnsi" w:hAnsiTheme="minorHAnsi"/>
          <w:i/>
          <w:color w:val="auto"/>
        </w:rPr>
        <w:t xml:space="preserve">posredni stroški amortizacije + </w:t>
      </w:r>
      <w:r w:rsidRPr="007D20D4">
        <w:rPr>
          <w:rFonts w:asciiTheme="minorHAnsi" w:hAnsiTheme="minorHAnsi"/>
          <w:i/>
          <w:color w:val="auto"/>
        </w:rPr>
        <w:t>posredni stroški nabave,</w:t>
      </w:r>
      <w:r w:rsidR="007A0615" w:rsidRPr="007D20D4">
        <w:rPr>
          <w:rFonts w:asciiTheme="minorHAnsi" w:hAnsiTheme="minorHAnsi"/>
          <w:i/>
          <w:color w:val="auto"/>
        </w:rPr>
        <w:t xml:space="preserve"> </w:t>
      </w:r>
      <w:r w:rsidR="00C7785A">
        <w:rPr>
          <w:rFonts w:asciiTheme="minorHAnsi" w:hAnsiTheme="minorHAnsi"/>
          <w:i/>
          <w:color w:val="auto"/>
        </w:rPr>
        <w:t>uprave in prodaje</w:t>
      </w:r>
    </w:p>
    <w:p w:rsidR="00C7785A" w:rsidRDefault="00C7785A" w:rsidP="00C7785A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C7785A" w:rsidRPr="00C10268" w:rsidRDefault="00C7785A" w:rsidP="00C7785A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C10268">
        <w:rPr>
          <w:rFonts w:asciiTheme="minorHAnsi" w:hAnsiTheme="minorHAnsi"/>
          <w:b/>
          <w:color w:val="auto"/>
          <w:sz w:val="20"/>
          <w:szCs w:val="20"/>
        </w:rPr>
        <w:t xml:space="preserve">Slovarček: </w:t>
      </w:r>
    </w:p>
    <w:p w:rsidR="00C7785A" w:rsidRPr="00C10268" w:rsidRDefault="00C7785A" w:rsidP="00C7785A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C10268">
        <w:rPr>
          <w:rFonts w:asciiTheme="minorHAnsi" w:hAnsiTheme="minorHAnsi"/>
          <w:color w:val="auto"/>
          <w:sz w:val="20"/>
          <w:szCs w:val="20"/>
        </w:rPr>
        <w:t>Q – količina (</w:t>
      </w:r>
      <w:r w:rsidRPr="00C10268">
        <w:rPr>
          <w:rFonts w:asciiTheme="minorHAnsi" w:hAnsiTheme="minorHAnsi"/>
          <w:color w:val="auto"/>
          <w:sz w:val="20"/>
          <w:szCs w:val="20"/>
          <w:lang w:val="en-GB"/>
        </w:rPr>
        <w:t>quantity</w:t>
      </w:r>
      <w:r w:rsidRPr="00C10268">
        <w:rPr>
          <w:rFonts w:asciiTheme="minorHAnsi" w:hAnsiTheme="minorHAnsi"/>
          <w:color w:val="auto"/>
          <w:sz w:val="20"/>
          <w:szCs w:val="20"/>
        </w:rPr>
        <w:t>)</w:t>
      </w:r>
    </w:p>
    <w:p w:rsidR="00C7785A" w:rsidRDefault="00C7785A" w:rsidP="00C7785A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LC – lastna cena</w:t>
      </w:r>
    </w:p>
    <w:p w:rsidR="00C7785A" w:rsidRPr="00C10268" w:rsidRDefault="00C7785A" w:rsidP="00C7785A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C10268">
        <w:rPr>
          <w:rFonts w:asciiTheme="minorHAnsi" w:hAnsiTheme="minorHAnsi"/>
          <w:color w:val="auto"/>
          <w:sz w:val="20"/>
          <w:szCs w:val="20"/>
        </w:rPr>
        <w:t>AFC – povprečni fiksni (stalni) stroški (</w:t>
      </w:r>
      <w:r w:rsidRPr="00C10268">
        <w:rPr>
          <w:rFonts w:asciiTheme="minorHAnsi" w:hAnsiTheme="minorHAnsi"/>
          <w:color w:val="auto"/>
          <w:sz w:val="20"/>
          <w:szCs w:val="20"/>
          <w:lang w:val="en-GB"/>
        </w:rPr>
        <w:t>average fixed costs</w:t>
      </w:r>
      <w:r w:rsidRPr="00C10268">
        <w:rPr>
          <w:rFonts w:asciiTheme="minorHAnsi" w:hAnsiTheme="minorHAnsi"/>
          <w:color w:val="auto"/>
          <w:sz w:val="20"/>
          <w:szCs w:val="20"/>
        </w:rPr>
        <w:t>)</w:t>
      </w:r>
    </w:p>
    <w:p w:rsidR="00C7785A" w:rsidRPr="00C10268" w:rsidRDefault="00C7785A" w:rsidP="00C7785A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C10268">
        <w:rPr>
          <w:rFonts w:asciiTheme="minorHAnsi" w:hAnsiTheme="minorHAnsi"/>
          <w:color w:val="auto"/>
          <w:sz w:val="20"/>
          <w:szCs w:val="20"/>
        </w:rPr>
        <w:t>AVC – povprečni (spremenljivi) stroški (</w:t>
      </w:r>
      <w:r w:rsidRPr="00C10268">
        <w:rPr>
          <w:rFonts w:asciiTheme="minorHAnsi" w:hAnsiTheme="minorHAnsi"/>
          <w:color w:val="auto"/>
          <w:sz w:val="20"/>
          <w:szCs w:val="20"/>
          <w:lang w:val="en-GB"/>
        </w:rPr>
        <w:t>average variable costs</w:t>
      </w:r>
      <w:r w:rsidRPr="00C10268">
        <w:rPr>
          <w:rFonts w:asciiTheme="minorHAnsi" w:hAnsiTheme="minorHAnsi"/>
          <w:color w:val="auto"/>
          <w:sz w:val="20"/>
          <w:szCs w:val="20"/>
        </w:rPr>
        <w:t>)</w:t>
      </w:r>
    </w:p>
    <w:p w:rsidR="00C7785A" w:rsidRPr="00C10268" w:rsidRDefault="00C7785A" w:rsidP="00C7785A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C10268">
        <w:rPr>
          <w:rFonts w:asciiTheme="minorHAnsi" w:hAnsiTheme="minorHAnsi"/>
          <w:color w:val="auto"/>
          <w:sz w:val="20"/>
          <w:szCs w:val="20"/>
        </w:rPr>
        <w:t>AC ali ATC – povprečni (celotni) stroški (</w:t>
      </w:r>
      <w:r w:rsidRPr="00C10268">
        <w:rPr>
          <w:rFonts w:asciiTheme="minorHAnsi" w:hAnsiTheme="minorHAnsi"/>
          <w:color w:val="auto"/>
          <w:sz w:val="20"/>
          <w:szCs w:val="20"/>
          <w:lang w:val="en-GB"/>
        </w:rPr>
        <w:t>average (total) costs</w:t>
      </w:r>
      <w:r w:rsidRPr="00C10268">
        <w:rPr>
          <w:rFonts w:asciiTheme="minorHAnsi" w:hAnsiTheme="minorHAnsi"/>
          <w:color w:val="auto"/>
          <w:sz w:val="20"/>
          <w:szCs w:val="20"/>
        </w:rPr>
        <w:t>)</w:t>
      </w:r>
    </w:p>
    <w:p w:rsidR="00C7785A" w:rsidRPr="00C10268" w:rsidRDefault="00C7785A" w:rsidP="00C7785A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C10268">
        <w:rPr>
          <w:rFonts w:asciiTheme="minorHAnsi" w:hAnsiTheme="minorHAnsi"/>
          <w:color w:val="auto"/>
          <w:sz w:val="20"/>
          <w:szCs w:val="20"/>
        </w:rPr>
        <w:t>FC – fiksni (stalni) stroški (</w:t>
      </w:r>
      <w:r w:rsidRPr="00C10268">
        <w:rPr>
          <w:rFonts w:asciiTheme="minorHAnsi" w:hAnsiTheme="minorHAnsi"/>
          <w:color w:val="auto"/>
          <w:sz w:val="20"/>
          <w:szCs w:val="20"/>
          <w:lang w:val="en-GB"/>
        </w:rPr>
        <w:t>fixed costs)</w:t>
      </w:r>
    </w:p>
    <w:p w:rsidR="00C7785A" w:rsidRDefault="00C7785A" w:rsidP="00C7785A">
      <w:pPr>
        <w:pStyle w:val="Default"/>
        <w:jc w:val="both"/>
        <w:rPr>
          <w:rFonts w:asciiTheme="minorHAnsi" w:hAnsiTheme="minorHAnsi"/>
          <w:i/>
          <w:color w:val="auto"/>
          <w:sz w:val="20"/>
          <w:szCs w:val="20"/>
        </w:rPr>
      </w:pPr>
      <w:r>
        <w:rPr>
          <w:rFonts w:asciiTheme="minorHAnsi" w:hAnsiTheme="minorHAnsi"/>
          <w:i/>
          <w:color w:val="auto"/>
          <w:sz w:val="20"/>
          <w:szCs w:val="20"/>
        </w:rPr>
        <w:t>DDV – davek na dodano vrednost</w:t>
      </w:r>
    </w:p>
    <w:p w:rsidR="00C7785A" w:rsidRPr="00C10268" w:rsidRDefault="00C7785A" w:rsidP="00C7785A">
      <w:pPr>
        <w:pStyle w:val="Default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C10268">
        <w:rPr>
          <w:rFonts w:asciiTheme="minorHAnsi" w:hAnsiTheme="minorHAnsi"/>
          <w:i/>
          <w:color w:val="auto"/>
          <w:sz w:val="20"/>
          <w:szCs w:val="20"/>
        </w:rPr>
        <w:t xml:space="preserve">p – cena </w:t>
      </w:r>
      <w:r w:rsidRPr="00C7785A">
        <w:rPr>
          <w:rFonts w:asciiTheme="minorHAnsi" w:hAnsiTheme="minorHAnsi"/>
          <w:i/>
          <w:color w:val="auto"/>
          <w:sz w:val="20"/>
          <w:szCs w:val="20"/>
          <w:lang w:val="en-US"/>
        </w:rPr>
        <w:t>(price</w:t>
      </w:r>
      <w:r w:rsidRPr="00C10268">
        <w:rPr>
          <w:rFonts w:asciiTheme="minorHAnsi" w:hAnsiTheme="minorHAnsi"/>
          <w:i/>
          <w:color w:val="auto"/>
          <w:sz w:val="20"/>
          <w:szCs w:val="20"/>
        </w:rPr>
        <w:t>)</w:t>
      </w:r>
    </w:p>
    <w:p w:rsidR="00A24398" w:rsidRDefault="00A24398" w:rsidP="00D9683C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B243FC" w:rsidRDefault="00B243FC">
      <w:pPr>
        <w:spacing w:after="200" w:line="276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:rsidR="00557ADF" w:rsidRPr="004C2E5F" w:rsidRDefault="004C2E5F" w:rsidP="00D9683C">
      <w:pPr>
        <w:pStyle w:val="Default"/>
        <w:jc w:val="both"/>
        <w:rPr>
          <w:rFonts w:asciiTheme="minorHAnsi" w:hAnsiTheme="minorHAnsi"/>
          <w:b/>
          <w:color w:val="auto"/>
          <w:sz w:val="28"/>
          <w:szCs w:val="28"/>
        </w:rPr>
      </w:pPr>
      <w:r w:rsidRPr="004C2E5F">
        <w:rPr>
          <w:rFonts w:asciiTheme="minorHAnsi" w:hAnsiTheme="minorHAnsi"/>
          <w:b/>
          <w:color w:val="auto"/>
          <w:sz w:val="28"/>
          <w:szCs w:val="28"/>
        </w:rPr>
        <w:lastRenderedPageBreak/>
        <w:t xml:space="preserve">ENAČBE – </w:t>
      </w:r>
      <w:r w:rsidR="001F01A8">
        <w:rPr>
          <w:rFonts w:asciiTheme="minorHAnsi" w:hAnsiTheme="minorHAnsi"/>
          <w:b/>
          <w:color w:val="auto"/>
          <w:sz w:val="28"/>
          <w:szCs w:val="28"/>
        </w:rPr>
        <w:t>PONUDBA IN POVPRAŠEVANJE</w:t>
      </w:r>
    </w:p>
    <w:p w:rsidR="001F01A8" w:rsidRPr="0088582D" w:rsidRDefault="001F01A8" w:rsidP="001F01A8">
      <w:pPr>
        <w:pStyle w:val="Default"/>
        <w:jc w:val="both"/>
        <w:rPr>
          <w:rFonts w:asciiTheme="minorHAnsi" w:hAnsiTheme="minorHAnsi"/>
          <w:b/>
          <w:color w:val="auto"/>
          <w:sz w:val="16"/>
          <w:szCs w:val="16"/>
        </w:rPr>
      </w:pPr>
    </w:p>
    <w:p w:rsidR="001F01A8" w:rsidRPr="00B819EB" w:rsidRDefault="001F01A8" w:rsidP="001F01A8">
      <w:pPr>
        <w:autoSpaceDE w:val="0"/>
        <w:autoSpaceDN w:val="0"/>
        <w:adjustRightInd w:val="0"/>
        <w:jc w:val="both"/>
        <w:rPr>
          <w:rFonts w:ascii="Calibri" w:hAnsi="Calibri" w:cs="Times-Roman"/>
          <w:b/>
          <w:i/>
          <w:u w:val="single"/>
        </w:rPr>
      </w:pPr>
      <w:r w:rsidRPr="00B819EB">
        <w:rPr>
          <w:rFonts w:ascii="Calibri" w:hAnsi="Calibri" w:cs="Times-Roman"/>
          <w:b/>
          <w:i/>
          <w:u w:val="single"/>
        </w:rPr>
        <w:t>Enostavna delitvena kalkulacija</w:t>
      </w:r>
    </w:p>
    <w:p w:rsidR="0088582D" w:rsidRPr="0088582D" w:rsidRDefault="0088582D" w:rsidP="001F01A8">
      <w:pPr>
        <w:pStyle w:val="Default"/>
        <w:jc w:val="both"/>
        <w:rPr>
          <w:rFonts w:asciiTheme="minorHAnsi" w:hAnsiTheme="minorHAnsi"/>
          <w:i/>
          <w:color w:val="auto"/>
          <w:sz w:val="16"/>
          <w:szCs w:val="16"/>
        </w:rPr>
      </w:pPr>
    </w:p>
    <w:p w:rsidR="001F01A8" w:rsidRDefault="001F01A8" w:rsidP="001F01A8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 xml:space="preserve">Smerni koeficient </w:t>
      </w:r>
    </w:p>
    <w:p w:rsidR="001F01A8" w:rsidRPr="001F01A8" w:rsidRDefault="001F01A8" w:rsidP="001F01A8">
      <w:pPr>
        <w:pStyle w:val="Default"/>
        <w:jc w:val="both"/>
        <w:rPr>
          <w:rFonts w:asciiTheme="minorHAnsi" w:hAnsiTheme="minorHAnsi"/>
          <w:i/>
          <w:color w:val="auto"/>
        </w:rPr>
      </w:pPr>
      <m:oMath>
        <m:r>
          <w:rPr>
            <w:rFonts w:ascii="Cambria Math" w:hAnsi="Cambria Math" w:cs="Cambria Math"/>
            <w:color w:val="auto"/>
          </w:rPr>
          <m:t>k</m:t>
        </m:r>
        <m:r>
          <m:rPr>
            <m:sty m:val="p"/>
          </m:rPr>
          <w:rPr>
            <w:rFonts w:ascii="Cambria Math" w:hAnsi="Cambria Math" w:cs="Cambria Math"/>
            <w:color w:val="auto"/>
          </w:rPr>
          <m:t>=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color w:val="auto"/>
              </w:rPr>
              <m:t>y</m:t>
            </m:r>
            <m:d>
              <m:dPr>
                <m:ctrlPr>
                  <w:rPr>
                    <w:rFonts w:ascii="Cambria Math" w:hAnsi="Cambria Math" w:cs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color w:val="auto"/>
                  </w:rPr>
                  <m:t>2</m:t>
                </m:r>
              </m:e>
            </m:d>
            <m:r>
              <m:rPr>
                <m:sty m:val="p"/>
              </m:rPr>
              <w:rPr>
                <w:rFonts w:ascii="Cambria Math" w:hAnsi="Cambria Math" w:cs="Cambria Math"/>
                <w:color w:val="auto"/>
              </w:rPr>
              <m:t>-y(1)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color w:val="auto"/>
              </w:rPr>
              <m:t>x</m:t>
            </m:r>
            <m:d>
              <m:dPr>
                <m:ctrlPr>
                  <w:rPr>
                    <w:rFonts w:ascii="Cambria Math" w:hAnsi="Cambria Math" w:cs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color w:val="auto"/>
                  </w:rPr>
                  <m:t>2</m:t>
                </m:r>
              </m:e>
            </m:d>
            <m:r>
              <m:rPr>
                <m:sty m:val="p"/>
              </m:rPr>
              <w:rPr>
                <w:rFonts w:ascii="Cambria Math" w:hAnsi="Cambria Math" w:cs="Cambria Math"/>
                <w:color w:val="auto"/>
              </w:rPr>
              <m:t>-x(1)</m:t>
            </m:r>
          </m:den>
        </m:f>
      </m:oMath>
      <w:r>
        <w:rPr>
          <w:rFonts w:asciiTheme="minorHAnsi" w:hAnsiTheme="minorHAnsi"/>
          <w:i/>
          <w:color w:val="auto"/>
        </w:rPr>
        <w:t xml:space="preserve">     </w:t>
      </w:r>
      <w:r w:rsidR="008C0D7E">
        <w:rPr>
          <w:rFonts w:asciiTheme="minorHAnsi" w:hAnsiTheme="minorHAnsi"/>
          <w:i/>
          <w:color w:val="auto"/>
        </w:rPr>
        <w:t xml:space="preserve">       </w:t>
      </w:r>
      <w:r>
        <w:rPr>
          <w:rFonts w:asciiTheme="minorHAnsi" w:hAnsiTheme="minorHAnsi"/>
          <w:i/>
          <w:color w:val="auto"/>
        </w:rPr>
        <w:t xml:space="preserve">  oz.</w:t>
      </w:r>
      <w:r w:rsidR="008C0D7E">
        <w:rPr>
          <w:rFonts w:asciiTheme="minorHAnsi" w:hAnsiTheme="minorHAnsi"/>
          <w:i/>
          <w:color w:val="auto"/>
        </w:rPr>
        <w:t xml:space="preserve">                  </w:t>
      </w:r>
      <w:r>
        <w:rPr>
          <w:rFonts w:asciiTheme="minorHAnsi" w:hAnsiTheme="minorHAnsi"/>
          <w:i/>
          <w:color w:val="auto"/>
        </w:rPr>
        <w:t xml:space="preserve"> </w:t>
      </w:r>
      <m:oMath>
        <m:r>
          <w:rPr>
            <w:rFonts w:ascii="Cambria Math" w:hAnsi="Cambria Math" w:cs="Cambria Math"/>
            <w:color w:val="auto"/>
          </w:rPr>
          <m:t>k</m:t>
        </m:r>
        <m:r>
          <m:rPr>
            <m:sty m:val="p"/>
          </m:rPr>
          <w:rPr>
            <w:rFonts w:ascii="Cambria Math" w:hAnsi="Cambria Math" w:cs="Cambria Math"/>
            <w:color w:val="auto"/>
          </w:rPr>
          <m:t>=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color w:val="auto"/>
              </w:rPr>
              <m:t>p</m:t>
            </m:r>
            <m:d>
              <m:dPr>
                <m:ctrlPr>
                  <w:rPr>
                    <w:rFonts w:ascii="Cambria Math" w:hAnsi="Cambria Math" w:cs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color w:val="auto"/>
                  </w:rPr>
                  <m:t>2</m:t>
                </m:r>
              </m:e>
            </m:d>
            <m:r>
              <m:rPr>
                <m:sty m:val="p"/>
              </m:rPr>
              <w:rPr>
                <w:rFonts w:ascii="Cambria Math" w:hAnsi="Cambria Math" w:cs="Cambria Math"/>
                <w:color w:val="auto"/>
              </w:rPr>
              <m:t>-p(1)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color w:val="auto"/>
              </w:rPr>
              <m:t>q</m:t>
            </m:r>
            <m:d>
              <m:dPr>
                <m:ctrlPr>
                  <w:rPr>
                    <w:rFonts w:ascii="Cambria Math" w:hAnsi="Cambria Math" w:cs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color w:val="auto"/>
                  </w:rPr>
                  <m:t>2</m:t>
                </m:r>
              </m:e>
            </m:d>
            <m:r>
              <m:rPr>
                <m:sty m:val="p"/>
              </m:rPr>
              <w:rPr>
                <w:rFonts w:ascii="Cambria Math" w:hAnsi="Cambria Math" w:cs="Cambria Math"/>
                <w:color w:val="auto"/>
              </w:rPr>
              <m:t>-q(1)</m:t>
            </m:r>
          </m:den>
        </m:f>
      </m:oMath>
    </w:p>
    <w:p w:rsidR="0088582D" w:rsidRPr="0088582D" w:rsidRDefault="0088582D" w:rsidP="001F01A8">
      <w:pPr>
        <w:pStyle w:val="Default"/>
        <w:jc w:val="both"/>
        <w:rPr>
          <w:rFonts w:asciiTheme="minorHAnsi" w:hAnsiTheme="minorHAnsi"/>
          <w:i/>
          <w:color w:val="auto"/>
          <w:sz w:val="16"/>
          <w:szCs w:val="16"/>
        </w:rPr>
      </w:pPr>
    </w:p>
    <w:p w:rsidR="001F01A8" w:rsidRDefault="001F01A8" w:rsidP="001F01A8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>Enačba funkcije</w:t>
      </w:r>
    </w:p>
    <w:p w:rsidR="001F01A8" w:rsidRPr="001F01A8" w:rsidRDefault="001F01A8" w:rsidP="001F01A8">
      <w:pPr>
        <w:pStyle w:val="Default"/>
        <w:jc w:val="both"/>
        <w:rPr>
          <w:rFonts w:asciiTheme="minorHAnsi" w:hAnsiTheme="minorHAnsi"/>
          <w:i/>
          <w:color w:val="auto"/>
        </w:rPr>
      </w:pPr>
      <m:oMath>
        <m:r>
          <w:rPr>
            <w:rFonts w:ascii="Cambria Math" w:hAnsi="Cambria Math" w:cs="Cambria Math"/>
            <w:color w:val="auto"/>
          </w:rPr>
          <m:t>y=k*x+n</m:t>
        </m:r>
      </m:oMath>
      <w:r>
        <w:rPr>
          <w:rFonts w:asciiTheme="minorHAnsi" w:hAnsiTheme="minorHAnsi"/>
          <w:i/>
          <w:color w:val="auto"/>
        </w:rPr>
        <w:t xml:space="preserve">  </w:t>
      </w:r>
      <w:r w:rsidR="008C0D7E">
        <w:rPr>
          <w:rFonts w:asciiTheme="minorHAnsi" w:hAnsiTheme="minorHAnsi"/>
          <w:i/>
          <w:color w:val="auto"/>
        </w:rPr>
        <w:t xml:space="preserve">        </w:t>
      </w:r>
      <w:r>
        <w:rPr>
          <w:rFonts w:asciiTheme="minorHAnsi" w:hAnsiTheme="minorHAnsi"/>
          <w:i/>
          <w:color w:val="auto"/>
        </w:rPr>
        <w:t xml:space="preserve"> oz. </w:t>
      </w:r>
      <w:r w:rsidR="008C0D7E">
        <w:rPr>
          <w:rFonts w:asciiTheme="minorHAnsi" w:hAnsiTheme="minorHAnsi"/>
          <w:i/>
          <w:color w:val="auto"/>
        </w:rPr>
        <w:t xml:space="preserve">                 </w:t>
      </w:r>
      <w:r>
        <w:rPr>
          <w:rFonts w:asciiTheme="minorHAnsi" w:hAnsiTheme="minorHAnsi"/>
          <w:i/>
          <w:color w:val="auto"/>
        </w:rPr>
        <w:t xml:space="preserve">  p = </w:t>
      </w:r>
      <m:oMath>
        <m:r>
          <w:rPr>
            <w:rFonts w:ascii="Cambria Math" w:hAnsi="Cambria Math" w:cs="Cambria Math"/>
            <w:color w:val="auto"/>
          </w:rPr>
          <m:t>k*q+n</m:t>
        </m:r>
      </m:oMath>
    </w:p>
    <w:p w:rsidR="0088582D" w:rsidRPr="0088582D" w:rsidRDefault="0088582D" w:rsidP="001F01A8">
      <w:pPr>
        <w:pStyle w:val="Default"/>
        <w:jc w:val="both"/>
        <w:rPr>
          <w:rFonts w:asciiTheme="minorHAnsi" w:hAnsiTheme="minorHAnsi"/>
          <w:i/>
          <w:color w:val="auto"/>
          <w:sz w:val="16"/>
          <w:szCs w:val="16"/>
        </w:rPr>
      </w:pPr>
    </w:p>
    <w:p w:rsidR="001F01A8" w:rsidRDefault="001F01A8" w:rsidP="001F01A8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>Tržno ravnovesje</w:t>
      </w:r>
    </w:p>
    <w:p w:rsidR="001F01A8" w:rsidRPr="001F01A8" w:rsidRDefault="001F01A8" w:rsidP="001F01A8">
      <w:pPr>
        <w:pStyle w:val="Default"/>
        <w:jc w:val="both"/>
        <w:rPr>
          <w:rFonts w:asciiTheme="minorHAnsi" w:hAnsiTheme="minorHAnsi"/>
          <w:i/>
          <w:color w:val="auto"/>
        </w:rPr>
      </w:pPr>
      <m:oMath>
        <m:r>
          <w:rPr>
            <w:rFonts w:ascii="Cambria Math" w:hAnsi="Cambria Math" w:cs="Cambria Math"/>
            <w:color w:val="auto"/>
          </w:rPr>
          <m:t>k*q</m:t>
        </m:r>
        <m:d>
          <m:dPr>
            <m:ctrlPr>
              <w:rPr>
                <w:rFonts w:ascii="Cambria Math" w:hAnsi="Cambria Math" w:cs="Cambria Math"/>
                <w:i/>
                <w:color w:val="auto"/>
              </w:rPr>
            </m:ctrlPr>
          </m:dPr>
          <m:e>
            <m:r>
              <w:rPr>
                <w:rFonts w:ascii="Cambria Math" w:hAnsi="Cambria Math" w:cs="Cambria Math"/>
                <w:color w:val="auto"/>
              </w:rPr>
              <m:t>s</m:t>
            </m:r>
          </m:e>
        </m:d>
        <m:r>
          <w:rPr>
            <w:rFonts w:ascii="Cambria Math" w:hAnsi="Cambria Math" w:cs="Cambria Math"/>
            <w:color w:val="auto"/>
          </w:rPr>
          <m:t>+n=k*q</m:t>
        </m:r>
        <m:d>
          <m:dPr>
            <m:ctrlPr>
              <w:rPr>
                <w:rFonts w:ascii="Cambria Math" w:hAnsi="Cambria Math" w:cs="Cambria Math"/>
                <w:i/>
                <w:color w:val="auto"/>
              </w:rPr>
            </m:ctrlPr>
          </m:dPr>
          <m:e>
            <m:r>
              <w:rPr>
                <w:rFonts w:ascii="Cambria Math" w:hAnsi="Cambria Math" w:cs="Cambria Math"/>
                <w:color w:val="auto"/>
              </w:rPr>
              <m:t>d</m:t>
            </m:r>
          </m:e>
        </m:d>
        <m:r>
          <w:rPr>
            <w:rFonts w:ascii="Cambria Math" w:hAnsi="Cambria Math" w:cs="Cambria Math"/>
            <w:color w:val="auto"/>
          </w:rPr>
          <m:t>+n</m:t>
        </m:r>
      </m:oMath>
      <w:r w:rsidR="0088582D">
        <w:rPr>
          <w:rFonts w:asciiTheme="minorHAnsi" w:hAnsiTheme="minorHAnsi"/>
          <w:i/>
          <w:color w:val="auto"/>
        </w:rPr>
        <w:t xml:space="preserve"> </w:t>
      </w:r>
    </w:p>
    <w:p w:rsidR="001F01A8" w:rsidRPr="001F01A8" w:rsidRDefault="001F01A8" w:rsidP="001F01A8">
      <w:pPr>
        <w:pStyle w:val="Default"/>
        <w:jc w:val="both"/>
        <w:rPr>
          <w:rFonts w:asciiTheme="minorHAnsi" w:hAnsiTheme="minorHAnsi"/>
          <w:i/>
          <w:color w:val="auto"/>
        </w:rPr>
      </w:pPr>
    </w:p>
    <w:p w:rsidR="001F01A8" w:rsidRPr="004C2E5F" w:rsidRDefault="001F01A8" w:rsidP="001F01A8">
      <w:pPr>
        <w:pStyle w:val="Default"/>
        <w:jc w:val="both"/>
        <w:rPr>
          <w:rFonts w:asciiTheme="minorHAnsi" w:hAnsiTheme="minorHAnsi"/>
          <w:b/>
          <w:color w:val="auto"/>
          <w:sz w:val="28"/>
          <w:szCs w:val="28"/>
        </w:rPr>
      </w:pPr>
      <w:r w:rsidRPr="004C2E5F">
        <w:rPr>
          <w:rFonts w:asciiTheme="minorHAnsi" w:hAnsiTheme="minorHAnsi"/>
          <w:b/>
          <w:color w:val="auto"/>
          <w:sz w:val="28"/>
          <w:szCs w:val="28"/>
        </w:rPr>
        <w:t>ENAČBE – INVESTICIJE</w:t>
      </w:r>
    </w:p>
    <w:p w:rsidR="00557ADF" w:rsidRPr="0088582D" w:rsidRDefault="00557ADF" w:rsidP="00D9683C">
      <w:pPr>
        <w:pStyle w:val="Default"/>
        <w:jc w:val="both"/>
        <w:rPr>
          <w:rFonts w:asciiTheme="minorHAnsi" w:hAnsiTheme="minorHAnsi"/>
          <w:b/>
          <w:color w:val="auto"/>
          <w:sz w:val="16"/>
          <w:szCs w:val="16"/>
        </w:rPr>
      </w:pPr>
    </w:p>
    <w:p w:rsidR="0095334F" w:rsidRPr="0095334F" w:rsidRDefault="0095334F" w:rsidP="00D9683C">
      <w:pPr>
        <w:pStyle w:val="Default"/>
        <w:jc w:val="both"/>
        <w:rPr>
          <w:rFonts w:asciiTheme="minorHAnsi" w:hAnsiTheme="minorHAnsi"/>
          <w:b/>
          <w:color w:val="auto"/>
          <w:u w:val="single"/>
        </w:rPr>
      </w:pPr>
      <w:r w:rsidRPr="0095334F">
        <w:rPr>
          <w:rFonts w:asciiTheme="minorHAnsi" w:hAnsiTheme="minorHAnsi"/>
          <w:b/>
          <w:color w:val="auto"/>
          <w:u w:val="single"/>
        </w:rPr>
        <w:t>Metoda dobe vračanja</w:t>
      </w:r>
    </w:p>
    <w:p w:rsidR="0095334F" w:rsidRDefault="0095334F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95334F">
        <w:rPr>
          <w:rFonts w:asciiTheme="minorHAnsi" w:hAnsiTheme="minorHAnsi"/>
          <w:i/>
          <w:color w:val="auto"/>
        </w:rPr>
        <w:t xml:space="preserve">Seštejete vse donose in v </w:t>
      </w:r>
      <w:proofErr w:type="spellStart"/>
      <w:r w:rsidRPr="0095334F">
        <w:rPr>
          <w:rFonts w:asciiTheme="minorHAnsi" w:hAnsiTheme="minorHAnsi"/>
          <w:i/>
          <w:color w:val="auto"/>
        </w:rPr>
        <w:t>kumulativi</w:t>
      </w:r>
      <w:proofErr w:type="spellEnd"/>
      <w:r w:rsidRPr="0095334F">
        <w:rPr>
          <w:rFonts w:asciiTheme="minorHAnsi" w:hAnsiTheme="minorHAnsi"/>
          <w:i/>
          <w:color w:val="auto"/>
        </w:rPr>
        <w:t xml:space="preserve"> ugotovite obdobje, v katerem se vlaganja povrnejo.</w:t>
      </w:r>
    </w:p>
    <w:p w:rsidR="0095334F" w:rsidRPr="0088582D" w:rsidRDefault="0095334F" w:rsidP="00D9683C">
      <w:pPr>
        <w:pStyle w:val="Default"/>
        <w:jc w:val="both"/>
        <w:rPr>
          <w:rFonts w:asciiTheme="minorHAnsi" w:hAnsiTheme="minorHAnsi"/>
          <w:i/>
          <w:color w:val="auto"/>
          <w:sz w:val="16"/>
          <w:szCs w:val="16"/>
        </w:rPr>
      </w:pPr>
    </w:p>
    <w:p w:rsidR="0095334F" w:rsidRPr="0095334F" w:rsidRDefault="0095334F" w:rsidP="00D9683C">
      <w:pPr>
        <w:pStyle w:val="Default"/>
        <w:jc w:val="both"/>
        <w:rPr>
          <w:rFonts w:asciiTheme="minorHAnsi" w:hAnsiTheme="minorHAnsi"/>
          <w:b/>
          <w:i/>
          <w:color w:val="auto"/>
          <w:u w:val="single"/>
        </w:rPr>
      </w:pPr>
      <w:r w:rsidRPr="0095334F">
        <w:rPr>
          <w:rFonts w:asciiTheme="minorHAnsi" w:hAnsiTheme="minorHAnsi"/>
          <w:b/>
          <w:i/>
          <w:color w:val="auto"/>
          <w:u w:val="single"/>
        </w:rPr>
        <w:t>Metoda donosnosti investicij</w:t>
      </w:r>
    </w:p>
    <w:p w:rsidR="0095334F" w:rsidRDefault="0095334F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>DI = donosi / investicije</w:t>
      </w:r>
    </w:p>
    <w:p w:rsidR="0095334F" w:rsidRPr="0088582D" w:rsidRDefault="0095334F" w:rsidP="00D9683C">
      <w:pPr>
        <w:pStyle w:val="Default"/>
        <w:jc w:val="both"/>
        <w:rPr>
          <w:rFonts w:asciiTheme="minorHAnsi" w:hAnsiTheme="minorHAnsi"/>
          <w:noProof/>
          <w:color w:val="auto"/>
          <w:sz w:val="16"/>
          <w:szCs w:val="16"/>
        </w:rPr>
      </w:pPr>
    </w:p>
    <w:p w:rsidR="0095334F" w:rsidRPr="0095334F" w:rsidRDefault="0095334F" w:rsidP="00D9683C">
      <w:pPr>
        <w:pStyle w:val="Default"/>
        <w:jc w:val="both"/>
        <w:rPr>
          <w:rFonts w:asciiTheme="minorHAnsi" w:hAnsiTheme="minorHAnsi"/>
          <w:b/>
          <w:noProof/>
          <w:color w:val="auto"/>
          <w:u w:val="single"/>
        </w:rPr>
      </w:pPr>
      <w:r w:rsidRPr="0095334F">
        <w:rPr>
          <w:rFonts w:asciiTheme="minorHAnsi" w:hAnsiTheme="minorHAnsi"/>
          <w:b/>
          <w:noProof/>
          <w:color w:val="auto"/>
          <w:u w:val="single"/>
        </w:rPr>
        <w:t>Navadno obrestovanje</w:t>
      </w:r>
    </w:p>
    <w:p w:rsidR="0095334F" w:rsidRPr="00FE7AC1" w:rsidRDefault="00FE7AC1" w:rsidP="00D9683C">
      <w:pPr>
        <w:pStyle w:val="Default"/>
        <w:jc w:val="both"/>
        <w:rPr>
          <w:rFonts w:asciiTheme="minorHAnsi" w:hAnsiTheme="minorHAnsi"/>
          <w:i/>
          <w:noProof/>
          <w:color w:val="auto"/>
        </w:rPr>
      </w:pPr>
      <w:r>
        <w:rPr>
          <w:rFonts w:asciiTheme="minorHAnsi" w:hAnsiTheme="minorHAnsi"/>
          <w:i/>
          <w:noProof/>
          <w:color w:val="auto"/>
        </w:rPr>
        <w:t>o</w:t>
      </w:r>
      <w:r w:rsidR="0095334F" w:rsidRPr="00FE7AC1">
        <w:rPr>
          <w:rFonts w:asciiTheme="minorHAnsi" w:hAnsiTheme="minorHAnsi"/>
          <w:i/>
          <w:noProof/>
          <w:color w:val="auto"/>
        </w:rPr>
        <w:t xml:space="preserve"> = G</w:t>
      </w:r>
      <w:r w:rsidR="0095334F" w:rsidRPr="00FE7AC1">
        <w:rPr>
          <w:rFonts w:asciiTheme="minorHAnsi" w:hAnsiTheme="minorHAnsi"/>
          <w:i/>
          <w:noProof/>
          <w:color w:val="auto"/>
          <w:vertAlign w:val="subscript"/>
        </w:rPr>
        <w:t>0</w:t>
      </w:r>
      <w:r w:rsidR="0095334F" w:rsidRPr="00FE7AC1">
        <w:rPr>
          <w:rFonts w:asciiTheme="minorHAnsi" w:hAnsiTheme="minorHAnsi"/>
          <w:i/>
          <w:noProof/>
          <w:color w:val="auto"/>
        </w:rPr>
        <w:t xml:space="preserve"> * p * n</w:t>
      </w:r>
    </w:p>
    <w:p w:rsidR="0095334F" w:rsidRPr="00FE7AC1" w:rsidRDefault="0095334F" w:rsidP="00D9683C">
      <w:pPr>
        <w:pStyle w:val="Default"/>
        <w:jc w:val="both"/>
        <w:rPr>
          <w:rFonts w:asciiTheme="minorHAnsi" w:hAnsiTheme="minorHAnsi"/>
          <w:i/>
          <w:noProof/>
          <w:color w:val="auto"/>
        </w:rPr>
      </w:pPr>
      <w:r w:rsidRPr="00FE7AC1">
        <w:rPr>
          <w:rFonts w:asciiTheme="minorHAnsi" w:hAnsiTheme="minorHAnsi"/>
          <w:i/>
          <w:noProof/>
          <w:color w:val="auto"/>
        </w:rPr>
        <w:t>G</w:t>
      </w:r>
      <w:r w:rsidRPr="00FE7AC1">
        <w:rPr>
          <w:rFonts w:asciiTheme="minorHAnsi" w:hAnsiTheme="minorHAnsi"/>
          <w:i/>
          <w:noProof/>
          <w:color w:val="auto"/>
          <w:vertAlign w:val="subscript"/>
        </w:rPr>
        <w:t>n</w:t>
      </w:r>
      <w:r w:rsidRPr="00FE7AC1">
        <w:rPr>
          <w:rFonts w:asciiTheme="minorHAnsi" w:hAnsiTheme="minorHAnsi"/>
          <w:i/>
          <w:noProof/>
          <w:color w:val="auto"/>
        </w:rPr>
        <w:t xml:space="preserve"> = G + o</w:t>
      </w:r>
    </w:p>
    <w:p w:rsidR="0095334F" w:rsidRPr="0088582D" w:rsidRDefault="0095334F" w:rsidP="00D9683C">
      <w:pPr>
        <w:pStyle w:val="Default"/>
        <w:jc w:val="both"/>
        <w:rPr>
          <w:rFonts w:asciiTheme="minorHAnsi" w:hAnsiTheme="minorHAnsi"/>
          <w:noProof/>
          <w:color w:val="auto"/>
          <w:sz w:val="16"/>
          <w:szCs w:val="16"/>
        </w:rPr>
      </w:pPr>
    </w:p>
    <w:p w:rsidR="0095334F" w:rsidRPr="0095334F" w:rsidRDefault="0095334F" w:rsidP="00D9683C">
      <w:pPr>
        <w:pStyle w:val="Default"/>
        <w:jc w:val="both"/>
        <w:rPr>
          <w:rFonts w:asciiTheme="minorHAnsi" w:hAnsiTheme="minorHAnsi"/>
          <w:b/>
          <w:noProof/>
          <w:color w:val="auto"/>
          <w:u w:val="single"/>
        </w:rPr>
      </w:pPr>
      <w:r w:rsidRPr="0095334F">
        <w:rPr>
          <w:rFonts w:asciiTheme="minorHAnsi" w:hAnsiTheme="minorHAnsi"/>
          <w:b/>
          <w:noProof/>
          <w:color w:val="auto"/>
          <w:u w:val="single"/>
        </w:rPr>
        <w:t>Obresno obrestovanje</w:t>
      </w:r>
    </w:p>
    <w:p w:rsidR="0095334F" w:rsidRPr="00FE7AC1" w:rsidRDefault="00FE7AC1" w:rsidP="00D9683C">
      <w:pPr>
        <w:pStyle w:val="Default"/>
        <w:jc w:val="both"/>
        <w:rPr>
          <w:rFonts w:asciiTheme="minorHAnsi" w:hAnsiTheme="minorHAnsi"/>
          <w:i/>
          <w:noProof/>
          <w:color w:val="auto"/>
          <w:vertAlign w:val="superscript"/>
        </w:rPr>
      </w:pPr>
      <w:r w:rsidRPr="00FE7AC1">
        <w:rPr>
          <w:rFonts w:asciiTheme="minorHAnsi" w:hAnsiTheme="minorHAnsi"/>
          <w:i/>
          <w:noProof/>
          <w:color w:val="auto"/>
        </w:rPr>
        <w:t>G</w:t>
      </w:r>
      <w:r w:rsidRPr="00FE7AC1">
        <w:rPr>
          <w:rFonts w:asciiTheme="minorHAnsi" w:hAnsiTheme="minorHAnsi"/>
          <w:i/>
          <w:noProof/>
          <w:color w:val="auto"/>
          <w:vertAlign w:val="subscript"/>
        </w:rPr>
        <w:t>n</w:t>
      </w:r>
      <w:r w:rsidRPr="00FE7AC1">
        <w:rPr>
          <w:rFonts w:asciiTheme="minorHAnsi" w:hAnsiTheme="minorHAnsi"/>
          <w:i/>
          <w:noProof/>
          <w:color w:val="auto"/>
        </w:rPr>
        <w:t xml:space="preserve"> = G</w:t>
      </w:r>
      <w:r w:rsidRPr="00FE7AC1">
        <w:rPr>
          <w:rFonts w:asciiTheme="minorHAnsi" w:hAnsiTheme="minorHAnsi"/>
          <w:i/>
          <w:noProof/>
          <w:color w:val="auto"/>
          <w:vertAlign w:val="subscript"/>
        </w:rPr>
        <w:t>0</w:t>
      </w:r>
      <w:r w:rsidRPr="00FE7AC1">
        <w:rPr>
          <w:rFonts w:asciiTheme="minorHAnsi" w:hAnsiTheme="minorHAnsi"/>
          <w:i/>
          <w:noProof/>
          <w:color w:val="auto"/>
        </w:rPr>
        <w:t xml:space="preserve"> * r</w:t>
      </w:r>
      <w:r w:rsidRPr="00FE7AC1">
        <w:rPr>
          <w:rFonts w:asciiTheme="minorHAnsi" w:hAnsiTheme="minorHAnsi"/>
          <w:i/>
          <w:noProof/>
          <w:color w:val="auto"/>
          <w:vertAlign w:val="superscript"/>
        </w:rPr>
        <w:t>n</w:t>
      </w:r>
    </w:p>
    <w:p w:rsidR="00FE7AC1" w:rsidRPr="00FE7AC1" w:rsidRDefault="00FE7AC1" w:rsidP="00D9683C">
      <w:pPr>
        <w:pStyle w:val="Default"/>
        <w:jc w:val="both"/>
        <w:rPr>
          <w:rFonts w:asciiTheme="minorHAnsi" w:hAnsiTheme="minorHAnsi"/>
          <w:i/>
          <w:noProof/>
          <w:color w:val="auto"/>
        </w:rPr>
      </w:pPr>
      <w:r w:rsidRPr="00FE7AC1">
        <w:rPr>
          <w:rFonts w:asciiTheme="minorHAnsi" w:hAnsiTheme="minorHAnsi"/>
          <w:i/>
          <w:noProof/>
          <w:color w:val="auto"/>
        </w:rPr>
        <w:t>r = 1 + p</w:t>
      </w:r>
    </w:p>
    <w:p w:rsidR="00FE7AC1" w:rsidRPr="00FE7AC1" w:rsidRDefault="00FE7AC1" w:rsidP="00FE7AC1">
      <w:pPr>
        <w:pStyle w:val="Default"/>
        <w:jc w:val="both"/>
        <w:rPr>
          <w:rFonts w:asciiTheme="minorHAnsi" w:hAnsiTheme="minorHAnsi"/>
          <w:noProof/>
        </w:rPr>
      </w:pPr>
      <w:r w:rsidRPr="00FE7AC1">
        <w:rPr>
          <w:rFonts w:asciiTheme="minorHAnsi" w:hAnsiTheme="minorHAnsi"/>
          <w:i/>
          <w:iCs/>
          <w:noProof/>
        </w:rPr>
        <w:t>Prihodnja vrednost = trenutna vrednost</w:t>
      </w:r>
      <w:r>
        <w:rPr>
          <w:rFonts w:asciiTheme="minorHAnsi" w:hAnsiTheme="minorHAnsi"/>
          <w:i/>
          <w:iCs/>
          <w:noProof/>
        </w:rPr>
        <w:t xml:space="preserve"> </w:t>
      </w:r>
      <w:r w:rsidRPr="00FE7AC1">
        <w:rPr>
          <w:rFonts w:asciiTheme="minorHAnsi" w:hAnsiTheme="minorHAnsi"/>
          <w:i/>
          <w:iCs/>
          <w:noProof/>
        </w:rPr>
        <w:t>*</w:t>
      </w:r>
      <w:r>
        <w:rPr>
          <w:rFonts w:asciiTheme="minorHAnsi" w:hAnsiTheme="minorHAnsi"/>
          <w:i/>
          <w:iCs/>
          <w:noProof/>
        </w:rPr>
        <w:t xml:space="preserve"> </w:t>
      </w:r>
      <w:r w:rsidRPr="00FE7AC1">
        <w:rPr>
          <w:rFonts w:asciiTheme="minorHAnsi" w:hAnsiTheme="minorHAnsi"/>
          <w:i/>
          <w:iCs/>
          <w:noProof/>
        </w:rPr>
        <w:t>(1</w:t>
      </w:r>
      <w:r>
        <w:rPr>
          <w:rFonts w:asciiTheme="minorHAnsi" w:hAnsiTheme="minorHAnsi"/>
          <w:i/>
          <w:iCs/>
          <w:noProof/>
        </w:rPr>
        <w:t xml:space="preserve"> </w:t>
      </w:r>
      <w:r w:rsidRPr="00FE7AC1">
        <w:rPr>
          <w:rFonts w:asciiTheme="minorHAnsi" w:hAnsiTheme="minorHAnsi"/>
          <w:i/>
          <w:iCs/>
          <w:noProof/>
        </w:rPr>
        <w:t>+</w:t>
      </w:r>
      <w:r>
        <w:rPr>
          <w:rFonts w:asciiTheme="minorHAnsi" w:hAnsiTheme="minorHAnsi"/>
          <w:i/>
          <w:iCs/>
          <w:noProof/>
        </w:rPr>
        <w:t xml:space="preserve"> </w:t>
      </w:r>
      <w:r w:rsidRPr="00FE7AC1">
        <w:rPr>
          <w:rFonts w:asciiTheme="minorHAnsi" w:hAnsiTheme="minorHAnsi"/>
          <w:i/>
          <w:iCs/>
          <w:noProof/>
        </w:rPr>
        <w:t>obrestna mera)</w:t>
      </w:r>
      <w:r w:rsidRPr="00FE7AC1">
        <w:rPr>
          <w:rFonts w:asciiTheme="minorHAnsi" w:hAnsiTheme="minorHAnsi"/>
          <w:i/>
          <w:iCs/>
          <w:noProof/>
          <w:vertAlign w:val="superscript"/>
        </w:rPr>
        <w:t xml:space="preserve"> n </w:t>
      </w:r>
    </w:p>
    <w:p w:rsidR="00FE7AC1" w:rsidRPr="0088582D" w:rsidRDefault="00FE7AC1" w:rsidP="00FE7AC1">
      <w:pPr>
        <w:pStyle w:val="Default"/>
        <w:jc w:val="both"/>
        <w:rPr>
          <w:rFonts w:asciiTheme="minorHAnsi" w:hAnsiTheme="minorHAnsi"/>
          <w:i/>
          <w:iCs/>
          <w:noProof/>
          <w:sz w:val="16"/>
          <w:szCs w:val="16"/>
        </w:rPr>
      </w:pPr>
    </w:p>
    <w:p w:rsidR="00FE7AC1" w:rsidRPr="00FE7AC1" w:rsidRDefault="00FE7AC1" w:rsidP="00FE7AC1">
      <w:pPr>
        <w:pStyle w:val="Default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i/>
          <w:iCs/>
          <w:noProof/>
        </w:rPr>
        <w:t>= = &gt; Trenutn</w:t>
      </w:r>
      <w:r w:rsidRPr="00FE7AC1">
        <w:rPr>
          <w:rFonts w:asciiTheme="minorHAnsi" w:hAnsiTheme="minorHAnsi"/>
          <w:i/>
          <w:iCs/>
          <w:noProof/>
        </w:rPr>
        <w:t xml:space="preserve">a vrednost = </w:t>
      </w:r>
      <w:r>
        <w:rPr>
          <w:rFonts w:asciiTheme="minorHAnsi" w:hAnsiTheme="minorHAnsi"/>
          <w:i/>
          <w:iCs/>
          <w:noProof/>
        </w:rPr>
        <w:t>prihodnj</w:t>
      </w:r>
      <w:r w:rsidRPr="00FE7AC1">
        <w:rPr>
          <w:rFonts w:asciiTheme="minorHAnsi" w:hAnsiTheme="minorHAnsi"/>
          <w:i/>
          <w:iCs/>
          <w:noProof/>
        </w:rPr>
        <w:t>a vrednost</w:t>
      </w:r>
      <w:r>
        <w:rPr>
          <w:rFonts w:asciiTheme="minorHAnsi" w:hAnsiTheme="minorHAnsi"/>
          <w:i/>
          <w:iCs/>
          <w:noProof/>
        </w:rPr>
        <w:t xml:space="preserve"> / </w:t>
      </w:r>
      <w:r w:rsidRPr="00FE7AC1">
        <w:rPr>
          <w:rFonts w:asciiTheme="minorHAnsi" w:hAnsiTheme="minorHAnsi"/>
          <w:i/>
          <w:iCs/>
          <w:noProof/>
        </w:rPr>
        <w:t>(1</w:t>
      </w:r>
      <w:r>
        <w:rPr>
          <w:rFonts w:asciiTheme="minorHAnsi" w:hAnsiTheme="minorHAnsi"/>
          <w:i/>
          <w:iCs/>
          <w:noProof/>
        </w:rPr>
        <w:t xml:space="preserve"> </w:t>
      </w:r>
      <w:r w:rsidRPr="00FE7AC1">
        <w:rPr>
          <w:rFonts w:asciiTheme="minorHAnsi" w:hAnsiTheme="minorHAnsi"/>
          <w:i/>
          <w:iCs/>
          <w:noProof/>
        </w:rPr>
        <w:t>+</w:t>
      </w:r>
      <w:r>
        <w:rPr>
          <w:rFonts w:asciiTheme="minorHAnsi" w:hAnsiTheme="minorHAnsi"/>
          <w:i/>
          <w:iCs/>
          <w:noProof/>
        </w:rPr>
        <w:t xml:space="preserve"> </w:t>
      </w:r>
      <w:r w:rsidRPr="00FE7AC1">
        <w:rPr>
          <w:rFonts w:asciiTheme="minorHAnsi" w:hAnsiTheme="minorHAnsi"/>
          <w:i/>
          <w:iCs/>
          <w:noProof/>
        </w:rPr>
        <w:t>obrestna mera)</w:t>
      </w:r>
      <w:r w:rsidRPr="00FE7AC1">
        <w:rPr>
          <w:rFonts w:asciiTheme="minorHAnsi" w:hAnsiTheme="minorHAnsi"/>
          <w:i/>
          <w:iCs/>
          <w:noProof/>
          <w:vertAlign w:val="superscript"/>
        </w:rPr>
        <w:t xml:space="preserve"> n </w:t>
      </w:r>
    </w:p>
    <w:p w:rsidR="00434A33" w:rsidRDefault="00ED17D1" w:rsidP="00D9683C">
      <w:pPr>
        <w:pStyle w:val="Default"/>
        <w:jc w:val="both"/>
        <w:rPr>
          <w:rFonts w:asciiTheme="minorHAnsi" w:hAnsiTheme="minorHAnsi"/>
          <w:color w:val="auto"/>
        </w:rPr>
      </w:pPr>
      <w:r w:rsidRPr="007D20D4">
        <w:rPr>
          <w:rFonts w:asciiTheme="minorHAnsi" w:hAnsiTheme="minorHAnsi"/>
          <w:noProof/>
          <w:color w:val="auto"/>
        </w:rPr>
        <w:drawing>
          <wp:inline distT="0" distB="0" distL="0" distR="0" wp14:anchorId="46537FB4" wp14:editId="0C56F81B">
            <wp:extent cx="2293651" cy="8281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644" cy="83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43FC">
        <w:rPr>
          <w:rFonts w:asciiTheme="minorHAnsi" w:hAnsiTheme="minorHAnsi"/>
          <w:noProof/>
          <w:color w:val="auto"/>
        </w:rPr>
        <w:t xml:space="preserve">    </w:t>
      </w:r>
      <w:r w:rsidR="00B819EB" w:rsidRPr="007D20D4">
        <w:rPr>
          <w:rFonts w:asciiTheme="minorHAnsi" w:hAnsiTheme="minorHAnsi"/>
          <w:noProof/>
          <w:color w:val="auto"/>
        </w:rPr>
        <w:drawing>
          <wp:inline distT="0" distB="0" distL="0" distR="0" wp14:anchorId="08A666A3" wp14:editId="72BC204D">
            <wp:extent cx="3307829" cy="814247"/>
            <wp:effectExtent l="0" t="0" r="6985" b="5080"/>
            <wp:docPr id="3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15" cy="818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9EB" w:rsidRPr="007D20D4" w:rsidRDefault="00B819EB" w:rsidP="00D9683C">
      <w:pPr>
        <w:pStyle w:val="Default"/>
        <w:jc w:val="both"/>
        <w:rPr>
          <w:rFonts w:asciiTheme="minorHAnsi" w:hAnsiTheme="minorHAnsi"/>
          <w:color w:val="auto"/>
        </w:rPr>
      </w:pPr>
      <w:r w:rsidRPr="007D20D4">
        <w:rPr>
          <w:rFonts w:asciiTheme="minorHAnsi" w:hAnsiTheme="minorHAnsi"/>
          <w:noProof/>
          <w:color w:val="auto"/>
        </w:rPr>
        <w:drawing>
          <wp:inline distT="0" distB="0" distL="0" distR="0" wp14:anchorId="45B417E8" wp14:editId="2905FC32">
            <wp:extent cx="3372787" cy="923067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69" cy="92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3FC" w:rsidRDefault="00B243FC" w:rsidP="00FE7AC1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FE7AC1" w:rsidRPr="00FE7AC1" w:rsidRDefault="00FE7AC1" w:rsidP="00FE7AC1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FE7AC1">
        <w:rPr>
          <w:rFonts w:asciiTheme="minorHAnsi" w:hAnsiTheme="minorHAnsi"/>
          <w:b/>
          <w:color w:val="auto"/>
          <w:sz w:val="20"/>
          <w:szCs w:val="20"/>
        </w:rPr>
        <w:t>SLOVARČEK:</w:t>
      </w:r>
    </w:p>
    <w:p w:rsidR="0095334F" w:rsidRPr="00FE7AC1" w:rsidRDefault="0095334F" w:rsidP="00D9683C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FE7AC1">
        <w:rPr>
          <w:rFonts w:asciiTheme="minorHAnsi" w:hAnsiTheme="minorHAnsi"/>
          <w:color w:val="auto"/>
          <w:sz w:val="20"/>
          <w:szCs w:val="20"/>
        </w:rPr>
        <w:t>DI – donosnost investicije</w:t>
      </w:r>
    </w:p>
    <w:p w:rsidR="0095334F" w:rsidRPr="00FE7AC1" w:rsidRDefault="00FE7AC1" w:rsidP="00D9683C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FE7AC1">
        <w:rPr>
          <w:rFonts w:asciiTheme="minorHAnsi" w:hAnsiTheme="minorHAnsi"/>
          <w:color w:val="auto"/>
          <w:sz w:val="20"/>
          <w:szCs w:val="20"/>
        </w:rPr>
        <w:t>o - obresti</w:t>
      </w:r>
    </w:p>
    <w:p w:rsidR="00FE7AC1" w:rsidRPr="00FE7AC1" w:rsidRDefault="00FE7AC1" w:rsidP="00D9683C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FE7AC1">
        <w:rPr>
          <w:rFonts w:asciiTheme="minorHAnsi" w:hAnsiTheme="minorHAnsi"/>
          <w:color w:val="auto"/>
          <w:sz w:val="20"/>
          <w:szCs w:val="20"/>
        </w:rPr>
        <w:t>G</w:t>
      </w:r>
      <w:r w:rsidRPr="00FE7AC1">
        <w:rPr>
          <w:rFonts w:asciiTheme="minorHAnsi" w:hAnsiTheme="minorHAnsi"/>
          <w:color w:val="auto"/>
          <w:sz w:val="20"/>
          <w:szCs w:val="20"/>
          <w:vertAlign w:val="subscript"/>
        </w:rPr>
        <w:t>0</w:t>
      </w:r>
      <w:r w:rsidRPr="00FE7AC1">
        <w:rPr>
          <w:rFonts w:asciiTheme="minorHAnsi" w:hAnsiTheme="minorHAnsi"/>
          <w:color w:val="auto"/>
          <w:sz w:val="20"/>
          <w:szCs w:val="20"/>
        </w:rPr>
        <w:t xml:space="preserve"> – glavnica na začetku obdobja</w:t>
      </w:r>
    </w:p>
    <w:p w:rsidR="00FE7AC1" w:rsidRPr="00FE7AC1" w:rsidRDefault="00FE7AC1" w:rsidP="00D9683C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proofErr w:type="spellStart"/>
      <w:r w:rsidRPr="00FE7AC1">
        <w:rPr>
          <w:rFonts w:asciiTheme="minorHAnsi" w:hAnsiTheme="minorHAnsi"/>
          <w:color w:val="auto"/>
          <w:sz w:val="20"/>
          <w:szCs w:val="20"/>
        </w:rPr>
        <w:t>G</w:t>
      </w:r>
      <w:r w:rsidRPr="00FE7AC1">
        <w:rPr>
          <w:rFonts w:asciiTheme="minorHAnsi" w:hAnsiTheme="minorHAnsi"/>
          <w:color w:val="auto"/>
          <w:sz w:val="20"/>
          <w:szCs w:val="20"/>
          <w:vertAlign w:val="subscript"/>
        </w:rPr>
        <w:t>n</w:t>
      </w:r>
      <w:proofErr w:type="spellEnd"/>
      <w:r w:rsidRPr="00FE7AC1">
        <w:rPr>
          <w:rFonts w:asciiTheme="minorHAnsi" w:hAnsiTheme="minorHAnsi"/>
          <w:color w:val="auto"/>
          <w:sz w:val="20"/>
          <w:szCs w:val="20"/>
        </w:rPr>
        <w:t xml:space="preserve"> – glavnica na koncu obdobja</w:t>
      </w:r>
    </w:p>
    <w:p w:rsidR="00FE7AC1" w:rsidRPr="00FE7AC1" w:rsidRDefault="00FE7AC1" w:rsidP="00D9683C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FE7AC1">
        <w:rPr>
          <w:rFonts w:asciiTheme="minorHAnsi" w:hAnsiTheme="minorHAnsi"/>
          <w:color w:val="auto"/>
          <w:sz w:val="20"/>
          <w:szCs w:val="20"/>
        </w:rPr>
        <w:t>n – časovno obdobje</w:t>
      </w:r>
    </w:p>
    <w:p w:rsidR="00FE7AC1" w:rsidRPr="00FE7AC1" w:rsidRDefault="00FE7AC1" w:rsidP="00D9683C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FE7AC1">
        <w:rPr>
          <w:rFonts w:asciiTheme="minorHAnsi" w:hAnsiTheme="minorHAnsi"/>
          <w:color w:val="auto"/>
          <w:sz w:val="20"/>
          <w:szCs w:val="20"/>
        </w:rPr>
        <w:t xml:space="preserve">p </w:t>
      </w:r>
      <w:r w:rsidR="00B243FC">
        <w:rPr>
          <w:rFonts w:asciiTheme="minorHAnsi" w:hAnsiTheme="minorHAnsi"/>
          <w:color w:val="auto"/>
          <w:sz w:val="20"/>
          <w:szCs w:val="20"/>
        </w:rPr>
        <w:t xml:space="preserve">(v okviru NSV) ali </w:t>
      </w:r>
      <w:r w:rsidRPr="00FE7AC1">
        <w:rPr>
          <w:rFonts w:asciiTheme="minorHAnsi" w:hAnsiTheme="minorHAnsi"/>
          <w:color w:val="auto"/>
          <w:sz w:val="20"/>
          <w:szCs w:val="20"/>
        </w:rPr>
        <w:t xml:space="preserve">r- </w:t>
      </w:r>
      <w:proofErr w:type="spellStart"/>
      <w:r w:rsidRPr="00FE7AC1">
        <w:rPr>
          <w:rFonts w:asciiTheme="minorHAnsi" w:hAnsiTheme="minorHAnsi"/>
          <w:color w:val="auto"/>
          <w:sz w:val="20"/>
          <w:szCs w:val="20"/>
        </w:rPr>
        <w:t>obrestovalni</w:t>
      </w:r>
      <w:proofErr w:type="spellEnd"/>
      <w:r w:rsidRPr="00FE7AC1">
        <w:rPr>
          <w:rFonts w:asciiTheme="minorHAnsi" w:hAnsiTheme="minorHAnsi"/>
          <w:color w:val="auto"/>
          <w:sz w:val="20"/>
          <w:szCs w:val="20"/>
        </w:rPr>
        <w:t xml:space="preserve"> faktor</w:t>
      </w:r>
    </w:p>
    <w:p w:rsidR="00FE7AC1" w:rsidRPr="00FE7AC1" w:rsidRDefault="00FE7AC1" w:rsidP="00FE7AC1">
      <w:pPr>
        <w:pStyle w:val="Default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FE7AC1">
        <w:rPr>
          <w:rFonts w:asciiTheme="minorHAnsi" w:hAnsiTheme="minorHAnsi"/>
          <w:i/>
          <w:color w:val="auto"/>
          <w:sz w:val="20"/>
          <w:szCs w:val="20"/>
        </w:rPr>
        <w:t>NSV – neto sedanja vrednost</w:t>
      </w:r>
    </w:p>
    <w:p w:rsidR="00FE7AC1" w:rsidRPr="00FE7AC1" w:rsidRDefault="00FE7AC1" w:rsidP="00FE7AC1">
      <w:pPr>
        <w:pStyle w:val="Default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FE7AC1">
        <w:rPr>
          <w:rFonts w:asciiTheme="minorHAnsi" w:hAnsiTheme="minorHAnsi"/>
          <w:i/>
          <w:color w:val="auto"/>
          <w:sz w:val="20"/>
          <w:szCs w:val="20"/>
        </w:rPr>
        <w:t>D – donos</w:t>
      </w:r>
    </w:p>
    <w:p w:rsidR="00ED17D1" w:rsidRDefault="00FE7AC1" w:rsidP="00D9683C">
      <w:pPr>
        <w:pStyle w:val="Default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FE7AC1">
        <w:rPr>
          <w:rFonts w:asciiTheme="minorHAnsi" w:hAnsiTheme="minorHAnsi"/>
          <w:i/>
          <w:color w:val="auto"/>
          <w:sz w:val="20"/>
          <w:szCs w:val="20"/>
        </w:rPr>
        <w:t>I – investicija; včasih pa se uporablja tudi: V – vložek</w:t>
      </w:r>
    </w:p>
    <w:p w:rsidR="009A2B27" w:rsidRDefault="009A2B27" w:rsidP="00D9683C">
      <w:pPr>
        <w:pStyle w:val="Default"/>
        <w:jc w:val="both"/>
        <w:rPr>
          <w:rFonts w:asciiTheme="minorHAnsi" w:hAnsiTheme="minorHAnsi"/>
          <w:i/>
          <w:color w:val="auto"/>
          <w:sz w:val="20"/>
          <w:szCs w:val="20"/>
        </w:rPr>
      </w:pPr>
    </w:p>
    <w:p w:rsidR="009A2B27" w:rsidRDefault="009A2B27" w:rsidP="00D9683C">
      <w:pPr>
        <w:pStyle w:val="Default"/>
        <w:jc w:val="both"/>
        <w:rPr>
          <w:rFonts w:asciiTheme="minorHAnsi" w:hAnsiTheme="minorHAnsi"/>
          <w:i/>
          <w:color w:val="auto"/>
          <w:sz w:val="20"/>
          <w:szCs w:val="20"/>
        </w:rPr>
      </w:pPr>
    </w:p>
    <w:p w:rsidR="009A2B27" w:rsidRDefault="009A2B27" w:rsidP="00D9683C">
      <w:pPr>
        <w:pStyle w:val="Default"/>
        <w:jc w:val="both"/>
        <w:rPr>
          <w:rFonts w:asciiTheme="minorHAnsi" w:hAnsiTheme="minorHAnsi"/>
          <w:iCs/>
          <w:color w:val="auto"/>
          <w:sz w:val="20"/>
          <w:szCs w:val="20"/>
        </w:rPr>
      </w:pPr>
      <w:r w:rsidRPr="00AD5998">
        <w:rPr>
          <w:rFonts w:asciiTheme="minorHAnsi" w:hAnsiTheme="minorHAnsi"/>
          <w:iCs/>
          <w:color w:val="auto"/>
          <w:sz w:val="20"/>
          <w:szCs w:val="20"/>
        </w:rPr>
        <w:t>9!</w:t>
      </w:r>
      <w:r w:rsidR="00AD5998" w:rsidRPr="00AD5998">
        <w:rPr>
          <w:rFonts w:asciiTheme="minorHAnsi" w:hAnsiTheme="minorHAnsi"/>
          <w:iCs/>
          <w:color w:val="auto"/>
          <w:sz w:val="20"/>
          <w:szCs w:val="20"/>
        </w:rPr>
        <w:t>q8M_UWvjmux4m</w:t>
      </w:r>
    </w:p>
    <w:p w:rsidR="00AD5998" w:rsidRPr="00AD5998" w:rsidRDefault="00E835F6" w:rsidP="00D9683C">
      <w:pPr>
        <w:pStyle w:val="Default"/>
        <w:jc w:val="both"/>
        <w:rPr>
          <w:rFonts w:asciiTheme="minorHAnsi" w:hAnsiTheme="minorHAnsi"/>
          <w:iCs/>
          <w:color w:val="auto"/>
          <w:sz w:val="20"/>
          <w:szCs w:val="20"/>
        </w:rPr>
      </w:pPr>
      <w:bookmarkStart w:id="0" w:name="_GoBack"/>
      <w:r>
        <w:rPr>
          <w:rFonts w:asciiTheme="minorHAnsi" w:hAnsiTheme="minorHAnsi"/>
          <w:iCs/>
          <w:color w:val="auto"/>
          <w:sz w:val="20"/>
          <w:szCs w:val="20"/>
        </w:rPr>
        <w:t>YXQW108!?nada</w:t>
      </w:r>
      <w:bookmarkEnd w:id="0"/>
    </w:p>
    <w:sectPr w:rsidR="00AD5998" w:rsidRPr="00AD5998" w:rsidSect="003C1C5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3A8" w:rsidRDefault="003663A8" w:rsidP="00EA4A1B">
      <w:r>
        <w:separator/>
      </w:r>
    </w:p>
  </w:endnote>
  <w:endnote w:type="continuationSeparator" w:id="0">
    <w:p w:rsidR="003663A8" w:rsidRDefault="003663A8" w:rsidP="00EA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058063"/>
      <w:docPartObj>
        <w:docPartGallery w:val="Page Numbers (Bottom of Page)"/>
        <w:docPartUnique/>
      </w:docPartObj>
    </w:sdtPr>
    <w:sdtEndPr/>
    <w:sdtContent>
      <w:p w:rsidR="0083202D" w:rsidRDefault="00A82A83" w:rsidP="00EA4A1B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D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3A8" w:rsidRDefault="003663A8" w:rsidP="00EA4A1B">
      <w:r>
        <w:separator/>
      </w:r>
    </w:p>
  </w:footnote>
  <w:footnote w:type="continuationSeparator" w:id="0">
    <w:p w:rsidR="003663A8" w:rsidRDefault="003663A8" w:rsidP="00EA4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378" w:rsidRDefault="00BA4378" w:rsidP="002553A2">
    <w:pPr>
      <w:pStyle w:val="Glava"/>
      <w:jc w:val="center"/>
    </w:pPr>
    <w:r>
      <w:t>Višja strokovna šola Grm Novo mesto</w:t>
    </w:r>
  </w:p>
  <w:p w:rsidR="002553A2" w:rsidRDefault="002553A2" w:rsidP="002553A2">
    <w:pPr>
      <w:pStyle w:val="Glava"/>
      <w:jc w:val="center"/>
    </w:pPr>
    <w:r>
      <w:t>EMP - enačbe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art6E2"/>
      </v:shape>
    </w:pict>
  </w:numPicBullet>
  <w:abstractNum w:abstractNumId="0" w15:restartNumberingAfterBreak="0">
    <w:nsid w:val="004B78C7"/>
    <w:multiLevelType w:val="hybridMultilevel"/>
    <w:tmpl w:val="67CEC27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454B0"/>
    <w:multiLevelType w:val="hybridMultilevel"/>
    <w:tmpl w:val="62E20A9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0265F"/>
    <w:multiLevelType w:val="hybridMultilevel"/>
    <w:tmpl w:val="4120B984"/>
    <w:lvl w:ilvl="0" w:tplc="8DAA2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6771B"/>
    <w:multiLevelType w:val="hybridMultilevel"/>
    <w:tmpl w:val="1862DD60"/>
    <w:lvl w:ilvl="0" w:tplc="3D9848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4AE7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86E7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58CD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2ED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A4D4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92A7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237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3AC6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4FD484C"/>
    <w:multiLevelType w:val="hybridMultilevel"/>
    <w:tmpl w:val="128AB9A2"/>
    <w:lvl w:ilvl="0" w:tplc="5AD8A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40C4E"/>
    <w:multiLevelType w:val="hybridMultilevel"/>
    <w:tmpl w:val="1680B4A4"/>
    <w:lvl w:ilvl="0" w:tplc="04E8A1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F34C52"/>
    <w:multiLevelType w:val="hybridMultilevel"/>
    <w:tmpl w:val="6CF6A33E"/>
    <w:lvl w:ilvl="0" w:tplc="F9A4A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A2F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8034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6A6E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2AA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D29E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201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251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8811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F791A"/>
    <w:multiLevelType w:val="hybridMultilevel"/>
    <w:tmpl w:val="79BCA8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F56C7C"/>
    <w:multiLevelType w:val="hybridMultilevel"/>
    <w:tmpl w:val="59FEF73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A026CD"/>
    <w:multiLevelType w:val="hybridMultilevel"/>
    <w:tmpl w:val="72AA8718"/>
    <w:lvl w:ilvl="0" w:tplc="2D5EE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927B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2C20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414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4A8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EEAF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9C85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C235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3020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57F1216"/>
    <w:multiLevelType w:val="hybridMultilevel"/>
    <w:tmpl w:val="25CE9A9C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0464E6"/>
    <w:multiLevelType w:val="hybridMultilevel"/>
    <w:tmpl w:val="4928198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2A731B"/>
    <w:multiLevelType w:val="hybridMultilevel"/>
    <w:tmpl w:val="6B029F36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6E1F2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4267BC"/>
    <w:multiLevelType w:val="hybridMultilevel"/>
    <w:tmpl w:val="C6B8168A"/>
    <w:lvl w:ilvl="0" w:tplc="5AD8A5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4C5E7E"/>
    <w:multiLevelType w:val="hybridMultilevel"/>
    <w:tmpl w:val="43D6D5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36E63"/>
    <w:multiLevelType w:val="hybridMultilevel"/>
    <w:tmpl w:val="60C853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5"/>
  </w:num>
  <w:num w:numId="9">
    <w:abstractNumId w:val="13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5"/>
  </w:num>
  <w:num w:numId="15">
    <w:abstractNumId w:val="12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D6"/>
    <w:rsid w:val="00002D9E"/>
    <w:rsid w:val="0002734E"/>
    <w:rsid w:val="00027637"/>
    <w:rsid w:val="00031CAE"/>
    <w:rsid w:val="00054518"/>
    <w:rsid w:val="00054F8E"/>
    <w:rsid w:val="0006598C"/>
    <w:rsid w:val="00065C44"/>
    <w:rsid w:val="00071C1D"/>
    <w:rsid w:val="0008590F"/>
    <w:rsid w:val="000B030C"/>
    <w:rsid w:val="000B1F63"/>
    <w:rsid w:val="000C1A8C"/>
    <w:rsid w:val="000C4531"/>
    <w:rsid w:val="000D44EC"/>
    <w:rsid w:val="000F7C66"/>
    <w:rsid w:val="00145DB3"/>
    <w:rsid w:val="001545C3"/>
    <w:rsid w:val="0015617C"/>
    <w:rsid w:val="001618AA"/>
    <w:rsid w:val="00161FF0"/>
    <w:rsid w:val="00164AC9"/>
    <w:rsid w:val="00172D8A"/>
    <w:rsid w:val="00177C25"/>
    <w:rsid w:val="001B3722"/>
    <w:rsid w:val="001D0182"/>
    <w:rsid w:val="001E0656"/>
    <w:rsid w:val="001F016E"/>
    <w:rsid w:val="001F01A8"/>
    <w:rsid w:val="001F76AF"/>
    <w:rsid w:val="002103A6"/>
    <w:rsid w:val="00244440"/>
    <w:rsid w:val="0024663B"/>
    <w:rsid w:val="002553A2"/>
    <w:rsid w:val="0026669C"/>
    <w:rsid w:val="00277571"/>
    <w:rsid w:val="00286160"/>
    <w:rsid w:val="00291489"/>
    <w:rsid w:val="002A13AB"/>
    <w:rsid w:val="002A3854"/>
    <w:rsid w:val="002C7CA1"/>
    <w:rsid w:val="002D58D0"/>
    <w:rsid w:val="002D6626"/>
    <w:rsid w:val="002E33B2"/>
    <w:rsid w:val="00307623"/>
    <w:rsid w:val="00315769"/>
    <w:rsid w:val="00316152"/>
    <w:rsid w:val="003410BF"/>
    <w:rsid w:val="00350814"/>
    <w:rsid w:val="003554F1"/>
    <w:rsid w:val="00362645"/>
    <w:rsid w:val="003663A8"/>
    <w:rsid w:val="003B5CA6"/>
    <w:rsid w:val="003C1C50"/>
    <w:rsid w:val="003D4433"/>
    <w:rsid w:val="00410E2A"/>
    <w:rsid w:val="00422F74"/>
    <w:rsid w:val="00423325"/>
    <w:rsid w:val="0042741C"/>
    <w:rsid w:val="00433F52"/>
    <w:rsid w:val="00434A33"/>
    <w:rsid w:val="00442512"/>
    <w:rsid w:val="00451F53"/>
    <w:rsid w:val="00472B9A"/>
    <w:rsid w:val="004A01CB"/>
    <w:rsid w:val="004B0557"/>
    <w:rsid w:val="004B6F3F"/>
    <w:rsid w:val="004C2E5F"/>
    <w:rsid w:val="004E1D78"/>
    <w:rsid w:val="0055244E"/>
    <w:rsid w:val="00557ADF"/>
    <w:rsid w:val="005600DC"/>
    <w:rsid w:val="00566A57"/>
    <w:rsid w:val="00590E0A"/>
    <w:rsid w:val="00597B20"/>
    <w:rsid w:val="005B31C1"/>
    <w:rsid w:val="005D7221"/>
    <w:rsid w:val="005E4B88"/>
    <w:rsid w:val="00614209"/>
    <w:rsid w:val="00636528"/>
    <w:rsid w:val="00640564"/>
    <w:rsid w:val="006431E3"/>
    <w:rsid w:val="00657E47"/>
    <w:rsid w:val="00660BAC"/>
    <w:rsid w:val="006A45AA"/>
    <w:rsid w:val="006A6726"/>
    <w:rsid w:val="006A6C35"/>
    <w:rsid w:val="006A7931"/>
    <w:rsid w:val="006C4439"/>
    <w:rsid w:val="006D641F"/>
    <w:rsid w:val="007155FF"/>
    <w:rsid w:val="00715D7E"/>
    <w:rsid w:val="007231D4"/>
    <w:rsid w:val="00790D10"/>
    <w:rsid w:val="007916C8"/>
    <w:rsid w:val="0079497B"/>
    <w:rsid w:val="007A0615"/>
    <w:rsid w:val="007A61F8"/>
    <w:rsid w:val="007B3B92"/>
    <w:rsid w:val="007C10D4"/>
    <w:rsid w:val="007D20D4"/>
    <w:rsid w:val="007D32D6"/>
    <w:rsid w:val="007E44EE"/>
    <w:rsid w:val="00804F2D"/>
    <w:rsid w:val="008060C7"/>
    <w:rsid w:val="00820551"/>
    <w:rsid w:val="0083202D"/>
    <w:rsid w:val="00845187"/>
    <w:rsid w:val="00862D27"/>
    <w:rsid w:val="0086485C"/>
    <w:rsid w:val="008759AB"/>
    <w:rsid w:val="00881D54"/>
    <w:rsid w:val="0088545F"/>
    <w:rsid w:val="0088582D"/>
    <w:rsid w:val="0089448D"/>
    <w:rsid w:val="00894769"/>
    <w:rsid w:val="00895946"/>
    <w:rsid w:val="008978C7"/>
    <w:rsid w:val="008A313E"/>
    <w:rsid w:val="008C0AA3"/>
    <w:rsid w:val="008C0D7E"/>
    <w:rsid w:val="008D58A1"/>
    <w:rsid w:val="008D789D"/>
    <w:rsid w:val="008F14B3"/>
    <w:rsid w:val="009017F3"/>
    <w:rsid w:val="009249F6"/>
    <w:rsid w:val="00924EE8"/>
    <w:rsid w:val="00947A17"/>
    <w:rsid w:val="0095334F"/>
    <w:rsid w:val="00970F66"/>
    <w:rsid w:val="00983C71"/>
    <w:rsid w:val="00984106"/>
    <w:rsid w:val="009842C1"/>
    <w:rsid w:val="00993D90"/>
    <w:rsid w:val="00994591"/>
    <w:rsid w:val="009A07E9"/>
    <w:rsid w:val="009A2B27"/>
    <w:rsid w:val="009A53A7"/>
    <w:rsid w:val="009D2266"/>
    <w:rsid w:val="009E6BD6"/>
    <w:rsid w:val="00A05218"/>
    <w:rsid w:val="00A1614A"/>
    <w:rsid w:val="00A2366A"/>
    <w:rsid w:val="00A24398"/>
    <w:rsid w:val="00A2517C"/>
    <w:rsid w:val="00A254A3"/>
    <w:rsid w:val="00A44EB8"/>
    <w:rsid w:val="00A4661F"/>
    <w:rsid w:val="00A82A83"/>
    <w:rsid w:val="00A97F0B"/>
    <w:rsid w:val="00AB1079"/>
    <w:rsid w:val="00AB4AE1"/>
    <w:rsid w:val="00AB5BD1"/>
    <w:rsid w:val="00AC2673"/>
    <w:rsid w:val="00AD5998"/>
    <w:rsid w:val="00AF030D"/>
    <w:rsid w:val="00B13DBA"/>
    <w:rsid w:val="00B163DB"/>
    <w:rsid w:val="00B1751D"/>
    <w:rsid w:val="00B243FC"/>
    <w:rsid w:val="00B26AEC"/>
    <w:rsid w:val="00B42B17"/>
    <w:rsid w:val="00B4704E"/>
    <w:rsid w:val="00B5148C"/>
    <w:rsid w:val="00B53324"/>
    <w:rsid w:val="00B63D54"/>
    <w:rsid w:val="00B819EB"/>
    <w:rsid w:val="00B8662C"/>
    <w:rsid w:val="00B91D45"/>
    <w:rsid w:val="00B92CB2"/>
    <w:rsid w:val="00B93498"/>
    <w:rsid w:val="00B93BA5"/>
    <w:rsid w:val="00BA4378"/>
    <w:rsid w:val="00BB5FCD"/>
    <w:rsid w:val="00BB7AFF"/>
    <w:rsid w:val="00C00757"/>
    <w:rsid w:val="00C0433B"/>
    <w:rsid w:val="00C10268"/>
    <w:rsid w:val="00C24E96"/>
    <w:rsid w:val="00C46CEB"/>
    <w:rsid w:val="00C7785A"/>
    <w:rsid w:val="00C8391C"/>
    <w:rsid w:val="00C95A83"/>
    <w:rsid w:val="00CA70EB"/>
    <w:rsid w:val="00CB38C3"/>
    <w:rsid w:val="00CC0E89"/>
    <w:rsid w:val="00CD103F"/>
    <w:rsid w:val="00D13CB8"/>
    <w:rsid w:val="00D14A6F"/>
    <w:rsid w:val="00D46EEC"/>
    <w:rsid w:val="00D84547"/>
    <w:rsid w:val="00D9683C"/>
    <w:rsid w:val="00DA688F"/>
    <w:rsid w:val="00DC25BE"/>
    <w:rsid w:val="00DC7745"/>
    <w:rsid w:val="00DE7039"/>
    <w:rsid w:val="00DF19A6"/>
    <w:rsid w:val="00DF3567"/>
    <w:rsid w:val="00DF7E9B"/>
    <w:rsid w:val="00E12C2C"/>
    <w:rsid w:val="00E44011"/>
    <w:rsid w:val="00E47F11"/>
    <w:rsid w:val="00E51C79"/>
    <w:rsid w:val="00E62D33"/>
    <w:rsid w:val="00E70786"/>
    <w:rsid w:val="00E73907"/>
    <w:rsid w:val="00E835F6"/>
    <w:rsid w:val="00E97528"/>
    <w:rsid w:val="00E97741"/>
    <w:rsid w:val="00EA4A1B"/>
    <w:rsid w:val="00EB13D9"/>
    <w:rsid w:val="00EB2C78"/>
    <w:rsid w:val="00EC641A"/>
    <w:rsid w:val="00ED0360"/>
    <w:rsid w:val="00ED17D1"/>
    <w:rsid w:val="00EE7BE1"/>
    <w:rsid w:val="00EF57C2"/>
    <w:rsid w:val="00F06663"/>
    <w:rsid w:val="00F40B08"/>
    <w:rsid w:val="00F4246E"/>
    <w:rsid w:val="00F4314F"/>
    <w:rsid w:val="00F61595"/>
    <w:rsid w:val="00F644EA"/>
    <w:rsid w:val="00F72B96"/>
    <w:rsid w:val="00F82F02"/>
    <w:rsid w:val="00F963E3"/>
    <w:rsid w:val="00FA118C"/>
    <w:rsid w:val="00FB4CAB"/>
    <w:rsid w:val="00FD339C"/>
    <w:rsid w:val="00FE276B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2D66"/>
  <w15:docId w15:val="{0EC3C77C-48DE-40DE-95E3-9E951C1F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D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7D3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B1F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7D32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D32D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D32D6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Naslov3Znak">
    <w:name w:val="Naslov 3 Znak"/>
    <w:basedOn w:val="Privzetapisavaodstavka"/>
    <w:link w:val="Naslov3"/>
    <w:rsid w:val="007D32D6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7D32D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customStyle="1" w:styleId="Default">
    <w:name w:val="Default"/>
    <w:rsid w:val="007D32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7D3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32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32D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arvnamreapoudarek1Znak">
    <w:name w:val="Barvna mreža – poudarek 1 Znak"/>
    <w:link w:val="Barvnamreapoudarek1"/>
    <w:uiPriority w:val="29"/>
    <w:rsid w:val="007D32D6"/>
    <w:rPr>
      <w:rFonts w:eastAsia="Calibri"/>
      <w:i/>
      <w:iCs/>
      <w:color w:val="000000"/>
      <w:sz w:val="22"/>
      <w:szCs w:val="22"/>
    </w:rPr>
  </w:style>
  <w:style w:type="table" w:styleId="Barvnamreapoudarek1">
    <w:name w:val="Colorful Grid Accent 1"/>
    <w:basedOn w:val="Navadnatabela"/>
    <w:link w:val="Barvnamreapoudarek1Znak"/>
    <w:uiPriority w:val="29"/>
    <w:rsid w:val="007D32D6"/>
    <w:pPr>
      <w:spacing w:after="0" w:line="240" w:lineRule="auto"/>
    </w:pPr>
    <w:rPr>
      <w:rFonts w:eastAsia="Calibri"/>
      <w:i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Naslov2Znak">
    <w:name w:val="Naslov 2 Znak"/>
    <w:basedOn w:val="Privzetapisavaodstavka"/>
    <w:link w:val="Naslov2"/>
    <w:uiPriority w:val="9"/>
    <w:semiHidden/>
    <w:rsid w:val="000B1F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paragraph" w:customStyle="1" w:styleId="Brezrazmikov1">
    <w:name w:val="Brez razmikov1"/>
    <w:uiPriority w:val="1"/>
    <w:qFormat/>
    <w:rsid w:val="0024663B"/>
    <w:pPr>
      <w:spacing w:after="0"/>
    </w:pPr>
    <w:rPr>
      <w:rFonts w:ascii="Arial" w:eastAsia="Calibri" w:hAnsi="Arial" w:cs="Arial"/>
    </w:rPr>
  </w:style>
  <w:style w:type="paragraph" w:styleId="Glava">
    <w:name w:val="header"/>
    <w:basedOn w:val="Navaden"/>
    <w:link w:val="GlavaZnak"/>
    <w:unhideWhenUsed/>
    <w:rsid w:val="00EA4A1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A4A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A4A1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A4A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C7C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">
    <w:name w:val="Tekst"/>
    <w:basedOn w:val="Navaden"/>
    <w:rsid w:val="008978C7"/>
    <w:pPr>
      <w:spacing w:line="288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9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6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94EB3BDAAAE4BAC1D1809DCFD0432" ma:contentTypeVersion="2" ma:contentTypeDescription="Ustvari nov dokument." ma:contentTypeScope="" ma:versionID="d09fc3d7609defb6a7a590ca3544144d">
  <xsd:schema xmlns:xsd="http://www.w3.org/2001/XMLSchema" xmlns:xs="http://www.w3.org/2001/XMLSchema" xmlns:p="http://schemas.microsoft.com/office/2006/metadata/properties" xmlns:ns2="03589ef5-a70b-4690-8dcf-02826f6e8cee" targetNamespace="http://schemas.microsoft.com/office/2006/metadata/properties" ma:root="true" ma:fieldsID="b28a712b5391c0f6d5c7330d40f3c863" ns2:_="">
    <xsd:import namespace="03589ef5-a70b-4690-8dcf-02826f6e8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89ef5-a70b-4690-8dcf-02826f6e8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67E4F-737F-4C81-85BC-0B701FE94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89ef5-a70b-4690-8dcf-02826f6e8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AE6436-67CF-41EE-AEF5-4FD21BC96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F5B6C-7ECB-4717-B164-C5B3687B6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1AD09C-315D-4185-B15D-B73538BB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ŠOLA</dc:creator>
  <cp:lastModifiedBy>Mojca Kogovšek</cp:lastModifiedBy>
  <cp:revision>3</cp:revision>
  <cp:lastPrinted>2016-11-14T11:12:00Z</cp:lastPrinted>
  <dcterms:created xsi:type="dcterms:W3CDTF">2023-10-11T19:01:00Z</dcterms:created>
  <dcterms:modified xsi:type="dcterms:W3CDTF">2023-12-07T20:55:00Z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0x01010097F94EB3BDAAAE4BAC1D1809DCFD0432</vt:lpwstr>
  </property>
</Properties>
</file>