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CC4B" w14:textId="6EAA2E1B" w:rsidR="00453647" w:rsidRPr="008D1F94" w:rsidRDefault="00453647" w:rsidP="005C1F70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D1F94">
        <w:rPr>
          <w:rFonts w:asciiTheme="minorHAnsi" w:hAnsiTheme="minorHAnsi" w:cstheme="minorHAnsi"/>
          <w:b/>
          <w:sz w:val="28"/>
          <w:szCs w:val="28"/>
          <w:lang w:val="sl-SI"/>
        </w:rPr>
        <w:t>Predloga z</w:t>
      </w:r>
      <w:r w:rsidR="00B75451" w:rsidRPr="008D1F94">
        <w:rPr>
          <w:rFonts w:asciiTheme="minorHAnsi" w:hAnsiTheme="minorHAnsi" w:cstheme="minorHAnsi"/>
          <w:b/>
          <w:sz w:val="28"/>
          <w:szCs w:val="28"/>
          <w:lang w:val="sl-SI"/>
        </w:rPr>
        <w:t>a</w:t>
      </w:r>
      <w:r w:rsidRPr="008D1F94">
        <w:rPr>
          <w:rFonts w:asciiTheme="minorHAnsi" w:hAnsiTheme="minorHAnsi" w:cstheme="minorHAnsi"/>
          <w:b/>
          <w:sz w:val="28"/>
          <w:szCs w:val="28"/>
          <w:lang w:val="sl-SI"/>
        </w:rPr>
        <w:t xml:space="preserve"> </w:t>
      </w:r>
      <w:r w:rsidR="00B75451" w:rsidRPr="008D1F94">
        <w:rPr>
          <w:rFonts w:asciiTheme="minorHAnsi" w:hAnsiTheme="minorHAnsi" w:cstheme="minorHAnsi"/>
          <w:b/>
          <w:sz w:val="28"/>
          <w:szCs w:val="28"/>
          <w:lang w:val="sl-SI"/>
        </w:rPr>
        <w:t xml:space="preserve">zapis </w:t>
      </w:r>
      <w:r w:rsidR="001C1752" w:rsidRPr="008D1F94">
        <w:rPr>
          <w:rFonts w:asciiTheme="minorHAnsi" w:hAnsiTheme="minorHAnsi" w:cstheme="minorHAnsi"/>
          <w:b/>
          <w:sz w:val="28"/>
          <w:szCs w:val="28"/>
          <w:lang w:val="sl-SI"/>
        </w:rPr>
        <w:t>didaktičnih pristopov</w:t>
      </w:r>
      <w:r w:rsidR="005E5D23" w:rsidRPr="008D1F94">
        <w:rPr>
          <w:rFonts w:asciiTheme="minorHAnsi" w:hAnsiTheme="minorHAnsi" w:cstheme="minorHAnsi"/>
          <w:b/>
          <w:sz w:val="28"/>
          <w:szCs w:val="28"/>
          <w:lang w:val="sl-SI"/>
        </w:rPr>
        <w:t xml:space="preserve"> v podporo razvijanja</w:t>
      </w:r>
      <w:r w:rsidR="00A40D7A" w:rsidRPr="008D1F94">
        <w:rPr>
          <w:rFonts w:asciiTheme="minorHAnsi" w:hAnsiTheme="minorHAnsi" w:cstheme="minorHAnsi"/>
          <w:b/>
          <w:sz w:val="28"/>
          <w:szCs w:val="28"/>
          <w:lang w:val="sl-SI"/>
        </w:rPr>
        <w:t xml:space="preserve"> bralne pismenosti </w:t>
      </w:r>
    </w:p>
    <w:p w14:paraId="6F2F52A3" w14:textId="59CCE185" w:rsidR="00453647" w:rsidRPr="008D1F94" w:rsidRDefault="00453647" w:rsidP="00A40D7A">
      <w:pPr>
        <w:rPr>
          <w:rFonts w:asciiTheme="minorHAnsi" w:hAnsiTheme="minorHAnsi" w:cstheme="minorHAnsi"/>
          <w:b/>
          <w:sz w:val="24"/>
          <w:szCs w:val="24"/>
          <w:lang w:val="sl-SI"/>
        </w:rPr>
      </w:pPr>
      <w:r w:rsidRPr="008D1F94">
        <w:rPr>
          <w:rFonts w:asciiTheme="minorHAnsi" w:hAnsiTheme="minorHAnsi" w:cstheme="minorHAnsi"/>
          <w:b/>
          <w:sz w:val="24"/>
          <w:szCs w:val="24"/>
          <w:lang w:val="sl-SI"/>
        </w:rPr>
        <w:t xml:space="preserve">PREDMET/PODROČJE: </w:t>
      </w:r>
      <w:r w:rsidR="004644DC">
        <w:rPr>
          <w:rFonts w:asciiTheme="minorHAnsi" w:hAnsiTheme="minorHAnsi" w:cstheme="minorHAnsi"/>
          <w:b/>
          <w:sz w:val="24"/>
          <w:szCs w:val="24"/>
          <w:lang w:val="sl-SI"/>
        </w:rPr>
        <w:t>SLOVENŠČINA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879"/>
      </w:tblGrid>
      <w:tr w:rsidR="00A40D7A" w:rsidRPr="008D1F94" w14:paraId="4E11123A" w14:textId="77777777" w:rsidTr="00F038F7">
        <w:trPr>
          <w:trHeight w:val="1226"/>
        </w:trPr>
        <w:tc>
          <w:tcPr>
            <w:tcW w:w="14879" w:type="dxa"/>
            <w:shd w:val="clear" w:color="auto" w:fill="D9D9D9" w:themeFill="background1" w:themeFillShade="D9"/>
          </w:tcPr>
          <w:p w14:paraId="01721FF9" w14:textId="237DF90F" w:rsidR="00A40D7A" w:rsidRPr="008D1F94" w:rsidRDefault="00453647" w:rsidP="00453647">
            <w:pP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IZBRANI TEMELJ</w:t>
            </w:r>
            <w:r w:rsidR="00291769" w:rsidRP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N</w:t>
            </w:r>
            <w:r w:rsidRP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I GRADNIK: </w:t>
            </w:r>
            <w:r w:rsidR="00A40D7A" w:rsidRP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 </w:t>
            </w:r>
            <w:r w:rsidR="004644DC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RAZUMEVANJE BESEDILA</w:t>
            </w:r>
            <w:r w:rsidR="00CD12D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, </w:t>
            </w:r>
            <w:r w:rsidR="004644DC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ODZIV NA BESEDILO</w:t>
            </w:r>
          </w:p>
          <w:p w14:paraId="411497D1" w14:textId="6C4B6566" w:rsidR="00776079" w:rsidRPr="008D1F94" w:rsidRDefault="00453647" w:rsidP="00453647">
            <w:pP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Drugi </w:t>
            </w:r>
            <w:r w:rsidR="006C0DD9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cilji:</w:t>
            </w:r>
            <w:r w:rsidRP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 </w:t>
            </w:r>
            <w:r w:rsidR="004644DC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Motiviranost za branje, glasovno zavedanje, besedišče, tekoče branje</w:t>
            </w:r>
          </w:p>
        </w:tc>
      </w:tr>
    </w:tbl>
    <w:p w14:paraId="286C046A" w14:textId="77777777" w:rsidR="002279DD" w:rsidRDefault="002279DD" w:rsidP="00916B40">
      <w:pPr>
        <w:spacing w:line="360" w:lineRule="auto"/>
        <w:rPr>
          <w:rStyle w:val="Neenpoudarek"/>
          <w:rFonts w:asciiTheme="minorHAnsi" w:hAnsiTheme="minorHAnsi" w:cstheme="minorHAnsi"/>
          <w:b/>
          <w:i w:val="0"/>
          <w:color w:val="auto"/>
          <w:sz w:val="32"/>
          <w:szCs w:val="32"/>
        </w:rPr>
      </w:pPr>
    </w:p>
    <w:p w14:paraId="7B82DA08" w14:textId="7A7393DB" w:rsidR="00A40D7A" w:rsidRPr="002279DD" w:rsidRDefault="00453647" w:rsidP="00916B40">
      <w:pPr>
        <w:spacing w:line="360" w:lineRule="auto"/>
        <w:rPr>
          <w:rStyle w:val="Neenpoudarek"/>
          <w:rFonts w:asciiTheme="minorHAnsi" w:hAnsiTheme="minorHAnsi" w:cstheme="minorHAnsi"/>
          <w:b/>
          <w:i w:val="0"/>
          <w:color w:val="auto"/>
          <w:sz w:val="32"/>
          <w:szCs w:val="32"/>
        </w:rPr>
      </w:pPr>
      <w:r w:rsidRPr="002279DD">
        <w:rPr>
          <w:rStyle w:val="Neenpoudarek"/>
          <w:rFonts w:asciiTheme="minorHAnsi" w:hAnsiTheme="minorHAnsi" w:cstheme="minorHAnsi"/>
          <w:b/>
          <w:i w:val="0"/>
          <w:color w:val="auto"/>
          <w:sz w:val="32"/>
          <w:szCs w:val="32"/>
        </w:rPr>
        <w:t xml:space="preserve">Učni </w:t>
      </w:r>
      <w:r w:rsidR="00A40D7A" w:rsidRPr="002279DD">
        <w:rPr>
          <w:rStyle w:val="Neenpoudarek"/>
          <w:rFonts w:asciiTheme="minorHAnsi" w:hAnsiTheme="minorHAnsi" w:cstheme="minorHAnsi"/>
          <w:b/>
          <w:i w:val="0"/>
          <w:color w:val="auto"/>
          <w:sz w:val="32"/>
          <w:szCs w:val="32"/>
        </w:rPr>
        <w:t xml:space="preserve">sklop: </w:t>
      </w:r>
      <w:r w:rsidR="00716EA8">
        <w:rPr>
          <w:rStyle w:val="Neenpoudarek"/>
          <w:rFonts w:asciiTheme="minorHAnsi" w:hAnsiTheme="minorHAnsi" w:cstheme="minorHAnsi"/>
          <w:b/>
          <w:i w:val="0"/>
          <w:color w:val="auto"/>
          <w:sz w:val="32"/>
          <w:szCs w:val="32"/>
        </w:rPr>
        <w:t>IVAN TAVČAR – CVETJE V JESENI</w:t>
      </w:r>
      <w:r w:rsidR="002279DD">
        <w:rPr>
          <w:rStyle w:val="Neenpoudarek"/>
          <w:rFonts w:asciiTheme="minorHAnsi" w:hAnsiTheme="minorHAnsi" w:cstheme="minorHAnsi"/>
          <w:b/>
          <w:i w:val="0"/>
          <w:color w:val="auto"/>
          <w:sz w:val="32"/>
          <w:szCs w:val="32"/>
        </w:rPr>
        <w:t xml:space="preserve"> (</w:t>
      </w:r>
      <w:r w:rsidR="00716EA8">
        <w:rPr>
          <w:rStyle w:val="Neenpoudarek"/>
          <w:rFonts w:asciiTheme="minorHAnsi" w:hAnsiTheme="minorHAnsi" w:cstheme="minorHAnsi"/>
          <w:b/>
          <w:i w:val="0"/>
          <w:color w:val="auto"/>
          <w:sz w:val="32"/>
          <w:szCs w:val="32"/>
        </w:rPr>
        <w:t>povest</w:t>
      </w:r>
      <w:r w:rsidR="002279DD">
        <w:rPr>
          <w:rStyle w:val="Neenpoudarek"/>
          <w:rFonts w:asciiTheme="minorHAnsi" w:hAnsiTheme="minorHAnsi" w:cstheme="minorHAnsi"/>
          <w:b/>
          <w:i w:val="0"/>
          <w:color w:val="auto"/>
          <w:sz w:val="32"/>
          <w:szCs w:val="32"/>
        </w:rPr>
        <w:t>)</w:t>
      </w:r>
    </w:p>
    <w:p w14:paraId="058D742F" w14:textId="6FB38E37" w:rsidR="001C1752" w:rsidRPr="008D1F94" w:rsidRDefault="005E5D23" w:rsidP="00A40D7A">
      <w:pPr>
        <w:rPr>
          <w:rStyle w:val="Neenpoudarek"/>
          <w:rFonts w:asciiTheme="minorHAnsi" w:hAnsiTheme="minorHAnsi" w:cstheme="minorHAnsi"/>
          <w:i w:val="0"/>
          <w:color w:val="auto"/>
          <w:sz w:val="22"/>
          <w:szCs w:val="22"/>
        </w:rPr>
      </w:pPr>
      <w:r w:rsidRPr="008D1F94">
        <w:rPr>
          <w:rStyle w:val="Neenpoudarek"/>
          <w:rFonts w:asciiTheme="minorHAnsi" w:hAnsiTheme="minorHAnsi" w:cstheme="minorHAnsi"/>
          <w:b/>
          <w:i w:val="0"/>
          <w:color w:val="auto"/>
          <w:sz w:val="22"/>
          <w:szCs w:val="22"/>
        </w:rPr>
        <w:t>Razred/letnik</w:t>
      </w:r>
      <w:r w:rsidR="00A40D7A" w:rsidRPr="008D1F94">
        <w:rPr>
          <w:rStyle w:val="Neenpoudarek"/>
          <w:rFonts w:asciiTheme="minorHAnsi" w:hAnsiTheme="minorHAnsi" w:cstheme="minorHAnsi"/>
          <w:b/>
          <w:i w:val="0"/>
          <w:color w:val="auto"/>
          <w:sz w:val="22"/>
          <w:szCs w:val="22"/>
        </w:rPr>
        <w:t>:</w:t>
      </w:r>
      <w:r w:rsidR="00A40D7A" w:rsidRPr="008D1F94">
        <w:rPr>
          <w:rStyle w:val="Neenpoudarek"/>
          <w:rFonts w:asciiTheme="minorHAnsi" w:hAnsiTheme="minorHAnsi" w:cstheme="minorHAnsi"/>
          <w:i w:val="0"/>
          <w:color w:val="auto"/>
          <w:sz w:val="22"/>
          <w:szCs w:val="22"/>
        </w:rPr>
        <w:t xml:space="preserve"> </w:t>
      </w:r>
      <w:r w:rsidR="004644DC">
        <w:rPr>
          <w:rStyle w:val="Neenpoudarek"/>
          <w:rFonts w:asciiTheme="minorHAnsi" w:hAnsiTheme="minorHAnsi" w:cstheme="minorHAnsi"/>
          <w:i w:val="0"/>
          <w:color w:val="auto"/>
          <w:sz w:val="22"/>
          <w:szCs w:val="22"/>
        </w:rPr>
        <w:t xml:space="preserve">1. </w:t>
      </w:r>
      <w:r w:rsidR="005778DC">
        <w:rPr>
          <w:rStyle w:val="Neenpoudarek"/>
          <w:rFonts w:asciiTheme="minorHAnsi" w:hAnsiTheme="minorHAnsi" w:cstheme="minorHAnsi"/>
          <w:i w:val="0"/>
          <w:color w:val="auto"/>
          <w:sz w:val="22"/>
          <w:szCs w:val="22"/>
        </w:rPr>
        <w:t>l</w:t>
      </w:r>
      <w:r w:rsidR="004644DC">
        <w:rPr>
          <w:rStyle w:val="Neenpoudarek"/>
          <w:rFonts w:asciiTheme="minorHAnsi" w:hAnsiTheme="minorHAnsi" w:cstheme="minorHAnsi"/>
          <w:i w:val="0"/>
          <w:color w:val="auto"/>
          <w:sz w:val="22"/>
          <w:szCs w:val="22"/>
        </w:rPr>
        <w:t>etnik programa SPI (slaščičar, pek, mesar)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737"/>
      </w:tblGrid>
      <w:tr w:rsidR="001C1752" w:rsidRPr="008D1F94" w14:paraId="484100F9" w14:textId="77777777" w:rsidTr="001B7CCC">
        <w:tc>
          <w:tcPr>
            <w:tcW w:w="14737" w:type="dxa"/>
          </w:tcPr>
          <w:p w14:paraId="3A87831E" w14:textId="32C889CB" w:rsidR="001C1752" w:rsidRPr="008D1F94" w:rsidRDefault="001C1752" w:rsidP="00245DF7">
            <w:pPr>
              <w:pStyle w:val="Brezrazmiko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F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Operativni </w:t>
            </w:r>
            <w:r w:rsidR="00E823A2">
              <w:rPr>
                <w:rFonts w:asciiTheme="minorHAnsi" w:hAnsiTheme="minorHAnsi" w:cstheme="minorHAnsi"/>
                <w:b/>
                <w:sz w:val="22"/>
                <w:szCs w:val="22"/>
              </w:rPr>
              <w:t>in v</w:t>
            </w:r>
            <w:r w:rsidR="00E823A2" w:rsidRPr="00E823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sebinski </w:t>
            </w:r>
            <w:r w:rsidRPr="008D1F94">
              <w:rPr>
                <w:rFonts w:asciiTheme="minorHAnsi" w:hAnsiTheme="minorHAnsi" w:cstheme="minorHAnsi"/>
                <w:b/>
                <w:sz w:val="22"/>
                <w:szCs w:val="22"/>
              </w:rPr>
              <w:t>cilji UN (procesni):</w:t>
            </w:r>
          </w:p>
          <w:p w14:paraId="3FD848B9" w14:textId="246C543E" w:rsidR="00121668" w:rsidRPr="005958CE" w:rsidRDefault="00121668" w:rsidP="008D1DB6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>SPREJEMANJE</w:t>
            </w:r>
          </w:p>
          <w:p w14:paraId="5529242A" w14:textId="50E4459E" w:rsidR="008D1DB6" w:rsidRPr="005958CE" w:rsidRDefault="008D1DB6" w:rsidP="008D1DB6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>Dijaki/-nje sprejemajo umetnostn</w:t>
            </w:r>
            <w:r w:rsidR="00E823A2" w:rsidRPr="005958C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 xml:space="preserve"> besedi</w:t>
            </w:r>
            <w:r w:rsidR="00E823A2" w:rsidRPr="005958CE"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 xml:space="preserve"> v skladu s svojo recepcijsko zmožnostjo in po načelu življenjske bližine, da bi ohranjali in razvijali osebne, kulturne ter družbene vrednote. </w:t>
            </w:r>
          </w:p>
          <w:p w14:paraId="265D46D0" w14:textId="5E0264DD" w:rsidR="008D1DB6" w:rsidRPr="005958CE" w:rsidRDefault="008D1DB6" w:rsidP="008D1DB6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>BRANJE IN POSLUŠANJE UMETNOSTN</w:t>
            </w:r>
            <w:r w:rsidR="00E823A2" w:rsidRPr="005958CE">
              <w:rPr>
                <w:rFonts w:asciiTheme="minorHAnsi" w:hAnsiTheme="minorHAnsi" w:cstheme="minorHAnsi"/>
                <w:sz w:val="24"/>
                <w:szCs w:val="24"/>
              </w:rPr>
              <w:t>EGA</w:t>
            </w: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 xml:space="preserve"> BESEDIL</w:t>
            </w:r>
            <w:r w:rsidR="00E823A2" w:rsidRPr="005958C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3724E16" w14:textId="6B933EDF" w:rsidR="008D1DB6" w:rsidRPr="005958CE" w:rsidRDefault="008D1DB6" w:rsidP="008D1DB6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>Dijaki/-nje berejo in poslušajo umetnostn</w:t>
            </w:r>
            <w:r w:rsidR="00E823A2" w:rsidRPr="005958C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 xml:space="preserve"> besedil</w:t>
            </w:r>
            <w:r w:rsidR="00E823A2" w:rsidRPr="005958C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32A887F" w14:textId="2ACA6705" w:rsidR="008D1DB6" w:rsidRPr="005958CE" w:rsidRDefault="008D1DB6" w:rsidP="008D1DB6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 xml:space="preserve">POGOVARJANJE </w:t>
            </w:r>
          </w:p>
          <w:p w14:paraId="01C33633" w14:textId="6C90730F" w:rsidR="008D1DB6" w:rsidRPr="005958CE" w:rsidRDefault="008D1DB6" w:rsidP="008D1DB6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>Dijaki/-nje izražajo svoje doživljanje, razumevanje in vrednotenje umetnostn</w:t>
            </w:r>
            <w:r w:rsidR="00E823A2" w:rsidRPr="005958CE">
              <w:rPr>
                <w:rFonts w:asciiTheme="minorHAnsi" w:hAnsiTheme="minorHAnsi" w:cstheme="minorHAnsi"/>
                <w:sz w:val="24"/>
                <w:szCs w:val="24"/>
              </w:rPr>
              <w:t>ega</w:t>
            </w: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 xml:space="preserve"> besedil</w:t>
            </w:r>
            <w:r w:rsidR="00E823A2" w:rsidRPr="005958CE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 xml:space="preserve">v pogovoru. </w:t>
            </w:r>
            <w:r w:rsidR="00045FFF">
              <w:rPr>
                <w:rFonts w:asciiTheme="minorHAnsi" w:hAnsiTheme="minorHAnsi" w:cstheme="minorHAnsi"/>
                <w:sz w:val="24"/>
                <w:szCs w:val="24"/>
              </w:rPr>
              <w:t>Učbenik</w:t>
            </w:r>
            <w:r w:rsidR="00121668" w:rsidRPr="005958CE">
              <w:rPr>
                <w:rFonts w:asciiTheme="minorHAnsi" w:hAnsiTheme="minorHAnsi" w:cstheme="minorHAnsi"/>
                <w:sz w:val="24"/>
                <w:szCs w:val="24"/>
              </w:rPr>
              <w:t xml:space="preserve"> za SPI, str. </w:t>
            </w:r>
            <w:r w:rsidR="00045FFF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  <w:p w14:paraId="7BBDE3F8" w14:textId="455F9F8F" w:rsidR="001C1752" w:rsidRPr="005958CE" w:rsidRDefault="00F77CAD" w:rsidP="00F77CAD">
            <w:pPr>
              <w:pStyle w:val="Brezrazmikov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>Dijaki uvrstijo avtorja v literarno obdobje, opredelijo lit. vrsto/zvrst.</w:t>
            </w:r>
          </w:p>
          <w:p w14:paraId="0CEFFBB0" w14:textId="01D2E55D" w:rsidR="00F77CAD" w:rsidRPr="005958CE" w:rsidRDefault="00F77CAD" w:rsidP="00F77CAD">
            <w:pPr>
              <w:pStyle w:val="Brezrazmikov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>Z vodenimi navodili razvijajo interpretativno branje.</w:t>
            </w:r>
          </w:p>
          <w:p w14:paraId="12B5C62D" w14:textId="3271700B" w:rsidR="00F77CAD" w:rsidRPr="005958CE" w:rsidRDefault="006140A1" w:rsidP="00F77CAD">
            <w:pPr>
              <w:pStyle w:val="Brezrazmikov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>Znajo povezati in razumeti avtorjevo življenje (</w:t>
            </w:r>
            <w:r w:rsidR="00F22B8F">
              <w:rPr>
                <w:rFonts w:asciiTheme="minorHAnsi" w:hAnsiTheme="minorHAnsi" w:cstheme="minorHAnsi"/>
                <w:sz w:val="24"/>
                <w:szCs w:val="24"/>
              </w:rPr>
              <w:t>obdobje</w:t>
            </w: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14:paraId="53D1A3A6" w14:textId="582307D1" w:rsidR="00964955" w:rsidRDefault="00964955" w:rsidP="00F77CAD">
            <w:pPr>
              <w:pStyle w:val="Brezrazmikov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958CE">
              <w:rPr>
                <w:rFonts w:asciiTheme="minorHAnsi" w:hAnsiTheme="minorHAnsi" w:cstheme="minorHAnsi"/>
                <w:sz w:val="24"/>
                <w:szCs w:val="24"/>
              </w:rPr>
              <w:t>Interpretirajo vsebino</w:t>
            </w:r>
            <w:r w:rsidR="00195968">
              <w:rPr>
                <w:rFonts w:asciiTheme="minorHAnsi" w:hAnsiTheme="minorHAnsi" w:cstheme="minorHAnsi"/>
                <w:sz w:val="24"/>
                <w:szCs w:val="24"/>
              </w:rPr>
              <w:t>, naredijo zunanjo in notranjo analizo besedila</w:t>
            </w:r>
            <w:r w:rsidR="002279D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2EFB44B" w14:textId="1D669DFB" w:rsidR="008B533E" w:rsidRDefault="008B533E" w:rsidP="00F77CAD">
            <w:pPr>
              <w:pStyle w:val="Brezrazmikov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B533E">
              <w:rPr>
                <w:rFonts w:asciiTheme="minorHAnsi" w:hAnsiTheme="minorHAnsi" w:cstheme="minorHAnsi"/>
                <w:sz w:val="24"/>
                <w:szCs w:val="24"/>
              </w:rPr>
              <w:t xml:space="preserve">Spoznajo novo lit. </w:t>
            </w:r>
            <w:r w:rsidR="00722A9C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8B533E">
              <w:rPr>
                <w:rFonts w:asciiTheme="minorHAnsi" w:hAnsiTheme="minorHAnsi" w:cstheme="minorHAnsi"/>
                <w:sz w:val="24"/>
                <w:szCs w:val="24"/>
              </w:rPr>
              <w:t xml:space="preserve">rsto: </w:t>
            </w:r>
            <w:r w:rsidR="00F22B8F">
              <w:rPr>
                <w:rFonts w:asciiTheme="minorHAnsi" w:hAnsiTheme="minorHAnsi" w:cstheme="minorHAnsi"/>
                <w:sz w:val="24"/>
                <w:szCs w:val="24"/>
              </w:rPr>
              <w:t>povest</w:t>
            </w:r>
            <w:r w:rsidR="004F26D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8B533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823153E" w14:textId="72201386" w:rsidR="00F110E9" w:rsidRPr="00F110E9" w:rsidRDefault="00F110E9" w:rsidP="00F77CAD">
            <w:pPr>
              <w:pStyle w:val="Brezrazmikov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110E9">
              <w:rPr>
                <w:rFonts w:asciiTheme="minorHAnsi" w:hAnsiTheme="minorHAnsi" w:cstheme="minorHAnsi"/>
                <w:sz w:val="24"/>
                <w:szCs w:val="24"/>
              </w:rPr>
              <w:t xml:space="preserve">Dijaki spoznajo </w:t>
            </w:r>
            <w:r w:rsidR="00C35F37">
              <w:rPr>
                <w:rFonts w:asciiTheme="minorHAnsi" w:hAnsiTheme="minorHAnsi" w:cstheme="minorHAnsi"/>
                <w:sz w:val="24"/>
                <w:szCs w:val="24"/>
              </w:rPr>
              <w:t xml:space="preserve">obdobje </w:t>
            </w:r>
            <w:r w:rsidR="00F22B8F">
              <w:rPr>
                <w:rFonts w:asciiTheme="minorHAnsi" w:hAnsiTheme="minorHAnsi" w:cstheme="minorHAnsi"/>
                <w:sz w:val="24"/>
                <w:szCs w:val="24"/>
              </w:rPr>
              <w:t>med romantiko in realizmom na Slovenskem</w:t>
            </w:r>
            <w:r w:rsidR="004F26D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47F34B6" w14:textId="169B5F84" w:rsidR="0063793B" w:rsidRPr="005958CE" w:rsidRDefault="00F110E9" w:rsidP="00F77CAD">
            <w:pPr>
              <w:pStyle w:val="Brezrazmikov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110E9">
              <w:rPr>
                <w:rFonts w:asciiTheme="minorHAnsi" w:hAnsiTheme="minorHAnsi" w:cstheme="minorHAnsi"/>
                <w:sz w:val="24"/>
                <w:szCs w:val="24"/>
              </w:rPr>
              <w:t xml:space="preserve">Primerjava </w:t>
            </w:r>
            <w:r w:rsidR="00F22B8F">
              <w:rPr>
                <w:rFonts w:asciiTheme="minorHAnsi" w:hAnsiTheme="minorHAnsi" w:cstheme="minorHAnsi"/>
                <w:sz w:val="24"/>
                <w:szCs w:val="24"/>
              </w:rPr>
              <w:t>dveh literarnih sodobnih del</w:t>
            </w:r>
            <w:r w:rsidR="004F26D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5C86083" w14:textId="0EF94927" w:rsidR="001C1752" w:rsidRPr="008D1F94" w:rsidRDefault="001C1752" w:rsidP="00245DF7">
            <w:pPr>
              <w:pStyle w:val="Brezrazmikov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4CFADE" w14:textId="55341742" w:rsidR="001C1752" w:rsidRPr="008D1F94" w:rsidRDefault="001C1752" w:rsidP="00245DF7">
            <w:pPr>
              <w:pStyle w:val="Brezrazmik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0D7A" w:rsidRPr="008D1F94" w14:paraId="16CBFA56" w14:textId="77777777" w:rsidTr="00F038F7">
        <w:tblPrEx>
          <w:shd w:val="clear" w:color="auto" w:fill="D9D9D9" w:themeFill="background1" w:themeFillShade="D9"/>
        </w:tblPrEx>
        <w:trPr>
          <w:trHeight w:val="835"/>
        </w:trPr>
        <w:tc>
          <w:tcPr>
            <w:tcW w:w="14737" w:type="dxa"/>
            <w:shd w:val="clear" w:color="auto" w:fill="FFFFFF" w:themeFill="background1"/>
          </w:tcPr>
          <w:p w14:paraId="1C101DF7" w14:textId="77777777" w:rsidR="001B7CCC" w:rsidRDefault="001B7CCC" w:rsidP="00F038F7">
            <w:pPr>
              <w:shd w:val="clear" w:color="auto" w:fill="FFFFFF" w:themeFill="background1"/>
              <w:tabs>
                <w:tab w:val="left" w:pos="321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lastRenderedPageBreak/>
              <w:t>Dejavnosti za doseganje ciljev sklopa:</w:t>
            </w:r>
          </w:p>
          <w:p w14:paraId="0BE3C852" w14:textId="53146FC9" w:rsidR="006E05F8" w:rsidRDefault="006E05F8" w:rsidP="006E05F8">
            <w:pPr>
              <w:pStyle w:val="Odstavekseznama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3210"/>
              </w:tabs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f</w:t>
            </w:r>
            <w:r w:rsidRPr="006E05F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rontalno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in individualno branje izbranega umetnostnega besedila – </w:t>
            </w:r>
            <w:r w:rsidR="002057E5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povesti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(posnetek txt.gradiva)</w:t>
            </w:r>
          </w:p>
          <w:p w14:paraId="2EB8E970" w14:textId="6EA0D704" w:rsidR="006E05F8" w:rsidRDefault="006E05F8" w:rsidP="006E05F8">
            <w:pPr>
              <w:pStyle w:val="Odstavekseznama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3210"/>
              </w:tabs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vodeno usmerjeno branje, razmišljanje o prebra</w:t>
            </w:r>
            <w:r w:rsidR="00681B43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nem besedilu</w:t>
            </w:r>
          </w:p>
          <w:p w14:paraId="631DF060" w14:textId="14A26F21" w:rsidR="006E05F8" w:rsidRDefault="006E05F8" w:rsidP="006E05F8">
            <w:pPr>
              <w:pStyle w:val="Odstavekseznama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3210"/>
              </w:tabs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pogovor o doživljanju, razumevanju </w:t>
            </w:r>
            <w:r w:rsidR="00681B43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besedila</w:t>
            </w:r>
          </w:p>
          <w:p w14:paraId="368E0A26" w14:textId="488F46E2" w:rsidR="00A87B61" w:rsidRDefault="00A87B61" w:rsidP="006E05F8">
            <w:pPr>
              <w:pStyle w:val="Odstavekseznama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3210"/>
              </w:tabs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analiza (zunanja in notranja) besedila</w:t>
            </w:r>
            <w:r w:rsidR="0063793B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,</w:t>
            </w:r>
            <w:r w:rsidR="0063793B">
              <w:rPr>
                <w:lang w:val="sl-SI"/>
              </w:rPr>
              <w:t xml:space="preserve"> primerjava </w:t>
            </w:r>
          </w:p>
          <w:p w14:paraId="1A22FAA9" w14:textId="0C00B0EB" w:rsidR="00A87B61" w:rsidRDefault="00A87B61" w:rsidP="006E05F8">
            <w:pPr>
              <w:pStyle w:val="Odstavekseznama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3210"/>
              </w:tabs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poustvarjanje</w:t>
            </w:r>
          </w:p>
          <w:p w14:paraId="5574BD52" w14:textId="6DF3EF9B" w:rsidR="006C0DD9" w:rsidRPr="006C0DD9" w:rsidRDefault="006C0DD9" w:rsidP="006C0DD9">
            <w:pPr>
              <w:pStyle w:val="Odstavekseznama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3210"/>
              </w:tabs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smiselno</w:t>
            </w:r>
            <w:r w:rsidRPr="006C0DD9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organizirana gradiva</w:t>
            </w:r>
          </w:p>
          <w:p w14:paraId="16C016D0" w14:textId="1CAFD00F" w:rsidR="006C0DD9" w:rsidRDefault="006C0DD9" w:rsidP="006C0DD9">
            <w:pPr>
              <w:pStyle w:val="Odstavekseznama"/>
              <w:shd w:val="clear" w:color="auto" w:fill="FFFFFF" w:themeFill="background1"/>
              <w:tabs>
                <w:tab w:val="left" w:pos="3210"/>
              </w:tabs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218C19F1" w14:textId="2194C388" w:rsidR="006E05F8" w:rsidRPr="006E05F8" w:rsidRDefault="006E05F8" w:rsidP="006E05F8">
            <w:pPr>
              <w:pStyle w:val="Odstavekseznama"/>
              <w:shd w:val="clear" w:color="auto" w:fill="FFFFFF" w:themeFill="background1"/>
              <w:tabs>
                <w:tab w:val="left" w:pos="3210"/>
              </w:tabs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  <w:tr w:rsidR="00A07FD7" w:rsidRPr="008D1F94" w14:paraId="7246B9A8" w14:textId="77777777" w:rsidTr="00F038F7">
        <w:tblPrEx>
          <w:shd w:val="clear" w:color="auto" w:fill="D9D9D9" w:themeFill="background1" w:themeFillShade="D9"/>
        </w:tblPrEx>
        <w:trPr>
          <w:trHeight w:val="790"/>
        </w:trPr>
        <w:tc>
          <w:tcPr>
            <w:tcW w:w="14737" w:type="dxa"/>
            <w:shd w:val="clear" w:color="auto" w:fill="FFFFFF" w:themeFill="background1"/>
          </w:tcPr>
          <w:p w14:paraId="702ADD96" w14:textId="2DAD35C9" w:rsidR="00A07FD7" w:rsidRDefault="00F038F7" w:rsidP="00F038F7">
            <w:pPr>
              <w:shd w:val="clear" w:color="auto" w:fill="FFFFFF" w:themeFill="background1"/>
              <w:tabs>
                <w:tab w:val="left" w:pos="321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Prevladujoč didaktični</w:t>
            </w:r>
            <w:r w:rsidR="00A07FD7" w:rsidRP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 pristop:</w:t>
            </w:r>
          </w:p>
          <w:p w14:paraId="7652579C" w14:textId="77777777" w:rsidR="00153583" w:rsidRPr="006C0DD9" w:rsidRDefault="00153583" w:rsidP="006C0DD9">
            <w:pPr>
              <w:pStyle w:val="Odstavekseznama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21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načelo formativnega spremljanja</w:t>
            </w:r>
            <w:r w:rsidR="00053AB5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, sodelovalno učenje</w:t>
            </w:r>
            <w:r w:rsidR="007F1471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(delo v dvojicah)</w:t>
            </w:r>
          </w:p>
          <w:p w14:paraId="201AFDE2" w14:textId="77777777" w:rsidR="006C0DD9" w:rsidRPr="006C0DD9" w:rsidRDefault="006C0DD9" w:rsidP="006C0DD9">
            <w:pPr>
              <w:pStyle w:val="Odstavekseznama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210"/>
              </w:tabs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6C0DD9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sodelovalno učenje, učenje z raziskovanjem, projektno učno delo, problemsko učenje;</w:t>
            </w:r>
          </w:p>
          <w:p w14:paraId="43997C6A" w14:textId="00051685" w:rsidR="006C0DD9" w:rsidRPr="006C0DD9" w:rsidRDefault="006C0DD9" w:rsidP="006C0DD9">
            <w:pPr>
              <w:pStyle w:val="Odstavekseznama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210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sl-SI"/>
              </w:rPr>
            </w:pPr>
            <w:r w:rsidRPr="006C0DD9">
              <w:rPr>
                <w:rFonts w:asciiTheme="minorHAnsi" w:hAnsiTheme="minorHAnsi" w:cstheme="minorHAnsi"/>
                <w:bCs/>
                <w:sz w:val="24"/>
                <w:szCs w:val="24"/>
                <w:lang w:val="sl-SI"/>
              </w:rPr>
              <w:t>igrifikacija</w:t>
            </w:r>
          </w:p>
        </w:tc>
      </w:tr>
    </w:tbl>
    <w:p w14:paraId="2A4F692B" w14:textId="77777777" w:rsidR="00A40D7A" w:rsidRPr="008D1F94" w:rsidRDefault="00A40D7A" w:rsidP="00F038F7">
      <w:pPr>
        <w:pStyle w:val="Brezrazmikov"/>
        <w:shd w:val="clear" w:color="auto" w:fill="FFFFFF" w:themeFill="background1"/>
        <w:rPr>
          <w:lang w:val="sl-SI"/>
        </w:rPr>
      </w:pPr>
    </w:p>
    <w:tbl>
      <w:tblPr>
        <w:tblStyle w:val="Tabelamre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737"/>
      </w:tblGrid>
      <w:tr w:rsidR="001C1752" w:rsidRPr="008D1F94" w14:paraId="70D4073C" w14:textId="77777777" w:rsidTr="00F038F7">
        <w:trPr>
          <w:trHeight w:val="965"/>
        </w:trPr>
        <w:tc>
          <w:tcPr>
            <w:tcW w:w="14737" w:type="dxa"/>
            <w:shd w:val="clear" w:color="auto" w:fill="FFFFFF" w:themeFill="background1"/>
          </w:tcPr>
          <w:p w14:paraId="3522EC89" w14:textId="68F5312A" w:rsidR="009E38FE" w:rsidRPr="009E38FE" w:rsidRDefault="001C1752" w:rsidP="009E38FE">
            <w:pPr>
              <w:shd w:val="clear" w:color="auto" w:fill="FFFFFF" w:themeFill="background1"/>
              <w:tabs>
                <w:tab w:val="left" w:pos="3210"/>
              </w:tabs>
              <w:rPr>
                <w:rFonts w:ascii="Calibri" w:eastAsia="Calibri" w:hAnsi="Calibri"/>
                <w:b/>
                <w:sz w:val="24"/>
                <w:szCs w:val="24"/>
                <w:lang w:val="sl-SI" w:eastAsia="en-US"/>
              </w:rPr>
            </w:pPr>
            <w:r w:rsidRP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Namen sklopa/dejavnosti: </w:t>
            </w:r>
          </w:p>
          <w:p w14:paraId="56B3EA36" w14:textId="39C32741" w:rsidR="00CD12D3" w:rsidRDefault="00CD12D3" w:rsidP="00CD12D3">
            <w:pPr>
              <w:pStyle w:val="Odstavekseznama"/>
              <w:numPr>
                <w:ilvl w:val="0"/>
                <w:numId w:val="21"/>
              </w:numPr>
              <w:spacing w:after="0"/>
              <w:rPr>
                <w:rFonts w:ascii="Calibri" w:eastAsia="Calibri" w:hAnsi="Calibri"/>
                <w:sz w:val="24"/>
                <w:szCs w:val="24"/>
                <w:lang w:val="sl-SI"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r</w:t>
            </w:r>
            <w:r w:rsidR="007F1471" w:rsidRPr="00CD12D3"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a</w:t>
            </w:r>
            <w:r w:rsidRPr="00CD12D3"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zvijati dijakove zmožnosti branja in razumevanja umetnostnega besedil</w:t>
            </w:r>
            <w:r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a</w:t>
            </w:r>
          </w:p>
          <w:p w14:paraId="0EC5C321" w14:textId="6AD4EAB0" w:rsidR="00CD12D3" w:rsidRDefault="00CD12D3" w:rsidP="00CD12D3">
            <w:pPr>
              <w:pStyle w:val="Odstavekseznama"/>
              <w:numPr>
                <w:ilvl w:val="0"/>
                <w:numId w:val="21"/>
              </w:numPr>
              <w:spacing w:after="0"/>
              <w:rPr>
                <w:rFonts w:ascii="Calibri" w:eastAsia="Calibri" w:hAnsi="Calibri"/>
                <w:sz w:val="24"/>
                <w:szCs w:val="24"/>
                <w:lang w:val="sl-SI"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spodbujati sodelovanje v pogovoru o prebran</w:t>
            </w:r>
            <w:r w:rsidR="00681B43"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em besedilu</w:t>
            </w:r>
          </w:p>
          <w:p w14:paraId="4DEA4255" w14:textId="0331C6FF" w:rsidR="00CD12D3" w:rsidRDefault="00CD12D3" w:rsidP="00CD12D3">
            <w:pPr>
              <w:pStyle w:val="Odstavekseznama"/>
              <w:numPr>
                <w:ilvl w:val="0"/>
                <w:numId w:val="21"/>
              </w:numPr>
              <w:spacing w:after="0"/>
              <w:rPr>
                <w:rFonts w:ascii="Calibri" w:eastAsia="Calibri" w:hAnsi="Calibri"/>
                <w:sz w:val="24"/>
                <w:szCs w:val="24"/>
                <w:lang w:val="sl-SI"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 xml:space="preserve">dijaki </w:t>
            </w:r>
            <w:r w:rsidR="004C5B69"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 xml:space="preserve">povzamejo, </w:t>
            </w:r>
            <w:r w:rsidR="00681B43"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sami interpretirajo besedilo</w:t>
            </w:r>
          </w:p>
          <w:p w14:paraId="1046AD74" w14:textId="3E50402C" w:rsidR="00CD12D3" w:rsidRDefault="00CD12D3" w:rsidP="00CD12D3">
            <w:pPr>
              <w:pStyle w:val="Odstavekseznama"/>
              <w:numPr>
                <w:ilvl w:val="0"/>
                <w:numId w:val="21"/>
              </w:numPr>
              <w:spacing w:after="0"/>
              <w:rPr>
                <w:rFonts w:ascii="Calibri" w:eastAsia="Calibri" w:hAnsi="Calibri"/>
                <w:sz w:val="24"/>
                <w:szCs w:val="24"/>
                <w:lang w:val="sl-SI"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spodbujati pozitiven odnos do branja umetnostnih besedil</w:t>
            </w:r>
          </w:p>
          <w:p w14:paraId="27BAB8B8" w14:textId="338730E1" w:rsidR="00CD12D3" w:rsidRPr="00CD12D3" w:rsidRDefault="00621302" w:rsidP="00CD12D3">
            <w:pPr>
              <w:pStyle w:val="Odstavekseznama"/>
              <w:numPr>
                <w:ilvl w:val="0"/>
                <w:numId w:val="21"/>
              </w:numPr>
              <w:spacing w:after="0"/>
              <w:rPr>
                <w:rFonts w:ascii="Calibri" w:eastAsia="Calibri" w:hAnsi="Calibri"/>
                <w:sz w:val="24"/>
                <w:szCs w:val="24"/>
                <w:lang w:val="sl-SI"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širiti znanje prvin umetnostnega jezika v besedilu</w:t>
            </w:r>
          </w:p>
          <w:p w14:paraId="36F26291" w14:textId="725CC0F3" w:rsidR="004C5B69" w:rsidRDefault="007F1471" w:rsidP="00CD12D3">
            <w:pPr>
              <w:pStyle w:val="Odstavekseznama"/>
              <w:numPr>
                <w:ilvl w:val="0"/>
                <w:numId w:val="21"/>
              </w:numPr>
              <w:spacing w:after="0"/>
              <w:rPr>
                <w:rFonts w:ascii="Calibri" w:eastAsia="Calibri" w:hAnsi="Calibri"/>
                <w:sz w:val="24"/>
                <w:szCs w:val="24"/>
                <w:lang w:val="sl-SI" w:eastAsia="en-US"/>
              </w:rPr>
            </w:pPr>
            <w:r w:rsidRPr="00CD12D3"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širi</w:t>
            </w:r>
            <w:r w:rsidR="00CD12D3" w:rsidRPr="00CD12D3"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ti</w:t>
            </w:r>
            <w:r w:rsidRPr="00CD12D3"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 xml:space="preserve"> </w:t>
            </w:r>
            <w:r w:rsidR="00CD12D3"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 xml:space="preserve">in usvajati novo </w:t>
            </w:r>
            <w:r w:rsidRPr="00CD12D3"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besedišče</w:t>
            </w:r>
          </w:p>
          <w:p w14:paraId="2982F969" w14:textId="0798BC85" w:rsidR="007F1471" w:rsidRDefault="00E4124E" w:rsidP="00CD12D3">
            <w:pPr>
              <w:pStyle w:val="Odstavekseznama"/>
              <w:numPr>
                <w:ilvl w:val="0"/>
                <w:numId w:val="21"/>
              </w:numPr>
              <w:spacing w:after="0"/>
              <w:rPr>
                <w:rFonts w:ascii="Calibri" w:eastAsia="Calibri" w:hAnsi="Calibri"/>
                <w:sz w:val="24"/>
                <w:szCs w:val="24"/>
                <w:lang w:val="sl-SI"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razume</w:t>
            </w:r>
            <w:r w:rsidR="004C5B69"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ti</w:t>
            </w:r>
            <w:r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 xml:space="preserve"> pomen</w:t>
            </w:r>
            <w:r w:rsidR="00621302"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 xml:space="preserve"> vsebine in zgodbe</w:t>
            </w:r>
          </w:p>
          <w:p w14:paraId="40529090" w14:textId="25660AD5" w:rsidR="000E76AB" w:rsidRDefault="000E76AB" w:rsidP="00CD12D3">
            <w:pPr>
              <w:pStyle w:val="Odstavekseznama"/>
              <w:numPr>
                <w:ilvl w:val="0"/>
                <w:numId w:val="21"/>
              </w:numPr>
              <w:spacing w:after="0"/>
              <w:rPr>
                <w:rFonts w:ascii="Calibri" w:eastAsia="Calibri" w:hAnsi="Calibri"/>
                <w:sz w:val="24"/>
                <w:szCs w:val="24"/>
                <w:lang w:val="sl-SI"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sl-SI" w:eastAsia="en-US"/>
              </w:rPr>
              <w:t>usmerjati dijake k razločnemu in tekočemu branju</w:t>
            </w:r>
          </w:p>
          <w:p w14:paraId="696C0A4C" w14:textId="29B82859" w:rsidR="009E38FE" w:rsidRPr="008D1F94" w:rsidRDefault="009E38FE" w:rsidP="00621302">
            <w:pPr>
              <w:pStyle w:val="Odstavekseznama"/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</w:tc>
      </w:tr>
      <w:tr w:rsidR="001B7CCC" w:rsidRPr="008D1F94" w14:paraId="7E1B7316" w14:textId="77777777" w:rsidTr="00F038F7">
        <w:tblPrEx>
          <w:shd w:val="clear" w:color="auto" w:fill="auto"/>
        </w:tblPrEx>
        <w:tc>
          <w:tcPr>
            <w:tcW w:w="14737" w:type="dxa"/>
            <w:shd w:val="clear" w:color="auto" w:fill="FFFFFF" w:themeFill="background1"/>
          </w:tcPr>
          <w:p w14:paraId="1D7DCC83" w14:textId="4006C420" w:rsidR="008D1F94" w:rsidRPr="008D1F94" w:rsidRDefault="001B7CCC" w:rsidP="00FF78AC">
            <w:pPr>
              <w:tabs>
                <w:tab w:val="left" w:pos="321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Kriteriji za sprotno preverjanje znanja:</w:t>
            </w:r>
            <w:r w:rsidR="00FF78AC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 /</w:t>
            </w:r>
          </w:p>
        </w:tc>
      </w:tr>
      <w:tr w:rsidR="001B7CCC" w:rsidRPr="008D1F94" w14:paraId="2D8C065E" w14:textId="77777777" w:rsidTr="001B7CCC">
        <w:tblPrEx>
          <w:shd w:val="clear" w:color="auto" w:fill="auto"/>
        </w:tblPrEx>
        <w:tc>
          <w:tcPr>
            <w:tcW w:w="14737" w:type="dxa"/>
          </w:tcPr>
          <w:p w14:paraId="525BF9D3" w14:textId="0C7459A7" w:rsidR="001B7CCC" w:rsidRPr="008D1F94" w:rsidRDefault="001B7CCC" w:rsidP="00245DF7">
            <w:pPr>
              <w:tabs>
                <w:tab w:val="left" w:pos="321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Kriteriji za končno preverjanje znanja</w:t>
            </w:r>
            <w:r w:rsid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:</w:t>
            </w:r>
            <w:r w:rsidR="00FF78AC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 /</w:t>
            </w:r>
          </w:p>
        </w:tc>
      </w:tr>
    </w:tbl>
    <w:p w14:paraId="6433DDCC" w14:textId="37BD5E3C" w:rsidR="00F038F7" w:rsidRPr="00CA693C" w:rsidRDefault="00F038F7" w:rsidP="00F038F7">
      <w:pPr>
        <w:rPr>
          <w:rStyle w:val="Neenpoudarek"/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CA693C">
        <w:rPr>
          <w:rStyle w:val="Neenpoudarek"/>
          <w:rFonts w:asciiTheme="minorHAnsi" w:hAnsiTheme="minorHAnsi" w:cstheme="minorHAnsi"/>
          <w:b/>
          <w:i w:val="0"/>
          <w:color w:val="auto"/>
          <w:sz w:val="24"/>
          <w:szCs w:val="24"/>
        </w:rPr>
        <w:t>Trajanje sklopa:</w:t>
      </w:r>
      <w:r w:rsidR="009E38FE" w:rsidRPr="00CA693C">
        <w:rPr>
          <w:rStyle w:val="Neenpoudarek"/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 </w:t>
      </w:r>
      <w:r w:rsidR="002057E5">
        <w:rPr>
          <w:rStyle w:val="Neenpoudarek"/>
          <w:rFonts w:asciiTheme="minorHAnsi" w:hAnsiTheme="minorHAnsi" w:cstheme="minorHAnsi"/>
          <w:i w:val="0"/>
          <w:color w:val="auto"/>
          <w:sz w:val="24"/>
          <w:szCs w:val="24"/>
        </w:rPr>
        <w:t>2</w:t>
      </w:r>
      <w:r w:rsidR="009E38FE" w:rsidRPr="00CA693C">
        <w:rPr>
          <w:rStyle w:val="Neenpoudarek"/>
          <w:rFonts w:asciiTheme="minorHAnsi" w:hAnsiTheme="minorHAnsi" w:cstheme="minorHAnsi"/>
          <w:i w:val="0"/>
          <w:color w:val="auto"/>
          <w:sz w:val="24"/>
          <w:szCs w:val="24"/>
        </w:rPr>
        <w:t xml:space="preserve"> ur</w:t>
      </w:r>
      <w:r w:rsidR="002057E5">
        <w:rPr>
          <w:rStyle w:val="Neenpoudarek"/>
          <w:rFonts w:asciiTheme="minorHAnsi" w:hAnsiTheme="minorHAnsi" w:cstheme="minorHAnsi"/>
          <w:i w:val="0"/>
          <w:color w:val="auto"/>
          <w:sz w:val="24"/>
          <w:szCs w:val="24"/>
        </w:rPr>
        <w:t>i</w:t>
      </w:r>
    </w:p>
    <w:p w14:paraId="6988C954" w14:textId="3E9B31FC" w:rsidR="008D1F94" w:rsidRPr="00CA693C" w:rsidRDefault="000806A1" w:rsidP="008D1F94">
      <w:pPr>
        <w:rPr>
          <w:rFonts w:asciiTheme="minorHAnsi" w:hAnsiTheme="minorHAnsi" w:cstheme="minorHAnsi"/>
          <w:b/>
          <w:iCs/>
          <w:sz w:val="24"/>
          <w:szCs w:val="24"/>
        </w:rPr>
      </w:pPr>
      <w:r w:rsidRPr="00CA693C">
        <w:rPr>
          <w:rStyle w:val="Neenpoudarek"/>
          <w:rFonts w:asciiTheme="minorHAnsi" w:hAnsiTheme="minorHAnsi" w:cstheme="minorHAnsi"/>
          <w:b/>
          <w:i w:val="0"/>
          <w:color w:val="auto"/>
          <w:sz w:val="24"/>
          <w:szCs w:val="24"/>
        </w:rPr>
        <w:lastRenderedPageBreak/>
        <w:t>Didaktični/učni pripomočki:</w:t>
      </w:r>
      <w:r w:rsidR="00FC6E36" w:rsidRPr="00CA693C">
        <w:rPr>
          <w:rStyle w:val="Neenpoudarek"/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 </w:t>
      </w:r>
      <w:r w:rsidR="009E38FE" w:rsidRPr="00CA693C">
        <w:rPr>
          <w:rStyle w:val="Neenpoudarek"/>
          <w:rFonts w:asciiTheme="minorHAnsi" w:hAnsiTheme="minorHAnsi" w:cstheme="minorHAnsi"/>
          <w:i w:val="0"/>
          <w:color w:val="auto"/>
          <w:sz w:val="24"/>
          <w:szCs w:val="24"/>
        </w:rPr>
        <w:t xml:space="preserve">PPT predstavitev, </w:t>
      </w:r>
      <w:r w:rsidR="0011515C" w:rsidRPr="00CA693C">
        <w:rPr>
          <w:rStyle w:val="Neenpoudarek"/>
          <w:rFonts w:asciiTheme="minorHAnsi" w:hAnsiTheme="minorHAnsi" w:cstheme="minorHAnsi"/>
          <w:i w:val="0"/>
          <w:color w:val="auto"/>
          <w:sz w:val="24"/>
          <w:szCs w:val="24"/>
        </w:rPr>
        <w:t>učbenik</w:t>
      </w:r>
      <w:r w:rsidR="009E38FE" w:rsidRPr="00CA693C">
        <w:rPr>
          <w:rStyle w:val="Neenpoudarek"/>
          <w:rFonts w:asciiTheme="minorHAnsi" w:hAnsiTheme="minorHAnsi" w:cstheme="minorHAnsi"/>
          <w:i w:val="0"/>
          <w:color w:val="auto"/>
          <w:sz w:val="24"/>
          <w:szCs w:val="24"/>
        </w:rPr>
        <w:t>, splet</w:t>
      </w:r>
      <w:r w:rsidR="006731CF">
        <w:rPr>
          <w:rStyle w:val="Neenpoudarek"/>
          <w:rFonts w:asciiTheme="minorHAnsi" w:hAnsiTheme="minorHAnsi" w:cstheme="minorHAnsi"/>
          <w:i w:val="0"/>
          <w:color w:val="auto"/>
          <w:sz w:val="24"/>
          <w:szCs w:val="24"/>
        </w:rPr>
        <w:t>, kviz</w:t>
      </w:r>
    </w:p>
    <w:p w14:paraId="79EB09DA" w14:textId="7FB980FF" w:rsidR="00776079" w:rsidRPr="008D1F94" w:rsidRDefault="006833FE" w:rsidP="008D1F94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8D1F94">
        <w:rPr>
          <w:rFonts w:asciiTheme="minorHAnsi" w:hAnsiTheme="minorHAnsi" w:cstheme="minorHAnsi"/>
          <w:b/>
          <w:sz w:val="24"/>
          <w:szCs w:val="24"/>
          <w:lang w:val="sl-SI"/>
        </w:rPr>
        <w:t>Gradivo</w:t>
      </w:r>
      <w:r w:rsidR="008A3C31" w:rsidRPr="008D1F94">
        <w:rPr>
          <w:rFonts w:asciiTheme="minorHAnsi" w:hAnsiTheme="minorHAnsi" w:cstheme="minorHAnsi"/>
          <w:b/>
          <w:sz w:val="24"/>
          <w:szCs w:val="24"/>
          <w:lang w:val="sl-SI"/>
        </w:rPr>
        <w:t xml:space="preserve"> (v prilogah):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737"/>
      </w:tblGrid>
      <w:tr w:rsidR="00695F8C" w:rsidRPr="008D1F94" w14:paraId="372BAF44" w14:textId="77777777" w:rsidTr="001B7CCC">
        <w:trPr>
          <w:trHeight w:val="938"/>
        </w:trPr>
        <w:tc>
          <w:tcPr>
            <w:tcW w:w="14737" w:type="dxa"/>
          </w:tcPr>
          <w:p w14:paraId="31E9F3B3" w14:textId="72E22DB0" w:rsidR="00434C10" w:rsidRPr="003B7514" w:rsidRDefault="0080231E" w:rsidP="0080231E">
            <w:pPr>
              <w:tabs>
                <w:tab w:val="left" w:pos="3210"/>
              </w:tabs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B7514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Kvas, J. (2005). </w:t>
            </w:r>
            <w:r w:rsidRPr="003B7514">
              <w:rPr>
                <w:rFonts w:asciiTheme="minorHAnsi" w:hAnsiTheme="minorHAnsi" w:cstheme="minorHAnsi"/>
                <w:i/>
                <w:sz w:val="24"/>
                <w:szCs w:val="24"/>
                <w:lang w:val="sl-SI"/>
              </w:rPr>
              <w:t>Mlada obzorja</w:t>
            </w:r>
            <w:r w:rsidRPr="003B7514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: učbenik za 1. letnik srednjega poklicnega izobraževanja.  </w:t>
            </w:r>
            <w:r w:rsidR="002279DD" w:rsidRPr="003B7514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Str. </w:t>
            </w:r>
            <w:r w:rsidRPr="003B7514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Ljubljana: DZS.</w:t>
            </w:r>
          </w:p>
          <w:p w14:paraId="26160E34" w14:textId="3116BB64" w:rsidR="00434C10" w:rsidRPr="0080231E" w:rsidRDefault="00D649C1" w:rsidP="0080231E">
            <w:pPr>
              <w:tabs>
                <w:tab w:val="left" w:pos="321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https://gradiva.txt.si/slovenscina/slovenscina-za-triletne-sole/1-letnik/1-letnik/ljubezen-je-bila-ljubezen-se-bo/039_cvetje_v_jeseni/uvod-379/</w:t>
            </w:r>
          </w:p>
        </w:tc>
      </w:tr>
    </w:tbl>
    <w:p w14:paraId="09E846EA" w14:textId="23B1644A" w:rsidR="00313B50" w:rsidRPr="008D1F94" w:rsidRDefault="00FF78AC" w:rsidP="008D6E3C">
      <w:pPr>
        <w:tabs>
          <w:tab w:val="left" w:pos="3210"/>
        </w:tabs>
        <w:rPr>
          <w:rFonts w:asciiTheme="minorHAnsi" w:hAnsiTheme="minorHAnsi" w:cstheme="minorHAnsi"/>
          <w:b/>
          <w:sz w:val="24"/>
          <w:szCs w:val="24"/>
          <w:lang w:val="sl-SI"/>
        </w:rPr>
      </w:pPr>
      <w:r>
        <w:rPr>
          <w:rFonts w:asciiTheme="minorHAnsi" w:hAnsiTheme="minorHAnsi" w:cstheme="minorHAnsi"/>
          <w:b/>
          <w:sz w:val="24"/>
          <w:szCs w:val="24"/>
          <w:lang w:val="sl-SI"/>
        </w:rPr>
        <w:t>P</w:t>
      </w:r>
      <w:r w:rsidR="004031B1" w:rsidRPr="008D1F94">
        <w:rPr>
          <w:rFonts w:asciiTheme="minorHAnsi" w:hAnsiTheme="minorHAnsi" w:cstheme="minorHAnsi"/>
          <w:b/>
          <w:sz w:val="24"/>
          <w:szCs w:val="24"/>
          <w:lang w:val="sl-SI"/>
        </w:rPr>
        <w:t>otek dejavnosti (</w:t>
      </w:r>
      <w:r w:rsidR="001B7CCC" w:rsidRPr="008D1F94">
        <w:rPr>
          <w:rFonts w:asciiTheme="minorHAnsi" w:hAnsiTheme="minorHAnsi" w:cstheme="minorHAnsi"/>
          <w:b/>
          <w:sz w:val="24"/>
          <w:szCs w:val="24"/>
          <w:lang w:val="sl-SI"/>
        </w:rPr>
        <w:t xml:space="preserve">izvedba </w:t>
      </w:r>
      <w:r w:rsidR="004031B1" w:rsidRPr="008D1F94">
        <w:rPr>
          <w:rFonts w:asciiTheme="minorHAnsi" w:hAnsiTheme="minorHAnsi" w:cstheme="minorHAnsi"/>
          <w:b/>
          <w:sz w:val="24"/>
          <w:szCs w:val="24"/>
          <w:lang w:val="sl-SI"/>
        </w:rPr>
        <w:t>v razredu):</w:t>
      </w:r>
    </w:p>
    <w:tbl>
      <w:tblPr>
        <w:tblStyle w:val="Tabelamrea"/>
        <w:tblpPr w:leftFromText="141" w:rightFromText="141" w:vertAnchor="text" w:tblpXSpec="right" w:tblpY="1"/>
        <w:tblOverlap w:val="never"/>
        <w:tblW w:w="15551" w:type="dxa"/>
        <w:tblLook w:val="04A0" w:firstRow="1" w:lastRow="0" w:firstColumn="1" w:lastColumn="0" w:noHBand="0" w:noVBand="1"/>
      </w:tblPr>
      <w:tblGrid>
        <w:gridCol w:w="1807"/>
        <w:gridCol w:w="2473"/>
        <w:gridCol w:w="6185"/>
        <w:gridCol w:w="2398"/>
        <w:gridCol w:w="2688"/>
      </w:tblGrid>
      <w:tr w:rsidR="00BB0F49" w:rsidRPr="008D1F94" w14:paraId="63482D6E" w14:textId="77777777" w:rsidTr="004E7E59">
        <w:trPr>
          <w:trHeight w:val="1141"/>
        </w:trPr>
        <w:tc>
          <w:tcPr>
            <w:tcW w:w="1872" w:type="dxa"/>
            <w:shd w:val="clear" w:color="auto" w:fill="D9D9D9" w:themeFill="background1" w:themeFillShade="D9"/>
          </w:tcPr>
          <w:p w14:paraId="0A9E9520" w14:textId="240D204C" w:rsidR="001B7CCC" w:rsidRPr="008D1F94" w:rsidRDefault="001B7CCC" w:rsidP="008530DC">
            <w:pPr>
              <w:shd w:val="clear" w:color="auto" w:fill="F2F2F2" w:themeFill="background1" w:themeFillShade="F2"/>
              <w:rPr>
                <w:b/>
                <w:sz w:val="18"/>
                <w:szCs w:val="18"/>
              </w:rPr>
            </w:pPr>
            <w:r w:rsidRPr="008D1F94">
              <w:rPr>
                <w:b/>
                <w:sz w:val="18"/>
                <w:szCs w:val="18"/>
              </w:rPr>
              <w:t>Faza učnega procesa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344EE8C3" w14:textId="109972B9" w:rsidR="001B7CCC" w:rsidRPr="008D1F94" w:rsidRDefault="001B7CCC" w:rsidP="006731CF">
            <w:pPr>
              <w:shd w:val="clear" w:color="auto" w:fill="F2F2F2" w:themeFill="background1" w:themeFillShade="F2"/>
              <w:jc w:val="left"/>
              <w:rPr>
                <w:b/>
                <w:lang w:val="sl-SI"/>
              </w:rPr>
            </w:pPr>
            <w:r w:rsidRPr="008D1F94">
              <w:rPr>
                <w:b/>
                <w:sz w:val="18"/>
                <w:szCs w:val="18"/>
              </w:rPr>
              <w:t>Element FS</w:t>
            </w:r>
          </w:p>
        </w:tc>
        <w:tc>
          <w:tcPr>
            <w:tcW w:w="6602" w:type="dxa"/>
            <w:shd w:val="clear" w:color="auto" w:fill="D9D9D9" w:themeFill="background1" w:themeFillShade="D9"/>
          </w:tcPr>
          <w:p w14:paraId="2EF536E8" w14:textId="4B4558B2" w:rsidR="001B7CCC" w:rsidRPr="008D1F94" w:rsidRDefault="001B7CCC" w:rsidP="008530DC">
            <w:pPr>
              <w:pStyle w:val="Brezrazmikov"/>
              <w:rPr>
                <w:b/>
                <w:lang w:val="sl-SI"/>
              </w:rPr>
            </w:pPr>
            <w:r w:rsidRPr="008D1F94">
              <w:rPr>
                <w:b/>
                <w:lang w:val="sl-SI"/>
              </w:rPr>
              <w:t>Potek dejavnosti</w:t>
            </w:r>
            <w:r w:rsidRPr="008D1F94">
              <w:rPr>
                <w:rStyle w:val="Sprotnaopomba-sklic"/>
                <w:b/>
                <w:lang w:val="sl-SI"/>
              </w:rPr>
              <w:footnoteReference w:id="1"/>
            </w:r>
          </w:p>
        </w:tc>
        <w:tc>
          <w:tcPr>
            <w:tcW w:w="2288" w:type="dxa"/>
            <w:shd w:val="clear" w:color="auto" w:fill="D9D9D9" w:themeFill="background1" w:themeFillShade="D9"/>
          </w:tcPr>
          <w:p w14:paraId="10482917" w14:textId="74AE0C5A" w:rsidR="001B7CCC" w:rsidRPr="008D1F94" w:rsidRDefault="001B7CCC" w:rsidP="008530DC">
            <w:pPr>
              <w:pStyle w:val="Brezrazmikov"/>
              <w:rPr>
                <w:rFonts w:asciiTheme="minorHAnsi" w:hAnsiTheme="minorHAnsi" w:cstheme="minorHAnsi"/>
                <w:b/>
                <w:lang w:val="sl-SI"/>
              </w:rPr>
            </w:pPr>
            <w:r w:rsidRPr="008D1F94">
              <w:rPr>
                <w:rFonts w:asciiTheme="minorHAnsi" w:hAnsiTheme="minorHAnsi" w:cstheme="minorHAnsi"/>
                <w:b/>
                <w:lang w:val="sl-SI"/>
              </w:rPr>
              <w:t xml:space="preserve">Gradnik </w:t>
            </w:r>
          </w:p>
          <w:p w14:paraId="3B5D23C8" w14:textId="73B1E031" w:rsidR="001B7CCC" w:rsidRPr="008D1F94" w:rsidRDefault="001B7CCC" w:rsidP="008530DC">
            <w:pPr>
              <w:pStyle w:val="Brezrazmikov"/>
              <w:jc w:val="left"/>
              <w:rPr>
                <w:rFonts w:asciiTheme="minorHAnsi" w:hAnsiTheme="minorHAnsi" w:cstheme="minorHAnsi"/>
                <w:b/>
                <w:lang w:val="sl-SI"/>
              </w:rPr>
            </w:pPr>
            <w:r w:rsidRPr="008D1F94">
              <w:rPr>
                <w:rFonts w:asciiTheme="minorHAnsi" w:hAnsiTheme="minorHAnsi" w:cstheme="minorHAnsi"/>
                <w:b/>
                <w:lang w:val="sl-SI"/>
              </w:rPr>
              <w:t xml:space="preserve">Učenec/dijak ga izkaže tako, da: </w:t>
            </w:r>
          </w:p>
          <w:p w14:paraId="7F3293FB" w14:textId="77777777" w:rsidR="001B7CCC" w:rsidRPr="008D1F94" w:rsidRDefault="001B7CCC" w:rsidP="008530DC">
            <w:pPr>
              <w:pStyle w:val="Brezrazmikov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6DDDA003" w14:textId="6A507398" w:rsidR="006731CF" w:rsidRDefault="001B7CCC" w:rsidP="008530DC">
            <w:pPr>
              <w:pStyle w:val="Brezrazmikov"/>
              <w:jc w:val="left"/>
              <w:rPr>
                <w:rFonts w:asciiTheme="minorHAnsi" w:hAnsiTheme="minorHAnsi" w:cstheme="minorHAnsi"/>
                <w:b/>
                <w:lang w:val="sl-SI"/>
              </w:rPr>
            </w:pPr>
            <w:r w:rsidRPr="008D1F94">
              <w:rPr>
                <w:rFonts w:asciiTheme="minorHAnsi" w:hAnsiTheme="minorHAnsi" w:cstheme="minorHAnsi"/>
                <w:b/>
                <w:lang w:val="sl-SI"/>
              </w:rPr>
              <w:t>Pričakovani rezultati/dokaz</w:t>
            </w:r>
          </w:p>
          <w:p w14:paraId="52640CB4" w14:textId="1FFDFCF2" w:rsidR="001B7CCC" w:rsidRPr="008D1F94" w:rsidRDefault="001B7CCC" w:rsidP="008530DC">
            <w:pPr>
              <w:pStyle w:val="Brezrazmikov"/>
              <w:jc w:val="left"/>
              <w:rPr>
                <w:rFonts w:asciiTheme="minorHAnsi" w:hAnsiTheme="minorHAnsi" w:cstheme="minorHAnsi"/>
                <w:b/>
                <w:lang w:val="sl-SI"/>
              </w:rPr>
            </w:pPr>
            <w:r w:rsidRPr="008D1F94">
              <w:rPr>
                <w:rFonts w:asciiTheme="minorHAnsi" w:hAnsiTheme="minorHAnsi" w:cstheme="minorHAnsi"/>
                <w:b/>
                <w:i/>
                <w:sz w:val="16"/>
                <w:szCs w:val="16"/>
                <w:lang w:val="sl-SI"/>
              </w:rPr>
              <w:t>(kako bodo učenci/dijaki izkazali, da so dosegli cilje)</w:t>
            </w:r>
          </w:p>
        </w:tc>
      </w:tr>
      <w:tr w:rsidR="00BB0F49" w:rsidRPr="008D1F94" w14:paraId="3BA9B06F" w14:textId="77777777" w:rsidTr="004E7E59">
        <w:trPr>
          <w:trHeight w:val="77"/>
        </w:trPr>
        <w:tc>
          <w:tcPr>
            <w:tcW w:w="1872" w:type="dxa"/>
          </w:tcPr>
          <w:p w14:paraId="27A583D4" w14:textId="21C64153" w:rsidR="001B7CCC" w:rsidRPr="008D1F94" w:rsidRDefault="001B7CCC" w:rsidP="004E7E59">
            <w:pPr>
              <w:spacing w:after="0"/>
              <w:ind w:right="72"/>
              <w:jc w:val="left"/>
              <w:rPr>
                <w:rFonts w:asciiTheme="minorHAnsi" w:hAnsiTheme="minorHAnsi" w:cstheme="minorHAnsi"/>
                <w:b/>
                <w:lang w:val="sl-SI"/>
              </w:rPr>
            </w:pPr>
            <w:r w:rsidRPr="008D1F94">
              <w:rPr>
                <w:rFonts w:asciiTheme="minorHAnsi" w:hAnsiTheme="minorHAnsi" w:cstheme="minorHAnsi"/>
                <w:b/>
                <w:lang w:val="sl-SI"/>
              </w:rPr>
              <w:t>Uvod</w:t>
            </w:r>
            <w:r w:rsidR="004518D9" w:rsidRPr="008D1F94">
              <w:rPr>
                <w:rFonts w:asciiTheme="minorHAnsi" w:hAnsiTheme="minorHAnsi" w:cstheme="minorHAnsi"/>
                <w:b/>
                <w:lang w:val="sl-SI"/>
              </w:rPr>
              <w:t>ni del</w:t>
            </w:r>
            <w:r w:rsidRPr="008D1F94">
              <w:rPr>
                <w:rFonts w:asciiTheme="minorHAnsi" w:hAnsiTheme="minorHAnsi" w:cstheme="minorHAnsi"/>
                <w:b/>
                <w:lang w:val="sl-SI"/>
              </w:rPr>
              <w:t xml:space="preserve"> </w:t>
            </w:r>
            <w:r w:rsidR="00A07FD7" w:rsidRPr="008D1F94">
              <w:rPr>
                <w:rFonts w:asciiTheme="minorHAnsi" w:hAnsiTheme="minorHAnsi" w:cstheme="minorHAnsi"/>
                <w:b/>
                <w:lang w:val="sl-SI"/>
              </w:rPr>
              <w:t>(</w:t>
            </w:r>
            <w:r w:rsidRPr="008D1F94">
              <w:rPr>
                <w:rFonts w:asciiTheme="minorHAnsi" w:hAnsiTheme="minorHAnsi" w:cstheme="minorHAnsi"/>
                <w:b/>
                <w:lang w:val="sl-SI"/>
              </w:rPr>
              <w:t>z</w:t>
            </w:r>
            <w:r w:rsidR="0011515C">
              <w:rPr>
                <w:rFonts w:asciiTheme="minorHAnsi" w:hAnsiTheme="minorHAnsi" w:cstheme="minorHAnsi"/>
                <w:b/>
                <w:lang w:val="sl-SI"/>
              </w:rPr>
              <w:t xml:space="preserve"> </w:t>
            </w:r>
            <w:r w:rsidR="004E7E59">
              <w:rPr>
                <w:rFonts w:asciiTheme="minorHAnsi" w:hAnsiTheme="minorHAnsi" w:cstheme="minorHAnsi"/>
                <w:b/>
                <w:lang w:val="sl-SI"/>
              </w:rPr>
              <w:t>m</w:t>
            </w:r>
            <w:r w:rsidRPr="008D1F94">
              <w:rPr>
                <w:rFonts w:asciiTheme="minorHAnsi" w:hAnsiTheme="minorHAnsi" w:cstheme="minorHAnsi"/>
                <w:b/>
                <w:lang w:val="sl-SI"/>
              </w:rPr>
              <w:t>otivacijo</w:t>
            </w:r>
            <w:r w:rsidR="00A07FD7" w:rsidRPr="008D1F94">
              <w:rPr>
                <w:rFonts w:asciiTheme="minorHAnsi" w:hAnsiTheme="minorHAnsi" w:cstheme="minorHAnsi"/>
                <w:b/>
                <w:lang w:val="sl-SI"/>
              </w:rPr>
              <w:t>)</w:t>
            </w:r>
          </w:p>
          <w:p w14:paraId="1D48A873" w14:textId="5EDF27A2" w:rsidR="004518D9" w:rsidRPr="008D1F94" w:rsidRDefault="004518D9" w:rsidP="008530DC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2518" w:type="dxa"/>
          </w:tcPr>
          <w:p w14:paraId="208EB6F5" w14:textId="5451A249" w:rsidR="001B7CCC" w:rsidRPr="008D1F94" w:rsidRDefault="00A556B9" w:rsidP="004E7E59">
            <w:pPr>
              <w:spacing w:after="0"/>
              <w:ind w:firstLine="1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A556B9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Aktiviranje in ugotavljanje predznanja</w:t>
            </w:r>
          </w:p>
        </w:tc>
        <w:tc>
          <w:tcPr>
            <w:tcW w:w="6602" w:type="dxa"/>
          </w:tcPr>
          <w:p w14:paraId="270F6A03" w14:textId="3227B902" w:rsidR="001B7CCC" w:rsidRDefault="00A556B9" w:rsidP="00EC4F10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Literarnozgodovinska umestitev, napoved </w:t>
            </w:r>
            <w:r w:rsidR="003B7514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avtorja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in umetnostnega besedila za branje in interpretacijo: </w:t>
            </w:r>
          </w:p>
          <w:p w14:paraId="38F141F1" w14:textId="36B79CEE" w:rsidR="003B7514" w:rsidRPr="007756E8" w:rsidRDefault="007756E8" w:rsidP="00EC4F10">
            <w:pPr>
              <w:spacing w:after="0"/>
              <w:jc w:val="left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I</w:t>
            </w:r>
            <w:r>
              <w:rPr>
                <w:lang w:val="sl-SI"/>
              </w:rPr>
              <w:t xml:space="preserve">van Tavčar – </w:t>
            </w:r>
            <w:r w:rsidRPr="007756E8">
              <w:rPr>
                <w:i/>
                <w:iCs/>
                <w:lang w:val="sl-SI"/>
              </w:rPr>
              <w:t>Cvetje v jeseni</w:t>
            </w:r>
          </w:p>
          <w:p w14:paraId="55B7B843" w14:textId="77777777" w:rsidR="001B7CCC" w:rsidRPr="008D1F94" w:rsidRDefault="001B7CCC" w:rsidP="008530DC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0826F848" w14:textId="7C10A21E" w:rsidR="00F038F7" w:rsidRPr="008D1F94" w:rsidRDefault="00AC3A7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Pogovor o </w:t>
            </w:r>
            <w:r w:rsidR="007756E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ljubezenski tematiki, literarni vrsti.</w:t>
            </w:r>
          </w:p>
          <w:p w14:paraId="23E92E25" w14:textId="77777777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5423499B" w14:textId="77777777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68EF73BF" w14:textId="77777777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1CC7E2EE" w14:textId="77777777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7596DE9C" w14:textId="77777777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354A4DC3" w14:textId="77777777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59B5ED23" w14:textId="77777777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34905530" w14:textId="77777777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27C26B24" w14:textId="0094BA65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2288" w:type="dxa"/>
          </w:tcPr>
          <w:p w14:paraId="3629116A" w14:textId="2AC51A61" w:rsidR="001B7CCC" w:rsidRPr="003D49E9" w:rsidRDefault="00A556B9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D49E9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Dijaki napišejo čim več asociacij </w:t>
            </w:r>
            <w:r w:rsidR="00AC3A77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na besedo: </w:t>
            </w:r>
            <w:r w:rsidR="007756E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ljubezen.</w:t>
            </w:r>
          </w:p>
        </w:tc>
        <w:tc>
          <w:tcPr>
            <w:tcW w:w="2271" w:type="dxa"/>
          </w:tcPr>
          <w:p w14:paraId="2C99B64F" w14:textId="1FF3B7EA" w:rsidR="00690B29" w:rsidRDefault="00D365C3" w:rsidP="008530DC">
            <w:pPr>
              <w:pStyle w:val="Odstavekseznama"/>
              <w:numPr>
                <w:ilvl w:val="0"/>
                <w:numId w:val="26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D365C3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Dijaki se seznanijo s ciljem učne ure. </w:t>
            </w:r>
          </w:p>
          <w:p w14:paraId="63E33CDC" w14:textId="2574C3AF" w:rsidR="00690B29" w:rsidRDefault="00690B29" w:rsidP="008530DC">
            <w:pPr>
              <w:pStyle w:val="Odstavekseznama"/>
              <w:numPr>
                <w:ilvl w:val="0"/>
                <w:numId w:val="26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Dijaki skušajo razumeti literarno-zgodovinske okoliščine.</w:t>
            </w:r>
          </w:p>
          <w:p w14:paraId="06651BDE" w14:textId="10FBF2AE" w:rsidR="001B7CCC" w:rsidRDefault="00D365C3" w:rsidP="008530DC">
            <w:pPr>
              <w:pStyle w:val="Odstavekseznama"/>
              <w:numPr>
                <w:ilvl w:val="0"/>
                <w:numId w:val="26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D365C3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Dijaki razmišljajo, primerjajo zapise svojih asociacij.</w:t>
            </w:r>
          </w:p>
          <w:p w14:paraId="427EAE92" w14:textId="77777777" w:rsidR="00690B29" w:rsidRPr="00D365C3" w:rsidRDefault="00690B29" w:rsidP="008530DC">
            <w:pPr>
              <w:pStyle w:val="Odstavekseznama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6FEABB35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1B1CDCDD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3D51C075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04512EDC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397F660B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658BB4F3" w14:textId="79899342" w:rsidR="008D1F94" w:rsidRPr="008D1F94" w:rsidRDefault="008D1F94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</w:tc>
      </w:tr>
      <w:tr w:rsidR="00BB0F49" w:rsidRPr="008D1F94" w14:paraId="254A8F09" w14:textId="77777777" w:rsidTr="004E7E59">
        <w:trPr>
          <w:trHeight w:val="2340"/>
        </w:trPr>
        <w:tc>
          <w:tcPr>
            <w:tcW w:w="1872" w:type="dxa"/>
          </w:tcPr>
          <w:p w14:paraId="203765D4" w14:textId="77777777" w:rsidR="004D3018" w:rsidRPr="008D1F94" w:rsidRDefault="004D3018" w:rsidP="008530DC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60544756" w14:textId="04796504" w:rsidR="004D3018" w:rsidRPr="008D1F94" w:rsidRDefault="007D7131" w:rsidP="008530DC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D1F94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Osrednji del</w:t>
            </w:r>
          </w:p>
          <w:p w14:paraId="1C869757" w14:textId="77777777" w:rsidR="00A211EA" w:rsidRPr="008D1F94" w:rsidRDefault="00A211EA" w:rsidP="008530DC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36311AAB" w14:textId="77777777" w:rsidR="00A211EA" w:rsidRPr="008D1F94" w:rsidRDefault="00A211EA" w:rsidP="008530DC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5CADFE68" w14:textId="77777777" w:rsidR="00A211EA" w:rsidRPr="008D1F94" w:rsidRDefault="00A211EA" w:rsidP="008530DC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6906DB91" w14:textId="77777777" w:rsidR="00A211EA" w:rsidRPr="008D1F94" w:rsidRDefault="00A211EA" w:rsidP="008530DC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094550BE" w14:textId="77777777" w:rsidR="00A211EA" w:rsidRPr="008D1F94" w:rsidRDefault="00A211EA" w:rsidP="008530DC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38A5D158" w14:textId="77777777" w:rsidR="00A211EA" w:rsidRPr="008D1F94" w:rsidRDefault="00A211EA" w:rsidP="008530DC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2718E1FE" w14:textId="77777777" w:rsidR="00A211EA" w:rsidRPr="008D1F94" w:rsidRDefault="00A211EA" w:rsidP="008530DC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2788154D" w14:textId="4C5D01BF" w:rsidR="00A211EA" w:rsidRPr="008D1F94" w:rsidRDefault="00A211EA" w:rsidP="008530DC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</w:tc>
        <w:tc>
          <w:tcPr>
            <w:tcW w:w="2518" w:type="dxa"/>
          </w:tcPr>
          <w:p w14:paraId="36F9591D" w14:textId="1029C619" w:rsidR="001B7CCC" w:rsidRDefault="000D061A" w:rsidP="00EC4F10">
            <w:pPr>
              <w:spacing w:after="0"/>
              <w:ind w:left="1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Sonačrtovanje </w:t>
            </w:r>
            <w:r w:rsidR="00EC4F10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n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amenov učenja in kriterijev uspešnosti</w:t>
            </w:r>
          </w:p>
          <w:p w14:paraId="24ACC646" w14:textId="2DA17876" w:rsidR="008530DC" w:rsidRDefault="008530DC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2697165E" w14:textId="0D41E347" w:rsidR="00EC4F10" w:rsidRDefault="00EC4F10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33B8C714" w14:textId="52BA0B27" w:rsidR="00EC4F10" w:rsidRDefault="00EC4F10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464ABC8C" w14:textId="3C30177C" w:rsidR="00EC4F10" w:rsidRDefault="00EC4F10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1C01B49C" w14:textId="087A7FDE" w:rsidR="00EC4F10" w:rsidRDefault="00EC4F10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5E882E28" w14:textId="295F8B73" w:rsidR="00EC4F10" w:rsidRDefault="00EC4F10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5175893A" w14:textId="251E56BB" w:rsidR="00EC4F10" w:rsidRDefault="00EC4F10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17F2038D" w14:textId="77777777" w:rsidR="00EC4F10" w:rsidRDefault="00EC4F10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091B6BCB" w14:textId="77777777" w:rsidR="00EC5397" w:rsidRDefault="00EC5397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1983A685" w14:textId="77777777" w:rsidR="00EC5397" w:rsidRDefault="00EC5397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644F73F7" w14:textId="77777777" w:rsidR="00EC5397" w:rsidRDefault="00EC5397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2D06D661" w14:textId="77777777" w:rsidR="00BB0F49" w:rsidRDefault="00BB0F49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12FA25FF" w14:textId="77777777" w:rsidR="00BB0F49" w:rsidRDefault="00BB0F49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39D63B47" w14:textId="77777777" w:rsidR="00BB0F49" w:rsidRDefault="00BB0F49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054FA7ED" w14:textId="77777777" w:rsidR="00BB0F49" w:rsidRDefault="00BB0F49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373B6C5A" w14:textId="77777777" w:rsidR="00BB0F49" w:rsidRDefault="00BB0F49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296ACB04" w14:textId="77777777" w:rsidR="00BB0F49" w:rsidRDefault="00BB0F49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3EF6423B" w14:textId="77777777" w:rsidR="00BB0F49" w:rsidRDefault="00BB0F49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24BA4BEF" w14:textId="77777777" w:rsidR="00BB0F49" w:rsidRDefault="00BB0F49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04251073" w14:textId="77777777" w:rsidR="00BB0F49" w:rsidRDefault="00BB0F49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7548878C" w14:textId="77777777" w:rsidR="00BB0F49" w:rsidRDefault="00BB0F49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5CB0C0B3" w14:textId="77777777" w:rsidR="00BB0F49" w:rsidRDefault="00BB0F49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60BD5149" w14:textId="77777777" w:rsidR="00BB0F49" w:rsidRDefault="00BB0F49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23EA4D8F" w14:textId="77777777" w:rsidR="00BB0F49" w:rsidRDefault="00BB0F49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2D62DDC8" w14:textId="754B195D" w:rsidR="00BB0F49" w:rsidRDefault="00BB0F49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2199A9D6" w14:textId="77777777" w:rsidR="006731CF" w:rsidRDefault="006731CF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0E936362" w14:textId="77777777" w:rsidR="006731CF" w:rsidRDefault="006731CF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66977F65" w14:textId="77777777" w:rsidR="00B412EA" w:rsidRDefault="00B412EA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296A31D2" w14:textId="24297C6F" w:rsidR="008530DC" w:rsidRPr="008530DC" w:rsidRDefault="00EC4F10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P</w:t>
            </w:r>
            <w:r w:rsidR="008530DC" w:rsidRPr="008530DC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ovratna informacija</w:t>
            </w:r>
          </w:p>
          <w:p w14:paraId="1F500648" w14:textId="77777777" w:rsidR="005159B4" w:rsidRDefault="005159B4" w:rsidP="004E7E59">
            <w:pPr>
              <w:spacing w:after="0"/>
              <w:ind w:left="720" w:hanging="72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2AA60483" w14:textId="602F91AF" w:rsidR="008530DC" w:rsidRPr="008D1F94" w:rsidRDefault="002C5EB6" w:rsidP="004E7E59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2C5EB6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Samovrednotenje, zbiranje in presojanje dokazov, vrstniško sodelovanje in vrednotenje.</w:t>
            </w:r>
          </w:p>
        </w:tc>
        <w:tc>
          <w:tcPr>
            <w:tcW w:w="6602" w:type="dxa"/>
          </w:tcPr>
          <w:p w14:paraId="2DC9C1FA" w14:textId="4A2A6ED0" w:rsidR="00263101" w:rsidRDefault="000D061A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lastRenderedPageBreak/>
              <w:t>Kratka predstavitev avtorjevega življenjepisa.</w:t>
            </w:r>
            <w:r w:rsidR="00263101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</w:t>
            </w:r>
            <w:r w:rsidR="00B412EA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Izpostavimo pomen avtorja in njegov </w:t>
            </w:r>
            <w:r w:rsidR="00FE52B4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prispevek v književnosti</w:t>
            </w:r>
            <w:r w:rsidR="00B412EA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. </w:t>
            </w:r>
            <w:r w:rsidR="00263101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Zapis snovi v zvezke.</w:t>
            </w:r>
          </w:p>
          <w:p w14:paraId="5875321C" w14:textId="77777777" w:rsidR="00263101" w:rsidRDefault="00263101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5DFDF488" w14:textId="6B83CC46" w:rsidR="000D061A" w:rsidRDefault="000D061A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Sledi interpretacija </w:t>
            </w:r>
            <w:r w:rsidR="00263101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besedila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, in sicer po korakih:</w:t>
            </w:r>
          </w:p>
          <w:p w14:paraId="272E8089" w14:textId="297A618C" w:rsidR="000D061A" w:rsidRDefault="000D061A" w:rsidP="008530DC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najava </w:t>
            </w:r>
            <w:r w:rsidR="00FE52B4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povesti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in njen</w:t>
            </w:r>
            <w:r w:rsidR="00263101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umestitev</w:t>
            </w:r>
          </w:p>
          <w:p w14:paraId="028DE750" w14:textId="45646EFF" w:rsidR="000D061A" w:rsidRDefault="000D061A" w:rsidP="008530DC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interpretativno branje</w:t>
            </w:r>
          </w:p>
          <w:p w14:paraId="0867426A" w14:textId="43F409CE" w:rsidR="000D061A" w:rsidRDefault="000D061A" w:rsidP="008530DC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premor po branju in izražanje doživetij</w:t>
            </w:r>
          </w:p>
          <w:p w14:paraId="54D61E21" w14:textId="30AD4925" w:rsidR="000D061A" w:rsidRDefault="000D061A" w:rsidP="008530DC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razumevanje besedila (analiza in sinteza)</w:t>
            </w:r>
          </w:p>
          <w:p w14:paraId="4766E23F" w14:textId="0CA14801" w:rsidR="000D061A" w:rsidRPr="000D061A" w:rsidRDefault="000D061A" w:rsidP="008530DC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vrednotenje</w:t>
            </w:r>
          </w:p>
          <w:p w14:paraId="5A53AFA8" w14:textId="314F1EC4" w:rsidR="00F038F7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435C0066" w14:textId="77777777" w:rsidR="00B412EA" w:rsidRPr="008D1F94" w:rsidRDefault="00B412EA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62456C1F" w14:textId="4D0FC93F" w:rsidR="00F038F7" w:rsidRDefault="00263101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Z d</w:t>
            </w:r>
            <w:r w:rsidR="00C10BC7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ijak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i </w:t>
            </w:r>
            <w:r w:rsidR="00C10BC7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preberem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o</w:t>
            </w:r>
            <w:r w:rsidR="00C10BC7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besedilo</w:t>
            </w:r>
            <w:r w:rsidR="00C10BC7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na odstavke se menjujejo. </w:t>
            </w:r>
            <w:r w:rsidR="00C10BC7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Sledi čustven premor. Dijaki izražajo svoja doživetja, razumevanja in odgovarjajo na zastavljena vprašanja. </w:t>
            </w:r>
          </w:p>
          <w:p w14:paraId="73489E29" w14:textId="43E88E52" w:rsidR="00456D25" w:rsidRDefault="00456D25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0BFE9793" w14:textId="534EB30C" w:rsidR="00456D25" w:rsidRDefault="005A2F26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Naredimo notranjo analizo besedila. </w:t>
            </w:r>
            <w:r w:rsidR="000522FB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Sledimo nalogam na spletu </w:t>
            </w:r>
            <w:r w:rsidR="00263101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(txt.gradiva). </w:t>
            </w:r>
          </w:p>
          <w:p w14:paraId="267D1949" w14:textId="023A7999" w:rsidR="00456D25" w:rsidRDefault="00456D25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25D951B8" w14:textId="77777777" w:rsidR="00B412EA" w:rsidRDefault="00B412EA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0E495766" w14:textId="77777777" w:rsidR="00B412EA" w:rsidRDefault="00B412EA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62C31FB9" w14:textId="77777777" w:rsidR="00B412EA" w:rsidRDefault="00B412EA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391337C4" w14:textId="77777777" w:rsidR="00B412EA" w:rsidRDefault="00B412EA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319FE9AE" w14:textId="0D37C2EE" w:rsidR="00456D25" w:rsidRDefault="005A2F26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Izpostavim motivno-tematsko interpretacijo. </w:t>
            </w:r>
            <w:r w:rsidR="00354C01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Sledi 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zunanja</w:t>
            </w:r>
            <w:r w:rsidR="00354C01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analiza:</w:t>
            </w:r>
          </w:p>
          <w:p w14:paraId="4982DC3B" w14:textId="64085AB4" w:rsidR="00354C01" w:rsidRDefault="00FE52B4" w:rsidP="008530DC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defin</w:t>
            </w:r>
            <w:r w:rsidR="0092141A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icija lit. vrste</w:t>
            </w:r>
          </w:p>
          <w:p w14:paraId="4E8E5D6A" w14:textId="2A71DCDA" w:rsidR="005B3C38" w:rsidRDefault="00B412EA" w:rsidP="008530DC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opis glavn</w:t>
            </w:r>
            <w:r w:rsidR="0092141A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ih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oseb</w:t>
            </w:r>
          </w:p>
          <w:p w14:paraId="2B1477FE" w14:textId="09A8D4F8" w:rsidR="005B3C38" w:rsidRDefault="0092141A" w:rsidP="008530DC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lit. čas in kraj</w:t>
            </w:r>
          </w:p>
          <w:p w14:paraId="5DDFA242" w14:textId="65A96B0D" w:rsidR="005B3C38" w:rsidRDefault="0092141A" w:rsidP="008530DC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vsebina</w:t>
            </w:r>
          </w:p>
          <w:p w14:paraId="2F7CAF9C" w14:textId="3CDCC5FE" w:rsidR="00E37432" w:rsidRDefault="00E37432" w:rsidP="008530DC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motivi, tema, sporočilo</w:t>
            </w:r>
          </w:p>
          <w:p w14:paraId="7DBB7167" w14:textId="3F4E609A" w:rsidR="00E37432" w:rsidRDefault="00E37432" w:rsidP="008530DC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romantične, realistične prvine</w:t>
            </w:r>
          </w:p>
          <w:p w14:paraId="621F50D0" w14:textId="7556BE03" w:rsidR="005B3C38" w:rsidRPr="005B3C38" w:rsidRDefault="005B3C38" w:rsidP="008530DC">
            <w:pPr>
              <w:spacing w:after="0"/>
              <w:ind w:left="36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64A89AB3" w14:textId="77777777" w:rsidR="000242F0" w:rsidRDefault="002C5EB6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lastRenderedPageBreak/>
              <w:t>Dijake razdelim v dvojice z zadolžitvami</w:t>
            </w:r>
            <w:r w:rsidR="000242F0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:</w:t>
            </w:r>
          </w:p>
          <w:p w14:paraId="08A2EDAE" w14:textId="55D271F3" w:rsidR="00F038F7" w:rsidRDefault="00BD072D" w:rsidP="00BD072D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Polovica razreda </w:t>
            </w:r>
            <w:r w:rsidR="002C5EB6" w:rsidRPr="00BD072D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napiše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</w:t>
            </w:r>
            <w:r w:rsidR="00B412EA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povzetek prvega odlomka</w:t>
            </w:r>
            <w:r w:rsidR="005A2F26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.</w:t>
            </w:r>
          </w:p>
          <w:p w14:paraId="539B8943" w14:textId="61EF2813" w:rsidR="00F038F7" w:rsidRPr="00B412EA" w:rsidRDefault="00BD072D" w:rsidP="00B412EA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B412EA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Drug</w:t>
            </w:r>
            <w:r w:rsidR="00B412EA" w:rsidRPr="00B412EA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a</w:t>
            </w:r>
            <w:r w:rsidRPr="00B412EA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polovic</w:t>
            </w:r>
            <w:r w:rsidR="00B412EA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a</w:t>
            </w:r>
            <w:r w:rsidR="00B412EA" w:rsidRPr="00B412EA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napiše povzetek </w:t>
            </w:r>
            <w:r w:rsidR="00B412EA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drugega</w:t>
            </w:r>
            <w:r w:rsidR="00B412EA" w:rsidRPr="00B412EA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odlomka</w:t>
            </w:r>
            <w:r w:rsidR="005A2F26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.</w:t>
            </w:r>
          </w:p>
          <w:p w14:paraId="5B342212" w14:textId="313C0D48" w:rsidR="00F038F7" w:rsidRDefault="000242F0" w:rsidP="00383661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83661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Priprava besedil za </w:t>
            </w:r>
            <w:r w:rsidR="005A2F26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primerjavo odlomkov.</w:t>
            </w:r>
            <w:r w:rsidR="00383661" w:rsidRPr="00383661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</w:t>
            </w:r>
          </w:p>
          <w:p w14:paraId="43EDF2D3" w14:textId="5C93E81A" w:rsidR="00383661" w:rsidRPr="00383661" w:rsidRDefault="00383661" w:rsidP="00383661">
            <w:pPr>
              <w:pStyle w:val="Odstavekseznama"/>
              <w:numPr>
                <w:ilvl w:val="0"/>
                <w:numId w:val="27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Poročajo o prebrani</w:t>
            </w:r>
            <w:r w:rsidR="005A2F26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h besedilih.</w:t>
            </w:r>
          </w:p>
          <w:p w14:paraId="35780A13" w14:textId="7E9AFD7C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1AFB7962" w14:textId="3C6C577A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2364C9F9" w14:textId="6CA52973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1734125F" w14:textId="43B18813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0CBE1846" w14:textId="77777777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675B30F6" w14:textId="77777777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14:paraId="3E07F1C1" w14:textId="71766DB2" w:rsidR="00F038F7" w:rsidRPr="008D1F94" w:rsidRDefault="00F038F7" w:rsidP="008530DC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2288" w:type="dxa"/>
          </w:tcPr>
          <w:p w14:paraId="35CFBB7E" w14:textId="77777777" w:rsidR="001B7CCC" w:rsidRPr="004E201A" w:rsidRDefault="004E201A" w:rsidP="008530DC">
            <w:pPr>
              <w:pStyle w:val="Odstavekseznama"/>
              <w:numPr>
                <w:ilvl w:val="0"/>
                <w:numId w:val="29"/>
              </w:numPr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  <w:r w:rsidRPr="004E201A">
              <w:rPr>
                <w:rFonts w:asciiTheme="minorHAnsi" w:hAnsiTheme="minorHAnsi" w:cstheme="minorHAnsi"/>
                <w:lang w:val="sl-SI"/>
              </w:rPr>
              <w:lastRenderedPageBreak/>
              <w:t xml:space="preserve">Dijaki pri branju upoštevajo zvočne in vidne prvine govora.  </w:t>
            </w:r>
          </w:p>
          <w:p w14:paraId="4C4E6973" w14:textId="7637BE0C" w:rsidR="004E201A" w:rsidRDefault="004E201A" w:rsidP="008530DC">
            <w:pPr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</w:p>
          <w:p w14:paraId="2C3E049E" w14:textId="0434EB08" w:rsidR="004E201A" w:rsidRDefault="004E201A" w:rsidP="008530DC">
            <w:pPr>
              <w:pStyle w:val="Odstavekseznama"/>
              <w:numPr>
                <w:ilvl w:val="0"/>
                <w:numId w:val="28"/>
              </w:numPr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Razvijajo in utrjujejo interpretativno branje z razumevanjem.</w:t>
            </w:r>
          </w:p>
          <w:p w14:paraId="7D293A97" w14:textId="62BCE72E" w:rsidR="00A42E60" w:rsidRDefault="00A42E60" w:rsidP="00A42E60">
            <w:pPr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</w:p>
          <w:p w14:paraId="03FDC73A" w14:textId="763CB6AC" w:rsidR="00A42E60" w:rsidRPr="00A42E60" w:rsidRDefault="00A42E60" w:rsidP="00A42E60">
            <w:pPr>
              <w:pStyle w:val="Odstavekseznama"/>
              <w:numPr>
                <w:ilvl w:val="0"/>
                <w:numId w:val="28"/>
              </w:numPr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 xml:space="preserve">Dijaki obnovijo </w:t>
            </w:r>
            <w:r w:rsidR="00263101">
              <w:rPr>
                <w:rFonts w:asciiTheme="minorHAnsi" w:hAnsiTheme="minorHAnsi" w:cstheme="minorHAnsi"/>
                <w:lang w:val="sl-SI"/>
              </w:rPr>
              <w:t>pripoved</w:t>
            </w:r>
            <w:r>
              <w:rPr>
                <w:rFonts w:asciiTheme="minorHAnsi" w:hAnsiTheme="minorHAnsi" w:cstheme="minorHAnsi"/>
                <w:lang w:val="sl-SI"/>
              </w:rPr>
              <w:t>, usvajajo novo besedišče.</w:t>
            </w:r>
          </w:p>
          <w:p w14:paraId="45F4C362" w14:textId="77777777" w:rsidR="004E201A" w:rsidRDefault="004E201A" w:rsidP="008530DC">
            <w:pPr>
              <w:spacing w:after="0"/>
              <w:ind w:left="360"/>
              <w:jc w:val="left"/>
              <w:rPr>
                <w:rFonts w:asciiTheme="minorHAnsi" w:hAnsiTheme="minorHAnsi" w:cstheme="minorHAnsi"/>
                <w:lang w:val="sl-SI"/>
              </w:rPr>
            </w:pPr>
          </w:p>
          <w:p w14:paraId="20112B4A" w14:textId="28DBCC48" w:rsidR="00A42E60" w:rsidRDefault="00A42E60" w:rsidP="00A42E60">
            <w:pPr>
              <w:pStyle w:val="Odstavekseznama"/>
              <w:numPr>
                <w:ilvl w:val="0"/>
                <w:numId w:val="28"/>
              </w:numPr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  <w:r w:rsidRPr="00A42E60">
              <w:rPr>
                <w:rFonts w:asciiTheme="minorHAnsi" w:hAnsiTheme="minorHAnsi" w:cstheme="minorHAnsi"/>
                <w:lang w:val="sl-SI"/>
              </w:rPr>
              <w:t xml:space="preserve">Dijaki skušajo našteti motive, ki jih najdejo v </w:t>
            </w:r>
            <w:r w:rsidR="00263101">
              <w:rPr>
                <w:rFonts w:asciiTheme="minorHAnsi" w:hAnsiTheme="minorHAnsi" w:cstheme="minorHAnsi"/>
                <w:lang w:val="sl-SI"/>
              </w:rPr>
              <w:t>besedilu,</w:t>
            </w:r>
            <w:r w:rsidRPr="00A42E60">
              <w:rPr>
                <w:rFonts w:asciiTheme="minorHAnsi" w:hAnsiTheme="minorHAnsi" w:cstheme="minorHAnsi"/>
                <w:lang w:val="sl-SI"/>
              </w:rPr>
              <w:t xml:space="preserve"> skušajo poimenovati osrednji motiv in temo.</w:t>
            </w:r>
          </w:p>
          <w:p w14:paraId="4DB689CD" w14:textId="67D642D8" w:rsidR="00A42E60" w:rsidRDefault="00A42E60" w:rsidP="00A42E60">
            <w:pPr>
              <w:pStyle w:val="Odstavekseznama"/>
              <w:rPr>
                <w:rFonts w:asciiTheme="minorHAnsi" w:hAnsiTheme="minorHAnsi" w:cstheme="minorHAnsi"/>
                <w:lang w:val="sl-SI"/>
              </w:rPr>
            </w:pPr>
          </w:p>
          <w:p w14:paraId="21CF4172" w14:textId="77777777" w:rsidR="005A2F26" w:rsidRPr="00A42E60" w:rsidRDefault="005A2F26" w:rsidP="00A42E60">
            <w:pPr>
              <w:pStyle w:val="Odstavekseznama"/>
              <w:rPr>
                <w:rFonts w:asciiTheme="minorHAnsi" w:hAnsiTheme="minorHAnsi" w:cstheme="minorHAnsi"/>
                <w:lang w:val="sl-SI"/>
              </w:rPr>
            </w:pPr>
          </w:p>
          <w:p w14:paraId="1629958C" w14:textId="4EA04CDF" w:rsidR="002C5EB6" w:rsidRDefault="00A42E60" w:rsidP="002C5EB6">
            <w:pPr>
              <w:pStyle w:val="Odstavekseznama"/>
              <w:numPr>
                <w:ilvl w:val="0"/>
                <w:numId w:val="28"/>
              </w:numPr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 xml:space="preserve">Dijaki </w:t>
            </w:r>
            <w:r w:rsidR="00B02DE8">
              <w:rPr>
                <w:rFonts w:asciiTheme="minorHAnsi" w:hAnsiTheme="minorHAnsi" w:cstheme="minorHAnsi"/>
                <w:lang w:val="sl-SI"/>
              </w:rPr>
              <w:t>poslušajo in sledijo prvinam zunanje zgradbe besedila.</w:t>
            </w:r>
          </w:p>
          <w:p w14:paraId="76B1ED49" w14:textId="22E90767" w:rsidR="00B02DE8" w:rsidRDefault="00B02DE8" w:rsidP="00B02DE8">
            <w:pPr>
              <w:pStyle w:val="Odstavekseznama"/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</w:p>
          <w:p w14:paraId="60CDB3E3" w14:textId="4E7AF184" w:rsidR="00B02DE8" w:rsidRDefault="00B02DE8" w:rsidP="00B02DE8">
            <w:pPr>
              <w:pStyle w:val="Odstavekseznama"/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</w:p>
          <w:p w14:paraId="5D903DED" w14:textId="01A4994C" w:rsidR="00B02DE8" w:rsidRDefault="00B02DE8" w:rsidP="00B02DE8">
            <w:pPr>
              <w:pStyle w:val="Odstavekseznama"/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</w:p>
          <w:p w14:paraId="2299B72D" w14:textId="77777777" w:rsidR="00B02DE8" w:rsidRDefault="00B02DE8" w:rsidP="00B02DE8">
            <w:pPr>
              <w:pStyle w:val="Odstavekseznama"/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</w:p>
          <w:p w14:paraId="545AE297" w14:textId="77777777" w:rsidR="002C5EB6" w:rsidRPr="002C5EB6" w:rsidRDefault="002C5EB6" w:rsidP="002C5EB6">
            <w:pPr>
              <w:pStyle w:val="Odstavekseznama"/>
              <w:rPr>
                <w:rFonts w:asciiTheme="minorHAnsi" w:hAnsiTheme="minorHAnsi" w:cstheme="minorHAnsi"/>
                <w:lang w:val="sl-SI"/>
              </w:rPr>
            </w:pPr>
          </w:p>
          <w:p w14:paraId="6C172826" w14:textId="4F2D6363" w:rsidR="0039067B" w:rsidRDefault="002C5EB6" w:rsidP="0039067B">
            <w:pPr>
              <w:pStyle w:val="Odstavekseznama"/>
              <w:numPr>
                <w:ilvl w:val="0"/>
                <w:numId w:val="28"/>
              </w:numPr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Razumejo vlogo v dvojicah in aktivno sodelujejo</w:t>
            </w:r>
            <w:r w:rsidR="00C470E8">
              <w:rPr>
                <w:rFonts w:asciiTheme="minorHAnsi" w:hAnsiTheme="minorHAnsi" w:cstheme="minorHAnsi"/>
                <w:lang w:val="sl-SI"/>
              </w:rPr>
              <w:t>.</w:t>
            </w:r>
          </w:p>
          <w:p w14:paraId="1AD3F42A" w14:textId="77777777" w:rsidR="0039067B" w:rsidRPr="0039067B" w:rsidRDefault="0039067B" w:rsidP="0039067B">
            <w:pPr>
              <w:pStyle w:val="Odstavekseznama"/>
              <w:rPr>
                <w:rFonts w:asciiTheme="minorHAnsi" w:hAnsiTheme="minorHAnsi" w:cstheme="minorHAnsi"/>
                <w:lang w:val="sl-SI"/>
              </w:rPr>
            </w:pPr>
          </w:p>
          <w:p w14:paraId="1B4AACCD" w14:textId="26C80469" w:rsidR="0039067B" w:rsidRPr="0039067B" w:rsidRDefault="0039067B" w:rsidP="0039067B">
            <w:pPr>
              <w:pStyle w:val="Odstavekseznama"/>
              <w:numPr>
                <w:ilvl w:val="0"/>
                <w:numId w:val="28"/>
              </w:numPr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 xml:space="preserve">Dijaki doživljajo </w:t>
            </w:r>
            <w:r w:rsidR="00B02DE8">
              <w:rPr>
                <w:rFonts w:asciiTheme="minorHAnsi" w:hAnsiTheme="minorHAnsi" w:cstheme="minorHAnsi"/>
                <w:lang w:val="sl-SI"/>
              </w:rPr>
              <w:t>odlomke</w:t>
            </w:r>
            <w:r>
              <w:rPr>
                <w:rFonts w:asciiTheme="minorHAnsi" w:hAnsiTheme="minorHAnsi" w:cstheme="minorHAnsi"/>
                <w:lang w:val="sl-SI"/>
              </w:rPr>
              <w:t xml:space="preserve"> in primerjajo.</w:t>
            </w:r>
          </w:p>
          <w:p w14:paraId="13BD1849" w14:textId="77777777" w:rsidR="00C470E8" w:rsidRPr="00C470E8" w:rsidRDefault="00C470E8" w:rsidP="00C470E8">
            <w:pPr>
              <w:pStyle w:val="Odstavekseznama"/>
              <w:rPr>
                <w:rFonts w:asciiTheme="minorHAnsi" w:hAnsiTheme="minorHAnsi" w:cstheme="minorHAnsi"/>
                <w:lang w:val="sl-SI"/>
              </w:rPr>
            </w:pPr>
          </w:p>
          <w:p w14:paraId="51D23C9F" w14:textId="3E0138C6" w:rsidR="00C470E8" w:rsidRPr="002C5EB6" w:rsidRDefault="00C470E8" w:rsidP="002C5EB6">
            <w:pPr>
              <w:pStyle w:val="Odstavekseznama"/>
              <w:numPr>
                <w:ilvl w:val="0"/>
                <w:numId w:val="28"/>
              </w:numPr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  <w:r w:rsidRPr="00C470E8">
              <w:rPr>
                <w:rFonts w:asciiTheme="minorHAnsi" w:hAnsiTheme="minorHAnsi" w:cstheme="minorHAnsi"/>
                <w:lang w:val="sl-SI"/>
              </w:rPr>
              <w:t>Dijaki tvorijo ustrezna besedila in o prebranem poročajo.</w:t>
            </w:r>
          </w:p>
        </w:tc>
        <w:tc>
          <w:tcPr>
            <w:tcW w:w="2271" w:type="dxa"/>
          </w:tcPr>
          <w:p w14:paraId="78B025E6" w14:textId="74FA5311" w:rsidR="001B7CCC" w:rsidRDefault="00C13A16" w:rsidP="00C13A16">
            <w:pPr>
              <w:pStyle w:val="Odstavekseznama"/>
              <w:numPr>
                <w:ilvl w:val="0"/>
                <w:numId w:val="28"/>
              </w:num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lastRenderedPageBreak/>
              <w:t>Dijaki izkažejo razumevanje avtorja</w:t>
            </w:r>
            <w:r w:rsidR="005F31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 in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pesmi, se seznanijo z </w:t>
            </w:r>
            <w:r w:rsidR="00FE52B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obdobjem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. </w:t>
            </w:r>
          </w:p>
          <w:p w14:paraId="430D100C" w14:textId="62E87348" w:rsidR="00C13A16" w:rsidRDefault="00C13A16" w:rsidP="00C13A16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0A9B84C6" w14:textId="100AEF3F" w:rsidR="00C13A16" w:rsidRDefault="005F3194" w:rsidP="00C13A16">
            <w:pPr>
              <w:pStyle w:val="Odstavekseznama"/>
              <w:numPr>
                <w:ilvl w:val="0"/>
                <w:numId w:val="28"/>
              </w:num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Dijaki se zavedajo interpretativnega branja. </w:t>
            </w:r>
          </w:p>
          <w:p w14:paraId="396966BB" w14:textId="77777777" w:rsidR="005F3194" w:rsidRPr="005F3194" w:rsidRDefault="005F3194" w:rsidP="005F3194">
            <w:pPr>
              <w:pStyle w:val="Odstavekseznama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0E8903F4" w14:textId="0191CDBE" w:rsidR="005F3194" w:rsidRPr="00C13A16" w:rsidRDefault="005F3194" w:rsidP="00C13A16">
            <w:pPr>
              <w:pStyle w:val="Odstavekseznama"/>
              <w:numPr>
                <w:ilvl w:val="0"/>
                <w:numId w:val="28"/>
              </w:num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Dijaki z aktivnim iskanjem, ustreznimi odgovori in sodelovanjem v pogovoru</w:t>
            </w:r>
            <w:r w:rsidR="00B02DE8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,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 spoznajo (motivno-tematsko, jezikovno-slogovno) </w:t>
            </w:r>
            <w:r w:rsidR="00B02DE8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analizo besedila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 ter jo razumejo.</w:t>
            </w:r>
          </w:p>
          <w:p w14:paraId="18AAD3A1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6C8590B1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5B0CC1E5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1377681A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66E17539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096C92DB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</w:tc>
      </w:tr>
      <w:tr w:rsidR="00BB0F49" w:rsidRPr="008D1F94" w14:paraId="03E7E94F" w14:textId="77777777" w:rsidTr="004E7E59">
        <w:tc>
          <w:tcPr>
            <w:tcW w:w="1872" w:type="dxa"/>
          </w:tcPr>
          <w:p w14:paraId="62B7BC70" w14:textId="5D5D9A56" w:rsidR="004518D9" w:rsidRPr="008D1F94" w:rsidRDefault="00A07FD7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 </w:t>
            </w:r>
            <w:r w:rsidR="004518D9" w:rsidRPr="008D1F9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Zaključni del</w:t>
            </w:r>
          </w:p>
        </w:tc>
        <w:tc>
          <w:tcPr>
            <w:tcW w:w="2518" w:type="dxa"/>
          </w:tcPr>
          <w:p w14:paraId="0BD73EB7" w14:textId="0402F51E" w:rsidR="001B7CCC" w:rsidRPr="008D1F94" w:rsidRDefault="002B3495" w:rsidP="002C5EB6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Vrednotenje in samorefleksija</w:t>
            </w:r>
          </w:p>
        </w:tc>
        <w:tc>
          <w:tcPr>
            <w:tcW w:w="6602" w:type="dxa"/>
          </w:tcPr>
          <w:p w14:paraId="11042207" w14:textId="1130160E" w:rsidR="00373537" w:rsidRPr="00044AAA" w:rsidRDefault="00044AAA" w:rsidP="00044AAA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Za domačo nalogo napišejo </w:t>
            </w:r>
            <w:r w:rsidR="00CB1C96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primerjavo </w:t>
            </w:r>
            <w:r w:rsidR="00D53E4F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glavnih oseb z delom Jurčičevega </w:t>
            </w:r>
            <w:r w:rsidR="00D53E4F" w:rsidRPr="00D53E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l-SI"/>
              </w:rPr>
              <w:t>Sosedovega sina</w:t>
            </w:r>
            <w:r w:rsidR="00CB1C96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. Primerjajo </w:t>
            </w:r>
            <w:r w:rsidR="00D53E4F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gl. osebe</w:t>
            </w:r>
            <w:r w:rsidR="00CB1C96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in primerjajo </w:t>
            </w:r>
            <w:r w:rsidR="00D53E4F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njihovo ljubezensko usodo</w:t>
            </w:r>
            <w:r w:rsidR="00CB1C96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.</w:t>
            </w:r>
          </w:p>
        </w:tc>
        <w:tc>
          <w:tcPr>
            <w:tcW w:w="2288" w:type="dxa"/>
          </w:tcPr>
          <w:p w14:paraId="2BC0EB23" w14:textId="7972A4E4" w:rsidR="001B7CCC" w:rsidRPr="00CB1C96" w:rsidRDefault="00044AAA" w:rsidP="00BB1603">
            <w:pPr>
              <w:pStyle w:val="Odstavekseznama"/>
              <w:numPr>
                <w:ilvl w:val="0"/>
                <w:numId w:val="30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CB1C96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Oblikovanje lastnega doživljanja teme, izpostavljen</w:t>
            </w:r>
            <w:r w:rsidR="00CB1C96" w:rsidRPr="00CB1C96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e</w:t>
            </w:r>
            <w:r w:rsidRPr="00CB1C96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v obravnavan</w:t>
            </w:r>
            <w:r w:rsidR="00CB1C96" w:rsidRPr="00CB1C96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em besedilu.</w:t>
            </w:r>
          </w:p>
          <w:p w14:paraId="1D2F632A" w14:textId="1DDB2D7F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271" w:type="dxa"/>
          </w:tcPr>
          <w:p w14:paraId="022C3701" w14:textId="0252181A" w:rsidR="001B7CCC" w:rsidRPr="00274813" w:rsidRDefault="00274813" w:rsidP="00274813">
            <w:pPr>
              <w:pStyle w:val="Odstavekseznama"/>
              <w:numPr>
                <w:ilvl w:val="0"/>
                <w:numId w:val="30"/>
              </w:num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Dijaki tvorijo besedilo, poustvarjajo.</w:t>
            </w:r>
          </w:p>
          <w:p w14:paraId="7546C7F3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3771A406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1DAE5692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22EE0367" w14:textId="7777777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  <w:p w14:paraId="6D4179BB" w14:textId="349084A7" w:rsidR="001B7CCC" w:rsidRPr="008D1F94" w:rsidRDefault="001B7CCC" w:rsidP="008530DC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</w:tc>
      </w:tr>
    </w:tbl>
    <w:p w14:paraId="69843631" w14:textId="2DA514B9" w:rsidR="00B25CFB" w:rsidRPr="008D1F94" w:rsidRDefault="008530DC" w:rsidP="0060664A">
      <w:pPr>
        <w:spacing w:after="0"/>
        <w:jc w:val="left"/>
        <w:rPr>
          <w:rFonts w:asciiTheme="minorHAnsi" w:hAnsiTheme="minorHAnsi" w:cstheme="minorHAnsi"/>
          <w:b/>
          <w:sz w:val="24"/>
          <w:szCs w:val="24"/>
          <w:lang w:val="sl-SI"/>
        </w:rPr>
        <w:sectPr w:rsidR="00B25CFB" w:rsidRPr="008D1F94" w:rsidSect="00DE05C7">
          <w:headerReference w:type="default" r:id="rId8"/>
          <w:footerReference w:type="default" r:id="rId9"/>
          <w:pgSz w:w="16838" w:h="11906" w:orient="landscape"/>
          <w:pgMar w:top="720" w:right="720" w:bottom="720" w:left="720" w:header="142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b/>
          <w:sz w:val="24"/>
          <w:szCs w:val="24"/>
          <w:lang w:val="sl-SI"/>
        </w:rPr>
        <w:br w:type="textWrapping" w:clear="all"/>
      </w:r>
    </w:p>
    <w:p w14:paraId="72EE1E3D" w14:textId="47586458" w:rsidR="0060664A" w:rsidRPr="008D1F94" w:rsidRDefault="00F038F7" w:rsidP="0060664A">
      <w:pPr>
        <w:spacing w:after="0"/>
        <w:jc w:val="left"/>
        <w:rPr>
          <w:rFonts w:asciiTheme="minorHAnsi" w:hAnsiTheme="minorHAnsi" w:cstheme="minorHAnsi"/>
          <w:b/>
          <w:sz w:val="24"/>
          <w:szCs w:val="24"/>
          <w:lang w:val="sl-SI"/>
        </w:rPr>
      </w:pPr>
      <w:r w:rsidRPr="008D1F94">
        <w:rPr>
          <w:rFonts w:asciiTheme="minorHAnsi" w:hAnsiTheme="minorHAnsi" w:cstheme="minorHAnsi"/>
          <w:b/>
          <w:sz w:val="24"/>
          <w:szCs w:val="24"/>
          <w:lang w:val="sl-SI"/>
        </w:rPr>
        <w:lastRenderedPageBreak/>
        <w:t>Pri prenosu primera v prakso bodite pozorni na:</w:t>
      </w:r>
    </w:p>
    <w:p w14:paraId="340B0040" w14:textId="77777777" w:rsidR="0060664A" w:rsidRPr="008D1F94" w:rsidRDefault="0060664A" w:rsidP="0060664A">
      <w:pPr>
        <w:spacing w:after="0"/>
        <w:jc w:val="left"/>
        <w:rPr>
          <w:rFonts w:asciiTheme="minorHAnsi" w:hAnsiTheme="minorHAnsi" w:cstheme="minorHAnsi"/>
          <w:b/>
          <w:sz w:val="24"/>
          <w:szCs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17"/>
      </w:tblGrid>
      <w:tr w:rsidR="0060664A" w:rsidRPr="008D1F94" w14:paraId="2624E23B" w14:textId="77777777" w:rsidTr="0060664A">
        <w:tc>
          <w:tcPr>
            <w:tcW w:w="9117" w:type="dxa"/>
          </w:tcPr>
          <w:p w14:paraId="09AA2343" w14:textId="4A7A8D25" w:rsidR="00EC4F10" w:rsidRDefault="00936038" w:rsidP="00936038">
            <w:pPr>
              <w:pStyle w:val="Odstavekseznam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Učiteljevo dosledno spremljanje, sprotno ugotavljanje, dopolnjevanje, preverjanje, ali dijaki razumejo (kako in koliko) obravnavano </w:t>
            </w:r>
            <w:r w:rsidR="00704697">
              <w:rPr>
                <w:rFonts w:asciiTheme="minorHAnsi" w:hAnsiTheme="minorHAnsi" w:cstheme="minorHAnsi"/>
                <w:sz w:val="24"/>
                <w:szCs w:val="24"/>
              </w:rPr>
              <w:t>besedilo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BB3F85E" w14:textId="2C03516F" w:rsidR="00936038" w:rsidRDefault="00936038" w:rsidP="00936038">
            <w:pPr>
              <w:pStyle w:val="Odstavekseznam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Paziti pri delitvi dijakov v skupine: </w:t>
            </w:r>
            <w:r w:rsidR="00393613">
              <w:rPr>
                <w:rFonts w:asciiTheme="minorHAnsi" w:hAnsiTheme="minorHAnsi" w:cstheme="minorHAnsi"/>
                <w:sz w:val="24"/>
                <w:szCs w:val="24"/>
              </w:rPr>
              <w:t xml:space="preserve">še posebej pri razredih, v katerih so </w:t>
            </w:r>
            <w:r w:rsidR="002E606A">
              <w:rPr>
                <w:rFonts w:asciiTheme="minorHAnsi" w:hAnsiTheme="minorHAnsi" w:cstheme="minorHAnsi"/>
                <w:sz w:val="24"/>
                <w:szCs w:val="24"/>
              </w:rPr>
              <w:t xml:space="preserve">tudi dijaki, ki se slovenščine učijo šele nekaj mesecev, in </w:t>
            </w:r>
            <w:r w:rsidR="00704697">
              <w:rPr>
                <w:rFonts w:asciiTheme="minorHAnsi" w:hAnsiTheme="minorHAnsi" w:cstheme="minorHAnsi"/>
                <w:sz w:val="24"/>
                <w:szCs w:val="24"/>
              </w:rPr>
              <w:t>z dijaki s primanjkljaji na posameznih področjih</w:t>
            </w:r>
            <w:r w:rsidR="002E606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463821E" w14:textId="6711215A" w:rsidR="002E606A" w:rsidRDefault="002E606A" w:rsidP="00936038">
            <w:pPr>
              <w:pStyle w:val="Odstavekseznam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Ker želimo, da dijaki dojemajo </w:t>
            </w:r>
            <w:r w:rsidR="009176FE">
              <w:rPr>
                <w:rFonts w:asciiTheme="minorHAnsi" w:hAnsiTheme="minorHAnsi" w:cstheme="minorHAnsi"/>
                <w:sz w:val="24"/>
                <w:szCs w:val="24"/>
              </w:rPr>
              <w:t>literaturo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kot nekaj lepega, življen</w:t>
            </w:r>
            <w:r w:rsidR="009E146A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skega in estetstega, </w:t>
            </w:r>
            <w:r w:rsidR="00D7373B">
              <w:rPr>
                <w:rFonts w:asciiTheme="minorHAnsi" w:hAnsiTheme="minorHAnsi" w:cstheme="minorHAnsi"/>
                <w:sz w:val="24"/>
                <w:szCs w:val="24"/>
              </w:rPr>
              <w:t>je možno izvesti nadgradnjo ure v šolski knjižnici</w:t>
            </w:r>
            <w:r w:rsidR="009E146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F6118DA" w14:textId="4AC9452C" w:rsidR="009E146A" w:rsidRDefault="009E146A" w:rsidP="009E146A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9E14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- dijaki se seznanijo s sistemom šolske knjižnice</w:t>
            </w:r>
            <w:r w:rsidR="00E4420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331C72C6" w14:textId="266F90C3" w:rsidR="009E146A" w:rsidRDefault="009E146A" w:rsidP="009E146A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- sledi razlaga knjižničarke o sistemu postavitve knjig (UDK)</w:t>
            </w:r>
            <w:r w:rsidR="00E4420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A1B8F1E" w14:textId="716E25AC" w:rsidR="009E146A" w:rsidRDefault="009E146A" w:rsidP="009E146A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- dijaki samostojno iščejo </w:t>
            </w:r>
            <w:r w:rsidR="009176FE">
              <w:rPr>
                <w:rFonts w:asciiTheme="minorHAnsi" w:hAnsiTheme="minorHAnsi" w:cstheme="minorHAnsi"/>
                <w:sz w:val="24"/>
                <w:szCs w:val="24"/>
              </w:rPr>
              <w:t xml:space="preserve">besedila iz </w:t>
            </w:r>
            <w:r w:rsidR="00E44204">
              <w:rPr>
                <w:rFonts w:asciiTheme="minorHAnsi" w:hAnsiTheme="minorHAnsi" w:cstheme="minorHAnsi"/>
                <w:sz w:val="24"/>
                <w:szCs w:val="24"/>
              </w:rPr>
              <w:t>določenega obdobja,</w:t>
            </w:r>
          </w:p>
          <w:p w14:paraId="15D4DCDF" w14:textId="54F22A2E" w:rsidR="007F2876" w:rsidRDefault="009E146A" w:rsidP="009A0C71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</w:t>
            </w:r>
            <w:r w:rsidR="009A0C71">
              <w:rPr>
                <w:rFonts w:asciiTheme="minorHAnsi" w:hAnsiTheme="minorHAnsi" w:cstheme="minorHAnsi"/>
                <w:sz w:val="24"/>
                <w:szCs w:val="24"/>
              </w:rPr>
              <w:t xml:space="preserve">- dijaki izberejo svojo najljubšo </w:t>
            </w:r>
            <w:r w:rsidR="00E44204">
              <w:rPr>
                <w:rFonts w:asciiTheme="minorHAnsi" w:hAnsiTheme="minorHAnsi" w:cstheme="minorHAnsi"/>
                <w:sz w:val="24"/>
                <w:szCs w:val="24"/>
              </w:rPr>
              <w:t>povest.</w:t>
            </w:r>
          </w:p>
          <w:p w14:paraId="45C82BF6" w14:textId="0505BFC8" w:rsidR="007F2876" w:rsidRDefault="00BB2053" w:rsidP="005939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Pri uporabi računalnikov je potrebno vztrajati, da dijaki dejansko iščejo podatke za       </w:t>
            </w:r>
            <w:r w:rsidR="00827EF6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namen učne ure.</w:t>
            </w:r>
          </w:p>
          <w:p w14:paraId="2D91E720" w14:textId="5DA2C1E4" w:rsidR="00574458" w:rsidRDefault="00574458" w:rsidP="00EC4F10">
            <w:pPr>
              <w:pStyle w:val="Odstavekseznam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Posebna pozornost mora</w:t>
            </w:r>
            <w:r w:rsidR="00402B7B">
              <w:rPr>
                <w:rFonts w:asciiTheme="minorHAnsi" w:hAnsiTheme="minorHAnsi" w:cstheme="minorHAnsi"/>
                <w:sz w:val="24"/>
                <w:szCs w:val="24"/>
              </w:rPr>
              <w:t>mo nameniti tudi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1293D15" w14:textId="424C07B6" w:rsidR="00574458" w:rsidRDefault="00574458" w:rsidP="00EC4F10">
            <w:pPr>
              <w:pStyle w:val="Odstavekseznam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574458">
              <w:rPr>
                <w:rFonts w:asciiTheme="minorHAnsi" w:hAnsiTheme="minorHAnsi" w:cstheme="minorHAnsi"/>
                <w:sz w:val="24"/>
                <w:szCs w:val="24"/>
              </w:rPr>
              <w:t xml:space="preserve"> sistematičnost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74458">
              <w:rPr>
                <w:rFonts w:asciiTheme="minorHAnsi" w:hAnsiTheme="minorHAnsi" w:cstheme="minorHAnsi"/>
                <w:sz w:val="24"/>
                <w:szCs w:val="24"/>
              </w:rPr>
              <w:t xml:space="preserve"> znanja, </w:t>
            </w:r>
          </w:p>
          <w:p w14:paraId="7FC1E349" w14:textId="4D674BF1" w:rsidR="00574458" w:rsidRDefault="00402B7B" w:rsidP="00EC4F10">
            <w:pPr>
              <w:pStyle w:val="Odstavekseznam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574458" w:rsidRPr="00574458">
              <w:rPr>
                <w:rFonts w:asciiTheme="minorHAnsi" w:hAnsiTheme="minorHAnsi" w:cstheme="minorHAnsi"/>
                <w:sz w:val="24"/>
                <w:szCs w:val="24"/>
              </w:rPr>
              <w:t>enakomern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emu </w:t>
            </w:r>
            <w:r w:rsidR="00574458" w:rsidRPr="00574458">
              <w:rPr>
                <w:rFonts w:asciiTheme="minorHAnsi" w:hAnsiTheme="minorHAnsi" w:cstheme="minorHAnsi"/>
                <w:sz w:val="24"/>
                <w:szCs w:val="24"/>
              </w:rPr>
              <w:t>razvijanj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574458" w:rsidRPr="00574458">
              <w:rPr>
                <w:rFonts w:asciiTheme="minorHAnsi" w:hAnsiTheme="minorHAnsi" w:cstheme="minorHAnsi"/>
                <w:sz w:val="24"/>
                <w:szCs w:val="24"/>
              </w:rPr>
              <w:t xml:space="preserve"> vseh sporazumevalnih dejavnosti, </w:t>
            </w:r>
          </w:p>
          <w:p w14:paraId="51A05221" w14:textId="4983F2D6" w:rsidR="00574458" w:rsidRDefault="00402B7B" w:rsidP="00EC4F10">
            <w:pPr>
              <w:pStyle w:val="Odstavekseznam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574458" w:rsidRPr="00574458">
              <w:rPr>
                <w:rFonts w:asciiTheme="minorHAnsi" w:hAnsiTheme="minorHAnsi" w:cstheme="minorHAnsi"/>
                <w:sz w:val="24"/>
                <w:szCs w:val="24"/>
              </w:rPr>
              <w:t>uporab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574458" w:rsidRPr="00574458">
              <w:rPr>
                <w:rFonts w:asciiTheme="minorHAnsi" w:hAnsiTheme="minorHAnsi" w:cstheme="minorHAnsi"/>
                <w:sz w:val="24"/>
                <w:szCs w:val="24"/>
              </w:rPr>
              <w:t xml:space="preserve"> informacijske tehnologije, </w:t>
            </w:r>
          </w:p>
          <w:p w14:paraId="72C9D2F6" w14:textId="580E45C2" w:rsidR="00574458" w:rsidRDefault="00402B7B" w:rsidP="00EC4F10">
            <w:pPr>
              <w:pStyle w:val="Odstavekseznam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574458" w:rsidRPr="00574458">
              <w:rPr>
                <w:rFonts w:asciiTheme="minorHAnsi" w:hAnsiTheme="minorHAnsi" w:cstheme="minorHAnsi"/>
                <w:sz w:val="24"/>
                <w:szCs w:val="24"/>
              </w:rPr>
              <w:t>povezovanj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574458" w:rsidRPr="00574458">
              <w:rPr>
                <w:rFonts w:asciiTheme="minorHAnsi" w:hAnsiTheme="minorHAnsi" w:cstheme="minorHAnsi"/>
                <w:sz w:val="24"/>
                <w:szCs w:val="24"/>
              </w:rPr>
              <w:t xml:space="preserve"> s poukom </w:t>
            </w:r>
            <w:r w:rsidR="00574458">
              <w:rPr>
                <w:rFonts w:asciiTheme="minorHAnsi" w:hAnsiTheme="minorHAnsi" w:cstheme="minorHAnsi"/>
                <w:sz w:val="24"/>
                <w:szCs w:val="24"/>
              </w:rPr>
              <w:t>jezika</w:t>
            </w:r>
          </w:p>
          <w:p w14:paraId="297FC7E8" w14:textId="76F17596" w:rsidR="001720B1" w:rsidRPr="008D1F94" w:rsidRDefault="00574458" w:rsidP="009176FE">
            <w:pPr>
              <w:pStyle w:val="Odstavekseznama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574458">
              <w:rPr>
                <w:rFonts w:asciiTheme="minorHAnsi" w:hAnsiTheme="minorHAnsi" w:cstheme="minorHAnsi"/>
                <w:sz w:val="24"/>
                <w:szCs w:val="24"/>
              </w:rPr>
              <w:t xml:space="preserve"> in drugim medpredmetnim povezavam.</w:t>
            </w:r>
          </w:p>
        </w:tc>
      </w:tr>
      <w:tr w:rsidR="009E146A" w:rsidRPr="008D1F94" w14:paraId="3FC9B777" w14:textId="77777777" w:rsidTr="0060664A">
        <w:tc>
          <w:tcPr>
            <w:tcW w:w="9117" w:type="dxa"/>
          </w:tcPr>
          <w:p w14:paraId="61ACDDE6" w14:textId="77777777" w:rsidR="009E146A" w:rsidRPr="008D1F94" w:rsidRDefault="009E146A" w:rsidP="00B25CFB">
            <w:pPr>
              <w:pStyle w:val="Odstavekseznama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</w:tc>
      </w:tr>
    </w:tbl>
    <w:p w14:paraId="7007A7D4" w14:textId="77777777" w:rsidR="00747392" w:rsidRPr="008D1F94" w:rsidRDefault="00747392" w:rsidP="0060664A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70BE6B45" w14:textId="77777777" w:rsidR="00F0566E" w:rsidRPr="008D1F94" w:rsidRDefault="00F0566E" w:rsidP="0060664A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76E9C44B" w14:textId="37C6D53C" w:rsidR="00F0566E" w:rsidRPr="00F038F7" w:rsidRDefault="009176FE" w:rsidP="00B25CFB">
      <w:pPr>
        <w:rPr>
          <w:b/>
        </w:rPr>
      </w:pPr>
      <w:r>
        <w:rPr>
          <w:b/>
        </w:rPr>
        <w:t>PR</w:t>
      </w:r>
      <w:r w:rsidR="00B25CFB" w:rsidRPr="008D1F94">
        <w:rPr>
          <w:b/>
        </w:rPr>
        <w:t>ILOGE:</w:t>
      </w:r>
      <w:r w:rsidR="00B25CFB" w:rsidRPr="00F038F7">
        <w:rPr>
          <w:b/>
        </w:rPr>
        <w:t xml:space="preserve"> </w:t>
      </w:r>
      <w:r w:rsidR="00E65C6E">
        <w:rPr>
          <w:b/>
        </w:rPr>
        <w:t>/</w:t>
      </w:r>
    </w:p>
    <w:p w14:paraId="011C7294" w14:textId="77777777" w:rsidR="00F0566E" w:rsidRPr="00A40D7A" w:rsidRDefault="00F0566E" w:rsidP="0060664A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</w:p>
    <w:sectPr w:rsidR="00F0566E" w:rsidRPr="00A40D7A" w:rsidSect="00DE05C7">
      <w:pgSz w:w="11906" w:h="16838"/>
      <w:pgMar w:top="851" w:right="849" w:bottom="42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BFE2" w14:textId="77777777" w:rsidR="00DE05C7" w:rsidRDefault="00DE05C7">
      <w:r>
        <w:separator/>
      </w:r>
    </w:p>
  </w:endnote>
  <w:endnote w:type="continuationSeparator" w:id="0">
    <w:p w14:paraId="37F3177C" w14:textId="77777777" w:rsidR="00DE05C7" w:rsidRDefault="00DE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131F" w14:textId="77777777" w:rsidR="007C2122" w:rsidRPr="00A143F7" w:rsidRDefault="007C2122" w:rsidP="00862B45">
    <w:pPr>
      <w:pStyle w:val="Noga"/>
      <w:tabs>
        <w:tab w:val="clear" w:pos="4536"/>
        <w:tab w:val="left" w:pos="1843"/>
        <w:tab w:val="left" w:pos="3261"/>
        <w:tab w:val="left" w:pos="5245"/>
        <w:tab w:val="right" w:pos="8931"/>
      </w:tabs>
      <w:spacing w:before="20" w:after="0"/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4E45" w14:textId="77777777" w:rsidR="00DE05C7" w:rsidRDefault="00DE05C7">
      <w:r>
        <w:separator/>
      </w:r>
    </w:p>
  </w:footnote>
  <w:footnote w:type="continuationSeparator" w:id="0">
    <w:p w14:paraId="66470778" w14:textId="77777777" w:rsidR="00DE05C7" w:rsidRDefault="00DE05C7">
      <w:r>
        <w:continuationSeparator/>
      </w:r>
    </w:p>
  </w:footnote>
  <w:footnote w:id="1">
    <w:p w14:paraId="3E688506" w14:textId="1E22EFEC" w:rsidR="001B7CCC" w:rsidRPr="00B25CFB" w:rsidRDefault="001B7CCC">
      <w:pPr>
        <w:pStyle w:val="Sprotnaopomba-besedilo"/>
        <w:rPr>
          <w:sz w:val="16"/>
          <w:szCs w:val="16"/>
          <w:lang w:val="sl-SI"/>
        </w:rPr>
      </w:pPr>
      <w:r w:rsidRPr="00B25CFB">
        <w:rPr>
          <w:rStyle w:val="Sprotnaopomba-sklic"/>
          <w:sz w:val="16"/>
          <w:szCs w:val="16"/>
        </w:rPr>
        <w:footnoteRef/>
      </w:r>
      <w:r w:rsidRPr="00B25CFB">
        <w:rPr>
          <w:sz w:val="16"/>
          <w:szCs w:val="16"/>
        </w:rPr>
        <w:t xml:space="preserve"> </w:t>
      </w:r>
      <w:r w:rsidR="004D3018">
        <w:rPr>
          <w:sz w:val="16"/>
          <w:szCs w:val="16"/>
        </w:rPr>
        <w:t xml:space="preserve">Potek dejavnosti </w:t>
      </w:r>
      <w:r w:rsidR="004D3018">
        <w:rPr>
          <w:sz w:val="16"/>
          <w:szCs w:val="16"/>
          <w:lang w:val="sl-SI"/>
        </w:rPr>
        <w:t>z</w:t>
      </w:r>
      <w:r w:rsidRPr="00B25CFB">
        <w:rPr>
          <w:sz w:val="16"/>
          <w:szCs w:val="16"/>
          <w:lang w:val="sl-SI"/>
        </w:rPr>
        <w:t xml:space="preserve">apišite </w:t>
      </w:r>
      <w:r w:rsidR="004D3018">
        <w:rPr>
          <w:sz w:val="16"/>
          <w:szCs w:val="16"/>
          <w:lang w:val="sl-SI"/>
        </w:rPr>
        <w:t>po fazah</w:t>
      </w:r>
      <w:r w:rsidRPr="00B25CFB">
        <w:rPr>
          <w:sz w:val="16"/>
          <w:szCs w:val="16"/>
          <w:lang w:val="sl-SI"/>
        </w:rPr>
        <w:t xml:space="preserve"> učnega procesa (po alinejah ali glede na didaktično artikulacijo ipd.)</w:t>
      </w:r>
      <w:r>
        <w:rPr>
          <w:sz w:val="16"/>
          <w:szCs w:val="16"/>
          <w:lang w:val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AB91" w14:textId="6B221953" w:rsidR="005C1F70" w:rsidRDefault="005C1F70">
    <w:pPr>
      <w:pStyle w:val="Glava"/>
    </w:pPr>
  </w:p>
  <w:p w14:paraId="311EDDB3" w14:textId="77777777" w:rsidR="007C2122" w:rsidRPr="00AA0D24" w:rsidRDefault="007C2122" w:rsidP="000E5461">
    <w:pPr>
      <w:pStyle w:val="Glava"/>
      <w:tabs>
        <w:tab w:val="clear" w:pos="4536"/>
        <w:tab w:val="center" w:pos="5103"/>
      </w:tabs>
      <w:ind w:left="1701" w:firstLine="1135"/>
      <w:jc w:val="right"/>
      <w:rPr>
        <w:b/>
        <w:sz w:val="28"/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322A8AE"/>
    <w:lvl w:ilvl="0">
      <w:start w:val="1"/>
      <w:numFmt w:val="decimal"/>
      <w:pStyle w:val="Naslov1"/>
      <w:lvlText w:val="%1"/>
      <w:legacy w:legacy="1" w:legacySpace="144" w:legacyIndent="1134"/>
      <w:lvlJc w:val="left"/>
      <w:pPr>
        <w:ind w:left="1134" w:hanging="1134"/>
      </w:pPr>
    </w:lvl>
    <w:lvl w:ilvl="1">
      <w:start w:val="1"/>
      <w:numFmt w:val="decimal"/>
      <w:pStyle w:val="Naslov2"/>
      <w:lvlText w:val="%1.%2"/>
      <w:legacy w:legacy="1" w:legacySpace="144" w:legacyIndent="1134"/>
      <w:lvlJc w:val="left"/>
      <w:pPr>
        <w:ind w:left="1134" w:hanging="1134"/>
      </w:pPr>
    </w:lvl>
    <w:lvl w:ilvl="2">
      <w:start w:val="1"/>
      <w:numFmt w:val="decimal"/>
      <w:pStyle w:val="Naslov3"/>
      <w:lvlText w:val="%1.%2.%3"/>
      <w:legacy w:legacy="1" w:legacySpace="144" w:legacyIndent="1134"/>
      <w:lvlJc w:val="left"/>
      <w:pPr>
        <w:ind w:left="1134" w:hanging="1134"/>
      </w:pPr>
    </w:lvl>
    <w:lvl w:ilvl="3">
      <w:start w:val="1"/>
      <w:numFmt w:val="decimal"/>
      <w:pStyle w:val="Naslov4"/>
      <w:lvlText w:val="%1.%2.%3.%4"/>
      <w:legacy w:legacy="1" w:legacySpace="144" w:legacyIndent="1134"/>
      <w:lvlJc w:val="left"/>
      <w:pPr>
        <w:ind w:left="1134" w:hanging="1134"/>
      </w:p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AC7017"/>
    <w:multiLevelType w:val="hybridMultilevel"/>
    <w:tmpl w:val="FA0AE332"/>
    <w:lvl w:ilvl="0" w:tplc="28B065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5468"/>
    <w:multiLevelType w:val="hybridMultilevel"/>
    <w:tmpl w:val="AEEE6DA4"/>
    <w:lvl w:ilvl="0" w:tplc="042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1C4369"/>
    <w:multiLevelType w:val="hybridMultilevel"/>
    <w:tmpl w:val="9670D27A"/>
    <w:lvl w:ilvl="0" w:tplc="28B065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B748B"/>
    <w:multiLevelType w:val="hybridMultilevel"/>
    <w:tmpl w:val="779E43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24F12"/>
    <w:multiLevelType w:val="hybridMultilevel"/>
    <w:tmpl w:val="394432D6"/>
    <w:lvl w:ilvl="0" w:tplc="28B065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41B81"/>
    <w:multiLevelType w:val="hybridMultilevel"/>
    <w:tmpl w:val="9C6696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E7169"/>
    <w:multiLevelType w:val="hybridMultilevel"/>
    <w:tmpl w:val="FD2C0A5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E5A25"/>
    <w:multiLevelType w:val="hybridMultilevel"/>
    <w:tmpl w:val="F048C29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596ED0"/>
    <w:multiLevelType w:val="hybridMultilevel"/>
    <w:tmpl w:val="C54475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D4C6A"/>
    <w:multiLevelType w:val="hybridMultilevel"/>
    <w:tmpl w:val="8BC6D5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92869"/>
    <w:multiLevelType w:val="hybridMultilevel"/>
    <w:tmpl w:val="0F6C08BE"/>
    <w:lvl w:ilvl="0" w:tplc="28B065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352E5"/>
    <w:multiLevelType w:val="hybridMultilevel"/>
    <w:tmpl w:val="1136C4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64849"/>
    <w:multiLevelType w:val="hybridMultilevel"/>
    <w:tmpl w:val="A74A5ED6"/>
    <w:lvl w:ilvl="0" w:tplc="28B065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812BE"/>
    <w:multiLevelType w:val="hybridMultilevel"/>
    <w:tmpl w:val="7BC001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E6760"/>
    <w:multiLevelType w:val="hybridMultilevel"/>
    <w:tmpl w:val="8CE24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A25E2F"/>
    <w:multiLevelType w:val="multilevel"/>
    <w:tmpl w:val="FAB6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F663CC"/>
    <w:multiLevelType w:val="hybridMultilevel"/>
    <w:tmpl w:val="9954A332"/>
    <w:lvl w:ilvl="0" w:tplc="4FE4606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280297"/>
    <w:multiLevelType w:val="hybridMultilevel"/>
    <w:tmpl w:val="9866232A"/>
    <w:lvl w:ilvl="0" w:tplc="4FE460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C2CCA"/>
    <w:multiLevelType w:val="hybridMultilevel"/>
    <w:tmpl w:val="04C422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57074"/>
    <w:multiLevelType w:val="hybridMultilevel"/>
    <w:tmpl w:val="AA26F052"/>
    <w:lvl w:ilvl="0" w:tplc="28B065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41ACC"/>
    <w:multiLevelType w:val="hybridMultilevel"/>
    <w:tmpl w:val="6494F4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9032C"/>
    <w:multiLevelType w:val="hybridMultilevel"/>
    <w:tmpl w:val="FDD698EE"/>
    <w:lvl w:ilvl="0" w:tplc="1E645C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F1A12"/>
    <w:multiLevelType w:val="hybridMultilevel"/>
    <w:tmpl w:val="B99C1D98"/>
    <w:lvl w:ilvl="0" w:tplc="28B065A2">
      <w:start w:val="3"/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15F9A"/>
    <w:multiLevelType w:val="hybridMultilevel"/>
    <w:tmpl w:val="E8FC882E"/>
    <w:lvl w:ilvl="0" w:tplc="28B065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C4BA7"/>
    <w:multiLevelType w:val="hybridMultilevel"/>
    <w:tmpl w:val="2998F4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64C24"/>
    <w:multiLevelType w:val="hybridMultilevel"/>
    <w:tmpl w:val="D2A6CC9A"/>
    <w:lvl w:ilvl="0" w:tplc="EFDA21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F119E"/>
    <w:multiLevelType w:val="hybridMultilevel"/>
    <w:tmpl w:val="73A02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5204D"/>
    <w:multiLevelType w:val="hybridMultilevel"/>
    <w:tmpl w:val="E62CBB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44711">
    <w:abstractNumId w:val="0"/>
  </w:num>
  <w:num w:numId="2" w16cid:durableId="672269805">
    <w:abstractNumId w:val="0"/>
  </w:num>
  <w:num w:numId="3" w16cid:durableId="281887159">
    <w:abstractNumId w:val="0"/>
  </w:num>
  <w:num w:numId="4" w16cid:durableId="2125079385">
    <w:abstractNumId w:val="0"/>
  </w:num>
  <w:num w:numId="5" w16cid:durableId="13238350">
    <w:abstractNumId w:val="1"/>
  </w:num>
  <w:num w:numId="6" w16cid:durableId="70154730">
    <w:abstractNumId w:val="13"/>
  </w:num>
  <w:num w:numId="7" w16cid:durableId="971524035">
    <w:abstractNumId w:val="20"/>
  </w:num>
  <w:num w:numId="8" w16cid:durableId="1860511389">
    <w:abstractNumId w:val="11"/>
  </w:num>
  <w:num w:numId="9" w16cid:durableId="1683240723">
    <w:abstractNumId w:val="22"/>
  </w:num>
  <w:num w:numId="10" w16cid:durableId="1405488113">
    <w:abstractNumId w:val="23"/>
  </w:num>
  <w:num w:numId="11" w16cid:durableId="1337152545">
    <w:abstractNumId w:val="3"/>
  </w:num>
  <w:num w:numId="12" w16cid:durableId="1078210400">
    <w:abstractNumId w:val="4"/>
  </w:num>
  <w:num w:numId="13" w16cid:durableId="989595809">
    <w:abstractNumId w:val="5"/>
  </w:num>
  <w:num w:numId="14" w16cid:durableId="674502592">
    <w:abstractNumId w:val="24"/>
  </w:num>
  <w:num w:numId="15" w16cid:durableId="1877501583">
    <w:abstractNumId w:val="19"/>
  </w:num>
  <w:num w:numId="16" w16cid:durableId="1828354634">
    <w:abstractNumId w:val="7"/>
  </w:num>
  <w:num w:numId="17" w16cid:durableId="569271900">
    <w:abstractNumId w:val="10"/>
  </w:num>
  <w:num w:numId="18" w16cid:durableId="1533227141">
    <w:abstractNumId w:val="2"/>
  </w:num>
  <w:num w:numId="19" w16cid:durableId="1199129395">
    <w:abstractNumId w:val="14"/>
  </w:num>
  <w:num w:numId="20" w16cid:durableId="494035677">
    <w:abstractNumId w:val="9"/>
  </w:num>
  <w:num w:numId="21" w16cid:durableId="1538161991">
    <w:abstractNumId w:val="12"/>
  </w:num>
  <w:num w:numId="22" w16cid:durableId="138503705">
    <w:abstractNumId w:val="15"/>
  </w:num>
  <w:num w:numId="23" w16cid:durableId="304508078">
    <w:abstractNumId w:val="18"/>
  </w:num>
  <w:num w:numId="24" w16cid:durableId="1316301457">
    <w:abstractNumId w:val="17"/>
  </w:num>
  <w:num w:numId="25" w16cid:durableId="1388258855">
    <w:abstractNumId w:val="8"/>
  </w:num>
  <w:num w:numId="26" w16cid:durableId="1004893218">
    <w:abstractNumId w:val="6"/>
  </w:num>
  <w:num w:numId="27" w16cid:durableId="2118984185">
    <w:abstractNumId w:val="26"/>
  </w:num>
  <w:num w:numId="28" w16cid:durableId="1360087328">
    <w:abstractNumId w:val="27"/>
  </w:num>
  <w:num w:numId="29" w16cid:durableId="527261705">
    <w:abstractNumId w:val="28"/>
  </w:num>
  <w:num w:numId="30" w16cid:durableId="611518596">
    <w:abstractNumId w:val="21"/>
  </w:num>
  <w:num w:numId="31" w16cid:durableId="1413818597">
    <w:abstractNumId w:val="25"/>
  </w:num>
  <w:num w:numId="32" w16cid:durableId="106845483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900,#be0000,#ff797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AA"/>
    <w:rsid w:val="000242F0"/>
    <w:rsid w:val="00024744"/>
    <w:rsid w:val="00044AAA"/>
    <w:rsid w:val="00045FFF"/>
    <w:rsid w:val="00046AD9"/>
    <w:rsid w:val="00047C8E"/>
    <w:rsid w:val="000522FB"/>
    <w:rsid w:val="00053AB5"/>
    <w:rsid w:val="00060187"/>
    <w:rsid w:val="000806A1"/>
    <w:rsid w:val="00094BCE"/>
    <w:rsid w:val="000A172B"/>
    <w:rsid w:val="000B151E"/>
    <w:rsid w:val="000C3328"/>
    <w:rsid w:val="000D061A"/>
    <w:rsid w:val="000E07A8"/>
    <w:rsid w:val="000E5461"/>
    <w:rsid w:val="000E76AB"/>
    <w:rsid w:val="000F4648"/>
    <w:rsid w:val="0011515C"/>
    <w:rsid w:val="00121668"/>
    <w:rsid w:val="001253D8"/>
    <w:rsid w:val="0013000C"/>
    <w:rsid w:val="0014108F"/>
    <w:rsid w:val="00142835"/>
    <w:rsid w:val="00153583"/>
    <w:rsid w:val="00161FC4"/>
    <w:rsid w:val="001720B1"/>
    <w:rsid w:val="00177FB5"/>
    <w:rsid w:val="00180FE6"/>
    <w:rsid w:val="00183228"/>
    <w:rsid w:val="00195968"/>
    <w:rsid w:val="001A637C"/>
    <w:rsid w:val="001B24E7"/>
    <w:rsid w:val="001B7CCC"/>
    <w:rsid w:val="001C1752"/>
    <w:rsid w:val="001C7F7B"/>
    <w:rsid w:val="001D2760"/>
    <w:rsid w:val="001D5BCB"/>
    <w:rsid w:val="001D6F45"/>
    <w:rsid w:val="001D70AA"/>
    <w:rsid w:val="001E1DA3"/>
    <w:rsid w:val="001F52A2"/>
    <w:rsid w:val="002057E5"/>
    <w:rsid w:val="002279DD"/>
    <w:rsid w:val="0023347F"/>
    <w:rsid w:val="002375CC"/>
    <w:rsid w:val="002541D7"/>
    <w:rsid w:val="0026221E"/>
    <w:rsid w:val="00263101"/>
    <w:rsid w:val="00274813"/>
    <w:rsid w:val="00284F7C"/>
    <w:rsid w:val="00291769"/>
    <w:rsid w:val="00296C05"/>
    <w:rsid w:val="002A282C"/>
    <w:rsid w:val="002B0B28"/>
    <w:rsid w:val="002B3495"/>
    <w:rsid w:val="002C5EB6"/>
    <w:rsid w:val="002E3302"/>
    <w:rsid w:val="002E4EA1"/>
    <w:rsid w:val="002E4FAE"/>
    <w:rsid w:val="002E606A"/>
    <w:rsid w:val="002F4F25"/>
    <w:rsid w:val="003002EF"/>
    <w:rsid w:val="00313B50"/>
    <w:rsid w:val="00322357"/>
    <w:rsid w:val="00323166"/>
    <w:rsid w:val="003266A1"/>
    <w:rsid w:val="00327F9C"/>
    <w:rsid w:val="00332B6A"/>
    <w:rsid w:val="003429D7"/>
    <w:rsid w:val="003541DB"/>
    <w:rsid w:val="003544DA"/>
    <w:rsid w:val="00354C01"/>
    <w:rsid w:val="00364114"/>
    <w:rsid w:val="00373537"/>
    <w:rsid w:val="00383661"/>
    <w:rsid w:val="00387E1A"/>
    <w:rsid w:val="0039067B"/>
    <w:rsid w:val="0039303D"/>
    <w:rsid w:val="00393613"/>
    <w:rsid w:val="003A49CF"/>
    <w:rsid w:val="003B5970"/>
    <w:rsid w:val="003B7514"/>
    <w:rsid w:val="003C24C4"/>
    <w:rsid w:val="003D2E67"/>
    <w:rsid w:val="003D49E9"/>
    <w:rsid w:val="003D622A"/>
    <w:rsid w:val="003E57F2"/>
    <w:rsid w:val="003F3FA2"/>
    <w:rsid w:val="003F44B2"/>
    <w:rsid w:val="00402B7B"/>
    <w:rsid w:val="004031B1"/>
    <w:rsid w:val="00410F3E"/>
    <w:rsid w:val="00412759"/>
    <w:rsid w:val="00414FDF"/>
    <w:rsid w:val="0042540D"/>
    <w:rsid w:val="00433866"/>
    <w:rsid w:val="00434C10"/>
    <w:rsid w:val="004446AD"/>
    <w:rsid w:val="004518D9"/>
    <w:rsid w:val="00453647"/>
    <w:rsid w:val="00456D25"/>
    <w:rsid w:val="00457C24"/>
    <w:rsid w:val="004644DC"/>
    <w:rsid w:val="0048181E"/>
    <w:rsid w:val="004843EE"/>
    <w:rsid w:val="004847E0"/>
    <w:rsid w:val="00484D9D"/>
    <w:rsid w:val="00490847"/>
    <w:rsid w:val="0049202A"/>
    <w:rsid w:val="004967F5"/>
    <w:rsid w:val="004979D3"/>
    <w:rsid w:val="004C34D3"/>
    <w:rsid w:val="004C5B69"/>
    <w:rsid w:val="004C71AB"/>
    <w:rsid w:val="004D25F3"/>
    <w:rsid w:val="004D3018"/>
    <w:rsid w:val="004D66C7"/>
    <w:rsid w:val="004E201A"/>
    <w:rsid w:val="004E7E59"/>
    <w:rsid w:val="004F26DF"/>
    <w:rsid w:val="00500B7C"/>
    <w:rsid w:val="005159B4"/>
    <w:rsid w:val="00523A34"/>
    <w:rsid w:val="00553433"/>
    <w:rsid w:val="00561E04"/>
    <w:rsid w:val="0056776C"/>
    <w:rsid w:val="00574458"/>
    <w:rsid w:val="005778DC"/>
    <w:rsid w:val="00593937"/>
    <w:rsid w:val="005952EB"/>
    <w:rsid w:val="005958CE"/>
    <w:rsid w:val="005A2F26"/>
    <w:rsid w:val="005A5786"/>
    <w:rsid w:val="005B3C38"/>
    <w:rsid w:val="005B5528"/>
    <w:rsid w:val="005C1F70"/>
    <w:rsid w:val="005C2941"/>
    <w:rsid w:val="005D2512"/>
    <w:rsid w:val="005D33B3"/>
    <w:rsid w:val="005E0FFE"/>
    <w:rsid w:val="005E2A03"/>
    <w:rsid w:val="005E5D23"/>
    <w:rsid w:val="005E6C77"/>
    <w:rsid w:val="005F2F27"/>
    <w:rsid w:val="005F3194"/>
    <w:rsid w:val="0060664A"/>
    <w:rsid w:val="006140A1"/>
    <w:rsid w:val="00617C61"/>
    <w:rsid w:val="00621302"/>
    <w:rsid w:val="00626188"/>
    <w:rsid w:val="00627F0D"/>
    <w:rsid w:val="0063793B"/>
    <w:rsid w:val="00640F55"/>
    <w:rsid w:val="006558CC"/>
    <w:rsid w:val="006731CF"/>
    <w:rsid w:val="00681B43"/>
    <w:rsid w:val="006833FE"/>
    <w:rsid w:val="0068342A"/>
    <w:rsid w:val="00683ED1"/>
    <w:rsid w:val="00690B29"/>
    <w:rsid w:val="00695F8C"/>
    <w:rsid w:val="0069649D"/>
    <w:rsid w:val="00696E1C"/>
    <w:rsid w:val="006A4C55"/>
    <w:rsid w:val="006B08CD"/>
    <w:rsid w:val="006C0DD9"/>
    <w:rsid w:val="006E05F8"/>
    <w:rsid w:val="006F69B2"/>
    <w:rsid w:val="00704697"/>
    <w:rsid w:val="00705FA1"/>
    <w:rsid w:val="00714853"/>
    <w:rsid w:val="00716EA8"/>
    <w:rsid w:val="00722A9C"/>
    <w:rsid w:val="00723D86"/>
    <w:rsid w:val="00732AA8"/>
    <w:rsid w:val="00736A11"/>
    <w:rsid w:val="00737676"/>
    <w:rsid w:val="007415AC"/>
    <w:rsid w:val="007424D7"/>
    <w:rsid w:val="007464C2"/>
    <w:rsid w:val="007471F3"/>
    <w:rsid w:val="00747392"/>
    <w:rsid w:val="007756E8"/>
    <w:rsid w:val="00776079"/>
    <w:rsid w:val="00785195"/>
    <w:rsid w:val="00785EC4"/>
    <w:rsid w:val="007B2A74"/>
    <w:rsid w:val="007C2122"/>
    <w:rsid w:val="007C321E"/>
    <w:rsid w:val="007D7131"/>
    <w:rsid w:val="007E120C"/>
    <w:rsid w:val="007F1471"/>
    <w:rsid w:val="007F2876"/>
    <w:rsid w:val="007F487F"/>
    <w:rsid w:val="0080231E"/>
    <w:rsid w:val="00804352"/>
    <w:rsid w:val="00827EF6"/>
    <w:rsid w:val="00842885"/>
    <w:rsid w:val="008530DC"/>
    <w:rsid w:val="008605A8"/>
    <w:rsid w:val="00862B45"/>
    <w:rsid w:val="00863193"/>
    <w:rsid w:val="008641BE"/>
    <w:rsid w:val="008870D0"/>
    <w:rsid w:val="008A3C31"/>
    <w:rsid w:val="008B533E"/>
    <w:rsid w:val="008C13F0"/>
    <w:rsid w:val="008C3F59"/>
    <w:rsid w:val="008D1DB6"/>
    <w:rsid w:val="008D1E9C"/>
    <w:rsid w:val="008D1F94"/>
    <w:rsid w:val="008D6E3C"/>
    <w:rsid w:val="00916B40"/>
    <w:rsid w:val="009176FE"/>
    <w:rsid w:val="0092141A"/>
    <w:rsid w:val="009263AC"/>
    <w:rsid w:val="00936038"/>
    <w:rsid w:val="0094410C"/>
    <w:rsid w:val="00955FE2"/>
    <w:rsid w:val="009564DE"/>
    <w:rsid w:val="00964955"/>
    <w:rsid w:val="00971B73"/>
    <w:rsid w:val="00982369"/>
    <w:rsid w:val="009858F4"/>
    <w:rsid w:val="009905DC"/>
    <w:rsid w:val="00995C8E"/>
    <w:rsid w:val="00997813"/>
    <w:rsid w:val="009A0C71"/>
    <w:rsid w:val="009A4319"/>
    <w:rsid w:val="009B1264"/>
    <w:rsid w:val="009B68A2"/>
    <w:rsid w:val="009C3DC8"/>
    <w:rsid w:val="009E146A"/>
    <w:rsid w:val="009E288A"/>
    <w:rsid w:val="009E38FE"/>
    <w:rsid w:val="009F0D12"/>
    <w:rsid w:val="009F1DA1"/>
    <w:rsid w:val="009F2D3D"/>
    <w:rsid w:val="00A07FD7"/>
    <w:rsid w:val="00A143F7"/>
    <w:rsid w:val="00A211EA"/>
    <w:rsid w:val="00A40D7A"/>
    <w:rsid w:val="00A42E60"/>
    <w:rsid w:val="00A46759"/>
    <w:rsid w:val="00A50F03"/>
    <w:rsid w:val="00A556B9"/>
    <w:rsid w:val="00A575B1"/>
    <w:rsid w:val="00A57B67"/>
    <w:rsid w:val="00A71E81"/>
    <w:rsid w:val="00A74F17"/>
    <w:rsid w:val="00A83393"/>
    <w:rsid w:val="00A87B61"/>
    <w:rsid w:val="00A93DC7"/>
    <w:rsid w:val="00AA0D24"/>
    <w:rsid w:val="00AA72B7"/>
    <w:rsid w:val="00AB1850"/>
    <w:rsid w:val="00AB432B"/>
    <w:rsid w:val="00AC3A77"/>
    <w:rsid w:val="00AF401B"/>
    <w:rsid w:val="00B01643"/>
    <w:rsid w:val="00B02DE8"/>
    <w:rsid w:val="00B10F31"/>
    <w:rsid w:val="00B24AF7"/>
    <w:rsid w:val="00B25CFB"/>
    <w:rsid w:val="00B31D2D"/>
    <w:rsid w:val="00B35B3B"/>
    <w:rsid w:val="00B412EA"/>
    <w:rsid w:val="00B4458B"/>
    <w:rsid w:val="00B45C4D"/>
    <w:rsid w:val="00B46C68"/>
    <w:rsid w:val="00B47B37"/>
    <w:rsid w:val="00B51ABC"/>
    <w:rsid w:val="00B75451"/>
    <w:rsid w:val="00B774CE"/>
    <w:rsid w:val="00B91031"/>
    <w:rsid w:val="00B93AFE"/>
    <w:rsid w:val="00B97935"/>
    <w:rsid w:val="00BA2E4E"/>
    <w:rsid w:val="00BA7121"/>
    <w:rsid w:val="00BB0F49"/>
    <w:rsid w:val="00BB2053"/>
    <w:rsid w:val="00BC0343"/>
    <w:rsid w:val="00BC490F"/>
    <w:rsid w:val="00BD072D"/>
    <w:rsid w:val="00BD373A"/>
    <w:rsid w:val="00C10BC7"/>
    <w:rsid w:val="00C13A16"/>
    <w:rsid w:val="00C14BEF"/>
    <w:rsid w:val="00C32861"/>
    <w:rsid w:val="00C35F37"/>
    <w:rsid w:val="00C3683C"/>
    <w:rsid w:val="00C470E8"/>
    <w:rsid w:val="00C61E28"/>
    <w:rsid w:val="00C625BD"/>
    <w:rsid w:val="00C6456E"/>
    <w:rsid w:val="00C77870"/>
    <w:rsid w:val="00C9683A"/>
    <w:rsid w:val="00CA693C"/>
    <w:rsid w:val="00CB1C96"/>
    <w:rsid w:val="00CD12D3"/>
    <w:rsid w:val="00CD155D"/>
    <w:rsid w:val="00CE147D"/>
    <w:rsid w:val="00CE2A8A"/>
    <w:rsid w:val="00CE703E"/>
    <w:rsid w:val="00CF4C09"/>
    <w:rsid w:val="00D2041C"/>
    <w:rsid w:val="00D23512"/>
    <w:rsid w:val="00D36311"/>
    <w:rsid w:val="00D365C3"/>
    <w:rsid w:val="00D47D6A"/>
    <w:rsid w:val="00D53E4F"/>
    <w:rsid w:val="00D56A6E"/>
    <w:rsid w:val="00D649C1"/>
    <w:rsid w:val="00D7373B"/>
    <w:rsid w:val="00D82407"/>
    <w:rsid w:val="00D9067A"/>
    <w:rsid w:val="00DC47C4"/>
    <w:rsid w:val="00DE05C7"/>
    <w:rsid w:val="00DF5E59"/>
    <w:rsid w:val="00DF70F7"/>
    <w:rsid w:val="00E02DD8"/>
    <w:rsid w:val="00E1541B"/>
    <w:rsid w:val="00E37432"/>
    <w:rsid w:val="00E4124E"/>
    <w:rsid w:val="00E44204"/>
    <w:rsid w:val="00E44F97"/>
    <w:rsid w:val="00E46A17"/>
    <w:rsid w:val="00E504CB"/>
    <w:rsid w:val="00E5295E"/>
    <w:rsid w:val="00E65C6E"/>
    <w:rsid w:val="00E77E3B"/>
    <w:rsid w:val="00E823A2"/>
    <w:rsid w:val="00E82B0B"/>
    <w:rsid w:val="00E85F28"/>
    <w:rsid w:val="00E963F1"/>
    <w:rsid w:val="00EB2117"/>
    <w:rsid w:val="00EB6B6B"/>
    <w:rsid w:val="00EC4F10"/>
    <w:rsid w:val="00EC5397"/>
    <w:rsid w:val="00ED21A5"/>
    <w:rsid w:val="00ED5D76"/>
    <w:rsid w:val="00EE3C60"/>
    <w:rsid w:val="00EE58A9"/>
    <w:rsid w:val="00EF3097"/>
    <w:rsid w:val="00EF703D"/>
    <w:rsid w:val="00F032C7"/>
    <w:rsid w:val="00F038F7"/>
    <w:rsid w:val="00F0566E"/>
    <w:rsid w:val="00F110E9"/>
    <w:rsid w:val="00F22B8F"/>
    <w:rsid w:val="00F26E5D"/>
    <w:rsid w:val="00F45945"/>
    <w:rsid w:val="00F66EB0"/>
    <w:rsid w:val="00F77CAD"/>
    <w:rsid w:val="00F85F58"/>
    <w:rsid w:val="00F90943"/>
    <w:rsid w:val="00F90B34"/>
    <w:rsid w:val="00F9232E"/>
    <w:rsid w:val="00FC18C8"/>
    <w:rsid w:val="00FC30F2"/>
    <w:rsid w:val="00FC6E36"/>
    <w:rsid w:val="00FE4633"/>
    <w:rsid w:val="00FE52B4"/>
    <w:rsid w:val="00FE67CB"/>
    <w:rsid w:val="00FE711F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00,#be0000,#ff7979"/>
    </o:shapedefaults>
    <o:shapelayout v:ext="edit">
      <o:idmap v:ext="edit" data="2"/>
    </o:shapelayout>
  </w:shapeDefaults>
  <w:decimalSymbol w:val=","/>
  <w:listSeparator w:val=";"/>
  <w14:docId w14:val="3324C9B7"/>
  <w15:docId w15:val="{C597F4B9-ACA2-427F-9899-BB696331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847E0"/>
    <w:pPr>
      <w:spacing w:after="240"/>
      <w:jc w:val="both"/>
    </w:pPr>
    <w:rPr>
      <w:rFonts w:ascii="Arial" w:hAnsi="Arial"/>
      <w:lang w:val="nl" w:eastAsia="nl-NL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spacing w:before="240"/>
      <w:outlineLvl w:val="0"/>
    </w:pPr>
    <w:rPr>
      <w:b/>
      <w:kern w:val="28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2"/>
      </w:numPr>
      <w:spacing w:before="24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3"/>
      </w:numPr>
      <w:spacing w:before="240"/>
      <w:outlineLvl w:val="2"/>
    </w:pPr>
    <w:rPr>
      <w:i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4"/>
      </w:numPr>
      <w:spacing w:before="240"/>
      <w:outlineLvl w:val="3"/>
    </w:pPr>
  </w:style>
  <w:style w:type="paragraph" w:styleId="Naslov9">
    <w:name w:val="heading 9"/>
    <w:basedOn w:val="Navaden"/>
    <w:next w:val="Navaden"/>
    <w:qFormat/>
    <w:pPr>
      <w:keepNext/>
      <w:widowControl w:val="0"/>
      <w:jc w:val="right"/>
      <w:outlineLvl w:val="8"/>
    </w:pPr>
    <w:rPr>
      <w:rFonts w:ascii="Comic Sans MS" w:hAnsi="Comic Sans MS"/>
      <w:sz w:val="32"/>
      <w:lang w:val="nl-NL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80FE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180FE6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7424D7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490847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A83393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val="nl-BE" w:eastAsia="nl-BE"/>
    </w:rPr>
  </w:style>
  <w:style w:type="paragraph" w:styleId="Odstavekseznama">
    <w:name w:val="List Paragraph"/>
    <w:basedOn w:val="Navaden"/>
    <w:uiPriority w:val="34"/>
    <w:qFormat/>
    <w:rsid w:val="00B91031"/>
    <w:pPr>
      <w:ind w:left="720"/>
      <w:contextualSpacing/>
    </w:pPr>
  </w:style>
  <w:style w:type="table" w:styleId="Tabelamrea">
    <w:name w:val="Table Grid"/>
    <w:basedOn w:val="Navadnatabela"/>
    <w:uiPriority w:val="59"/>
    <w:rsid w:val="00254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Privzetapisavaodstavka"/>
    <w:rsid w:val="006833FE"/>
  </w:style>
  <w:style w:type="character" w:customStyle="1" w:styleId="gt-cc-tc">
    <w:name w:val="gt-cc-tc"/>
    <w:basedOn w:val="Privzetapisavaodstavka"/>
    <w:rsid w:val="006833FE"/>
  </w:style>
  <w:style w:type="character" w:customStyle="1" w:styleId="gt-ct-text1">
    <w:name w:val="gt-ct-text1"/>
    <w:basedOn w:val="Privzetapisavaodstavka"/>
    <w:rsid w:val="006833FE"/>
    <w:rPr>
      <w:color w:val="222222"/>
      <w:sz w:val="24"/>
      <w:szCs w:val="24"/>
    </w:rPr>
  </w:style>
  <w:style w:type="character" w:customStyle="1" w:styleId="gt-ct-translit1">
    <w:name w:val="gt-ct-translit1"/>
    <w:basedOn w:val="Privzetapisavaodstavka"/>
    <w:rsid w:val="006833FE"/>
  </w:style>
  <w:style w:type="character" w:customStyle="1" w:styleId="gt-card-ttl-txt1">
    <w:name w:val="gt-card-ttl-txt1"/>
    <w:basedOn w:val="Privzetapisavaodstavka"/>
    <w:rsid w:val="006833FE"/>
    <w:rPr>
      <w:color w:val="222222"/>
    </w:rPr>
  </w:style>
  <w:style w:type="character" w:customStyle="1" w:styleId="gt-def-synonym-title1">
    <w:name w:val="gt-def-synonym-title1"/>
    <w:basedOn w:val="Privzetapisavaodstavka"/>
    <w:rsid w:val="006833FE"/>
    <w:rPr>
      <w:i/>
      <w:iCs/>
    </w:rPr>
  </w:style>
  <w:style w:type="character" w:customStyle="1" w:styleId="gt-cd-cl1">
    <w:name w:val="gt-cd-cl1"/>
    <w:basedOn w:val="Privzetapisavaodstavka"/>
    <w:rsid w:val="006833FE"/>
  </w:style>
  <w:style w:type="character" w:customStyle="1" w:styleId="GlavaZnak">
    <w:name w:val="Glava Znak"/>
    <w:basedOn w:val="Privzetapisavaodstavka"/>
    <w:link w:val="Glava"/>
    <w:uiPriority w:val="99"/>
    <w:rsid w:val="00A40D7A"/>
    <w:rPr>
      <w:rFonts w:ascii="Arial" w:hAnsi="Arial"/>
      <w:lang w:val="nl" w:eastAsia="nl-NL"/>
    </w:rPr>
  </w:style>
  <w:style w:type="character" w:customStyle="1" w:styleId="NogaZnak">
    <w:name w:val="Noga Znak"/>
    <w:basedOn w:val="Privzetapisavaodstavka"/>
    <w:link w:val="Noga"/>
    <w:uiPriority w:val="99"/>
    <w:rsid w:val="00A40D7A"/>
    <w:rPr>
      <w:rFonts w:ascii="Arial" w:hAnsi="Arial"/>
      <w:lang w:val="nl" w:eastAsia="nl-NL"/>
    </w:rPr>
  </w:style>
  <w:style w:type="paragraph" w:styleId="Brezrazmikov">
    <w:name w:val="No Spacing"/>
    <w:uiPriority w:val="1"/>
    <w:qFormat/>
    <w:rsid w:val="00A40D7A"/>
    <w:pPr>
      <w:jc w:val="both"/>
    </w:pPr>
    <w:rPr>
      <w:rFonts w:ascii="Arial" w:hAnsi="Arial"/>
      <w:lang w:val="nl" w:eastAsia="nl-NL"/>
    </w:rPr>
  </w:style>
  <w:style w:type="character" w:styleId="Neenpoudarek">
    <w:name w:val="Subtle Emphasis"/>
    <w:basedOn w:val="Privzetapisavaodstavka"/>
    <w:uiPriority w:val="19"/>
    <w:qFormat/>
    <w:rsid w:val="00A40D7A"/>
    <w:rPr>
      <w:i/>
      <w:iCs/>
      <w:color w:val="404040" w:themeColor="text1" w:themeTint="BF"/>
    </w:rPr>
  </w:style>
  <w:style w:type="character" w:styleId="Pripombasklic">
    <w:name w:val="annotation reference"/>
    <w:basedOn w:val="Privzetapisavaodstavka"/>
    <w:semiHidden/>
    <w:unhideWhenUsed/>
    <w:rsid w:val="00D36311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D36311"/>
  </w:style>
  <w:style w:type="character" w:customStyle="1" w:styleId="PripombabesediloZnak">
    <w:name w:val="Pripomba – besedilo Znak"/>
    <w:basedOn w:val="Privzetapisavaodstavka"/>
    <w:link w:val="Pripombabesedilo"/>
    <w:semiHidden/>
    <w:rsid w:val="00D36311"/>
    <w:rPr>
      <w:rFonts w:ascii="Arial" w:hAnsi="Arial"/>
      <w:lang w:val="nl" w:eastAsia="nl-NL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D3631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D36311"/>
    <w:rPr>
      <w:rFonts w:ascii="Arial" w:hAnsi="Arial"/>
      <w:b/>
      <w:bCs/>
      <w:lang w:val="nl" w:eastAsia="nl-NL"/>
    </w:rPr>
  </w:style>
  <w:style w:type="paragraph" w:styleId="Sprotnaopomba-besedilo">
    <w:name w:val="footnote text"/>
    <w:basedOn w:val="Navaden"/>
    <w:link w:val="Sprotnaopomba-besediloZnak"/>
    <w:semiHidden/>
    <w:unhideWhenUsed/>
    <w:rsid w:val="00453647"/>
    <w:pPr>
      <w:spacing w:after="0"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453647"/>
    <w:rPr>
      <w:rFonts w:ascii="Arial" w:hAnsi="Arial"/>
      <w:lang w:val="nl" w:eastAsia="nl-NL"/>
    </w:rPr>
  </w:style>
  <w:style w:type="character" w:styleId="Sprotnaopomba-sklic">
    <w:name w:val="footnote reference"/>
    <w:basedOn w:val="Privzetapisavaodstavka"/>
    <w:semiHidden/>
    <w:unhideWhenUsed/>
    <w:rsid w:val="00453647"/>
    <w:rPr>
      <w:vertAlign w:val="superscript"/>
    </w:rPr>
  </w:style>
  <w:style w:type="paragraph" w:styleId="Konnaopomba-besedilo">
    <w:name w:val="endnote text"/>
    <w:basedOn w:val="Navaden"/>
    <w:link w:val="Konnaopomba-besediloZnak"/>
    <w:semiHidden/>
    <w:unhideWhenUsed/>
    <w:rsid w:val="001C1752"/>
    <w:pPr>
      <w:spacing w:after="0"/>
    </w:p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1C1752"/>
    <w:rPr>
      <w:rFonts w:ascii="Arial" w:hAnsi="Arial"/>
      <w:lang w:val="nl" w:eastAsia="nl-NL"/>
    </w:rPr>
  </w:style>
  <w:style w:type="character" w:styleId="Konnaopomba-sklic">
    <w:name w:val="endnote reference"/>
    <w:basedOn w:val="Privzetapisavaodstavka"/>
    <w:semiHidden/>
    <w:unhideWhenUsed/>
    <w:rsid w:val="001C1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744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62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871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6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9563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3157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1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612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4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5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1331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7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64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77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899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3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05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184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365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60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511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992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1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2142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293501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510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13186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48798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253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35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49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2217458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2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1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05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89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85138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77209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5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22264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4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00341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9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7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79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332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26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671258">
                                                          <w:marLeft w:val="51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964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94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42363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663651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60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6454401">
                                                          <w:marLeft w:val="51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92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66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462582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5775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69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479365">
                                                          <w:marLeft w:val="51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4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10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03987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2077804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BCC7C-3180-40A7-B2CB-D3BA8764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</vt:lpstr>
      <vt:lpstr>P</vt:lpstr>
    </vt:vector>
  </TitlesOfParts>
  <Company>VSKO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LNovak;MKerndl;SMršnik</dc:creator>
  <cp:lastModifiedBy>Nastja Ljubej</cp:lastModifiedBy>
  <cp:revision>17</cp:revision>
  <cp:lastPrinted>2018-06-21T06:27:00Z</cp:lastPrinted>
  <dcterms:created xsi:type="dcterms:W3CDTF">2021-05-04T08:39:00Z</dcterms:created>
  <dcterms:modified xsi:type="dcterms:W3CDTF">2024-01-12T11:01:00Z</dcterms:modified>
</cp:coreProperties>
</file>