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E50" w:rsidRDefault="00066E50" w:rsidP="00066E50">
      <w:pPr>
        <w:jc w:val="center"/>
      </w:pPr>
      <w:r>
        <w:t>SPROTNA PRIPRAVA NA VZGOJNO-IZOBRAŽEVALNO DELO</w:t>
      </w:r>
    </w:p>
    <w:p w:rsidR="00066E50" w:rsidRDefault="00066E50" w:rsidP="00066E50">
      <w:pPr>
        <w:jc w:val="center"/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6"/>
        <w:gridCol w:w="1417"/>
        <w:gridCol w:w="2787"/>
        <w:gridCol w:w="3598"/>
      </w:tblGrid>
      <w:tr w:rsidR="00FE75A4" w:rsidTr="00427CD4">
        <w:trPr>
          <w:trHeight w:val="300"/>
        </w:trPr>
        <w:tc>
          <w:tcPr>
            <w:tcW w:w="1666" w:type="dxa"/>
          </w:tcPr>
          <w:p w:rsidR="00FE75A4" w:rsidRDefault="00FE75A4" w:rsidP="00BE2567">
            <w:r>
              <w:t>OŠ JURŠINCI</w:t>
            </w:r>
          </w:p>
        </w:tc>
        <w:tc>
          <w:tcPr>
            <w:tcW w:w="1417" w:type="dxa"/>
            <w:vMerge w:val="restart"/>
          </w:tcPr>
          <w:p w:rsidR="00FE75A4" w:rsidRDefault="00FE75A4" w:rsidP="00BE2567">
            <w:r>
              <w:t xml:space="preserve">Predmet: </w:t>
            </w:r>
          </w:p>
          <w:p w:rsidR="00FE75A4" w:rsidRDefault="00FE75A4" w:rsidP="00BE2567">
            <w:r>
              <w:t>MAT</w:t>
            </w:r>
          </w:p>
        </w:tc>
        <w:tc>
          <w:tcPr>
            <w:tcW w:w="2787" w:type="dxa"/>
          </w:tcPr>
          <w:p w:rsidR="00FE75A4" w:rsidRDefault="00FE75A4" w:rsidP="00BE2567">
            <w:r>
              <w:t>Dan:</w:t>
            </w:r>
          </w:p>
        </w:tc>
        <w:tc>
          <w:tcPr>
            <w:tcW w:w="3598" w:type="dxa"/>
            <w:vMerge w:val="restart"/>
          </w:tcPr>
          <w:p w:rsidR="005D1A99" w:rsidRPr="0041136D" w:rsidRDefault="00FE75A4" w:rsidP="005D1A99">
            <w:pPr>
              <w:rPr>
                <w:i/>
              </w:rPr>
            </w:pPr>
            <w:r>
              <w:t>Učiteljic</w:t>
            </w:r>
            <w:r w:rsidR="005D1A99">
              <w:t xml:space="preserve">a: </w:t>
            </w:r>
            <w:r w:rsidR="00894626">
              <w:t>Helena Šoštarič</w:t>
            </w:r>
          </w:p>
          <w:p w:rsidR="00FE75A4" w:rsidRPr="0041136D" w:rsidRDefault="00FE75A4" w:rsidP="00FE75A4">
            <w:pPr>
              <w:rPr>
                <w:i/>
              </w:rPr>
            </w:pPr>
          </w:p>
        </w:tc>
      </w:tr>
      <w:tr w:rsidR="00066E50" w:rsidTr="00BE2567">
        <w:trPr>
          <w:trHeight w:val="240"/>
        </w:trPr>
        <w:tc>
          <w:tcPr>
            <w:tcW w:w="1666" w:type="dxa"/>
          </w:tcPr>
          <w:p w:rsidR="00066E50" w:rsidRDefault="00066E50" w:rsidP="00BE2567">
            <w:r>
              <w:t xml:space="preserve">Razred: </w:t>
            </w:r>
            <w:r w:rsidR="00894626">
              <w:rPr>
                <w:b/>
              </w:rPr>
              <w:t>1</w:t>
            </w:r>
            <w:r w:rsidRPr="0041136D">
              <w:rPr>
                <w:b/>
              </w:rPr>
              <w:t>.</w:t>
            </w:r>
            <w:r w:rsidR="00FE75A4">
              <w:rPr>
                <w:b/>
              </w:rPr>
              <w:t xml:space="preserve"> </w:t>
            </w:r>
          </w:p>
        </w:tc>
        <w:tc>
          <w:tcPr>
            <w:tcW w:w="1417" w:type="dxa"/>
            <w:vMerge/>
          </w:tcPr>
          <w:p w:rsidR="00066E50" w:rsidRDefault="00066E50" w:rsidP="00BE2567"/>
        </w:tc>
        <w:tc>
          <w:tcPr>
            <w:tcW w:w="2787" w:type="dxa"/>
          </w:tcPr>
          <w:p w:rsidR="00066E50" w:rsidRDefault="00066E50" w:rsidP="00BE2567">
            <w:r>
              <w:t xml:space="preserve">Datum: </w:t>
            </w:r>
          </w:p>
        </w:tc>
        <w:tc>
          <w:tcPr>
            <w:tcW w:w="3598" w:type="dxa"/>
            <w:vMerge/>
          </w:tcPr>
          <w:p w:rsidR="00066E50" w:rsidRDefault="00066E50" w:rsidP="00BE2567"/>
        </w:tc>
      </w:tr>
      <w:tr w:rsidR="00973E2E" w:rsidRPr="00FC3D9A" w:rsidTr="00BE2567">
        <w:tc>
          <w:tcPr>
            <w:tcW w:w="9468" w:type="dxa"/>
            <w:gridSpan w:val="4"/>
          </w:tcPr>
          <w:p w:rsidR="00973E2E" w:rsidRPr="007E764B" w:rsidRDefault="00973E2E" w:rsidP="00757E4A">
            <w:pPr>
              <w:rPr>
                <w:b/>
              </w:rPr>
            </w:pPr>
            <w:r w:rsidRPr="007E764B">
              <w:rPr>
                <w:b/>
              </w:rPr>
              <w:t xml:space="preserve">Sklop: </w:t>
            </w:r>
            <w:r w:rsidR="00757E4A">
              <w:t>RAČUNSKE OPERACIJE IN NJIHOVE LASTNOSTI</w:t>
            </w:r>
          </w:p>
        </w:tc>
      </w:tr>
      <w:tr w:rsidR="00973E2E" w:rsidTr="00BE2567">
        <w:trPr>
          <w:trHeight w:val="260"/>
        </w:trPr>
        <w:tc>
          <w:tcPr>
            <w:tcW w:w="9468" w:type="dxa"/>
            <w:gridSpan w:val="4"/>
          </w:tcPr>
          <w:p w:rsidR="00973E2E" w:rsidRPr="00973E2E" w:rsidRDefault="00973E2E" w:rsidP="00894626">
            <w:r w:rsidRPr="007E764B">
              <w:rPr>
                <w:b/>
              </w:rPr>
              <w:t>Učna enota:</w:t>
            </w:r>
            <w:r>
              <w:t xml:space="preserve"> </w:t>
            </w:r>
            <w:r w:rsidR="00894626">
              <w:t>RAČUNAM DO 5</w:t>
            </w:r>
            <w:r>
              <w:t>- utrjevanje</w:t>
            </w:r>
            <w:r w:rsidR="00757E4A">
              <w:t>, GEOMETRIJSKA TELESA</w:t>
            </w:r>
          </w:p>
        </w:tc>
      </w:tr>
      <w:tr w:rsidR="00973E2E" w:rsidTr="00F76F05">
        <w:trPr>
          <w:trHeight w:val="75"/>
        </w:trPr>
        <w:tc>
          <w:tcPr>
            <w:tcW w:w="9468" w:type="dxa"/>
            <w:gridSpan w:val="4"/>
          </w:tcPr>
          <w:p w:rsidR="00973E2E" w:rsidRPr="007E764B" w:rsidRDefault="00973E2E" w:rsidP="00F44E21">
            <w:pPr>
              <w:tabs>
                <w:tab w:val="num" w:pos="1800"/>
              </w:tabs>
              <w:ind w:left="180" w:hanging="180"/>
              <w:rPr>
                <w:b/>
              </w:rPr>
            </w:pPr>
            <w:r w:rsidRPr="007E764B">
              <w:rPr>
                <w:b/>
              </w:rPr>
              <w:t>Cilji:</w:t>
            </w:r>
          </w:p>
          <w:p w:rsidR="00894626" w:rsidRDefault="00894626" w:rsidP="00894626">
            <w:pPr>
              <w:numPr>
                <w:ilvl w:val="0"/>
                <w:numId w:val="13"/>
              </w:numPr>
            </w:pPr>
            <w:r>
              <w:t>Predstavijo problemsko situacijo.</w:t>
            </w:r>
          </w:p>
          <w:p w:rsidR="00894626" w:rsidRDefault="00894626" w:rsidP="00894626">
            <w:pPr>
              <w:numPr>
                <w:ilvl w:val="0"/>
                <w:numId w:val="13"/>
              </w:numPr>
            </w:pPr>
            <w:r>
              <w:t>Obnovijo problem s svojimi besedami.</w:t>
            </w:r>
          </w:p>
          <w:p w:rsidR="00894626" w:rsidRDefault="00894626" w:rsidP="00894626">
            <w:pPr>
              <w:numPr>
                <w:ilvl w:val="0"/>
                <w:numId w:val="13"/>
              </w:numPr>
            </w:pPr>
            <w:r>
              <w:t>Seštevajo in odštevajo v množici naravnih števil do 5, vključno s številom 0.</w:t>
            </w:r>
          </w:p>
          <w:p w:rsidR="00973E2E" w:rsidRPr="00AF2301" w:rsidRDefault="00894626" w:rsidP="00894626">
            <w:pPr>
              <w:numPr>
                <w:ilvl w:val="0"/>
                <w:numId w:val="13"/>
              </w:numPr>
            </w:pPr>
            <w:r>
              <w:t>Uporabljajo računske operacije pri reševanju problemov.</w:t>
            </w:r>
          </w:p>
        </w:tc>
      </w:tr>
      <w:tr w:rsidR="00973E2E" w:rsidRPr="001811C8" w:rsidTr="00BE2567">
        <w:tc>
          <w:tcPr>
            <w:tcW w:w="9468" w:type="dxa"/>
            <w:gridSpan w:val="4"/>
          </w:tcPr>
          <w:p w:rsidR="00973E2E" w:rsidRPr="00AF2301" w:rsidRDefault="00973E2E" w:rsidP="00F44E21">
            <w:pPr>
              <w:autoSpaceDE w:val="0"/>
              <w:autoSpaceDN w:val="0"/>
              <w:adjustRightInd w:val="0"/>
            </w:pPr>
            <w:r w:rsidRPr="007E764B">
              <w:rPr>
                <w:b/>
              </w:rPr>
              <w:t xml:space="preserve">Učne metode: </w:t>
            </w:r>
            <w:r w:rsidRPr="007E764B">
              <w:rPr>
                <w:i/>
              </w:rPr>
              <w:t xml:space="preserve">verbalno tekstualna </w:t>
            </w:r>
            <w:r w:rsidRPr="00AF2301">
              <w:t>– razlaga, razgovor, grafično delo, opazovanje</w:t>
            </w:r>
            <w:r>
              <w:t>, opisovanje</w:t>
            </w:r>
          </w:p>
          <w:p w:rsidR="00973E2E" w:rsidRPr="00AF2301" w:rsidRDefault="00973E2E" w:rsidP="00F44E21">
            <w:pPr>
              <w:autoSpaceDE w:val="0"/>
              <w:autoSpaceDN w:val="0"/>
              <w:adjustRightInd w:val="0"/>
            </w:pPr>
            <w:r w:rsidRPr="007E764B">
              <w:rPr>
                <w:i/>
              </w:rPr>
              <w:t>demonstrativno ilustracijska –</w:t>
            </w:r>
            <w:r w:rsidRPr="00AF2301">
              <w:t xml:space="preserve"> prikazovanje oz. demonstracija</w:t>
            </w:r>
          </w:p>
          <w:p w:rsidR="00973E2E" w:rsidRPr="00AF2301" w:rsidRDefault="00973E2E" w:rsidP="00973E2E">
            <w:pPr>
              <w:autoSpaceDE w:val="0"/>
              <w:autoSpaceDN w:val="0"/>
              <w:adjustRightInd w:val="0"/>
            </w:pPr>
            <w:r w:rsidRPr="007E764B">
              <w:rPr>
                <w:i/>
              </w:rPr>
              <w:t xml:space="preserve">izkustveno učenje – </w:t>
            </w:r>
            <w:r w:rsidRPr="00AF2301">
              <w:t>igra, praktično delo</w:t>
            </w:r>
          </w:p>
        </w:tc>
      </w:tr>
      <w:tr w:rsidR="00973E2E" w:rsidTr="00BE2567">
        <w:tc>
          <w:tcPr>
            <w:tcW w:w="9468" w:type="dxa"/>
            <w:gridSpan w:val="4"/>
          </w:tcPr>
          <w:p w:rsidR="00973E2E" w:rsidRPr="00973E2E" w:rsidRDefault="00973E2E" w:rsidP="00973E2E">
            <w:r w:rsidRPr="007E764B">
              <w:rPr>
                <w:b/>
              </w:rPr>
              <w:t>Učne oblike:</w:t>
            </w:r>
            <w:r w:rsidRPr="00AF2301">
              <w:t xml:space="preserve"> frontalna, individualna</w:t>
            </w:r>
          </w:p>
        </w:tc>
      </w:tr>
      <w:tr w:rsidR="00973E2E" w:rsidTr="00BE2567">
        <w:trPr>
          <w:trHeight w:val="220"/>
        </w:trPr>
        <w:tc>
          <w:tcPr>
            <w:tcW w:w="9468" w:type="dxa"/>
            <w:gridSpan w:val="4"/>
            <w:tcBorders>
              <w:right w:val="single" w:sz="4" w:space="0" w:color="auto"/>
            </w:tcBorders>
          </w:tcPr>
          <w:p w:rsidR="00973E2E" w:rsidRPr="00973E2E" w:rsidRDefault="00973E2E" w:rsidP="00894626">
            <w:r w:rsidRPr="007E764B">
              <w:rPr>
                <w:b/>
              </w:rPr>
              <w:t>Učni pripomočki/sredstva:</w:t>
            </w:r>
            <w:r w:rsidRPr="00AF2301">
              <w:t xml:space="preserve"> </w:t>
            </w:r>
            <w:r w:rsidR="00894626">
              <w:t>UL</w:t>
            </w:r>
            <w:r w:rsidR="00AA427E">
              <w:t>, modeli teles</w:t>
            </w:r>
            <w:bookmarkStart w:id="0" w:name="_GoBack"/>
            <w:bookmarkEnd w:id="0"/>
          </w:p>
        </w:tc>
      </w:tr>
      <w:tr w:rsidR="00973E2E" w:rsidTr="00BE2567">
        <w:trPr>
          <w:trHeight w:val="220"/>
        </w:trPr>
        <w:tc>
          <w:tcPr>
            <w:tcW w:w="9468" w:type="dxa"/>
            <w:gridSpan w:val="4"/>
            <w:tcBorders>
              <w:right w:val="single" w:sz="4" w:space="0" w:color="auto"/>
            </w:tcBorders>
          </w:tcPr>
          <w:p w:rsidR="00973E2E" w:rsidRPr="006E280A" w:rsidRDefault="00973E2E" w:rsidP="004D29CD">
            <w:pPr>
              <w:rPr>
                <w:b/>
              </w:rPr>
            </w:pPr>
            <w:r w:rsidRPr="006E280A">
              <w:rPr>
                <w:b/>
              </w:rPr>
              <w:t>Medpredmetna povezava:</w:t>
            </w:r>
            <w:r>
              <w:rPr>
                <w:b/>
              </w:rPr>
              <w:t xml:space="preserve"> </w:t>
            </w:r>
            <w:r w:rsidRPr="00973E2E">
              <w:t>SLJ</w:t>
            </w:r>
            <w:r w:rsidR="00E34C92">
              <w:t>,</w:t>
            </w:r>
            <w:r w:rsidR="00FE75A4">
              <w:t xml:space="preserve"> </w:t>
            </w:r>
            <w:r w:rsidR="00E34C92">
              <w:t>L</w:t>
            </w:r>
            <w:r w:rsidR="00FE75A4">
              <w:t>UM</w:t>
            </w:r>
          </w:p>
        </w:tc>
      </w:tr>
      <w:tr w:rsidR="00973E2E" w:rsidTr="00BE2567">
        <w:tc>
          <w:tcPr>
            <w:tcW w:w="9468" w:type="dxa"/>
            <w:gridSpan w:val="4"/>
          </w:tcPr>
          <w:p w:rsidR="00973E2E" w:rsidRPr="00C20201" w:rsidRDefault="00973E2E" w:rsidP="00BE2567">
            <w:pPr>
              <w:jc w:val="center"/>
              <w:rPr>
                <w:b/>
                <w:sz w:val="20"/>
                <w:szCs w:val="20"/>
              </w:rPr>
            </w:pPr>
            <w:r w:rsidRPr="008A4A6A">
              <w:rPr>
                <w:b/>
              </w:rPr>
              <w:t>AKTIVNOSTI</w:t>
            </w:r>
          </w:p>
        </w:tc>
      </w:tr>
      <w:tr w:rsidR="00973E2E" w:rsidRPr="00FC3D9A" w:rsidTr="00BE2567">
        <w:tc>
          <w:tcPr>
            <w:tcW w:w="9468" w:type="dxa"/>
            <w:gridSpan w:val="4"/>
          </w:tcPr>
          <w:p w:rsidR="00973E2E" w:rsidRDefault="00973E2E" w:rsidP="00973E2E">
            <w:r>
              <w:t>UVODNI DEL</w:t>
            </w:r>
          </w:p>
          <w:p w:rsidR="005D1A99" w:rsidRDefault="005D1A99" w:rsidP="00973E2E"/>
          <w:p w:rsidR="005D1A99" w:rsidRDefault="005D1A99" w:rsidP="005D1A99">
            <w:pPr>
              <w:contextualSpacing/>
              <w:rPr>
                <w:bCs/>
              </w:rPr>
            </w:pPr>
            <w:r>
              <w:rPr>
                <w:bCs/>
              </w:rPr>
              <w:t xml:space="preserve">Z učenci se odpravimo v računalniško učilnico. Po navodilih se prijavijo v Arnes spletno učilnico s svojimi uporabniškimi imeni in gesli. V spletni učilnici jih čakajo povezave in druge naloge, da utrdimo snov </w:t>
            </w:r>
            <w:r w:rsidR="00894626">
              <w:rPr>
                <w:bCs/>
              </w:rPr>
              <w:t>Računam do 5</w:t>
            </w:r>
            <w:r w:rsidR="00757E4A">
              <w:rPr>
                <w:bCs/>
              </w:rPr>
              <w:t xml:space="preserve"> ali Geometrijska telesa</w:t>
            </w:r>
            <w:r>
              <w:rPr>
                <w:bCs/>
              </w:rPr>
              <w:t xml:space="preserve">. </w:t>
            </w:r>
          </w:p>
          <w:p w:rsidR="005D1A99" w:rsidRPr="005D1A99" w:rsidRDefault="005D1A99" w:rsidP="005D1A99"/>
          <w:p w:rsidR="005D1A99" w:rsidRDefault="005D1A99" w:rsidP="00973E2E"/>
          <w:p w:rsidR="00973E2E" w:rsidRDefault="00973E2E" w:rsidP="00973E2E">
            <w:r>
              <w:t xml:space="preserve">OSREDNJI DEL </w:t>
            </w:r>
          </w:p>
          <w:p w:rsidR="005D1A99" w:rsidRDefault="005D1A99" w:rsidP="005D1A99">
            <w:pPr>
              <w:contextualSpacing/>
              <w:rPr>
                <w:bCs/>
              </w:rPr>
            </w:pPr>
            <w:r>
              <w:rPr>
                <w:bCs/>
              </w:rPr>
              <w:t xml:space="preserve">Z učenci na začetku ponovimo </w:t>
            </w:r>
            <w:r w:rsidR="00894626">
              <w:rPr>
                <w:bCs/>
              </w:rPr>
              <w:t>kdaj uporabimo operacijo seštevanja in kdaj operacijo odštevanja. Rešimo nekaj konkretnih primerov.</w:t>
            </w:r>
          </w:p>
          <w:p w:rsidR="005D1A99" w:rsidRDefault="00757E4A" w:rsidP="005D1A99">
            <w:pPr>
              <w:contextualSpacing/>
              <w:rPr>
                <w:bCs/>
              </w:rPr>
            </w:pPr>
            <w:r>
              <w:rPr>
                <w:bCs/>
              </w:rPr>
              <w:t>Ob modelih teles ponovimo tudi to snov.</w:t>
            </w:r>
          </w:p>
          <w:p w:rsidR="005D1A99" w:rsidRDefault="005D1A99" w:rsidP="005D1A99">
            <w:pPr>
              <w:contextualSpacing/>
              <w:rPr>
                <w:bCs/>
              </w:rPr>
            </w:pPr>
          </w:p>
          <w:p w:rsidR="005D1A99" w:rsidRDefault="005D1A99" w:rsidP="005D1A99">
            <w:pPr>
              <w:contextualSpacing/>
              <w:rPr>
                <w:bCs/>
              </w:rPr>
            </w:pPr>
            <w:r>
              <w:rPr>
                <w:bCs/>
              </w:rPr>
              <w:t xml:space="preserve">Vsak učenec nato rešuje naloge v spletni učilnici pod poglavjem MATEMATIKA. </w:t>
            </w:r>
            <w:r w:rsidR="00894626">
              <w:rPr>
                <w:bCs/>
              </w:rPr>
              <w:t xml:space="preserve">Pred tem se dogovorimo, kako si naloge sledijo po vrsti. </w:t>
            </w:r>
          </w:p>
          <w:p w:rsidR="00894626" w:rsidRDefault="00894626" w:rsidP="005D1A99">
            <w:pPr>
              <w:contextualSpacing/>
              <w:rPr>
                <w:bCs/>
              </w:rPr>
            </w:pPr>
            <w:r>
              <w:rPr>
                <w:bCs/>
              </w:rPr>
              <w:t>Vsakemu nudimo individualno pomoč.</w:t>
            </w:r>
          </w:p>
          <w:p w:rsidR="00894626" w:rsidRDefault="00894626" w:rsidP="005D1A99">
            <w:pPr>
              <w:contextualSpacing/>
              <w:rPr>
                <w:bCs/>
              </w:rPr>
            </w:pPr>
          </w:p>
          <w:p w:rsidR="00894626" w:rsidRDefault="00894626" w:rsidP="00894626">
            <w:pPr>
              <w:contextualSpacing/>
              <w:rPr>
                <w:bCs/>
              </w:rPr>
            </w:pPr>
            <w:r>
              <w:rPr>
                <w:bCs/>
              </w:rPr>
              <w:t xml:space="preserve">Najprej si ogledajo posnetek, med nalogami nato najdejo h5p in rešijo naloge. </w:t>
            </w:r>
          </w:p>
          <w:p w:rsidR="005D1A99" w:rsidRDefault="005D1A99" w:rsidP="005D1A99">
            <w:pPr>
              <w:contextualSpacing/>
              <w:rPr>
                <w:bCs/>
              </w:rPr>
            </w:pPr>
          </w:p>
          <w:p w:rsidR="000410F6" w:rsidRDefault="000410F6" w:rsidP="00973E2E">
            <w:pPr>
              <w:ind w:left="284"/>
              <w:rPr>
                <w:b/>
              </w:rPr>
            </w:pPr>
          </w:p>
          <w:p w:rsidR="00973E2E" w:rsidRPr="00973E2E" w:rsidRDefault="00973E2E" w:rsidP="00973E2E">
            <w:r w:rsidRPr="00973E2E">
              <w:t>ZAKLJUČNI DEL</w:t>
            </w:r>
          </w:p>
          <w:p w:rsidR="000410F6" w:rsidRPr="000000D8" w:rsidRDefault="000410F6" w:rsidP="000410F6">
            <w:pPr>
              <w:contextualSpacing/>
              <w:rPr>
                <w:rFonts w:eastAsia="Calibri"/>
              </w:rPr>
            </w:pPr>
          </w:p>
          <w:p w:rsidR="00973E2E" w:rsidRDefault="000410F6" w:rsidP="00757E4A">
            <w:pPr>
              <w:rPr>
                <w:rFonts w:eastAsia="Calibri"/>
              </w:rPr>
            </w:pPr>
            <w:r>
              <w:rPr>
                <w:bCs/>
              </w:rPr>
              <w:t xml:space="preserve">Po ogledu </w:t>
            </w:r>
            <w:r w:rsidR="00894626">
              <w:rPr>
                <w:bCs/>
              </w:rPr>
              <w:t>posnetka in rešenih nalog</w:t>
            </w:r>
            <w:r w:rsidR="00757E4A">
              <w:rPr>
                <w:bCs/>
              </w:rPr>
              <w:t>ah</w:t>
            </w:r>
            <w:r w:rsidR="00894626">
              <w:rPr>
                <w:bCs/>
              </w:rPr>
              <w:t xml:space="preserve"> h5p, </w:t>
            </w:r>
            <w:r>
              <w:rPr>
                <w:bCs/>
              </w:rPr>
              <w:t xml:space="preserve">rešijo učni list </w:t>
            </w:r>
            <w:r w:rsidR="004F0647">
              <w:rPr>
                <w:bCs/>
              </w:rPr>
              <w:t>Računam do 5 – preverjanje, ki ga tudi oddajo (pri tem jih vodimo korak za korakom)</w:t>
            </w:r>
            <w:r>
              <w:rPr>
                <w:bCs/>
              </w:rPr>
              <w:t xml:space="preserve">. </w:t>
            </w:r>
            <w:r w:rsidR="004F0647">
              <w:rPr>
                <w:rFonts w:eastAsia="Calibri"/>
              </w:rPr>
              <w:t>Hitrejši učenci rešijo še učni list Praznična matematika.</w:t>
            </w:r>
          </w:p>
          <w:p w:rsidR="00757E4A" w:rsidRPr="00757E4A" w:rsidRDefault="00757E4A" w:rsidP="00757E4A">
            <w:pPr>
              <w:rPr>
                <w:rFonts w:eastAsia="Calibri"/>
              </w:rPr>
            </w:pPr>
          </w:p>
        </w:tc>
      </w:tr>
    </w:tbl>
    <w:p w:rsidR="003D7AEA" w:rsidRDefault="003D7AEA">
      <w:pPr>
        <w:rPr>
          <w:noProof/>
        </w:rPr>
      </w:pPr>
    </w:p>
    <w:p w:rsidR="004F0647" w:rsidRDefault="004F0647">
      <w:pPr>
        <w:rPr>
          <w:noProof/>
        </w:rPr>
      </w:pPr>
    </w:p>
    <w:p w:rsidR="004F0647" w:rsidRDefault="004F0647">
      <w:pPr>
        <w:rPr>
          <w:noProof/>
        </w:rPr>
      </w:pPr>
    </w:p>
    <w:p w:rsidR="004F0647" w:rsidRDefault="004F0647">
      <w:pPr>
        <w:rPr>
          <w:noProof/>
        </w:rPr>
      </w:pPr>
    </w:p>
    <w:p w:rsidR="004F0647" w:rsidRDefault="004F0647">
      <w:pPr>
        <w:rPr>
          <w:noProof/>
        </w:rPr>
      </w:pPr>
    </w:p>
    <w:p w:rsidR="004F0647" w:rsidRDefault="00757E4A">
      <w:r>
        <w:rPr>
          <w:noProof/>
        </w:rPr>
        <w:lastRenderedPageBreak/>
        <w:drawing>
          <wp:inline distT="0" distB="0" distL="0" distR="0" wp14:anchorId="0AE0E8D8" wp14:editId="6A7F4222">
            <wp:extent cx="5760720" cy="323913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514E" w:rsidRDefault="0079514E"/>
    <w:p w:rsidR="0079514E" w:rsidRDefault="0079514E"/>
    <w:p w:rsidR="00757E4A" w:rsidRDefault="00757E4A"/>
    <w:p w:rsidR="00757E4A" w:rsidRDefault="00757E4A">
      <w:r>
        <w:rPr>
          <w:noProof/>
        </w:rPr>
        <w:drawing>
          <wp:inline distT="0" distB="0" distL="0" distR="0" wp14:anchorId="16D7F29C" wp14:editId="0314F9C2">
            <wp:extent cx="5760720" cy="3239135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7E4A" w:rsidRDefault="00757E4A"/>
    <w:p w:rsidR="0079514E" w:rsidRDefault="00757E4A">
      <w:r>
        <w:rPr>
          <w:noProof/>
        </w:rPr>
        <w:lastRenderedPageBreak/>
        <w:drawing>
          <wp:inline distT="0" distB="0" distL="0" distR="0" wp14:anchorId="106225A2" wp14:editId="179CD243">
            <wp:extent cx="5760720" cy="3239135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7E4A" w:rsidRDefault="00757E4A"/>
    <w:p w:rsidR="00757E4A" w:rsidRDefault="00757E4A"/>
    <w:sectPr w:rsidR="00757E4A" w:rsidSect="003D7A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1634F"/>
    <w:multiLevelType w:val="hybridMultilevel"/>
    <w:tmpl w:val="C1461DEE"/>
    <w:lvl w:ilvl="0" w:tplc="0424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b w:val="0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D5E60"/>
    <w:multiLevelType w:val="hybridMultilevel"/>
    <w:tmpl w:val="4F9C8BBA"/>
    <w:lvl w:ilvl="0" w:tplc="129EB36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1446F8D"/>
    <w:multiLevelType w:val="hybridMultilevel"/>
    <w:tmpl w:val="6C0C7F6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7F50C7"/>
    <w:multiLevelType w:val="hybridMultilevel"/>
    <w:tmpl w:val="378C6DE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8A8B62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24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57122"/>
    <w:multiLevelType w:val="hybridMultilevel"/>
    <w:tmpl w:val="ED96162E"/>
    <w:lvl w:ilvl="0" w:tplc="0424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9207D33"/>
    <w:multiLevelType w:val="hybridMultilevel"/>
    <w:tmpl w:val="B368318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D90E46"/>
    <w:multiLevelType w:val="hybridMultilevel"/>
    <w:tmpl w:val="68F4AE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C2225"/>
    <w:multiLevelType w:val="hybridMultilevel"/>
    <w:tmpl w:val="2D2C6C74"/>
    <w:lvl w:ilvl="0" w:tplc="7B200A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723FA5"/>
    <w:multiLevelType w:val="hybridMultilevel"/>
    <w:tmpl w:val="6A6E9BE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5EDB0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9012A8"/>
    <w:multiLevelType w:val="hybridMultilevel"/>
    <w:tmpl w:val="323C7B22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A02692C"/>
    <w:multiLevelType w:val="hybridMultilevel"/>
    <w:tmpl w:val="A382334E"/>
    <w:lvl w:ilvl="0" w:tplc="7B200A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2A16BC"/>
    <w:multiLevelType w:val="hybridMultilevel"/>
    <w:tmpl w:val="6AD29BD4"/>
    <w:lvl w:ilvl="0" w:tplc="0424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2" w15:restartNumberingAfterBreak="0">
    <w:nsid w:val="53EF3320"/>
    <w:multiLevelType w:val="hybridMultilevel"/>
    <w:tmpl w:val="AB3CC192"/>
    <w:lvl w:ilvl="0" w:tplc="AF82826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5D9D11FA"/>
    <w:multiLevelType w:val="hybridMultilevel"/>
    <w:tmpl w:val="20EE95EE"/>
    <w:lvl w:ilvl="0" w:tplc="129EB362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62CC7215"/>
    <w:multiLevelType w:val="hybridMultilevel"/>
    <w:tmpl w:val="DAA8134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4C29FB"/>
    <w:multiLevelType w:val="hybridMultilevel"/>
    <w:tmpl w:val="E97007C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9A694A"/>
    <w:multiLevelType w:val="hybridMultilevel"/>
    <w:tmpl w:val="A0684918"/>
    <w:lvl w:ilvl="0" w:tplc="04240001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</w:rPr>
    </w:lvl>
  </w:abstractNum>
  <w:abstractNum w:abstractNumId="17" w15:restartNumberingAfterBreak="0">
    <w:nsid w:val="71F50C36"/>
    <w:multiLevelType w:val="hybridMultilevel"/>
    <w:tmpl w:val="DF102702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3F70D48"/>
    <w:multiLevelType w:val="hybridMultilevel"/>
    <w:tmpl w:val="1B8A06CA"/>
    <w:lvl w:ilvl="0" w:tplc="009C98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BE660D"/>
    <w:multiLevelType w:val="hybridMultilevel"/>
    <w:tmpl w:val="59E61EE4"/>
    <w:lvl w:ilvl="0" w:tplc="129EB362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9366D1B"/>
    <w:multiLevelType w:val="hybridMultilevel"/>
    <w:tmpl w:val="5F56EF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4879E3"/>
    <w:multiLevelType w:val="hybridMultilevel"/>
    <w:tmpl w:val="CAB64D1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D130BC5"/>
    <w:multiLevelType w:val="hybridMultilevel"/>
    <w:tmpl w:val="6D3C01E6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22"/>
  </w:num>
  <w:num w:numId="4">
    <w:abstractNumId w:val="0"/>
  </w:num>
  <w:num w:numId="5">
    <w:abstractNumId w:val="12"/>
  </w:num>
  <w:num w:numId="6">
    <w:abstractNumId w:val="10"/>
  </w:num>
  <w:num w:numId="7">
    <w:abstractNumId w:val="2"/>
  </w:num>
  <w:num w:numId="8">
    <w:abstractNumId w:val="21"/>
  </w:num>
  <w:num w:numId="9">
    <w:abstractNumId w:val="11"/>
  </w:num>
  <w:num w:numId="10">
    <w:abstractNumId w:val="18"/>
  </w:num>
  <w:num w:numId="11">
    <w:abstractNumId w:val="3"/>
  </w:num>
  <w:num w:numId="12">
    <w:abstractNumId w:val="14"/>
  </w:num>
  <w:num w:numId="13">
    <w:abstractNumId w:val="16"/>
  </w:num>
  <w:num w:numId="14">
    <w:abstractNumId w:val="8"/>
  </w:num>
  <w:num w:numId="15">
    <w:abstractNumId w:val="17"/>
  </w:num>
  <w:num w:numId="16">
    <w:abstractNumId w:val="9"/>
  </w:num>
  <w:num w:numId="17">
    <w:abstractNumId w:val="1"/>
  </w:num>
  <w:num w:numId="18">
    <w:abstractNumId w:val="4"/>
  </w:num>
  <w:num w:numId="19">
    <w:abstractNumId w:val="5"/>
  </w:num>
  <w:num w:numId="20">
    <w:abstractNumId w:val="13"/>
  </w:num>
  <w:num w:numId="21">
    <w:abstractNumId w:val="19"/>
  </w:num>
  <w:num w:numId="22">
    <w:abstractNumId w:val="7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E50"/>
    <w:rsid w:val="00000015"/>
    <w:rsid w:val="000410F6"/>
    <w:rsid w:val="00066E50"/>
    <w:rsid w:val="00192297"/>
    <w:rsid w:val="001A00CC"/>
    <w:rsid w:val="001E3A9A"/>
    <w:rsid w:val="0020712B"/>
    <w:rsid w:val="00292B35"/>
    <w:rsid w:val="002D33F7"/>
    <w:rsid w:val="003A6006"/>
    <w:rsid w:val="003B55E0"/>
    <w:rsid w:val="003D7AEA"/>
    <w:rsid w:val="004D29CD"/>
    <w:rsid w:val="004F0647"/>
    <w:rsid w:val="00587E2A"/>
    <w:rsid w:val="005D1A99"/>
    <w:rsid w:val="006E280A"/>
    <w:rsid w:val="007320EB"/>
    <w:rsid w:val="00740E33"/>
    <w:rsid w:val="00757E4A"/>
    <w:rsid w:val="0079514E"/>
    <w:rsid w:val="00894626"/>
    <w:rsid w:val="008A21EB"/>
    <w:rsid w:val="008E7B6F"/>
    <w:rsid w:val="00904B21"/>
    <w:rsid w:val="00973E2E"/>
    <w:rsid w:val="00AA427E"/>
    <w:rsid w:val="00AC2107"/>
    <w:rsid w:val="00C13452"/>
    <w:rsid w:val="00CE2411"/>
    <w:rsid w:val="00E017C0"/>
    <w:rsid w:val="00E156EE"/>
    <w:rsid w:val="00E34C92"/>
    <w:rsid w:val="00E872B6"/>
    <w:rsid w:val="00F76F05"/>
    <w:rsid w:val="00FA13BD"/>
    <w:rsid w:val="00FE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95E11"/>
  <w15:docId w15:val="{452BF8C0-FD5B-4419-96A0-D191B83D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66E50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00015"/>
    <w:pPr>
      <w:ind w:left="720"/>
      <w:contextualSpacing/>
    </w:pPr>
  </w:style>
  <w:style w:type="character" w:styleId="Hiperpovezava">
    <w:name w:val="Hyperlink"/>
    <w:basedOn w:val="Privzetapisavaodstavka"/>
    <w:rsid w:val="00973E2E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9514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9514E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METKA</dc:creator>
  <cp:keywords/>
  <dc:description/>
  <cp:lastModifiedBy>Helena</cp:lastModifiedBy>
  <cp:revision>3</cp:revision>
  <cp:lastPrinted>2013-04-08T06:46:00Z</cp:lastPrinted>
  <dcterms:created xsi:type="dcterms:W3CDTF">2024-01-19T18:51:00Z</dcterms:created>
  <dcterms:modified xsi:type="dcterms:W3CDTF">2024-01-19T18:54:00Z</dcterms:modified>
</cp:coreProperties>
</file>