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3006"/>
        <w:gridCol w:w="1577"/>
        <w:gridCol w:w="1237"/>
        <w:gridCol w:w="1940"/>
      </w:tblGrid>
      <w:tr w:rsidR="004C5AED" w:rsidRPr="00A014E6" w:rsidTr="00873D5A">
        <w:tc>
          <w:tcPr>
            <w:tcW w:w="1321" w:type="dxa"/>
          </w:tcPr>
          <w:p w:rsidR="004C5AED" w:rsidRPr="00A014E6" w:rsidRDefault="004C5AED" w:rsidP="00873D5A"/>
          <w:p w:rsidR="004C5AED" w:rsidRPr="00A014E6" w:rsidRDefault="004C5AED" w:rsidP="00873D5A">
            <w:r w:rsidRPr="00A014E6">
              <w:t>Razred: 1.</w:t>
            </w:r>
          </w:p>
          <w:p w:rsidR="004C5AED" w:rsidRPr="00A014E6" w:rsidRDefault="004C5AED" w:rsidP="00873D5A"/>
        </w:tc>
        <w:tc>
          <w:tcPr>
            <w:tcW w:w="3107" w:type="dxa"/>
          </w:tcPr>
          <w:p w:rsidR="004C5AED" w:rsidRPr="00A014E6" w:rsidRDefault="004C5AED" w:rsidP="00873D5A"/>
          <w:p w:rsidR="004C5AED" w:rsidRPr="00A014E6" w:rsidRDefault="004C5AED" w:rsidP="00873D5A">
            <w:pPr>
              <w:ind w:left="57"/>
            </w:pPr>
            <w:r w:rsidRPr="00A014E6">
              <w:t>Predmet: SPO</w:t>
            </w:r>
          </w:p>
        </w:tc>
        <w:tc>
          <w:tcPr>
            <w:tcW w:w="1628" w:type="dxa"/>
          </w:tcPr>
          <w:p w:rsidR="004C5AED" w:rsidRPr="00A014E6" w:rsidRDefault="004C5AED" w:rsidP="00873D5A"/>
          <w:p w:rsidR="004C5AED" w:rsidRPr="00A014E6" w:rsidRDefault="004C5AED" w:rsidP="00873D5A">
            <w:r w:rsidRPr="00A014E6">
              <w:t xml:space="preserve">Ura: </w:t>
            </w:r>
            <w:r>
              <w:t>76</w:t>
            </w:r>
            <w:r w:rsidRPr="00A014E6">
              <w:t>.</w:t>
            </w:r>
          </w:p>
        </w:tc>
        <w:tc>
          <w:tcPr>
            <w:tcW w:w="1253" w:type="dxa"/>
          </w:tcPr>
          <w:p w:rsidR="004C5AED" w:rsidRDefault="004C5AED" w:rsidP="00873D5A">
            <w:r w:rsidRPr="00A014E6">
              <w:t xml:space="preserve">Datum: </w:t>
            </w:r>
          </w:p>
          <w:p w:rsidR="004C5AED" w:rsidRPr="00A014E6" w:rsidRDefault="004C5AED" w:rsidP="00873D5A">
            <w:r>
              <w:t>16. 4. 2024</w:t>
            </w:r>
          </w:p>
        </w:tc>
        <w:tc>
          <w:tcPr>
            <w:tcW w:w="1979" w:type="dxa"/>
          </w:tcPr>
          <w:p w:rsidR="004C5AED" w:rsidRDefault="004C5AED" w:rsidP="00873D5A">
            <w:r w:rsidRPr="00A014E6">
              <w:t>Učitelj</w:t>
            </w:r>
            <w:r>
              <w:t>ica</w:t>
            </w:r>
            <w:r w:rsidRPr="00A014E6">
              <w:t>:</w:t>
            </w:r>
          </w:p>
          <w:p w:rsidR="004C5AED" w:rsidRPr="00A014E6" w:rsidRDefault="004C5AED" w:rsidP="00873D5A">
            <w:r>
              <w:t>Saša Šeško</w:t>
            </w:r>
          </w:p>
        </w:tc>
      </w:tr>
      <w:tr w:rsidR="004C5AED" w:rsidRPr="00A014E6" w:rsidTr="00873D5A">
        <w:tc>
          <w:tcPr>
            <w:tcW w:w="9288" w:type="dxa"/>
            <w:gridSpan w:val="5"/>
          </w:tcPr>
          <w:p w:rsidR="004C5AED" w:rsidRPr="00A014E6" w:rsidRDefault="004C5AED" w:rsidP="00873D5A">
            <w:pPr>
              <w:rPr>
                <w:b/>
              </w:rPr>
            </w:pPr>
            <w:r w:rsidRPr="00A014E6">
              <w:rPr>
                <w:b/>
              </w:rPr>
              <w:t>Sklop: ZDRAVO ŽIVIM</w:t>
            </w:r>
          </w:p>
        </w:tc>
      </w:tr>
      <w:tr w:rsidR="004C5AED" w:rsidRPr="00A014E6" w:rsidTr="00873D5A">
        <w:tc>
          <w:tcPr>
            <w:tcW w:w="9288" w:type="dxa"/>
            <w:gridSpan w:val="5"/>
          </w:tcPr>
          <w:p w:rsidR="004C5AED" w:rsidRPr="00A014E6" w:rsidRDefault="004C5AED" w:rsidP="00873D5A"/>
          <w:p w:rsidR="004C5AED" w:rsidRPr="00A014E6" w:rsidRDefault="004C5AED" w:rsidP="00873D5A">
            <w:r w:rsidRPr="00A014E6">
              <w:rPr>
                <w:b/>
              </w:rPr>
              <w:t xml:space="preserve">Učna enota: </w:t>
            </w:r>
            <w:r w:rsidRPr="00A014E6">
              <w:rPr>
                <w:szCs w:val="20"/>
              </w:rPr>
              <w:t xml:space="preserve">DELI TELESA  </w:t>
            </w:r>
          </w:p>
          <w:p w:rsidR="004C5AED" w:rsidRPr="00A014E6" w:rsidRDefault="004C5AED" w:rsidP="00873D5A">
            <w:pPr>
              <w:rPr>
                <w:b/>
              </w:rPr>
            </w:pPr>
          </w:p>
        </w:tc>
      </w:tr>
      <w:tr w:rsidR="004C5AED" w:rsidRPr="00A014E6" w:rsidTr="00873D5A">
        <w:tc>
          <w:tcPr>
            <w:tcW w:w="9288" w:type="dxa"/>
            <w:gridSpan w:val="5"/>
          </w:tcPr>
          <w:p w:rsidR="004C5AED" w:rsidRPr="00A014E6" w:rsidRDefault="004C5AED" w:rsidP="00873D5A">
            <w:pPr>
              <w:tabs>
                <w:tab w:val="left" w:pos="752"/>
              </w:tabs>
              <w:rPr>
                <w:b/>
              </w:rPr>
            </w:pPr>
            <w:r w:rsidRPr="00A014E6">
              <w:rPr>
                <w:b/>
              </w:rPr>
              <w:t xml:space="preserve">Cilji: </w:t>
            </w:r>
          </w:p>
          <w:p w:rsidR="004C5AED" w:rsidRPr="00A014E6" w:rsidRDefault="004C5AED" w:rsidP="00873D5A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rPr>
                <w:rFonts w:eastAsia="TTE10E4808t00"/>
              </w:rPr>
            </w:pPr>
            <w:r w:rsidRPr="00A014E6">
              <w:rPr>
                <w:rFonts w:eastAsia="TTE10E4808t00"/>
              </w:rPr>
              <w:t>Poznajo svoje telo in znajo poimenovati zunanje dele telesa.</w:t>
            </w:r>
          </w:p>
          <w:p w:rsidR="004C5AED" w:rsidRPr="00A014E6" w:rsidRDefault="004C5AED" w:rsidP="00873D5A"/>
        </w:tc>
      </w:tr>
      <w:tr w:rsidR="004C5AED" w:rsidRPr="00A014E6" w:rsidTr="00873D5A">
        <w:tc>
          <w:tcPr>
            <w:tcW w:w="9288" w:type="dxa"/>
            <w:gridSpan w:val="5"/>
          </w:tcPr>
          <w:p w:rsidR="004C5AED" w:rsidRPr="00A014E6" w:rsidRDefault="004C5AED" w:rsidP="00873D5A">
            <w:pPr>
              <w:autoSpaceDE w:val="0"/>
              <w:autoSpaceDN w:val="0"/>
              <w:adjustRightInd w:val="0"/>
            </w:pPr>
            <w:r w:rsidRPr="00A014E6">
              <w:rPr>
                <w:b/>
              </w:rPr>
              <w:t xml:space="preserve">Učne metode: </w:t>
            </w:r>
            <w:r w:rsidRPr="00A014E6">
              <w:rPr>
                <w:i/>
              </w:rPr>
              <w:t xml:space="preserve">verbalno tekstualna </w:t>
            </w:r>
            <w:r w:rsidRPr="00A014E6">
              <w:t>– razlaga, razgovor, pripovedovanje, poslušanje,  poročanje, grafično delo, branje, pisanje, opazovanje</w:t>
            </w:r>
          </w:p>
          <w:p w:rsidR="004C5AED" w:rsidRPr="00A014E6" w:rsidRDefault="004C5AED" w:rsidP="00873D5A">
            <w:pPr>
              <w:autoSpaceDE w:val="0"/>
              <w:autoSpaceDN w:val="0"/>
              <w:adjustRightInd w:val="0"/>
            </w:pPr>
            <w:r w:rsidRPr="00A014E6">
              <w:rPr>
                <w:i/>
              </w:rPr>
              <w:t>demonstrativno ilustracijska –</w:t>
            </w:r>
            <w:r w:rsidRPr="00A014E6">
              <w:t xml:space="preserve"> prikazovanje oz. demonstracija</w:t>
            </w:r>
          </w:p>
          <w:p w:rsidR="004C5AED" w:rsidRPr="00A014E6" w:rsidRDefault="004C5AED" w:rsidP="00873D5A">
            <w:pPr>
              <w:autoSpaceDE w:val="0"/>
              <w:autoSpaceDN w:val="0"/>
              <w:adjustRightInd w:val="0"/>
            </w:pPr>
            <w:r w:rsidRPr="00A014E6">
              <w:rPr>
                <w:i/>
              </w:rPr>
              <w:t xml:space="preserve">eksperimentalna </w:t>
            </w:r>
            <w:r w:rsidRPr="00A014E6">
              <w:t>– eksperimentiranje</w:t>
            </w:r>
          </w:p>
          <w:p w:rsidR="004C5AED" w:rsidRPr="00A014E6" w:rsidRDefault="004C5AED" w:rsidP="00873D5A">
            <w:pPr>
              <w:autoSpaceDE w:val="0"/>
              <w:autoSpaceDN w:val="0"/>
              <w:adjustRightInd w:val="0"/>
            </w:pPr>
            <w:r w:rsidRPr="00A014E6">
              <w:rPr>
                <w:i/>
              </w:rPr>
              <w:t xml:space="preserve">izkustveno učenje – </w:t>
            </w:r>
            <w:r w:rsidRPr="00A014E6">
              <w:t>igra, praktično delo</w:t>
            </w:r>
          </w:p>
          <w:p w:rsidR="004C5AED" w:rsidRPr="00A014E6" w:rsidRDefault="004C5AED" w:rsidP="00873D5A"/>
        </w:tc>
      </w:tr>
      <w:tr w:rsidR="004C5AED" w:rsidRPr="00A014E6" w:rsidTr="00873D5A">
        <w:tc>
          <w:tcPr>
            <w:tcW w:w="9288" w:type="dxa"/>
            <w:gridSpan w:val="5"/>
          </w:tcPr>
          <w:p w:rsidR="004C5AED" w:rsidRPr="00A014E6" w:rsidRDefault="004C5AED" w:rsidP="00873D5A">
            <w:r w:rsidRPr="00A014E6">
              <w:rPr>
                <w:b/>
              </w:rPr>
              <w:t>Učne oblike:</w:t>
            </w:r>
            <w:r w:rsidRPr="00A014E6">
              <w:t xml:space="preserve"> frontalna, individualna, skupinska, delo v dvojicah</w:t>
            </w:r>
          </w:p>
          <w:p w:rsidR="004C5AED" w:rsidRPr="00A014E6" w:rsidRDefault="004C5AED" w:rsidP="00873D5A">
            <w:pPr>
              <w:rPr>
                <w:b/>
              </w:rPr>
            </w:pPr>
          </w:p>
        </w:tc>
      </w:tr>
      <w:tr w:rsidR="004C5AED" w:rsidRPr="00A014E6" w:rsidTr="00873D5A">
        <w:tc>
          <w:tcPr>
            <w:tcW w:w="9288" w:type="dxa"/>
            <w:gridSpan w:val="5"/>
            <w:tcBorders>
              <w:top w:val="nil"/>
            </w:tcBorders>
          </w:tcPr>
          <w:p w:rsidR="004C5AED" w:rsidRPr="004C5AED" w:rsidRDefault="004C5AED" w:rsidP="00873D5A">
            <w:r w:rsidRPr="00A014E6">
              <w:rPr>
                <w:b/>
              </w:rPr>
              <w:t xml:space="preserve">Učni pripomočki/sredstva: </w:t>
            </w:r>
            <w:r>
              <w:t>knjiga Moje telo, Samostojni delovni zvezek 2, večji list</w:t>
            </w:r>
          </w:p>
          <w:p w:rsidR="004C5AED" w:rsidRPr="00A014E6" w:rsidRDefault="004C5AED" w:rsidP="00873D5A">
            <w:pPr>
              <w:rPr>
                <w:b/>
              </w:rPr>
            </w:pPr>
          </w:p>
        </w:tc>
      </w:tr>
      <w:tr w:rsidR="004C5AED" w:rsidRPr="00A014E6" w:rsidTr="00873D5A">
        <w:tc>
          <w:tcPr>
            <w:tcW w:w="9288" w:type="dxa"/>
            <w:gridSpan w:val="5"/>
          </w:tcPr>
          <w:p w:rsidR="004C5AED" w:rsidRPr="00A014E6" w:rsidRDefault="004C5AED" w:rsidP="00873D5A"/>
          <w:p w:rsidR="004C5AED" w:rsidRPr="00A014E6" w:rsidRDefault="004C5AED" w:rsidP="00873D5A">
            <w:pPr>
              <w:jc w:val="center"/>
              <w:rPr>
                <w:b/>
              </w:rPr>
            </w:pPr>
            <w:r w:rsidRPr="00A014E6">
              <w:rPr>
                <w:b/>
              </w:rPr>
              <w:t>IZVEDBA UČNE URE</w:t>
            </w:r>
          </w:p>
          <w:p w:rsidR="004C5AED" w:rsidRPr="00A014E6" w:rsidRDefault="004C5AED" w:rsidP="00873D5A">
            <w:pPr>
              <w:jc w:val="center"/>
              <w:rPr>
                <w:b/>
              </w:rPr>
            </w:pPr>
          </w:p>
        </w:tc>
      </w:tr>
      <w:tr w:rsidR="004C5AED" w:rsidRPr="00A014E6" w:rsidTr="00873D5A">
        <w:trPr>
          <w:trHeight w:val="2905"/>
        </w:trPr>
        <w:tc>
          <w:tcPr>
            <w:tcW w:w="9288" w:type="dxa"/>
            <w:gridSpan w:val="5"/>
          </w:tcPr>
          <w:p w:rsidR="004C5AED" w:rsidRPr="00A014E6" w:rsidRDefault="004C5AED" w:rsidP="00873D5A">
            <w:pPr>
              <w:rPr>
                <w:i/>
              </w:rPr>
            </w:pPr>
          </w:p>
          <w:p w:rsidR="004C5AED" w:rsidRDefault="004C5AED" w:rsidP="00873D5A">
            <w:pPr>
              <w:numPr>
                <w:ilvl w:val="0"/>
                <w:numId w:val="2"/>
              </w:numPr>
              <w:tabs>
                <w:tab w:val="clear" w:pos="1440"/>
                <w:tab w:val="num" w:pos="284"/>
              </w:tabs>
              <w:ind w:left="360"/>
            </w:pPr>
            <w:r>
              <w:t>Skrbim za zdravje</w:t>
            </w:r>
          </w:p>
          <w:p w:rsidR="004C5AED" w:rsidRDefault="004C5AED" w:rsidP="00873D5A">
            <w:pPr>
              <w:ind w:left="360" w:hanging="76"/>
            </w:pPr>
            <w:r w:rsidRPr="00A014E6">
              <w:t xml:space="preserve">Učence spodbudimo, naj povedo, kako skrbijo za svoje zdravje. </w:t>
            </w:r>
          </w:p>
          <w:p w:rsidR="004C5AED" w:rsidRPr="00A014E6" w:rsidRDefault="004C5AED" w:rsidP="00873D5A">
            <w:pPr>
              <w:ind w:left="284"/>
            </w:pPr>
            <w:r w:rsidRPr="00A014E6">
              <w:t>Povedo, s katerimi športi se ukvarjajo</w:t>
            </w:r>
            <w:r>
              <w:t>;</w:t>
            </w:r>
            <w:r w:rsidRPr="00A014E6">
              <w:t xml:space="preserve"> ali se vozijo s kolesom, skirojem, rolko … </w:t>
            </w:r>
            <w:r>
              <w:t xml:space="preserve">in zakaj to </w:t>
            </w:r>
            <w:r w:rsidRPr="00A014E6">
              <w:t xml:space="preserve"> </w:t>
            </w:r>
            <w:r>
              <w:t>počnejo.</w:t>
            </w:r>
          </w:p>
          <w:p w:rsidR="004C5AED" w:rsidRDefault="004C5AED" w:rsidP="00873D5A">
            <w:pPr>
              <w:numPr>
                <w:ilvl w:val="0"/>
                <w:numId w:val="3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bCs/>
              </w:rPr>
            </w:pPr>
            <w:r>
              <w:rPr>
                <w:bCs/>
              </w:rPr>
              <w:t>Zunanji deli telesa</w:t>
            </w:r>
          </w:p>
          <w:p w:rsidR="004C5AED" w:rsidRPr="004241C5" w:rsidRDefault="004C5AED" w:rsidP="004C5AED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284" w:hanging="142"/>
              <w:textAlignment w:val="baseline"/>
              <w:rPr>
                <w:bCs/>
              </w:rPr>
            </w:pPr>
            <w:r w:rsidRPr="004241C5">
              <w:rPr>
                <w:bCs/>
              </w:rPr>
              <w:t xml:space="preserve">Naročimo, naj opazujejo svoje telo. </w:t>
            </w:r>
          </w:p>
          <w:p w:rsidR="004C5AED" w:rsidRPr="00A014E6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>
              <w:rPr>
                <w:bCs/>
              </w:rPr>
              <w:t>Pokažejo in p</w:t>
            </w:r>
            <w:r w:rsidRPr="00A014E6">
              <w:rPr>
                <w:bCs/>
              </w:rPr>
              <w:t xml:space="preserve">oimenujejo </w:t>
            </w:r>
            <w:r>
              <w:rPr>
                <w:bCs/>
              </w:rPr>
              <w:t xml:space="preserve">zunanje </w:t>
            </w:r>
            <w:r w:rsidRPr="00A014E6">
              <w:rPr>
                <w:bCs/>
              </w:rPr>
              <w:t>dele telesa</w:t>
            </w:r>
            <w:r>
              <w:rPr>
                <w:bCs/>
              </w:rPr>
              <w:t>.</w:t>
            </w:r>
            <w:r w:rsidRPr="00A014E6">
              <w:rPr>
                <w:bCs/>
              </w:rPr>
              <w:t xml:space="preserve"> </w:t>
            </w:r>
            <w:r>
              <w:rPr>
                <w:bCs/>
              </w:rPr>
              <w:t xml:space="preserve">Povedo, kakšno </w:t>
            </w:r>
            <w:r w:rsidRPr="00A014E6">
              <w:rPr>
                <w:bCs/>
              </w:rPr>
              <w:t>funkcijo</w:t>
            </w:r>
            <w:r>
              <w:rPr>
                <w:bCs/>
              </w:rPr>
              <w:t xml:space="preserve"> ima posamezen del telesa</w:t>
            </w:r>
            <w:r w:rsidRPr="00A014E6">
              <w:rPr>
                <w:bCs/>
              </w:rPr>
              <w:t>. Ugotovimo, da smo si podobni.</w:t>
            </w:r>
          </w:p>
          <w:p w:rsidR="004C5AED" w:rsidRPr="004241C5" w:rsidRDefault="004C5AED" w:rsidP="004C5AED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284" w:hanging="142"/>
              <w:textAlignment w:val="baseline"/>
              <w:rPr>
                <w:bCs/>
              </w:rPr>
            </w:pPr>
            <w:r w:rsidRPr="004241C5">
              <w:rPr>
                <w:bCs/>
              </w:rPr>
              <w:t xml:space="preserve">Dva učenca se postavita pred tablo. Sošolci ju opazujejo. Povedo, v čem sta si podobna in v čem se razlikujeta. </w:t>
            </w:r>
          </w:p>
          <w:p w:rsidR="004C5AED" w:rsidRPr="00A014E6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 w:rsidRPr="00A014E6">
              <w:rPr>
                <w:bCs/>
              </w:rPr>
              <w:t>Isto nalogo lahko učenci izvedejo še v parih. Ugotovimo, da se kljub podobnostim tudi razlikujemo.</w:t>
            </w:r>
          </w:p>
          <w:p w:rsidR="004C5AED" w:rsidRPr="0051506B" w:rsidRDefault="004C5AED" w:rsidP="00873D5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SDZ 2, str. 28</w:t>
            </w:r>
            <w:r w:rsidRPr="0051506B">
              <w:rPr>
                <w:b/>
                <w:bCs/>
              </w:rPr>
              <w:t xml:space="preserve"> </w:t>
            </w:r>
          </w:p>
          <w:p w:rsidR="004C5AED" w:rsidRPr="004241C5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  <w:u w:val="single"/>
              </w:rPr>
            </w:pPr>
            <w:r>
              <w:rPr>
                <w:bCs/>
                <w:u w:val="single"/>
              </w:rPr>
              <w:t>Prva</w:t>
            </w:r>
            <w:r w:rsidRPr="004241C5">
              <w:rPr>
                <w:bCs/>
                <w:u w:val="single"/>
              </w:rPr>
              <w:t xml:space="preserve"> naloga</w:t>
            </w: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>
              <w:rPr>
                <w:bCs/>
              </w:rPr>
              <w:t>Opazujejo ilustracijo deklice.</w:t>
            </w: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 w:rsidRPr="00A014E6">
              <w:rPr>
                <w:bCs/>
              </w:rPr>
              <w:t>Poimenujejo označene dele človeškega telesa ter jih pokažejo tudi na svojem telesu.</w:t>
            </w: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>
              <w:rPr>
                <w:bCs/>
              </w:rPr>
              <w:t xml:space="preserve">Preberemo vprašanje, ki ga zastavlja Bine. Pravilno poimenujejo prste na roki. </w:t>
            </w:r>
          </w:p>
          <w:p w:rsidR="004C5AED" w:rsidRPr="004241C5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  <w:u w:val="single"/>
              </w:rPr>
            </w:pPr>
            <w:r>
              <w:rPr>
                <w:bCs/>
                <w:u w:val="single"/>
              </w:rPr>
              <w:t>Druga</w:t>
            </w:r>
            <w:r w:rsidRPr="004241C5">
              <w:rPr>
                <w:bCs/>
                <w:u w:val="single"/>
              </w:rPr>
              <w:t xml:space="preserve"> naloga</w:t>
            </w: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 w:rsidRPr="00A014E6">
              <w:rPr>
                <w:bCs/>
              </w:rPr>
              <w:t xml:space="preserve">Učenci pripovedujejo, kaj lahko delajo z rokami. </w:t>
            </w:r>
          </w:p>
          <w:p w:rsidR="004C5AED" w:rsidRPr="00A014E6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>
              <w:rPr>
                <w:bCs/>
              </w:rPr>
              <w:t>Narišejo, kaj znajo narediti z rokami.</w:t>
            </w:r>
          </w:p>
          <w:p w:rsidR="004C5AED" w:rsidRPr="004241C5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  <w:u w:val="single"/>
              </w:rPr>
            </w:pPr>
            <w:r>
              <w:rPr>
                <w:bCs/>
                <w:u w:val="single"/>
              </w:rPr>
              <w:t>Tretja</w:t>
            </w:r>
            <w:r w:rsidRPr="004241C5">
              <w:rPr>
                <w:bCs/>
                <w:u w:val="single"/>
              </w:rPr>
              <w:t xml:space="preserve"> naloga</w:t>
            </w: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 w:rsidRPr="00A014E6">
              <w:rPr>
                <w:bCs/>
              </w:rPr>
              <w:t xml:space="preserve">Učenci pripovedujejo, </w:t>
            </w:r>
            <w:r>
              <w:rPr>
                <w:bCs/>
              </w:rPr>
              <w:t>kaj lahko delajo z nogami.</w:t>
            </w:r>
            <w:r w:rsidRPr="00A014E6">
              <w:rPr>
                <w:bCs/>
              </w:rPr>
              <w:t xml:space="preserve"> </w:t>
            </w: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>
              <w:rPr>
                <w:bCs/>
              </w:rPr>
              <w:t>Narišejo, kaj znajo narediti z nogami.</w:t>
            </w: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</w:p>
          <w:p w:rsidR="004C5AED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</w:p>
          <w:p w:rsidR="004C5AED" w:rsidRPr="00A014E6" w:rsidRDefault="004C5AED" w:rsidP="00873D5A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</w:rPr>
            </w:pPr>
            <w:r>
              <w:rPr>
                <w:bCs/>
              </w:rPr>
              <w:lastRenderedPageBreak/>
              <w:t xml:space="preserve">Učenci se razdelijo v skupine. Vsaka skupina dobi kos papirja. Eden od učencev se uleže na papir, drug ga obriše, nato skupaj označijo dele telesa. </w:t>
            </w:r>
            <w:r w:rsidR="00D6394E">
              <w:rPr>
                <w:bCs/>
              </w:rPr>
              <w:t xml:space="preserve">Pomagajo si lahko tudi s knjigo Moje telo. </w:t>
            </w:r>
            <w:r>
              <w:rPr>
                <w:bCs/>
              </w:rPr>
              <w:t>Delo si v skupini porazdelijo. Vsaka skupina predstavi svoj plakat.</w:t>
            </w:r>
          </w:p>
          <w:p w:rsidR="004C5AED" w:rsidRDefault="004C5AED" w:rsidP="00873D5A">
            <w:pPr>
              <w:ind w:left="360"/>
            </w:pPr>
          </w:p>
          <w:p w:rsidR="004C5AED" w:rsidRPr="00A014E6" w:rsidRDefault="004C5AED" w:rsidP="004C5AED"/>
        </w:tc>
      </w:tr>
    </w:tbl>
    <w:p w:rsidR="008B082D" w:rsidRDefault="008B082D" w:rsidP="00FA7917">
      <w:pPr>
        <w:jc w:val="right"/>
      </w:pPr>
    </w:p>
    <w:p w:rsidR="00FA7917" w:rsidRDefault="00FA7917" w:rsidP="00FA7917">
      <w:pPr>
        <w:jc w:val="right"/>
      </w:pPr>
    </w:p>
    <w:p w:rsidR="00E973D8" w:rsidRDefault="00E973D8" w:rsidP="00E973D8">
      <w:pPr>
        <w:tabs>
          <w:tab w:val="right" w:pos="9072"/>
        </w:tabs>
      </w:pPr>
      <w:r>
        <w:t>DELO PO SKUPINAH: IZDELAVA PLAKATA MOJE TELO</w:t>
      </w:r>
      <w:r>
        <w:tab/>
      </w:r>
      <w:r w:rsidR="00FA7917">
        <w:rPr>
          <w:noProof/>
        </w:rPr>
        <w:drawing>
          <wp:anchor distT="0" distB="0" distL="114300" distR="114300" simplePos="0" relativeHeight="251661312" behindDoc="1" locked="0" layoutInCell="1" allowOverlap="1" wp14:anchorId="52686EDE">
            <wp:simplePos x="0" y="0"/>
            <wp:positionH relativeFrom="column">
              <wp:posOffset>2780665</wp:posOffset>
            </wp:positionH>
            <wp:positionV relativeFrom="paragraph">
              <wp:posOffset>3491230</wp:posOffset>
            </wp:positionV>
            <wp:extent cx="17145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60" y="21420"/>
                <wp:lineTo x="21360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917">
        <w:rPr>
          <w:noProof/>
        </w:rPr>
        <w:drawing>
          <wp:anchor distT="0" distB="0" distL="114300" distR="114300" simplePos="0" relativeHeight="251660288" behindDoc="0" locked="0" layoutInCell="1" allowOverlap="1" wp14:anchorId="4DAEDEB1">
            <wp:simplePos x="0" y="0"/>
            <wp:positionH relativeFrom="column">
              <wp:posOffset>-252095</wp:posOffset>
            </wp:positionH>
            <wp:positionV relativeFrom="paragraph">
              <wp:posOffset>2371090</wp:posOffset>
            </wp:positionV>
            <wp:extent cx="22860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20" y="21360"/>
                <wp:lineTo x="21420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917">
        <w:rPr>
          <w:noProof/>
        </w:rPr>
        <mc:AlternateContent>
          <mc:Choice Requires="wps">
            <w:drawing>
              <wp:inline distT="0" distB="0" distL="0" distR="0" wp14:anchorId="569D8E07" wp14:editId="1D97B811">
                <wp:extent cx="304800" cy="304800"/>
                <wp:effectExtent l="0" t="0" r="0" b="0"/>
                <wp:docPr id="4" name="AutoShape 4" descr="IMG_20230419_1008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AD6A3" id="AutoShape 4" o:spid="_x0000_s1026" alt="IMG_20230419_1008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pJTQ/ygIAANc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E973D8" w:rsidRDefault="00FA7917" w:rsidP="00FA7917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50B93D">
            <wp:simplePos x="0" y="0"/>
            <wp:positionH relativeFrom="column">
              <wp:posOffset>2727325</wp:posOffset>
            </wp:positionH>
            <wp:positionV relativeFrom="paragraph">
              <wp:posOffset>69850</wp:posOffset>
            </wp:positionV>
            <wp:extent cx="2217420" cy="2956560"/>
            <wp:effectExtent l="0" t="0" r="0" b="0"/>
            <wp:wrapTight wrapText="bothSides">
              <wp:wrapPolygon edited="0">
                <wp:start x="0" y="0"/>
                <wp:lineTo x="0" y="21433"/>
                <wp:lineTo x="21340" y="21433"/>
                <wp:lineTo x="2134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0F0077">
            <wp:simplePos x="0" y="0"/>
            <wp:positionH relativeFrom="column">
              <wp:posOffset>-221615</wp:posOffset>
            </wp:positionH>
            <wp:positionV relativeFrom="paragraph">
              <wp:posOffset>176530</wp:posOffset>
            </wp:positionV>
            <wp:extent cx="2286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20" y="21360"/>
                <wp:lineTo x="2142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Pr="00E973D8" w:rsidRDefault="00E973D8" w:rsidP="00E973D8"/>
    <w:p w:rsidR="00E973D8" w:rsidRDefault="00E973D8" w:rsidP="00E973D8"/>
    <w:p w:rsidR="00FA7917" w:rsidRDefault="00FA7917" w:rsidP="00E973D8">
      <w:pPr>
        <w:rPr>
          <w:noProof/>
        </w:rPr>
      </w:pPr>
    </w:p>
    <w:p w:rsidR="00E973D8" w:rsidRDefault="00E973D8" w:rsidP="00E973D8">
      <w:r>
        <w:rPr>
          <w:noProof/>
        </w:rPr>
        <w:drawing>
          <wp:anchor distT="0" distB="0" distL="114300" distR="114300" simplePos="0" relativeHeight="251662336" behindDoc="1" locked="0" layoutInCell="1" allowOverlap="1" wp14:anchorId="68EA513B">
            <wp:simplePos x="0" y="0"/>
            <wp:positionH relativeFrom="column">
              <wp:posOffset>-438785</wp:posOffset>
            </wp:positionH>
            <wp:positionV relativeFrom="paragraph">
              <wp:posOffset>1116330</wp:posOffset>
            </wp:positionV>
            <wp:extent cx="2286000" cy="1714500"/>
            <wp:effectExtent l="0" t="0" r="0" b="0"/>
            <wp:wrapTight wrapText="bothSides">
              <wp:wrapPolygon edited="0">
                <wp:start x="0" y="21600"/>
                <wp:lineTo x="21420" y="21600"/>
                <wp:lineTo x="21420" y="240"/>
                <wp:lineTo x="0" y="240"/>
                <wp:lineTo x="0" y="21600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</w:t>
      </w:r>
      <w:r>
        <w:rPr>
          <w:noProof/>
        </w:rPr>
        <mc:AlternateContent>
          <mc:Choice Requires="wps">
            <w:drawing>
              <wp:inline distT="0" distB="0" distL="0" distR="0" wp14:anchorId="64ACBC56" wp14:editId="7CE3652B">
                <wp:extent cx="304800" cy="304800"/>
                <wp:effectExtent l="0" t="0" r="0" b="0"/>
                <wp:docPr id="11" name="AutoShape 9" descr="20240417_18305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7FF8D" id="AutoShape 9" o:spid="_x0000_s1026" alt="20240417_18305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6MOWsxwIAANQ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E973D8" w:rsidRPr="00E973D8" w:rsidRDefault="00E973D8" w:rsidP="00E973D8">
      <w:r>
        <w:rPr>
          <w:noProof/>
        </w:rPr>
        <w:drawing>
          <wp:anchor distT="0" distB="0" distL="114300" distR="114300" simplePos="0" relativeHeight="251663360" behindDoc="0" locked="0" layoutInCell="1" allowOverlap="1" wp14:anchorId="1C4D5848">
            <wp:simplePos x="0" y="0"/>
            <wp:positionH relativeFrom="column">
              <wp:posOffset>2491105</wp:posOffset>
            </wp:positionH>
            <wp:positionV relativeFrom="paragraph">
              <wp:posOffset>647700</wp:posOffset>
            </wp:positionV>
            <wp:extent cx="2286000" cy="17145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REŠEVANJE KVIZA – PREVERJANJE ZNANJA</w:t>
      </w:r>
      <w:bookmarkStart w:id="0" w:name="_GoBack"/>
      <w:bookmarkEnd w:id="0"/>
    </w:p>
    <w:sectPr w:rsidR="00E973D8" w:rsidRPr="00E973D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836" w:rsidRDefault="009F2836" w:rsidP="004C5AED">
      <w:r>
        <w:separator/>
      </w:r>
    </w:p>
  </w:endnote>
  <w:endnote w:type="continuationSeparator" w:id="0">
    <w:p w:rsidR="009F2836" w:rsidRDefault="009F2836" w:rsidP="004C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836" w:rsidRDefault="009F2836" w:rsidP="004C5AED">
      <w:r>
        <w:separator/>
      </w:r>
    </w:p>
  </w:footnote>
  <w:footnote w:type="continuationSeparator" w:id="0">
    <w:p w:rsidR="009F2836" w:rsidRDefault="009F2836" w:rsidP="004C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ED" w:rsidRDefault="004C5AED" w:rsidP="004C5AED">
    <w:pPr>
      <w:pStyle w:val="Glava"/>
      <w:jc w:val="center"/>
    </w:pPr>
    <w:r>
      <w:t>OSNOVNA ŠOLA NARODNEGA HEROJA RAJKA HRASTNIK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5C"/>
    <w:multiLevelType w:val="hybridMultilevel"/>
    <w:tmpl w:val="775ED2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B75D04"/>
    <w:multiLevelType w:val="hybridMultilevel"/>
    <w:tmpl w:val="ADC03000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27A7"/>
    <w:multiLevelType w:val="hybridMultilevel"/>
    <w:tmpl w:val="8028F652"/>
    <w:lvl w:ilvl="0" w:tplc="9F1C7C48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4D3494"/>
    <w:multiLevelType w:val="hybridMultilevel"/>
    <w:tmpl w:val="21D6734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D"/>
    <w:rsid w:val="004C5AED"/>
    <w:rsid w:val="008B082D"/>
    <w:rsid w:val="009F2836"/>
    <w:rsid w:val="00D6394E"/>
    <w:rsid w:val="00E973D8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73EF"/>
  <w15:chartTrackingRefBased/>
  <w15:docId w15:val="{733660C7-D729-49D6-BF94-2D849F12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4C5A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C5A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5A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5A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5AE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Šeško</dc:creator>
  <cp:keywords/>
  <dc:description/>
  <cp:lastModifiedBy>Saša Šeško</cp:lastModifiedBy>
  <cp:revision>2</cp:revision>
  <dcterms:created xsi:type="dcterms:W3CDTF">2024-04-17T16:40:00Z</dcterms:created>
  <dcterms:modified xsi:type="dcterms:W3CDTF">2024-04-17T16:40:00Z</dcterms:modified>
</cp:coreProperties>
</file>