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7A" w:rsidRDefault="00694B7A" w:rsidP="00694B7A">
      <w:pPr>
        <w:jc w:val="center"/>
        <w:rPr>
          <w:rFonts w:ascii="Tahoma" w:hAnsi="Tahoma" w:cs="Tahoma"/>
          <w:sz w:val="32"/>
          <w:szCs w:val="32"/>
        </w:rPr>
      </w:pPr>
      <w:r w:rsidRPr="00F6798E">
        <w:rPr>
          <w:rFonts w:ascii="Arial" w:hAnsi="Arial" w:cs="Arial"/>
          <w:noProof/>
          <w:lang w:eastAsia="sl-SI"/>
        </w:rPr>
        <w:drawing>
          <wp:inline distT="0" distB="0" distL="0" distR="0" wp14:anchorId="509BF672" wp14:editId="0A4A5AD2">
            <wp:extent cx="2165350" cy="1130300"/>
            <wp:effectExtent l="19050" t="0" r="635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65350" cy="1130300"/>
                    </a:xfrm>
                    <a:prstGeom prst="rect">
                      <a:avLst/>
                    </a:prstGeom>
                    <a:noFill/>
                    <a:ln w="9525">
                      <a:noFill/>
                      <a:miter lim="800000"/>
                      <a:headEnd/>
                      <a:tailEnd/>
                    </a:ln>
                  </pic:spPr>
                </pic:pic>
              </a:graphicData>
            </a:graphic>
          </wp:inline>
        </w:drawing>
      </w:r>
    </w:p>
    <w:p w:rsidR="00694B7A" w:rsidRDefault="00694B7A" w:rsidP="00694B7A">
      <w:pPr>
        <w:jc w:val="center"/>
        <w:rPr>
          <w:rFonts w:ascii="Tahoma" w:hAnsi="Tahoma" w:cs="Tahoma"/>
          <w:sz w:val="32"/>
          <w:szCs w:val="32"/>
        </w:rPr>
      </w:pPr>
    </w:p>
    <w:p w:rsidR="00694B7A" w:rsidRDefault="00694B7A" w:rsidP="00694B7A">
      <w:pPr>
        <w:jc w:val="center"/>
        <w:rPr>
          <w:rFonts w:ascii="Tahoma" w:hAnsi="Tahoma" w:cs="Tahoma"/>
          <w:sz w:val="32"/>
          <w:szCs w:val="32"/>
        </w:rPr>
      </w:pPr>
    </w:p>
    <w:p w:rsidR="00060AAC" w:rsidRDefault="00060AAC" w:rsidP="00694B7A">
      <w:pPr>
        <w:jc w:val="center"/>
        <w:rPr>
          <w:rFonts w:ascii="Tahoma" w:hAnsi="Tahoma" w:cs="Tahoma"/>
          <w:sz w:val="32"/>
          <w:szCs w:val="32"/>
        </w:rPr>
      </w:pPr>
    </w:p>
    <w:p w:rsidR="00060AAC" w:rsidRDefault="00060AAC" w:rsidP="00694B7A">
      <w:pPr>
        <w:jc w:val="center"/>
        <w:rPr>
          <w:rFonts w:ascii="Tahoma" w:hAnsi="Tahoma" w:cs="Tahoma"/>
          <w:sz w:val="32"/>
          <w:szCs w:val="32"/>
        </w:rPr>
      </w:pPr>
    </w:p>
    <w:p w:rsidR="00694B7A" w:rsidRDefault="00694B7A" w:rsidP="00694B7A">
      <w:pPr>
        <w:jc w:val="center"/>
        <w:rPr>
          <w:rFonts w:ascii="Tahoma" w:hAnsi="Tahoma" w:cs="Tahoma"/>
          <w:sz w:val="32"/>
          <w:szCs w:val="32"/>
        </w:rPr>
      </w:pPr>
    </w:p>
    <w:p w:rsidR="00694B7A" w:rsidRDefault="00694B7A" w:rsidP="00694B7A">
      <w:pPr>
        <w:jc w:val="center"/>
        <w:rPr>
          <w:rFonts w:ascii="Tahoma" w:hAnsi="Tahoma" w:cs="Tahoma"/>
          <w:sz w:val="32"/>
          <w:szCs w:val="32"/>
        </w:rPr>
      </w:pPr>
    </w:p>
    <w:p w:rsidR="00694B7A" w:rsidRDefault="00694B7A" w:rsidP="00694B7A">
      <w:pPr>
        <w:jc w:val="center"/>
        <w:rPr>
          <w:rFonts w:ascii="Tahoma" w:hAnsi="Tahoma" w:cs="Tahoma"/>
          <w:sz w:val="32"/>
          <w:szCs w:val="32"/>
        </w:rPr>
      </w:pPr>
      <w:r>
        <w:rPr>
          <w:rFonts w:ascii="Tahoma" w:hAnsi="Tahoma" w:cs="Tahoma"/>
          <w:sz w:val="32"/>
          <w:szCs w:val="32"/>
        </w:rPr>
        <w:t>NAVODILA ZA IZDELAVO SEMINARSKE NALOGE</w:t>
      </w:r>
    </w:p>
    <w:p w:rsidR="00694B7A" w:rsidRPr="00060AAC" w:rsidRDefault="00060AAC" w:rsidP="00060AAC">
      <w:pPr>
        <w:pStyle w:val="Naslov2"/>
        <w:jc w:val="center"/>
        <w:rPr>
          <w:rFonts w:cstheme="minorHAnsi"/>
          <w:color w:val="auto"/>
        </w:rPr>
      </w:pPr>
      <w:bookmarkStart w:id="0" w:name="_Toc308685644"/>
      <w:r w:rsidRPr="00060AAC">
        <w:rPr>
          <w:rFonts w:cstheme="minorHAnsi"/>
          <w:color w:val="auto"/>
        </w:rPr>
        <w:t>(PO MEDNARODNIH ISO STANDARDIH)</w:t>
      </w:r>
      <w:bookmarkEnd w:id="0"/>
    </w:p>
    <w:p w:rsidR="00060AAC" w:rsidRDefault="00060AAC" w:rsidP="00694B7A">
      <w:pPr>
        <w:jc w:val="center"/>
        <w:rPr>
          <w:rFonts w:ascii="Tahoma" w:hAnsi="Tahoma" w:cs="Tahoma"/>
          <w:sz w:val="32"/>
          <w:szCs w:val="32"/>
        </w:rPr>
      </w:pPr>
    </w:p>
    <w:p w:rsidR="00060AAC" w:rsidRDefault="00060AAC" w:rsidP="00694B7A">
      <w:pPr>
        <w:jc w:val="center"/>
        <w:rPr>
          <w:rFonts w:ascii="Tahoma" w:hAnsi="Tahoma" w:cs="Tahoma"/>
          <w:sz w:val="32"/>
          <w:szCs w:val="32"/>
        </w:rPr>
      </w:pPr>
    </w:p>
    <w:p w:rsidR="00060AAC" w:rsidRPr="00060AAC" w:rsidRDefault="00060AAC" w:rsidP="00694B7A">
      <w:pPr>
        <w:jc w:val="center"/>
        <w:rPr>
          <w:rFonts w:cstheme="minorHAnsi"/>
          <w:b/>
          <w:sz w:val="28"/>
          <w:szCs w:val="28"/>
        </w:rPr>
      </w:pPr>
      <w:r w:rsidRPr="00060AAC">
        <w:rPr>
          <w:rFonts w:cstheme="minorHAnsi"/>
          <w:b/>
          <w:sz w:val="28"/>
          <w:szCs w:val="28"/>
        </w:rPr>
        <w:t>Pripravila:</w:t>
      </w:r>
    </w:p>
    <w:p w:rsidR="00060AAC" w:rsidRPr="00060AAC" w:rsidRDefault="00060AAC" w:rsidP="00060AAC">
      <w:pPr>
        <w:jc w:val="center"/>
        <w:rPr>
          <w:rFonts w:cstheme="minorHAnsi"/>
          <w:sz w:val="28"/>
          <w:szCs w:val="28"/>
        </w:rPr>
      </w:pPr>
      <w:r w:rsidRPr="00060AAC">
        <w:rPr>
          <w:rFonts w:cstheme="minorHAnsi"/>
          <w:sz w:val="28"/>
          <w:szCs w:val="28"/>
        </w:rPr>
        <w:t xml:space="preserve">Jože </w:t>
      </w:r>
      <w:proofErr w:type="spellStart"/>
      <w:r w:rsidRPr="00060AAC">
        <w:rPr>
          <w:rFonts w:cstheme="minorHAnsi"/>
          <w:sz w:val="28"/>
          <w:szCs w:val="28"/>
        </w:rPr>
        <w:t>Žlahtič</w:t>
      </w:r>
      <w:proofErr w:type="spellEnd"/>
    </w:p>
    <w:p w:rsidR="00060AAC" w:rsidRDefault="00060AAC" w:rsidP="00060AAC">
      <w:pPr>
        <w:jc w:val="center"/>
        <w:rPr>
          <w:rFonts w:cstheme="minorHAnsi"/>
          <w:sz w:val="28"/>
          <w:szCs w:val="28"/>
        </w:rPr>
      </w:pPr>
      <w:r w:rsidRPr="00060AAC">
        <w:rPr>
          <w:rFonts w:cstheme="minorHAnsi"/>
          <w:sz w:val="28"/>
          <w:szCs w:val="28"/>
        </w:rPr>
        <w:t>Mojca Črešnar</w:t>
      </w:r>
    </w:p>
    <w:p w:rsidR="00060AAC" w:rsidRDefault="00060AAC" w:rsidP="00060AAC">
      <w:pPr>
        <w:jc w:val="center"/>
        <w:rPr>
          <w:rFonts w:cstheme="minorHAnsi"/>
          <w:sz w:val="28"/>
          <w:szCs w:val="28"/>
        </w:rPr>
      </w:pPr>
    </w:p>
    <w:p w:rsidR="00060AAC" w:rsidRDefault="00060AAC" w:rsidP="00060AAC">
      <w:pPr>
        <w:jc w:val="center"/>
        <w:rPr>
          <w:rFonts w:cstheme="minorHAnsi"/>
          <w:sz w:val="28"/>
          <w:szCs w:val="28"/>
        </w:rPr>
      </w:pPr>
    </w:p>
    <w:p w:rsidR="00060AAC" w:rsidRDefault="00060AAC" w:rsidP="00060AAC">
      <w:pPr>
        <w:jc w:val="center"/>
        <w:rPr>
          <w:rFonts w:cstheme="minorHAnsi"/>
          <w:sz w:val="28"/>
          <w:szCs w:val="28"/>
        </w:rPr>
      </w:pPr>
    </w:p>
    <w:p w:rsidR="00060AAC" w:rsidRDefault="00060AAC" w:rsidP="00060AAC">
      <w:pPr>
        <w:jc w:val="center"/>
        <w:rPr>
          <w:rFonts w:cstheme="minorHAnsi"/>
          <w:sz w:val="28"/>
          <w:szCs w:val="28"/>
        </w:rPr>
      </w:pPr>
    </w:p>
    <w:p w:rsidR="00060AAC" w:rsidRDefault="00060AAC" w:rsidP="00060AAC">
      <w:pPr>
        <w:jc w:val="center"/>
        <w:rPr>
          <w:rFonts w:cstheme="minorHAnsi"/>
          <w:sz w:val="28"/>
          <w:szCs w:val="28"/>
        </w:rPr>
      </w:pPr>
    </w:p>
    <w:p w:rsidR="00060AAC" w:rsidRDefault="00060AAC" w:rsidP="00060AAC">
      <w:pPr>
        <w:jc w:val="center"/>
        <w:rPr>
          <w:rFonts w:cstheme="minorHAnsi"/>
          <w:sz w:val="28"/>
          <w:szCs w:val="28"/>
        </w:rPr>
      </w:pPr>
    </w:p>
    <w:p w:rsidR="00060AAC" w:rsidRDefault="00060AAC" w:rsidP="00060AAC">
      <w:pPr>
        <w:jc w:val="center"/>
        <w:rPr>
          <w:rFonts w:ascii="Tahoma" w:hAnsi="Tahoma" w:cs="Tahoma"/>
          <w:sz w:val="32"/>
          <w:szCs w:val="32"/>
        </w:rPr>
      </w:pPr>
      <w:r>
        <w:rPr>
          <w:rFonts w:cstheme="minorHAnsi"/>
          <w:sz w:val="28"/>
          <w:szCs w:val="28"/>
        </w:rPr>
        <w:t>Ljubljana, 2011</w:t>
      </w:r>
      <w:r w:rsidR="00694B7A">
        <w:rPr>
          <w:rFonts w:ascii="Tahoma" w:hAnsi="Tahoma" w:cs="Tahoma"/>
          <w:sz w:val="32"/>
          <w:szCs w:val="32"/>
        </w:rPr>
        <w:br w:type="page"/>
      </w:r>
    </w:p>
    <w:p w:rsidR="009A5799" w:rsidRDefault="009A5799" w:rsidP="00F360AB">
      <w:pPr>
        <w:pStyle w:val="Naslov1"/>
      </w:pPr>
      <w:bookmarkStart w:id="1" w:name="_Toc308685645"/>
      <w:r>
        <w:lastRenderedPageBreak/>
        <w:t>Kazalo</w:t>
      </w:r>
      <w:bookmarkEnd w:id="1"/>
    </w:p>
    <w:sdt>
      <w:sdtPr>
        <w:id w:val="-1183517452"/>
        <w:docPartObj>
          <w:docPartGallery w:val="Table of Contents"/>
          <w:docPartUnique/>
        </w:docPartObj>
      </w:sdtPr>
      <w:sdtEndPr>
        <w:rPr>
          <w:rFonts w:asciiTheme="minorHAnsi" w:eastAsiaTheme="minorHAnsi" w:hAnsiTheme="minorHAnsi" w:cstheme="minorBidi"/>
          <w:color w:val="auto"/>
          <w:sz w:val="24"/>
          <w:szCs w:val="22"/>
          <w:lang w:eastAsia="en-US"/>
        </w:rPr>
      </w:sdtEndPr>
      <w:sdtContent>
        <w:p w:rsidR="00F360AB" w:rsidRDefault="00F360AB">
          <w:pPr>
            <w:pStyle w:val="NaslovTOC"/>
          </w:pPr>
        </w:p>
        <w:p w:rsidR="00F360AB" w:rsidRDefault="00F360AB" w:rsidP="00F360AB">
          <w:pPr>
            <w:pStyle w:val="Kazalovsebine2"/>
            <w:tabs>
              <w:tab w:val="right" w:leader="dot" w:pos="9062"/>
            </w:tabs>
            <w:rPr>
              <w:noProof/>
            </w:rPr>
          </w:pPr>
          <w:r>
            <w:fldChar w:fldCharType="begin"/>
          </w:r>
          <w:r>
            <w:instrText xml:space="preserve"> TOC \o "1-3" \h \z \u </w:instrText>
          </w:r>
          <w:r>
            <w:fldChar w:fldCharType="separate"/>
          </w:r>
        </w:p>
        <w:p w:rsidR="00F360AB" w:rsidRDefault="00F360AB">
          <w:pPr>
            <w:pStyle w:val="Kazalovsebine1"/>
            <w:tabs>
              <w:tab w:val="right" w:leader="dot" w:pos="9062"/>
            </w:tabs>
            <w:rPr>
              <w:noProof/>
            </w:rPr>
          </w:pPr>
          <w:hyperlink w:anchor="_Toc308685646" w:history="1">
            <w:r w:rsidRPr="009F2ACD">
              <w:rPr>
                <w:rStyle w:val="Hiperpovezava"/>
                <w:noProof/>
              </w:rPr>
              <w:t>NAVODILA ZA IDELAVO SEMINARSKE NALOGE PO MEDNARODNIH STANDARDIH ISO</w:t>
            </w:r>
            <w:r>
              <w:rPr>
                <w:noProof/>
                <w:webHidden/>
              </w:rPr>
              <w:tab/>
            </w:r>
            <w:r>
              <w:rPr>
                <w:noProof/>
                <w:webHidden/>
              </w:rPr>
              <w:fldChar w:fldCharType="begin"/>
            </w:r>
            <w:r>
              <w:rPr>
                <w:noProof/>
                <w:webHidden/>
              </w:rPr>
              <w:instrText xml:space="preserve"> PAGEREF _Toc308685646 \h </w:instrText>
            </w:r>
            <w:r>
              <w:rPr>
                <w:noProof/>
                <w:webHidden/>
              </w:rPr>
            </w:r>
            <w:r>
              <w:rPr>
                <w:noProof/>
                <w:webHidden/>
              </w:rPr>
              <w:fldChar w:fldCharType="separate"/>
            </w:r>
            <w:r>
              <w:rPr>
                <w:noProof/>
                <w:webHidden/>
              </w:rPr>
              <w:t>3</w:t>
            </w:r>
            <w:r>
              <w:rPr>
                <w:noProof/>
                <w:webHidden/>
              </w:rPr>
              <w:fldChar w:fldCharType="end"/>
            </w:r>
          </w:hyperlink>
        </w:p>
        <w:p w:rsidR="00F360AB" w:rsidRDefault="00F360AB">
          <w:pPr>
            <w:pStyle w:val="Kazalovsebine2"/>
            <w:tabs>
              <w:tab w:val="right" w:leader="dot" w:pos="9062"/>
            </w:tabs>
            <w:rPr>
              <w:noProof/>
            </w:rPr>
          </w:pPr>
          <w:hyperlink w:anchor="_Toc308685647" w:history="1">
            <w:r w:rsidRPr="009F2ACD">
              <w:rPr>
                <w:rStyle w:val="Hiperpovezava"/>
                <w:noProof/>
              </w:rPr>
              <w:t>Kdo je AVTOR IN kaj je AVTORSKO DELO</w:t>
            </w:r>
            <w:r>
              <w:rPr>
                <w:noProof/>
                <w:webHidden/>
              </w:rPr>
              <w:tab/>
            </w:r>
            <w:r>
              <w:rPr>
                <w:noProof/>
                <w:webHidden/>
              </w:rPr>
              <w:fldChar w:fldCharType="begin"/>
            </w:r>
            <w:r>
              <w:rPr>
                <w:noProof/>
                <w:webHidden/>
              </w:rPr>
              <w:instrText xml:space="preserve"> PAGEREF _Toc308685647 \h </w:instrText>
            </w:r>
            <w:r>
              <w:rPr>
                <w:noProof/>
                <w:webHidden/>
              </w:rPr>
            </w:r>
            <w:r>
              <w:rPr>
                <w:noProof/>
                <w:webHidden/>
              </w:rPr>
              <w:fldChar w:fldCharType="separate"/>
            </w:r>
            <w:r>
              <w:rPr>
                <w:noProof/>
                <w:webHidden/>
              </w:rPr>
              <w:t>3</w:t>
            </w:r>
            <w:r>
              <w:rPr>
                <w:noProof/>
                <w:webHidden/>
              </w:rPr>
              <w:fldChar w:fldCharType="end"/>
            </w:r>
          </w:hyperlink>
        </w:p>
        <w:p w:rsidR="00F360AB" w:rsidRDefault="00F360AB">
          <w:pPr>
            <w:pStyle w:val="Kazalovsebine1"/>
            <w:tabs>
              <w:tab w:val="right" w:leader="dot" w:pos="9062"/>
            </w:tabs>
            <w:rPr>
              <w:noProof/>
            </w:rPr>
          </w:pPr>
          <w:hyperlink w:anchor="_Toc308685648" w:history="1">
            <w:r w:rsidRPr="009F2ACD">
              <w:rPr>
                <w:rStyle w:val="Hiperpovezava"/>
                <w:noProof/>
              </w:rPr>
              <w:t>ISO STANDARDI za NAVAJANJE TISKANIH IN ELEKTRONSKIH VIROV</w:t>
            </w:r>
            <w:r>
              <w:rPr>
                <w:noProof/>
                <w:webHidden/>
              </w:rPr>
              <w:tab/>
            </w:r>
            <w:r>
              <w:rPr>
                <w:noProof/>
                <w:webHidden/>
              </w:rPr>
              <w:fldChar w:fldCharType="begin"/>
            </w:r>
            <w:r>
              <w:rPr>
                <w:noProof/>
                <w:webHidden/>
              </w:rPr>
              <w:instrText xml:space="preserve"> PAGEREF _Toc308685648 \h </w:instrText>
            </w:r>
            <w:r>
              <w:rPr>
                <w:noProof/>
                <w:webHidden/>
              </w:rPr>
            </w:r>
            <w:r>
              <w:rPr>
                <w:noProof/>
                <w:webHidden/>
              </w:rPr>
              <w:fldChar w:fldCharType="separate"/>
            </w:r>
            <w:r>
              <w:rPr>
                <w:noProof/>
                <w:webHidden/>
              </w:rPr>
              <w:t>7</w:t>
            </w:r>
            <w:r>
              <w:rPr>
                <w:noProof/>
                <w:webHidden/>
              </w:rPr>
              <w:fldChar w:fldCharType="end"/>
            </w:r>
          </w:hyperlink>
        </w:p>
        <w:p w:rsidR="00F360AB" w:rsidRDefault="00F360AB" w:rsidP="00F360AB">
          <w:pPr>
            <w:pStyle w:val="Kazalovsebine2"/>
            <w:tabs>
              <w:tab w:val="right" w:leader="dot" w:pos="9062"/>
            </w:tabs>
            <w:rPr>
              <w:noProof/>
            </w:rPr>
          </w:pPr>
          <w:hyperlink w:anchor="_Toc308685649" w:history="1">
            <w:r w:rsidRPr="009F2ACD">
              <w:rPr>
                <w:rStyle w:val="Hiperpovezava"/>
                <w:noProof/>
                <w:lang w:val="it-IT"/>
              </w:rPr>
              <w:t>DOBESEDNO NAVAJANJE in PRIMERI</w:t>
            </w:r>
            <w:r>
              <w:rPr>
                <w:noProof/>
                <w:webHidden/>
              </w:rPr>
              <w:tab/>
            </w:r>
            <w:r>
              <w:rPr>
                <w:noProof/>
                <w:webHidden/>
              </w:rPr>
              <w:fldChar w:fldCharType="begin"/>
            </w:r>
            <w:r>
              <w:rPr>
                <w:noProof/>
                <w:webHidden/>
              </w:rPr>
              <w:instrText xml:space="preserve"> PAGEREF _Toc308685649 \h </w:instrText>
            </w:r>
            <w:r>
              <w:rPr>
                <w:noProof/>
                <w:webHidden/>
              </w:rPr>
            </w:r>
            <w:r>
              <w:rPr>
                <w:noProof/>
                <w:webHidden/>
              </w:rPr>
              <w:fldChar w:fldCharType="separate"/>
            </w:r>
            <w:r>
              <w:rPr>
                <w:noProof/>
                <w:webHidden/>
              </w:rPr>
              <w:t>7</w:t>
            </w:r>
            <w:r>
              <w:rPr>
                <w:noProof/>
                <w:webHidden/>
              </w:rPr>
              <w:fldChar w:fldCharType="end"/>
            </w:r>
          </w:hyperlink>
        </w:p>
        <w:p w:rsidR="00F360AB" w:rsidRDefault="00F360AB" w:rsidP="00F360AB">
          <w:pPr>
            <w:pStyle w:val="Kazalovsebine2"/>
            <w:tabs>
              <w:tab w:val="right" w:leader="dot" w:pos="9062"/>
            </w:tabs>
            <w:rPr>
              <w:noProof/>
            </w:rPr>
          </w:pPr>
          <w:hyperlink w:anchor="_Toc308685652" w:history="1">
            <w:r w:rsidRPr="009F2ACD">
              <w:rPr>
                <w:rStyle w:val="Hiperpovezava"/>
                <w:noProof/>
              </w:rPr>
              <w:t>POVZEMANJE MISLI</w:t>
            </w:r>
            <w:r>
              <w:rPr>
                <w:noProof/>
                <w:webHidden/>
              </w:rPr>
              <w:tab/>
            </w:r>
            <w:r>
              <w:rPr>
                <w:noProof/>
                <w:webHidden/>
              </w:rPr>
              <w:fldChar w:fldCharType="begin"/>
            </w:r>
            <w:r>
              <w:rPr>
                <w:noProof/>
                <w:webHidden/>
              </w:rPr>
              <w:instrText xml:space="preserve"> PAGEREF _Toc308685652 \h </w:instrText>
            </w:r>
            <w:r>
              <w:rPr>
                <w:noProof/>
                <w:webHidden/>
              </w:rPr>
            </w:r>
            <w:r>
              <w:rPr>
                <w:noProof/>
                <w:webHidden/>
              </w:rPr>
              <w:fldChar w:fldCharType="separate"/>
            </w:r>
            <w:r>
              <w:rPr>
                <w:noProof/>
                <w:webHidden/>
              </w:rPr>
              <w:t>7</w:t>
            </w:r>
            <w:r>
              <w:rPr>
                <w:noProof/>
                <w:webHidden/>
              </w:rPr>
              <w:fldChar w:fldCharType="end"/>
            </w:r>
          </w:hyperlink>
        </w:p>
        <w:p w:rsidR="00F360AB" w:rsidRDefault="00F360AB">
          <w:pPr>
            <w:pStyle w:val="Kazalovsebine2"/>
            <w:tabs>
              <w:tab w:val="right" w:leader="dot" w:pos="9062"/>
            </w:tabs>
            <w:rPr>
              <w:noProof/>
            </w:rPr>
          </w:pPr>
          <w:hyperlink w:anchor="_Toc308685654" w:history="1">
            <w:r w:rsidRPr="009F2ACD">
              <w:rPr>
                <w:rStyle w:val="Hiperpovezava"/>
                <w:noProof/>
              </w:rPr>
              <w:t>SEZNAM VIROV</w:t>
            </w:r>
            <w:r>
              <w:rPr>
                <w:noProof/>
                <w:webHidden/>
              </w:rPr>
              <w:tab/>
            </w:r>
            <w:r>
              <w:rPr>
                <w:noProof/>
                <w:webHidden/>
              </w:rPr>
              <w:fldChar w:fldCharType="begin"/>
            </w:r>
            <w:r>
              <w:rPr>
                <w:noProof/>
                <w:webHidden/>
              </w:rPr>
              <w:instrText xml:space="preserve"> PAGEREF _Toc308685654 \h </w:instrText>
            </w:r>
            <w:r>
              <w:rPr>
                <w:noProof/>
                <w:webHidden/>
              </w:rPr>
            </w:r>
            <w:r>
              <w:rPr>
                <w:noProof/>
                <w:webHidden/>
              </w:rPr>
              <w:fldChar w:fldCharType="separate"/>
            </w:r>
            <w:r>
              <w:rPr>
                <w:noProof/>
                <w:webHidden/>
              </w:rPr>
              <w:t>7</w:t>
            </w:r>
            <w:r>
              <w:rPr>
                <w:noProof/>
                <w:webHidden/>
              </w:rPr>
              <w:fldChar w:fldCharType="end"/>
            </w:r>
          </w:hyperlink>
        </w:p>
        <w:p w:rsidR="00F360AB" w:rsidRDefault="00F360AB">
          <w:pPr>
            <w:pStyle w:val="Kazalovsebine1"/>
            <w:tabs>
              <w:tab w:val="right" w:leader="dot" w:pos="9062"/>
            </w:tabs>
            <w:rPr>
              <w:noProof/>
            </w:rPr>
          </w:pPr>
          <w:hyperlink w:anchor="_Toc308685655" w:history="1">
            <w:r w:rsidRPr="009F2ACD">
              <w:rPr>
                <w:rStyle w:val="Hiperpovezava"/>
                <w:noProof/>
              </w:rPr>
              <w:t>1.KLASIČNI VIRI</w:t>
            </w:r>
            <w:r>
              <w:rPr>
                <w:noProof/>
                <w:webHidden/>
              </w:rPr>
              <w:tab/>
            </w:r>
            <w:r>
              <w:rPr>
                <w:noProof/>
                <w:webHidden/>
              </w:rPr>
              <w:fldChar w:fldCharType="begin"/>
            </w:r>
            <w:r>
              <w:rPr>
                <w:noProof/>
                <w:webHidden/>
              </w:rPr>
              <w:instrText xml:space="preserve"> PAGEREF _Toc308685655 \h </w:instrText>
            </w:r>
            <w:r>
              <w:rPr>
                <w:noProof/>
                <w:webHidden/>
              </w:rPr>
            </w:r>
            <w:r>
              <w:rPr>
                <w:noProof/>
                <w:webHidden/>
              </w:rPr>
              <w:fldChar w:fldCharType="separate"/>
            </w:r>
            <w:r>
              <w:rPr>
                <w:noProof/>
                <w:webHidden/>
              </w:rPr>
              <w:t>8</w:t>
            </w:r>
            <w:r>
              <w:rPr>
                <w:noProof/>
                <w:webHidden/>
              </w:rPr>
              <w:fldChar w:fldCharType="end"/>
            </w:r>
          </w:hyperlink>
        </w:p>
        <w:p w:rsidR="00F360AB" w:rsidRDefault="00F360AB" w:rsidP="00F360AB">
          <w:pPr>
            <w:pStyle w:val="Kazalovsebine2"/>
            <w:tabs>
              <w:tab w:val="right" w:leader="dot" w:pos="9062"/>
            </w:tabs>
            <w:rPr>
              <w:noProof/>
            </w:rPr>
          </w:pPr>
          <w:hyperlink w:anchor="_Toc308685656" w:history="1">
            <w:r w:rsidRPr="009F2ACD">
              <w:rPr>
                <w:rStyle w:val="Hiperpovezava"/>
                <w:noProof/>
              </w:rPr>
              <w:t>1.1.NAVAJANJE MONOGRAFIJ</w:t>
            </w:r>
            <w:r>
              <w:rPr>
                <w:noProof/>
                <w:webHidden/>
              </w:rPr>
              <w:tab/>
            </w:r>
            <w:r>
              <w:rPr>
                <w:noProof/>
                <w:webHidden/>
              </w:rPr>
              <w:fldChar w:fldCharType="begin"/>
            </w:r>
            <w:r>
              <w:rPr>
                <w:noProof/>
                <w:webHidden/>
              </w:rPr>
              <w:instrText xml:space="preserve"> PAGEREF _Toc308685656 \h </w:instrText>
            </w:r>
            <w:r>
              <w:rPr>
                <w:noProof/>
                <w:webHidden/>
              </w:rPr>
            </w:r>
            <w:r>
              <w:rPr>
                <w:noProof/>
                <w:webHidden/>
              </w:rPr>
              <w:fldChar w:fldCharType="separate"/>
            </w:r>
            <w:r>
              <w:rPr>
                <w:noProof/>
                <w:webHidden/>
              </w:rPr>
              <w:t>8</w:t>
            </w:r>
            <w:r>
              <w:rPr>
                <w:noProof/>
                <w:webHidden/>
              </w:rPr>
              <w:fldChar w:fldCharType="end"/>
            </w:r>
          </w:hyperlink>
        </w:p>
        <w:p w:rsidR="00F360AB" w:rsidRDefault="00F360AB">
          <w:pPr>
            <w:pStyle w:val="Kazalovsebine2"/>
            <w:tabs>
              <w:tab w:val="right" w:leader="dot" w:pos="9062"/>
            </w:tabs>
            <w:rPr>
              <w:noProof/>
            </w:rPr>
          </w:pPr>
          <w:hyperlink w:anchor="_Toc308685664" w:history="1">
            <w:r w:rsidRPr="009F2ACD">
              <w:rPr>
                <w:rStyle w:val="Hiperpovezava"/>
                <w:noProof/>
              </w:rPr>
              <w:t>1.2. NAVAJANJE ČLANKOV, OBJAVLJENIH V SERIJSKIH PUBLIKACIJAH</w:t>
            </w:r>
            <w:r>
              <w:rPr>
                <w:noProof/>
                <w:webHidden/>
              </w:rPr>
              <w:tab/>
            </w:r>
            <w:r>
              <w:rPr>
                <w:noProof/>
                <w:webHidden/>
              </w:rPr>
              <w:fldChar w:fldCharType="begin"/>
            </w:r>
            <w:r>
              <w:rPr>
                <w:noProof/>
                <w:webHidden/>
              </w:rPr>
              <w:instrText xml:space="preserve"> PAGEREF _Toc308685664 \h </w:instrText>
            </w:r>
            <w:r>
              <w:rPr>
                <w:noProof/>
                <w:webHidden/>
              </w:rPr>
            </w:r>
            <w:r>
              <w:rPr>
                <w:noProof/>
                <w:webHidden/>
              </w:rPr>
              <w:fldChar w:fldCharType="separate"/>
            </w:r>
            <w:r>
              <w:rPr>
                <w:noProof/>
                <w:webHidden/>
              </w:rPr>
              <w:t>10</w:t>
            </w:r>
            <w:r>
              <w:rPr>
                <w:noProof/>
                <w:webHidden/>
              </w:rPr>
              <w:fldChar w:fldCharType="end"/>
            </w:r>
          </w:hyperlink>
        </w:p>
        <w:p w:rsidR="00F360AB" w:rsidRDefault="00F360AB">
          <w:pPr>
            <w:pStyle w:val="Kazalovsebine2"/>
            <w:tabs>
              <w:tab w:val="right" w:leader="dot" w:pos="9062"/>
            </w:tabs>
            <w:rPr>
              <w:noProof/>
            </w:rPr>
          </w:pPr>
          <w:hyperlink w:anchor="_Toc308685666" w:history="1">
            <w:r w:rsidRPr="009F2ACD">
              <w:rPr>
                <w:rStyle w:val="Hiperpovezava"/>
                <w:noProof/>
              </w:rPr>
              <w:t>1.3. ČLANKI, OBJAVLJENI V ZBORNIKIH</w:t>
            </w:r>
            <w:r>
              <w:rPr>
                <w:noProof/>
                <w:webHidden/>
              </w:rPr>
              <w:tab/>
            </w:r>
            <w:r>
              <w:rPr>
                <w:noProof/>
                <w:webHidden/>
              </w:rPr>
              <w:fldChar w:fldCharType="begin"/>
            </w:r>
            <w:r>
              <w:rPr>
                <w:noProof/>
                <w:webHidden/>
              </w:rPr>
              <w:instrText xml:space="preserve"> PAGEREF _Toc308685666 \h </w:instrText>
            </w:r>
            <w:r>
              <w:rPr>
                <w:noProof/>
                <w:webHidden/>
              </w:rPr>
            </w:r>
            <w:r>
              <w:rPr>
                <w:noProof/>
                <w:webHidden/>
              </w:rPr>
              <w:fldChar w:fldCharType="separate"/>
            </w:r>
            <w:r>
              <w:rPr>
                <w:noProof/>
                <w:webHidden/>
              </w:rPr>
              <w:t>10</w:t>
            </w:r>
            <w:r>
              <w:rPr>
                <w:noProof/>
                <w:webHidden/>
              </w:rPr>
              <w:fldChar w:fldCharType="end"/>
            </w:r>
          </w:hyperlink>
        </w:p>
        <w:p w:rsidR="00F360AB" w:rsidRDefault="00F360AB">
          <w:pPr>
            <w:pStyle w:val="Kazalovsebine2"/>
            <w:tabs>
              <w:tab w:val="right" w:leader="dot" w:pos="9062"/>
            </w:tabs>
            <w:rPr>
              <w:noProof/>
            </w:rPr>
          </w:pPr>
          <w:hyperlink w:anchor="_Toc308685668" w:history="1">
            <w:r w:rsidRPr="009F2ACD">
              <w:rPr>
                <w:rStyle w:val="Hiperpovezava"/>
                <w:noProof/>
              </w:rPr>
              <w:t>1.4. ANONIMNI ČLANKI V ENCIKLOPEDIJAH, LEKSIKONIH, SLOVARJIH,…</w:t>
            </w:r>
            <w:r>
              <w:rPr>
                <w:noProof/>
                <w:webHidden/>
              </w:rPr>
              <w:tab/>
            </w:r>
            <w:r>
              <w:rPr>
                <w:noProof/>
                <w:webHidden/>
              </w:rPr>
              <w:fldChar w:fldCharType="begin"/>
            </w:r>
            <w:r>
              <w:rPr>
                <w:noProof/>
                <w:webHidden/>
              </w:rPr>
              <w:instrText xml:space="preserve"> PAGEREF _Toc308685668 \h </w:instrText>
            </w:r>
            <w:r>
              <w:rPr>
                <w:noProof/>
                <w:webHidden/>
              </w:rPr>
            </w:r>
            <w:r>
              <w:rPr>
                <w:noProof/>
                <w:webHidden/>
              </w:rPr>
              <w:fldChar w:fldCharType="separate"/>
            </w:r>
            <w:r>
              <w:rPr>
                <w:noProof/>
                <w:webHidden/>
              </w:rPr>
              <w:t>11</w:t>
            </w:r>
            <w:r>
              <w:rPr>
                <w:noProof/>
                <w:webHidden/>
              </w:rPr>
              <w:fldChar w:fldCharType="end"/>
            </w:r>
          </w:hyperlink>
        </w:p>
        <w:p w:rsidR="00F360AB" w:rsidRDefault="00F360AB">
          <w:pPr>
            <w:pStyle w:val="Kazalovsebine1"/>
            <w:tabs>
              <w:tab w:val="right" w:leader="dot" w:pos="9062"/>
            </w:tabs>
            <w:rPr>
              <w:noProof/>
            </w:rPr>
          </w:pPr>
          <w:hyperlink w:anchor="_Toc308685669" w:history="1">
            <w:r w:rsidRPr="009F2ACD">
              <w:rPr>
                <w:rStyle w:val="Hiperpovezava"/>
                <w:noProof/>
              </w:rPr>
              <w:t>2. NETISKANI VIRI</w:t>
            </w:r>
            <w:r>
              <w:rPr>
                <w:noProof/>
                <w:webHidden/>
              </w:rPr>
              <w:tab/>
            </w:r>
            <w:r>
              <w:rPr>
                <w:noProof/>
                <w:webHidden/>
              </w:rPr>
              <w:fldChar w:fldCharType="begin"/>
            </w:r>
            <w:r>
              <w:rPr>
                <w:noProof/>
                <w:webHidden/>
              </w:rPr>
              <w:instrText xml:space="preserve"> PAGEREF _Toc308685669 \h </w:instrText>
            </w:r>
            <w:r>
              <w:rPr>
                <w:noProof/>
                <w:webHidden/>
              </w:rPr>
            </w:r>
            <w:r>
              <w:rPr>
                <w:noProof/>
                <w:webHidden/>
              </w:rPr>
              <w:fldChar w:fldCharType="separate"/>
            </w:r>
            <w:r>
              <w:rPr>
                <w:noProof/>
                <w:webHidden/>
              </w:rPr>
              <w:t>11</w:t>
            </w:r>
            <w:r>
              <w:rPr>
                <w:noProof/>
                <w:webHidden/>
              </w:rPr>
              <w:fldChar w:fldCharType="end"/>
            </w:r>
          </w:hyperlink>
        </w:p>
        <w:p w:rsidR="00F360AB" w:rsidRDefault="00F360AB" w:rsidP="00F360AB">
          <w:pPr>
            <w:pStyle w:val="Kazalovsebine2"/>
            <w:tabs>
              <w:tab w:val="right" w:leader="dot" w:pos="9062"/>
            </w:tabs>
            <w:rPr>
              <w:noProof/>
            </w:rPr>
          </w:pPr>
          <w:hyperlink w:anchor="_Toc308685670" w:history="1">
            <w:r w:rsidRPr="009F2ACD">
              <w:rPr>
                <w:rStyle w:val="Hiperpovezava"/>
                <w:noProof/>
              </w:rPr>
              <w:t>2.1. NESPREMENLJIVI VIRI</w:t>
            </w:r>
            <w:r>
              <w:rPr>
                <w:noProof/>
                <w:webHidden/>
              </w:rPr>
              <w:tab/>
            </w:r>
            <w:r>
              <w:rPr>
                <w:noProof/>
                <w:webHidden/>
              </w:rPr>
              <w:fldChar w:fldCharType="begin"/>
            </w:r>
            <w:r>
              <w:rPr>
                <w:noProof/>
                <w:webHidden/>
              </w:rPr>
              <w:instrText xml:space="preserve"> PAGEREF _Toc308685670 \h </w:instrText>
            </w:r>
            <w:r>
              <w:rPr>
                <w:noProof/>
                <w:webHidden/>
              </w:rPr>
            </w:r>
            <w:r>
              <w:rPr>
                <w:noProof/>
                <w:webHidden/>
              </w:rPr>
              <w:fldChar w:fldCharType="separate"/>
            </w:r>
            <w:r>
              <w:rPr>
                <w:noProof/>
                <w:webHidden/>
              </w:rPr>
              <w:t>11</w:t>
            </w:r>
            <w:r>
              <w:rPr>
                <w:noProof/>
                <w:webHidden/>
              </w:rPr>
              <w:fldChar w:fldCharType="end"/>
            </w:r>
          </w:hyperlink>
        </w:p>
        <w:p w:rsidR="00F360AB" w:rsidRDefault="00F360AB">
          <w:pPr>
            <w:pStyle w:val="Kazalovsebine2"/>
            <w:tabs>
              <w:tab w:val="right" w:leader="dot" w:pos="9062"/>
            </w:tabs>
            <w:rPr>
              <w:noProof/>
            </w:rPr>
          </w:pPr>
          <w:hyperlink w:anchor="_Toc308685672" w:history="1">
            <w:r w:rsidRPr="009F2ACD">
              <w:rPr>
                <w:rStyle w:val="Hiperpovezava"/>
                <w:noProof/>
              </w:rPr>
              <w:t>2.2. SPREMENLJIVI VIRI</w:t>
            </w:r>
            <w:r>
              <w:rPr>
                <w:noProof/>
                <w:webHidden/>
              </w:rPr>
              <w:tab/>
            </w:r>
            <w:r>
              <w:rPr>
                <w:noProof/>
                <w:webHidden/>
              </w:rPr>
              <w:fldChar w:fldCharType="begin"/>
            </w:r>
            <w:r>
              <w:rPr>
                <w:noProof/>
                <w:webHidden/>
              </w:rPr>
              <w:instrText xml:space="preserve"> PAGEREF _Toc308685672 \h </w:instrText>
            </w:r>
            <w:r>
              <w:rPr>
                <w:noProof/>
                <w:webHidden/>
              </w:rPr>
            </w:r>
            <w:r>
              <w:rPr>
                <w:noProof/>
                <w:webHidden/>
              </w:rPr>
              <w:fldChar w:fldCharType="separate"/>
            </w:r>
            <w:r>
              <w:rPr>
                <w:noProof/>
                <w:webHidden/>
              </w:rPr>
              <w:t>11</w:t>
            </w:r>
            <w:r>
              <w:rPr>
                <w:noProof/>
                <w:webHidden/>
              </w:rPr>
              <w:fldChar w:fldCharType="end"/>
            </w:r>
          </w:hyperlink>
        </w:p>
        <w:p w:rsidR="00F360AB" w:rsidRDefault="00F360AB">
          <w:pPr>
            <w:pStyle w:val="Kazalovsebine2"/>
            <w:tabs>
              <w:tab w:val="right" w:leader="dot" w:pos="9062"/>
            </w:tabs>
            <w:rPr>
              <w:noProof/>
            </w:rPr>
          </w:pPr>
          <w:hyperlink w:anchor="_Toc308685673" w:history="1">
            <w:r w:rsidRPr="009F2ACD">
              <w:rPr>
                <w:rStyle w:val="Hiperpovezava"/>
                <w:noProof/>
              </w:rPr>
              <w:t>Elektronski viri</w:t>
            </w:r>
            <w:r>
              <w:rPr>
                <w:noProof/>
                <w:webHidden/>
              </w:rPr>
              <w:tab/>
            </w:r>
            <w:r>
              <w:rPr>
                <w:noProof/>
                <w:webHidden/>
              </w:rPr>
              <w:fldChar w:fldCharType="begin"/>
            </w:r>
            <w:r>
              <w:rPr>
                <w:noProof/>
                <w:webHidden/>
              </w:rPr>
              <w:instrText xml:space="preserve"> PAGEREF _Toc308685673 \h </w:instrText>
            </w:r>
            <w:r>
              <w:rPr>
                <w:noProof/>
                <w:webHidden/>
              </w:rPr>
            </w:r>
            <w:r>
              <w:rPr>
                <w:noProof/>
                <w:webHidden/>
              </w:rPr>
              <w:fldChar w:fldCharType="separate"/>
            </w:r>
            <w:r>
              <w:rPr>
                <w:noProof/>
                <w:webHidden/>
              </w:rPr>
              <w:t>12</w:t>
            </w:r>
            <w:r>
              <w:rPr>
                <w:noProof/>
                <w:webHidden/>
              </w:rPr>
              <w:fldChar w:fldCharType="end"/>
            </w:r>
          </w:hyperlink>
        </w:p>
        <w:p w:rsidR="00F360AB" w:rsidRDefault="00F360AB">
          <w:pPr>
            <w:pStyle w:val="Kazalovsebine1"/>
            <w:tabs>
              <w:tab w:val="right" w:leader="dot" w:pos="9062"/>
            </w:tabs>
            <w:rPr>
              <w:noProof/>
            </w:rPr>
          </w:pPr>
          <w:hyperlink w:anchor="_Toc308685680" w:history="1">
            <w:r w:rsidRPr="009F2ACD">
              <w:rPr>
                <w:rStyle w:val="Hiperpovezava"/>
                <w:noProof/>
              </w:rPr>
              <w:t>3. VIRI</w:t>
            </w:r>
            <w:r>
              <w:rPr>
                <w:noProof/>
                <w:webHidden/>
              </w:rPr>
              <w:tab/>
            </w:r>
            <w:r>
              <w:rPr>
                <w:noProof/>
                <w:webHidden/>
              </w:rPr>
              <w:fldChar w:fldCharType="begin"/>
            </w:r>
            <w:r>
              <w:rPr>
                <w:noProof/>
                <w:webHidden/>
              </w:rPr>
              <w:instrText xml:space="preserve"> PAGEREF _Toc308685680 \h </w:instrText>
            </w:r>
            <w:r>
              <w:rPr>
                <w:noProof/>
                <w:webHidden/>
              </w:rPr>
            </w:r>
            <w:r>
              <w:rPr>
                <w:noProof/>
                <w:webHidden/>
              </w:rPr>
              <w:fldChar w:fldCharType="separate"/>
            </w:r>
            <w:r>
              <w:rPr>
                <w:noProof/>
                <w:webHidden/>
              </w:rPr>
              <w:t>15</w:t>
            </w:r>
            <w:r>
              <w:rPr>
                <w:noProof/>
                <w:webHidden/>
              </w:rPr>
              <w:fldChar w:fldCharType="end"/>
            </w:r>
          </w:hyperlink>
        </w:p>
        <w:p w:rsidR="00F360AB" w:rsidRDefault="00F360AB">
          <w:r>
            <w:rPr>
              <w:b/>
              <w:bCs/>
            </w:rPr>
            <w:fldChar w:fldCharType="end"/>
          </w:r>
        </w:p>
      </w:sdtContent>
    </w:sdt>
    <w:p w:rsidR="009A5799" w:rsidRPr="009A5799" w:rsidRDefault="009A5799" w:rsidP="009A5799"/>
    <w:p w:rsidR="00F360AB" w:rsidRDefault="00F360AB">
      <w:pPr>
        <w:spacing w:line="276" w:lineRule="auto"/>
        <w:jc w:val="left"/>
        <w:rPr>
          <w:rFonts w:asciiTheme="majorHAnsi" w:eastAsiaTheme="majorEastAsia" w:hAnsiTheme="majorHAnsi" w:cstheme="majorBidi"/>
          <w:b/>
          <w:bCs/>
          <w:color w:val="000000" w:themeColor="text1"/>
          <w:sz w:val="32"/>
          <w:szCs w:val="28"/>
        </w:rPr>
      </w:pPr>
      <w:bookmarkStart w:id="2" w:name="_Toc308685646"/>
      <w:r>
        <w:br w:type="page"/>
      </w:r>
    </w:p>
    <w:p w:rsidR="005C4370" w:rsidRPr="001E3DDC" w:rsidRDefault="001E3DDC" w:rsidP="00762817">
      <w:pPr>
        <w:pStyle w:val="Naslov1"/>
      </w:pPr>
      <w:r w:rsidRPr="001E3DDC">
        <w:lastRenderedPageBreak/>
        <w:t>NAVODILA ZA IDELAVO SEMINARSKE NALOGE PO MEDNARODNIH STANDARDIH ISO</w:t>
      </w:r>
      <w:bookmarkEnd w:id="2"/>
    </w:p>
    <w:p w:rsidR="001E3DDC" w:rsidRDefault="001E3DDC" w:rsidP="009A34C7">
      <w:pPr>
        <w:rPr>
          <w:rFonts w:ascii="Tahoma" w:hAnsi="Tahoma" w:cs="Tahoma"/>
          <w:szCs w:val="24"/>
        </w:rPr>
      </w:pPr>
    </w:p>
    <w:p w:rsidR="001E3DDC" w:rsidRDefault="001E3DDC" w:rsidP="009A34C7">
      <w:r>
        <w:t xml:space="preserve">Med pisanjem </w:t>
      </w:r>
      <w:r w:rsidRPr="001E3DDC">
        <w:t>seminarskih ali ra</w:t>
      </w:r>
      <w:r>
        <w:t xml:space="preserve">ziskovalnih nalog,  pridobivamo podatke iz objavljenih in dostopnih virov. Pomembno je, da </w:t>
      </w:r>
      <w:r w:rsidRPr="00723E1F">
        <w:rPr>
          <w:b/>
          <w:u w:val="single"/>
        </w:rPr>
        <w:t>vedno navedemo kje smo ta podatek dobili</w:t>
      </w:r>
      <w:r>
        <w:t xml:space="preserve">. V nasprotnem primeru gre pri takem izdelku, kjer viri niso navedeni za </w:t>
      </w:r>
      <w:r w:rsidRPr="0028442C">
        <w:rPr>
          <w:b/>
          <w:u w:val="single"/>
        </w:rPr>
        <w:t>plagiat</w:t>
      </w:r>
      <w:r w:rsidR="00F97241" w:rsidRPr="00F97241">
        <w:rPr>
          <w:rStyle w:val="Sprotnaopomba-sklic"/>
          <w:vertAlign w:val="superscript"/>
        </w:rPr>
        <w:footnoteReference w:id="1"/>
      </w:r>
      <w:r w:rsidRPr="0028442C">
        <w:rPr>
          <w:b/>
        </w:rPr>
        <w:t>.</w:t>
      </w:r>
      <w:r>
        <w:t xml:space="preserve"> V Slovarju slovenskega knjižnega jezika je beseda opredeljena kot »kar je prepisano, prevzeto od drugod, objavljeno, prikazano kot lastno...«(SSKJ, 1994, str. 847). V praksi to pomeni, da je nekdo podatke prepisal na primer iz učbenika, in jih v svoji raziskovalni nalogi predstavil kot svoje delo. Če avtorja plagiata enkrat odkrijejo, le-ta ne uživa več zaupanja in kredibilnosti.</w:t>
      </w:r>
    </w:p>
    <w:p w:rsidR="003B1E01" w:rsidRPr="003B1E01" w:rsidRDefault="001E3DDC" w:rsidP="003B1E01">
      <w:pPr>
        <w:rPr>
          <w:b/>
          <w:u w:val="single"/>
        </w:rPr>
      </w:pPr>
      <w:r>
        <w:t xml:space="preserve">Ko citiramo vire, bralce obveščamo kje si lahko prebere več o obravnavani temi. Ko navajamo vire, se moramo držati nekaterih pravil. Načinov navajanja je veliko, skoraj vsaka stroka se poslužuje svojega.. </w:t>
      </w:r>
      <w:r w:rsidRPr="007653ED">
        <w:rPr>
          <w:u w:val="single"/>
        </w:rPr>
        <w:t>Pomembno se je dosledno držati enega načina</w:t>
      </w:r>
      <w:r>
        <w:t xml:space="preserve">, ter da navedemo vse bistvene bibliografske podatke, ki so pomembni za identifikacijo vira (priimek, ime avtorja, naslov, letnica izida, založba,...). Podrobneje si bomo pogledali navajanje v skladu z mednarodnimi </w:t>
      </w:r>
      <w:r>
        <w:rPr>
          <w:b/>
          <w:u w:val="single"/>
        </w:rPr>
        <w:t>standardi</w:t>
      </w:r>
      <w:r w:rsidRPr="007653ED">
        <w:rPr>
          <w:b/>
          <w:u w:val="single"/>
        </w:rPr>
        <w:t xml:space="preserve">  ISO 690 za klasične in ISO 690-2 za elektronske vire.</w:t>
      </w:r>
      <w:bookmarkStart w:id="3" w:name="_Toc308685647"/>
    </w:p>
    <w:p w:rsidR="001E3DDC" w:rsidRDefault="00F97241" w:rsidP="00762817">
      <w:pPr>
        <w:pStyle w:val="Naslov2"/>
      </w:pPr>
      <w:r>
        <w:t xml:space="preserve">Kdo je </w:t>
      </w:r>
      <w:r w:rsidR="001E3DDC">
        <w:t xml:space="preserve">AVTOR IN </w:t>
      </w:r>
      <w:r>
        <w:t xml:space="preserve">kaj je </w:t>
      </w:r>
      <w:r w:rsidR="001E3DDC">
        <w:t>AVTORSKO DELO</w:t>
      </w:r>
      <w:bookmarkEnd w:id="3"/>
    </w:p>
    <w:p w:rsidR="001E3DDC" w:rsidRDefault="0064138E" w:rsidP="00762817">
      <w:pPr>
        <w:pStyle w:val="Naslov4"/>
        <w:spacing w:line="360" w:lineRule="auto"/>
      </w:pPr>
      <w:r>
        <w:t>Kaj je avtor in avtorsko delo?</w:t>
      </w:r>
    </w:p>
    <w:p w:rsidR="0064138E" w:rsidRDefault="0064138E" w:rsidP="009A34C7">
      <w:r>
        <w:t xml:space="preserve">Jezikovna in pojmovna razlaga </w:t>
      </w:r>
      <w:r w:rsidRPr="00522CAB">
        <w:rPr>
          <w:b/>
        </w:rPr>
        <w:t>AVTORSKEGA DELA</w:t>
      </w:r>
      <w:r>
        <w:t xml:space="preserve"> pravi, da je to izdelek pisnega, vizualnega ali elektronskega značaja na vseh področjih umetnosti, znanstvenega delovanja, v likovnem in arhitekturnem ustvarjanju, na področju glasbe in drugih vsebin delovanja človeka, ki kaže kakršenkoli intelektualen in z njimi povezan fizični napor.</w:t>
      </w:r>
    </w:p>
    <w:p w:rsidR="0064138E" w:rsidRDefault="0064138E" w:rsidP="009A34C7">
      <w:r>
        <w:t>Med avtorska dela sodijo tudi: referati, seminarske naloge, diplomske naloge, magistrske naloge in doktorati ter vse vrste strokovnih prispevkov posameznikov ali soavtorjev, ki so predavana ali tiskana.</w:t>
      </w:r>
    </w:p>
    <w:p w:rsidR="0064138E" w:rsidRDefault="0064138E" w:rsidP="009A34C7">
      <w:r>
        <w:t xml:space="preserve">Za lažje razumevanje navajanja ali citiranja, </w:t>
      </w:r>
      <w:r w:rsidRPr="00522CAB">
        <w:rPr>
          <w:b/>
        </w:rPr>
        <w:t>predvsem praktične rabe in oblikovanje seminarskih nalog</w:t>
      </w:r>
      <w:r w:rsidR="00522CAB" w:rsidRPr="00522CAB">
        <w:rPr>
          <w:b/>
        </w:rPr>
        <w:t>,</w:t>
      </w:r>
      <w:r w:rsidR="00522CAB">
        <w:t xml:space="preserve"> poglejmo termine še v SSKJ:</w:t>
      </w:r>
    </w:p>
    <w:p w:rsidR="00803AD2" w:rsidRPr="00DC0B07" w:rsidRDefault="00803AD2" w:rsidP="00DC0B07">
      <w:pPr>
        <w:ind w:left="705"/>
        <w:rPr>
          <w:i/>
          <w:iCs/>
          <w:sz w:val="20"/>
          <w:szCs w:val="20"/>
        </w:rPr>
      </w:pPr>
      <w:r>
        <w:t> </w:t>
      </w:r>
      <w:r>
        <w:rPr>
          <w:rFonts w:ascii="Arial Unicode MS" w:eastAsia="Arial Unicode MS" w:hAnsi="Arial Unicode MS" w:cs="Arial Unicode MS"/>
          <w:b/>
          <w:bCs/>
          <w:color w:val="FF0000"/>
        </w:rPr>
        <w:t>ávtor</w:t>
      </w:r>
      <w:r>
        <w:t xml:space="preserve">  -ja </w:t>
      </w:r>
      <w:r>
        <w:rPr>
          <w:sz w:val="20"/>
          <w:szCs w:val="20"/>
        </w:rPr>
        <w:t>m</w:t>
      </w:r>
      <w:r>
        <w:t xml:space="preserve"> (ā) </w:t>
      </w:r>
      <w:r>
        <w:rPr>
          <w:i/>
          <w:iCs/>
        </w:rPr>
        <w:t>kdor ustvari umetniško ali znanstveno delo:</w:t>
      </w:r>
      <w:r>
        <w:t xml:space="preserve"> </w:t>
      </w:r>
      <w:r>
        <w:rPr>
          <w:color w:val="FF0000"/>
        </w:rPr>
        <w:t>avtor</w:t>
      </w:r>
      <w:r>
        <w:t xml:space="preserve"> knjige je znan slovenski pisatelj; v svojem delu obravnava </w:t>
      </w:r>
      <w:r>
        <w:rPr>
          <w:color w:val="FF0000"/>
        </w:rPr>
        <w:t>avtor</w:t>
      </w:r>
      <w:r>
        <w:t xml:space="preserve"> nacionalno vprašanje; anonimni </w:t>
      </w:r>
      <w:r>
        <w:rPr>
          <w:color w:val="FF0000"/>
        </w:rPr>
        <w:t>avtor</w:t>
      </w:r>
      <w:r>
        <w:t xml:space="preserve">; sodobni </w:t>
      </w:r>
      <w:r>
        <w:rPr>
          <w:color w:val="FF0000"/>
        </w:rPr>
        <w:t>avtor</w:t>
      </w:r>
      <w:r>
        <w:t xml:space="preserve">ji; dramski </w:t>
      </w:r>
      <w:r>
        <w:rPr>
          <w:color w:val="FF0000"/>
        </w:rPr>
        <w:t>avtor</w:t>
      </w:r>
      <w:r>
        <w:t xml:space="preserve">; </w:t>
      </w:r>
      <w:r>
        <w:rPr>
          <w:color w:val="FF0000"/>
        </w:rPr>
        <w:t>avtor</w:t>
      </w:r>
      <w:r>
        <w:t xml:space="preserve"> razprave, romana; </w:t>
      </w:r>
      <w:r>
        <w:rPr>
          <w:color w:val="FF0000"/>
        </w:rPr>
        <w:t>avtor</w:t>
      </w:r>
      <w:r>
        <w:t xml:space="preserve"> filma, simfonije / </w:t>
      </w:r>
      <w:r>
        <w:rPr>
          <w:color w:val="FF0000"/>
        </w:rPr>
        <w:t>avtor</w:t>
      </w:r>
      <w:r>
        <w:t xml:space="preserve"> članka; </w:t>
      </w:r>
      <w:r>
        <w:rPr>
          <w:color w:val="FF0000"/>
        </w:rPr>
        <w:t>avtor</w:t>
      </w:r>
      <w:r>
        <w:t xml:space="preserve"> radijske oddaje </w:t>
      </w:r>
      <w:r>
        <w:rPr>
          <w:i/>
          <w:iCs/>
          <w:sz w:val="20"/>
          <w:szCs w:val="20"/>
        </w:rPr>
        <w:t>kdor pripravi oddajo</w:t>
      </w:r>
      <w:r>
        <w:t xml:space="preserve"> // </w:t>
      </w:r>
      <w:r>
        <w:rPr>
          <w:i/>
          <w:iCs/>
        </w:rPr>
        <w:t>kdor kaj izdela, izumi, zlasti na tehničnem področju:</w:t>
      </w:r>
      <w:r>
        <w:t xml:space="preserve"> </w:t>
      </w:r>
      <w:r>
        <w:rPr>
          <w:color w:val="FF0000"/>
        </w:rPr>
        <w:t>avtor</w:t>
      </w:r>
      <w:r>
        <w:t xml:space="preserve"> projekta je dal več predlogov; </w:t>
      </w:r>
      <w:r>
        <w:rPr>
          <w:color w:val="FF0000"/>
        </w:rPr>
        <w:t>avtor</w:t>
      </w:r>
      <w:r>
        <w:t xml:space="preserve"> tehničnih izboljšav; </w:t>
      </w:r>
      <w:r>
        <w:rPr>
          <w:color w:val="FF0000"/>
        </w:rPr>
        <w:t>avtor</w:t>
      </w:r>
      <w:r>
        <w:t xml:space="preserve"> urbanističnega načrta / </w:t>
      </w:r>
      <w:r>
        <w:rPr>
          <w:color w:val="FF0000"/>
        </w:rPr>
        <w:t>avtor</w:t>
      </w:r>
      <w:r>
        <w:t xml:space="preserve"> t</w:t>
      </w:r>
      <w:r w:rsidR="00DC0B07">
        <w:t>e trditve je prezrl več dejstev</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DC0B07" w:rsidRDefault="00803AD2" w:rsidP="00DC0B07">
      <w:pPr>
        <w:ind w:left="705"/>
        <w:rPr>
          <w:i/>
          <w:iCs/>
          <w:sz w:val="20"/>
          <w:szCs w:val="20"/>
        </w:rPr>
      </w:pPr>
      <w:r>
        <w:t> </w:t>
      </w:r>
      <w:r>
        <w:rPr>
          <w:rFonts w:ascii="Arial Unicode MS" w:eastAsia="Arial Unicode MS" w:hAnsi="Arial Unicode MS" w:cs="Arial Unicode MS"/>
          <w:b/>
          <w:bCs/>
        </w:rPr>
        <w:t>sò</w:t>
      </w:r>
      <w:r>
        <w:rPr>
          <w:rFonts w:ascii="Arial Unicode MS" w:eastAsia="Arial Unicode MS" w:hAnsi="Arial Unicode MS" w:cs="Arial Unicode MS"/>
          <w:b/>
          <w:bCs/>
          <w:color w:val="FF0000"/>
        </w:rPr>
        <w:t>ávtor</w:t>
      </w:r>
      <w:r>
        <w:t xml:space="preserve">  -ja </w:t>
      </w:r>
      <w:r>
        <w:rPr>
          <w:sz w:val="20"/>
          <w:szCs w:val="20"/>
        </w:rPr>
        <w:t>m</w:t>
      </w:r>
      <w:r>
        <w:t xml:space="preserve"> (</w:t>
      </w:r>
      <w:r>
        <w:rPr>
          <w:rFonts w:ascii="Lucida Sans Unicode" w:hAnsi="Lucida Sans Unicode" w:cs="Lucida Sans Unicode"/>
        </w:rPr>
        <w:t>ȍ</w:t>
      </w:r>
      <w:r>
        <w:t xml:space="preserve">-ā) </w:t>
      </w:r>
      <w:r>
        <w:rPr>
          <w:i/>
          <w:iCs/>
        </w:rPr>
        <w:t xml:space="preserve">kdor je skupaj s kom </w:t>
      </w:r>
      <w:r>
        <w:rPr>
          <w:i/>
          <w:iCs/>
          <w:color w:val="FF0000"/>
        </w:rPr>
        <w:t>avtor</w:t>
      </w:r>
      <w:r>
        <w:rPr>
          <w:i/>
          <w:iCs/>
        </w:rPr>
        <w:t xml:space="preserve"> česa:</w:t>
      </w:r>
      <w:r>
        <w:t xml:space="preserve"> s tem, da je dopisal zadnje dejanje, je postal so</w:t>
      </w:r>
      <w:r>
        <w:rPr>
          <w:color w:val="FF0000"/>
        </w:rPr>
        <w:t>avtor</w:t>
      </w:r>
      <w:r>
        <w:t xml:space="preserve"> drame; so</w:t>
      </w:r>
      <w:r>
        <w:rPr>
          <w:color w:val="FF0000"/>
        </w:rPr>
        <w:t>avtor</w:t>
      </w:r>
      <w:r>
        <w:t xml:space="preserve"> knjige / so</w:t>
      </w:r>
      <w:r>
        <w:rPr>
          <w:color w:val="FF0000"/>
        </w:rPr>
        <w:t>avtor</w:t>
      </w:r>
      <w:r w:rsidR="00DC0B07">
        <w:t>ji izuma</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803AD2" w:rsidRDefault="00803AD2" w:rsidP="009A34C7">
      <w:pPr>
        <w:ind w:left="708"/>
      </w:pPr>
    </w:p>
    <w:p w:rsidR="00803AD2" w:rsidRPr="00DC0B07" w:rsidRDefault="00803AD2" w:rsidP="00DC0B07">
      <w:pPr>
        <w:ind w:left="705"/>
        <w:rPr>
          <w:i/>
          <w:iCs/>
          <w:sz w:val="20"/>
          <w:szCs w:val="20"/>
        </w:rPr>
      </w:pPr>
      <w:r>
        <w:rPr>
          <w:rFonts w:ascii="Arial Unicode MS" w:eastAsia="Arial Unicode MS" w:hAnsi="Arial Unicode MS" w:cs="Arial Unicode MS"/>
          <w:b/>
          <w:bCs/>
          <w:color w:val="FF0000"/>
        </w:rPr>
        <w:t>délo</w:t>
      </w:r>
      <w:r>
        <w:t xml:space="preserve">  -a </w:t>
      </w:r>
      <w:r>
        <w:rPr>
          <w:sz w:val="20"/>
          <w:szCs w:val="20"/>
        </w:rPr>
        <w:t>s</w:t>
      </w:r>
      <w:r>
        <w:t xml:space="preserve"> (</w:t>
      </w:r>
      <w:r>
        <w:rPr>
          <w:rFonts w:ascii="Lucida Sans Unicode" w:hAnsi="Lucida Sans Unicode" w:cs="Lucida Sans Unicode"/>
        </w:rPr>
        <w:t>ẹ́</w:t>
      </w:r>
      <w:r>
        <w:t xml:space="preserve">) </w:t>
      </w:r>
      <w:r>
        <w:rPr>
          <w:b/>
          <w:bCs/>
        </w:rPr>
        <w:t>1.</w:t>
      </w:r>
      <w:r>
        <w:t xml:space="preserve"> </w:t>
      </w:r>
      <w:r>
        <w:rPr>
          <w:i/>
          <w:iCs/>
        </w:rPr>
        <w:t xml:space="preserve">zavestno uporabljanje telesne ali duševne </w:t>
      </w:r>
      <w:r w:rsidR="00DC0B07">
        <w:rPr>
          <w:i/>
          <w:iCs/>
        </w:rPr>
        <w:t>energije za pridobivanje dobrin</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762817" w:rsidRDefault="00F97241" w:rsidP="00762817">
      <w:pPr>
        <w:pStyle w:val="Naslov4"/>
        <w:rPr>
          <w:rFonts w:eastAsia="Arial Unicode MS"/>
        </w:rPr>
      </w:pPr>
      <w:r w:rsidRPr="006E2FD0">
        <w:rPr>
          <w:rFonts w:eastAsia="Arial Unicode MS"/>
        </w:rPr>
        <w:t xml:space="preserve">Zakon o avtorskih in sorodnih pravicah </w:t>
      </w:r>
    </w:p>
    <w:p w:rsidR="00762817" w:rsidRPr="00762817" w:rsidRDefault="006E2FD0" w:rsidP="00762817">
      <w:pPr>
        <w:pStyle w:val="Naslov4"/>
        <w:rPr>
          <w:rFonts w:asciiTheme="minorHAnsi" w:hAnsiTheme="minorHAnsi" w:cstheme="minorHAnsi"/>
          <w:b w:val="0"/>
          <w:i w:val="0"/>
          <w:color w:val="auto"/>
          <w:szCs w:val="24"/>
          <w:u w:val="none"/>
        </w:rPr>
      </w:pPr>
      <w:r w:rsidRPr="00762817">
        <w:rPr>
          <w:rFonts w:asciiTheme="minorHAnsi" w:hAnsiTheme="minorHAnsi" w:cstheme="minorHAnsi"/>
          <w:b w:val="0"/>
          <w:i w:val="0"/>
          <w:color w:val="auto"/>
          <w:szCs w:val="24"/>
          <w:u w:val="none"/>
        </w:rPr>
        <w:t xml:space="preserve">Avtorske pravice so v </w:t>
      </w:r>
      <w:hyperlink r:id="rId10" w:tooltip="Evropska unija" w:history="1">
        <w:r w:rsidRPr="00762817">
          <w:rPr>
            <w:rStyle w:val="Hiperpovezava"/>
            <w:rFonts w:asciiTheme="minorHAnsi" w:hAnsiTheme="minorHAnsi" w:cstheme="minorHAnsi"/>
            <w:b w:val="0"/>
            <w:i w:val="0"/>
            <w:color w:val="auto"/>
            <w:szCs w:val="24"/>
            <w:u w:val="none"/>
          </w:rPr>
          <w:t>Evropski uniji</w:t>
        </w:r>
      </w:hyperlink>
      <w:r w:rsidRPr="00762817">
        <w:rPr>
          <w:rFonts w:asciiTheme="minorHAnsi" w:hAnsiTheme="minorHAnsi" w:cstheme="minorHAnsi"/>
          <w:b w:val="0"/>
          <w:i w:val="0"/>
          <w:color w:val="auto"/>
          <w:szCs w:val="24"/>
          <w:u w:val="none"/>
        </w:rPr>
        <w:t xml:space="preserve"> urejene z zakoni in mednarodnimi pogodbami. Zakon, ki ureja avtorske pravice na območju </w:t>
      </w:r>
      <w:hyperlink r:id="rId11" w:tooltip="Republika Slovenija" w:history="1">
        <w:r w:rsidRPr="00762817">
          <w:rPr>
            <w:rStyle w:val="Hiperpovezava"/>
            <w:rFonts w:asciiTheme="minorHAnsi" w:hAnsiTheme="minorHAnsi" w:cstheme="minorHAnsi"/>
            <w:b w:val="0"/>
            <w:i w:val="0"/>
            <w:color w:val="auto"/>
            <w:szCs w:val="24"/>
            <w:u w:val="none"/>
          </w:rPr>
          <w:t>Republike Slovenije</w:t>
        </w:r>
      </w:hyperlink>
      <w:r w:rsidRPr="00762817">
        <w:rPr>
          <w:rFonts w:asciiTheme="minorHAnsi" w:hAnsiTheme="minorHAnsi" w:cstheme="minorHAnsi"/>
          <w:b w:val="0"/>
          <w:i w:val="0"/>
          <w:color w:val="auto"/>
          <w:szCs w:val="24"/>
          <w:u w:val="none"/>
        </w:rPr>
        <w:t xml:space="preserve">, je </w:t>
      </w:r>
      <w:hyperlink r:id="rId12" w:tooltip="Zakon o avtorskih in sorodnih pravicah (stran ne obstaja)" w:history="1">
        <w:r w:rsidRPr="00762817">
          <w:rPr>
            <w:rStyle w:val="Hiperpovezava"/>
            <w:rFonts w:asciiTheme="minorHAnsi" w:hAnsiTheme="minorHAnsi" w:cstheme="minorHAnsi"/>
            <w:b w:val="0"/>
            <w:i w:val="0"/>
            <w:color w:val="auto"/>
            <w:szCs w:val="24"/>
            <w:u w:val="none"/>
          </w:rPr>
          <w:t>Zakon o avtorskih in sorodnih pravicah</w:t>
        </w:r>
      </w:hyperlink>
      <w:r w:rsidRPr="00762817">
        <w:rPr>
          <w:rFonts w:asciiTheme="minorHAnsi" w:hAnsiTheme="minorHAnsi" w:cstheme="minorHAnsi"/>
          <w:b w:val="0"/>
          <w:i w:val="0"/>
          <w:color w:val="auto"/>
          <w:szCs w:val="24"/>
          <w:u w:val="none"/>
        </w:rPr>
        <w:t>.</w:t>
      </w:r>
    </w:p>
    <w:p w:rsidR="006E2FD0" w:rsidRPr="00762817" w:rsidRDefault="006E2FD0" w:rsidP="006E2FD0">
      <w:pPr>
        <w:autoSpaceDE w:val="0"/>
        <w:autoSpaceDN w:val="0"/>
        <w:adjustRightInd w:val="0"/>
        <w:spacing w:after="0"/>
        <w:rPr>
          <w:rFonts w:cstheme="minorHAnsi"/>
          <w:b/>
          <w:szCs w:val="24"/>
        </w:rPr>
      </w:pPr>
      <w:r w:rsidRPr="00762817">
        <w:rPr>
          <w:rFonts w:cstheme="minorHAnsi"/>
          <w:b/>
          <w:szCs w:val="24"/>
        </w:rPr>
        <w:t>Ta zakon ureja:</w:t>
      </w:r>
    </w:p>
    <w:p w:rsidR="006E2FD0" w:rsidRPr="006E2FD0" w:rsidRDefault="006E2FD0" w:rsidP="006E2FD0">
      <w:pPr>
        <w:autoSpaceDE w:val="0"/>
        <w:autoSpaceDN w:val="0"/>
        <w:adjustRightInd w:val="0"/>
        <w:spacing w:after="0"/>
        <w:rPr>
          <w:rFonts w:cstheme="minorHAnsi"/>
          <w:szCs w:val="24"/>
        </w:rPr>
      </w:pPr>
      <w:r w:rsidRPr="006E2FD0">
        <w:rPr>
          <w:rFonts w:cstheme="minorHAnsi"/>
          <w:szCs w:val="24"/>
        </w:rPr>
        <w:t>1. pravico avtorjev na njihovih delih s področja književnosti, znanosti in umetnosti (avtorska pravica);</w:t>
      </w:r>
    </w:p>
    <w:p w:rsidR="006E2FD0" w:rsidRPr="006E2FD0" w:rsidRDefault="006E2FD0" w:rsidP="006E2FD0">
      <w:pPr>
        <w:autoSpaceDE w:val="0"/>
        <w:autoSpaceDN w:val="0"/>
        <w:adjustRightInd w:val="0"/>
        <w:spacing w:after="0"/>
        <w:rPr>
          <w:rFonts w:cstheme="minorHAnsi"/>
          <w:szCs w:val="24"/>
        </w:rPr>
      </w:pPr>
      <w:r w:rsidRPr="006E2FD0">
        <w:rPr>
          <w:rFonts w:cstheme="minorHAnsi"/>
          <w:szCs w:val="24"/>
        </w:rPr>
        <w:t>2. pravice izvajalcev, proizvajalcev fonogramov, filmskih producentov, radijskih ali televizijskih (RTV)</w:t>
      </w:r>
    </w:p>
    <w:p w:rsidR="006E2FD0" w:rsidRPr="006E2FD0" w:rsidRDefault="006E2FD0" w:rsidP="006E2FD0">
      <w:pPr>
        <w:autoSpaceDE w:val="0"/>
        <w:autoSpaceDN w:val="0"/>
        <w:adjustRightInd w:val="0"/>
        <w:spacing w:after="0"/>
        <w:rPr>
          <w:rFonts w:cstheme="minorHAnsi"/>
          <w:szCs w:val="24"/>
        </w:rPr>
      </w:pPr>
      <w:r w:rsidRPr="006E2FD0">
        <w:rPr>
          <w:rFonts w:cstheme="minorHAnsi"/>
          <w:szCs w:val="24"/>
        </w:rPr>
        <w:t>organizacij in založnikov (sorodne pravice);</w:t>
      </w:r>
    </w:p>
    <w:p w:rsidR="006E2FD0" w:rsidRPr="006E2FD0" w:rsidRDefault="006E2FD0" w:rsidP="006E2FD0">
      <w:pPr>
        <w:rPr>
          <w:rFonts w:cstheme="minorHAnsi"/>
          <w:i/>
          <w:iCs/>
          <w:szCs w:val="24"/>
        </w:rPr>
      </w:pPr>
      <w:r w:rsidRPr="006E2FD0">
        <w:rPr>
          <w:rFonts w:cstheme="minorHAnsi"/>
          <w:szCs w:val="24"/>
        </w:rPr>
        <w:t>3. individualno in kolektivno uveljavljanje avtorske in sorodnih pravic.</w:t>
      </w:r>
    </w:p>
    <w:p w:rsidR="006E2FD0" w:rsidRPr="006E2FD0" w:rsidRDefault="006E2FD0" w:rsidP="006E2FD0">
      <w:pPr>
        <w:pStyle w:val="Navadensplet"/>
        <w:jc w:val="both"/>
        <w:rPr>
          <w:rFonts w:asciiTheme="minorHAnsi" w:hAnsiTheme="minorHAnsi" w:cstheme="minorHAnsi"/>
          <w:color w:val="auto"/>
        </w:rPr>
      </w:pPr>
      <w:r w:rsidRPr="006E2FD0">
        <w:rPr>
          <w:rFonts w:asciiTheme="minorHAnsi" w:hAnsiTheme="minorHAnsi" w:cstheme="minorHAnsi"/>
          <w:color w:val="auto"/>
        </w:rPr>
        <w:t>Avtorske pravice se lahko prenašajo le v pisni obliki, s pogodbo.</w:t>
      </w:r>
    </w:p>
    <w:p w:rsidR="006E2FD0" w:rsidRPr="006E2FD0" w:rsidRDefault="006E2FD0" w:rsidP="006E2FD0">
      <w:pPr>
        <w:pStyle w:val="Navadensplet"/>
        <w:jc w:val="both"/>
        <w:rPr>
          <w:rFonts w:asciiTheme="minorHAnsi" w:hAnsiTheme="minorHAnsi" w:cstheme="minorHAnsi"/>
          <w:color w:val="auto"/>
        </w:rPr>
      </w:pPr>
      <w:r w:rsidRPr="006E2FD0">
        <w:rPr>
          <w:rFonts w:asciiTheme="minorHAnsi" w:hAnsiTheme="minorHAnsi" w:cstheme="minorHAnsi"/>
          <w:color w:val="auto"/>
        </w:rPr>
        <w:t>Kljub zakonski zaščiti avtorskih pravic, lahko avtor da tudi enostransko prostovoljno soglasje za prosto uporabo svojega avtorskega dela. Tovrstno dovoljenje mora biti praviloma dano v pisni obliki, saj je le tako lahko nadaljnji uporabnik avtorskega dela prepričan o svoji pravni varnosti.</w:t>
      </w:r>
    </w:p>
    <w:p w:rsidR="006E2FD0" w:rsidRPr="006E2FD0" w:rsidRDefault="006E2FD0" w:rsidP="006E2FD0">
      <w:pPr>
        <w:pStyle w:val="Navadensplet"/>
        <w:jc w:val="both"/>
        <w:rPr>
          <w:rFonts w:asciiTheme="minorHAnsi" w:hAnsiTheme="minorHAnsi" w:cstheme="minorHAnsi"/>
          <w:color w:val="auto"/>
        </w:rPr>
      </w:pPr>
      <w:r w:rsidRPr="006E2FD0">
        <w:rPr>
          <w:rFonts w:asciiTheme="minorHAnsi" w:hAnsiTheme="minorHAnsi" w:cstheme="minorHAnsi"/>
          <w:color w:val="auto"/>
        </w:rPr>
        <w:t xml:space="preserve">Članki v </w:t>
      </w:r>
      <w:proofErr w:type="spellStart"/>
      <w:r>
        <w:rPr>
          <w:rFonts w:asciiTheme="minorHAnsi" w:hAnsiTheme="minorHAnsi" w:cstheme="minorHAnsi"/>
          <w:b/>
          <w:color w:val="auto"/>
        </w:rPr>
        <w:t>Wikipediji</w:t>
      </w:r>
      <w:proofErr w:type="spellEnd"/>
      <w:r w:rsidRPr="006E2FD0">
        <w:rPr>
          <w:rStyle w:val="Sprotnaopomba-sklic"/>
          <w:rFonts w:asciiTheme="minorHAnsi" w:hAnsiTheme="minorHAnsi" w:cstheme="minorHAnsi"/>
          <w:b/>
          <w:color w:val="auto"/>
          <w:vertAlign w:val="superscript"/>
        </w:rPr>
        <w:footnoteReference w:id="2"/>
      </w:r>
      <w:r>
        <w:rPr>
          <w:rFonts w:asciiTheme="minorHAnsi" w:hAnsiTheme="minorHAnsi" w:cstheme="minorHAnsi"/>
          <w:b/>
          <w:color w:val="auto"/>
        </w:rPr>
        <w:t xml:space="preserve"> </w:t>
      </w:r>
      <w:r w:rsidRPr="006E2FD0">
        <w:rPr>
          <w:rFonts w:asciiTheme="minorHAnsi" w:hAnsiTheme="minorHAnsi" w:cstheme="minorHAnsi"/>
          <w:color w:val="auto"/>
        </w:rPr>
        <w:t xml:space="preserve">so zaščiteni z avtorskimi pravicami, razširjanje pa je dovoljeno pod pogoji </w:t>
      </w:r>
      <w:hyperlink r:id="rId13" w:tooltip="Dovoljenje GNU za rabo proste dokumentacije" w:history="1">
        <w:r w:rsidRPr="006E2FD0">
          <w:rPr>
            <w:rStyle w:val="Hiperpovezava"/>
            <w:rFonts w:asciiTheme="minorHAnsi" w:eastAsiaTheme="majorEastAsia" w:hAnsiTheme="minorHAnsi" w:cstheme="minorHAnsi"/>
            <w:color w:val="auto"/>
            <w:u w:val="none"/>
          </w:rPr>
          <w:t>Dovoljenja GNU za rabo proste dokumentacije</w:t>
        </w:r>
      </w:hyperlink>
      <w:r w:rsidRPr="006E2FD0">
        <w:rPr>
          <w:rFonts w:asciiTheme="minorHAnsi" w:hAnsiTheme="minorHAnsi" w:cstheme="minorHAnsi"/>
          <w:color w:val="auto"/>
        </w:rPr>
        <w:t>.</w:t>
      </w:r>
    </w:p>
    <w:p w:rsidR="00803AD2" w:rsidRDefault="00803AD2" w:rsidP="00762817">
      <w:pPr>
        <w:pStyle w:val="Naslov4"/>
      </w:pPr>
      <w:r>
        <w:t>Citat, citiranje, navedba, navajanje besedila:</w:t>
      </w:r>
    </w:p>
    <w:p w:rsidR="00803AD2" w:rsidRPr="00DC0B07" w:rsidRDefault="00803AD2" w:rsidP="00DC0B07">
      <w:pPr>
        <w:ind w:left="705"/>
        <w:rPr>
          <w:i/>
          <w:iCs/>
          <w:sz w:val="20"/>
          <w:szCs w:val="20"/>
        </w:rPr>
      </w:pPr>
      <w:r>
        <w:rPr>
          <w:rFonts w:ascii="Arial Unicode MS" w:eastAsia="Arial Unicode MS" w:hAnsi="Arial Unicode MS" w:cs="Arial Unicode MS"/>
          <w:b/>
          <w:bCs/>
          <w:color w:val="FF0000"/>
        </w:rPr>
        <w:t>citát</w:t>
      </w:r>
      <w:r>
        <w:t xml:space="preserve">  -a </w:t>
      </w:r>
      <w:r>
        <w:rPr>
          <w:sz w:val="20"/>
          <w:szCs w:val="20"/>
        </w:rPr>
        <w:t>m</w:t>
      </w:r>
      <w:r>
        <w:t xml:space="preserve"> (</w:t>
      </w:r>
      <w:r>
        <w:rPr>
          <w:rFonts w:ascii="Lucida Sans Unicode" w:hAnsi="Lucida Sans Unicode" w:cs="Lucida Sans Unicode"/>
        </w:rPr>
        <w:t>ȃ</w:t>
      </w:r>
      <w:r>
        <w:t xml:space="preserve">) </w:t>
      </w:r>
      <w:r>
        <w:rPr>
          <w:i/>
          <w:iCs/>
        </w:rPr>
        <w:t>dobesedna navedba tujega besedila:</w:t>
      </w:r>
      <w:r>
        <w:t xml:space="preserve"> rad navaja </w:t>
      </w:r>
      <w:r>
        <w:rPr>
          <w:color w:val="FF0000"/>
        </w:rPr>
        <w:t>citat</w:t>
      </w:r>
      <w:r>
        <w:t xml:space="preserve">e; preveriti </w:t>
      </w:r>
      <w:r>
        <w:rPr>
          <w:color w:val="FF0000"/>
        </w:rPr>
        <w:t>citat</w:t>
      </w:r>
      <w:r>
        <w:t xml:space="preserve">; podkrepiti tekst s </w:t>
      </w:r>
      <w:r>
        <w:rPr>
          <w:color w:val="FF0000"/>
        </w:rPr>
        <w:t>citat</w:t>
      </w:r>
      <w:r>
        <w:t xml:space="preserve">om; </w:t>
      </w:r>
      <w:r>
        <w:rPr>
          <w:color w:val="FF0000"/>
        </w:rPr>
        <w:t>citat</w:t>
      </w:r>
      <w:r>
        <w:t>i iz Cankarja.</w:t>
      </w:r>
      <w:r w:rsidR="00DC0B07" w:rsidRPr="00DC0B07">
        <w:rPr>
          <w:i/>
          <w:iCs/>
          <w:sz w:val="20"/>
          <w:szCs w:val="20"/>
        </w:rPr>
        <w:t xml:space="preserve"> </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803AD2" w:rsidRPr="00DC0B07" w:rsidRDefault="00803AD2" w:rsidP="00DC0B07">
      <w:pPr>
        <w:ind w:left="705"/>
        <w:rPr>
          <w:i/>
          <w:iCs/>
          <w:sz w:val="20"/>
          <w:szCs w:val="20"/>
        </w:rPr>
      </w:pPr>
      <w:r>
        <w:rPr>
          <w:rFonts w:ascii="Arial Unicode MS" w:eastAsia="Arial Unicode MS" w:hAnsi="Arial Unicode MS" w:cs="Arial Unicode MS"/>
          <w:b/>
          <w:bCs/>
          <w:color w:val="FF0000"/>
        </w:rPr>
        <w:t>citíranje</w:t>
      </w:r>
      <w:r>
        <w:t xml:space="preserve">  -a </w:t>
      </w:r>
      <w:r>
        <w:rPr>
          <w:sz w:val="20"/>
          <w:szCs w:val="20"/>
        </w:rPr>
        <w:t>s</w:t>
      </w:r>
      <w:r>
        <w:t xml:space="preserve"> (</w:t>
      </w:r>
      <w:r>
        <w:rPr>
          <w:rFonts w:ascii="Lucida Sans Unicode" w:hAnsi="Lucida Sans Unicode" w:cs="Lucida Sans Unicode"/>
        </w:rPr>
        <w:t>ȋ</w:t>
      </w:r>
      <w:r>
        <w:t xml:space="preserve">) </w:t>
      </w:r>
      <w:r>
        <w:rPr>
          <w:i/>
          <w:iCs/>
        </w:rPr>
        <w:t>glagolnik od citírati:</w:t>
      </w:r>
      <w:r>
        <w:t xml:space="preserve"> </w:t>
      </w:r>
      <w:r>
        <w:rPr>
          <w:color w:val="FF0000"/>
        </w:rPr>
        <w:t>citiranje</w:t>
      </w:r>
      <w:r>
        <w:t xml:space="preserve"> mnenja znanega znanstvenika / videz znanstvenosti je hotel doseči s </w:t>
      </w:r>
      <w:r>
        <w:rPr>
          <w:color w:val="FF0000"/>
        </w:rPr>
        <w:t>citiranje</w:t>
      </w:r>
      <w:r>
        <w:t>m številnih avtorjev.</w:t>
      </w:r>
      <w:r w:rsidR="00DC0B07">
        <w:t xml:space="preserve"> </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DC0B07" w:rsidRDefault="00803AD2" w:rsidP="00DC0B07">
      <w:pPr>
        <w:ind w:left="705"/>
        <w:rPr>
          <w:i/>
          <w:iCs/>
          <w:sz w:val="20"/>
          <w:szCs w:val="20"/>
        </w:rPr>
      </w:pPr>
      <w:r>
        <w:rPr>
          <w:rFonts w:ascii="Arial Unicode MS" w:eastAsia="Arial Unicode MS" w:hAnsi="Arial Unicode MS" w:cs="Arial Unicode MS"/>
          <w:b/>
          <w:bCs/>
          <w:color w:val="FF0000"/>
        </w:rPr>
        <w:t>navédba</w:t>
      </w:r>
      <w:r>
        <w:t xml:space="preserve">  -e </w:t>
      </w:r>
      <w:r>
        <w:rPr>
          <w:sz w:val="20"/>
          <w:szCs w:val="20"/>
        </w:rPr>
        <w:t>ž</w:t>
      </w:r>
      <w:r>
        <w:t xml:space="preserve"> (</w:t>
      </w:r>
      <w:r>
        <w:rPr>
          <w:rFonts w:ascii="Lucida Sans Unicode" w:hAnsi="Lucida Sans Unicode" w:cs="Lucida Sans Unicode"/>
        </w:rPr>
        <w:t>ẹ̑</w:t>
      </w:r>
      <w:r>
        <w:t xml:space="preserve">) </w:t>
      </w:r>
      <w:r>
        <w:rPr>
          <w:i/>
          <w:iCs/>
        </w:rPr>
        <w:t>glagolnik od navesti:</w:t>
      </w:r>
      <w:r>
        <w:t xml:space="preserve"> zahtevati navedbo kraja, vsebine // </w:t>
      </w:r>
      <w:r>
        <w:rPr>
          <w:i/>
          <w:iCs/>
        </w:rPr>
        <w:t>kar se ustno ali pismeno posreduje drugim:</w:t>
      </w:r>
      <w:r>
        <w:t xml:space="preserve"> potrditi navedbo, navedbe; navedbe so resnične, točne / po njegovih </w:t>
      </w:r>
      <w:r>
        <w:rPr>
          <w:color w:val="FF0000"/>
        </w:rPr>
        <w:t>navedba</w:t>
      </w:r>
      <w:r>
        <w:t xml:space="preserve">h je bilo drugače </w:t>
      </w:r>
      <w:r>
        <w:rPr>
          <w:rFonts w:ascii="Arial" w:hAnsi="Arial" w:cs="Arial"/>
        </w:rPr>
        <w:t>♦</w:t>
      </w:r>
      <w:r>
        <w:t xml:space="preserve"> </w:t>
      </w:r>
      <w:r>
        <w:rPr>
          <w:sz w:val="20"/>
          <w:szCs w:val="20"/>
        </w:rPr>
        <w:t>jur.</w:t>
      </w:r>
      <w:r>
        <w:t xml:space="preserve"> navedbe obtožnice, prič.</w:t>
      </w:r>
      <w:r w:rsidR="00DC0B07">
        <w:t xml:space="preserve"> </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803AD2" w:rsidRDefault="00803AD2" w:rsidP="009A34C7">
      <w:pPr>
        <w:ind w:left="705"/>
      </w:pPr>
    </w:p>
    <w:p w:rsidR="00DC0B07" w:rsidRDefault="00803AD2" w:rsidP="00DC0B07">
      <w:pPr>
        <w:ind w:left="705"/>
        <w:rPr>
          <w:i/>
          <w:iCs/>
          <w:sz w:val="20"/>
          <w:szCs w:val="20"/>
        </w:rPr>
      </w:pPr>
      <w:r>
        <w:rPr>
          <w:rFonts w:ascii="Arial Unicode MS" w:eastAsia="Arial Unicode MS" w:hAnsi="Arial Unicode MS" w:cs="Arial Unicode MS"/>
          <w:b/>
          <w:bCs/>
          <w:color w:val="FF0000"/>
        </w:rPr>
        <w:lastRenderedPageBreak/>
        <w:t>navájanje</w:t>
      </w:r>
      <w:r>
        <w:t> </w:t>
      </w:r>
      <w:r>
        <w:rPr>
          <w:vertAlign w:val="superscript"/>
        </w:rPr>
        <w:t>1</w:t>
      </w:r>
      <w:r>
        <w:t xml:space="preserve"> -a </w:t>
      </w:r>
      <w:r>
        <w:rPr>
          <w:sz w:val="20"/>
          <w:szCs w:val="20"/>
        </w:rPr>
        <w:t>s</w:t>
      </w:r>
      <w:r>
        <w:t xml:space="preserve"> (ā) </w:t>
      </w:r>
      <w:r>
        <w:rPr>
          <w:i/>
          <w:iCs/>
        </w:rPr>
        <w:t>glagolnik od navajati</w:t>
      </w:r>
      <w:r>
        <w:rPr>
          <w:i/>
          <w:iCs/>
          <w:vertAlign w:val="superscript"/>
        </w:rPr>
        <w:t>1</w:t>
      </w:r>
      <w:r>
        <w:rPr>
          <w:i/>
          <w:iCs/>
        </w:rPr>
        <w:t>:</w:t>
      </w:r>
      <w:r>
        <w:t xml:space="preserve"> </w:t>
      </w:r>
      <w:r>
        <w:rPr>
          <w:color w:val="FF0000"/>
        </w:rPr>
        <w:t>navajanje</w:t>
      </w:r>
      <w:r>
        <w:t xml:space="preserve"> dokazov, podatkov / dobesedno </w:t>
      </w:r>
      <w:r>
        <w:rPr>
          <w:color w:val="FF0000"/>
        </w:rPr>
        <w:t>navajanje.</w:t>
      </w:r>
      <w:r w:rsidR="00DC0B07" w:rsidRPr="00DC0B07">
        <w:rPr>
          <w:i/>
          <w:iCs/>
          <w:sz w:val="20"/>
          <w:szCs w:val="20"/>
        </w:rPr>
        <w:t xml:space="preserve"> </w:t>
      </w:r>
      <w:r w:rsidR="00DC0B07">
        <w:rPr>
          <w:i/>
          <w:iCs/>
          <w:sz w:val="20"/>
          <w:szCs w:val="20"/>
        </w:rPr>
        <w:t>.(SSKJ;2011)</w:t>
      </w:r>
      <w:r w:rsidR="00DC0B07" w:rsidRPr="00060AAC">
        <w:t xml:space="preserve"> </w:t>
      </w:r>
      <w:r w:rsidR="00DC0B07" w:rsidRPr="00060AAC">
        <w:rPr>
          <w:i/>
          <w:iCs/>
          <w:sz w:val="20"/>
          <w:szCs w:val="20"/>
        </w:rPr>
        <w:t>http://bos.zrc-sazu.si/sskj.html</w:t>
      </w:r>
      <w:r w:rsidR="00DC0B07">
        <w:rPr>
          <w:i/>
          <w:iCs/>
          <w:sz w:val="20"/>
          <w:szCs w:val="20"/>
        </w:rPr>
        <w:t>)</w:t>
      </w:r>
    </w:p>
    <w:p w:rsidR="009A34C7" w:rsidRDefault="009A34C7" w:rsidP="009A34C7">
      <w:pPr>
        <w:spacing w:after="0"/>
        <w:jc w:val="left"/>
        <w:rPr>
          <w:rFonts w:eastAsia="Times New Roman" w:cstheme="minorHAnsi"/>
          <w:b/>
          <w:bCs/>
          <w:color w:val="9BBB59" w:themeColor="accent3"/>
          <w:szCs w:val="24"/>
          <w:u w:val="single"/>
          <w:lang w:eastAsia="sl-SI"/>
        </w:rPr>
      </w:pPr>
    </w:p>
    <w:p w:rsidR="009A34C7" w:rsidRPr="009A34C7" w:rsidRDefault="009A34C7" w:rsidP="00762817">
      <w:pPr>
        <w:pStyle w:val="Naslov4"/>
        <w:rPr>
          <w:rFonts w:eastAsia="Times New Roman"/>
          <w:lang w:eastAsia="sl-SI"/>
        </w:rPr>
      </w:pPr>
      <w:r w:rsidRPr="009A34C7">
        <w:rPr>
          <w:rFonts w:eastAsia="Times New Roman"/>
          <w:lang w:eastAsia="sl-SI"/>
        </w:rPr>
        <w:t xml:space="preserve">Zakaj citirati?  </w:t>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szCs w:val="24"/>
          <w:lang w:eastAsia="sl-SI"/>
        </w:rPr>
        <w:t xml:space="preserve">Prevzemanje od drugih avtorjev je pravzaprav nuja vsakega strokovnega in znanstvenega pisanja. Danes si težko zamislimo, da bi neko strokovno ali znanstveno delo lahko nastalo iz nič. Praviloma bomo v svojem delu izhajali iz že doseženih rezultatov in obstoječega znanja na predmetnem področju, torej iz obstoječe literature. </w:t>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szCs w:val="24"/>
          <w:lang w:eastAsia="sl-SI"/>
        </w:rPr>
        <w:t xml:space="preserve">Obstajata dva temeljna razloga, zakaj je potrebno citirati: </w:t>
      </w:r>
    </w:p>
    <w:p w:rsidR="009A34C7" w:rsidRPr="009A34C7" w:rsidRDefault="009A34C7" w:rsidP="009A34C7">
      <w:pPr>
        <w:spacing w:before="100" w:beforeAutospacing="1" w:after="100" w:afterAutospacing="1"/>
        <w:ind w:left="720" w:hanging="360"/>
        <w:rPr>
          <w:rFonts w:eastAsia="Times New Roman" w:cstheme="minorHAnsi"/>
          <w:szCs w:val="24"/>
          <w:lang w:eastAsia="sl-SI"/>
        </w:rPr>
      </w:pPr>
      <w:r w:rsidRPr="009A34C7">
        <w:rPr>
          <w:rFonts w:eastAsia="Times New Roman" w:cstheme="minorHAnsi"/>
          <w:szCs w:val="24"/>
          <w:lang w:eastAsia="sl-SI"/>
        </w:rPr>
        <w:t xml:space="preserve">a)      pravna dolžnost in </w:t>
      </w:r>
    </w:p>
    <w:p w:rsidR="009A34C7" w:rsidRPr="009A34C7" w:rsidRDefault="009A34C7" w:rsidP="009A34C7">
      <w:pPr>
        <w:spacing w:before="100" w:beforeAutospacing="1" w:after="100" w:afterAutospacing="1"/>
        <w:ind w:left="720" w:hanging="360"/>
        <w:rPr>
          <w:rFonts w:eastAsia="Times New Roman" w:cstheme="minorHAnsi"/>
          <w:szCs w:val="24"/>
          <w:lang w:eastAsia="sl-SI"/>
        </w:rPr>
      </w:pPr>
      <w:r w:rsidRPr="009A34C7">
        <w:rPr>
          <w:rFonts w:eastAsia="Times New Roman" w:cstheme="minorHAnsi"/>
          <w:szCs w:val="24"/>
          <w:lang w:eastAsia="sl-SI"/>
        </w:rPr>
        <w:t xml:space="preserve">b)      akademska poštenost. </w:t>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szCs w:val="24"/>
          <w:lang w:eastAsia="sl-SI"/>
        </w:rPr>
        <w:t xml:space="preserve">V prvem primeru govorimo o pravni dolžnosti citiranja, ki je utemeljena v civilnem, kazenskem in avtonomnem pravu. </w:t>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b/>
          <w:bCs/>
          <w:szCs w:val="24"/>
          <w:lang w:eastAsia="sl-SI"/>
        </w:rPr>
        <w:t>Civilnopravna dolžnost citiranja</w:t>
      </w:r>
      <w:r w:rsidRPr="009A34C7">
        <w:rPr>
          <w:rFonts w:eastAsia="Times New Roman" w:cstheme="minorHAnsi"/>
          <w:szCs w:val="24"/>
          <w:lang w:eastAsia="sl-SI"/>
        </w:rPr>
        <w:t xml:space="preserve"> je gotovo najpomembnejša in se navezuje na varstvo tujih avtorskih pravic. Avtor ima na svojih avtorskih delih</w:t>
      </w:r>
      <w:r w:rsidRPr="009A34C7">
        <w:rPr>
          <w:rStyle w:val="Sprotnaopomba-sklic"/>
          <w:rFonts w:eastAsia="Times New Roman" w:cstheme="minorHAnsi"/>
          <w:sz w:val="20"/>
          <w:szCs w:val="20"/>
          <w:vertAlign w:val="superscript"/>
          <w:lang w:eastAsia="sl-SI"/>
        </w:rPr>
        <w:footnoteReference w:id="3"/>
      </w:r>
      <w:r w:rsidRPr="009A34C7">
        <w:rPr>
          <w:rFonts w:eastAsia="Times New Roman" w:cstheme="minorHAnsi"/>
          <w:color w:val="0000FF"/>
          <w:sz w:val="20"/>
          <w:szCs w:val="20"/>
          <w:lang w:eastAsia="sl-SI"/>
        </w:rPr>
        <w:t xml:space="preserve"> </w:t>
      </w:r>
      <w:r w:rsidRPr="009A34C7">
        <w:rPr>
          <w:rFonts w:eastAsia="Times New Roman" w:cstheme="minorHAnsi"/>
          <w:szCs w:val="24"/>
          <w:lang w:eastAsia="sl-SI"/>
        </w:rPr>
        <w:t>avtorsko pravico, ki je sestavljena iz izključnih premoženjskih in nepremoženjskih upravičenj. To med drugim pomeni, da ima avtor pravico do priznanja avtorstva, pravico upreti se skazitvi (in drugim posegom v delo, ki bi lahko okrnili njegovo osebnost), pravico dovoljevati ali prepovedovati uporabo svojega dela ipd. Predelave tujih avtorsko varovanih del so dopustne samo, če avtor to dovoli.(Trampuž, 1997, str.:48) To pomeni, da ni dovoljeno vzeti tujega avtorskega dela in se nanj podpisati, niti vzeti tuje avtorsko delo, ga predelati in objaviti pod lastnim imenom (razen če avtor do dovoli). Za primere kršitev avtorskih pravic ima avtor na voljo vrsto zahtevkov civilnega prava</w:t>
      </w:r>
      <w:r w:rsidRPr="009A34C7">
        <w:rPr>
          <w:rStyle w:val="Sprotnaopomba-sklic"/>
          <w:rFonts w:eastAsia="Times New Roman" w:cstheme="minorHAnsi"/>
          <w:szCs w:val="24"/>
          <w:vertAlign w:val="superscript"/>
          <w:lang w:eastAsia="sl-SI"/>
        </w:rPr>
        <w:footnoteReference w:id="4"/>
      </w:r>
      <w:r w:rsidRPr="009A34C7">
        <w:rPr>
          <w:rFonts w:eastAsia="Times New Roman" w:cstheme="minorHAnsi"/>
          <w:szCs w:val="24"/>
          <w:lang w:eastAsia="sl-SI"/>
        </w:rPr>
        <w:t xml:space="preserve">, med drugim tudi odškodninski zahtevek in zahtevek za plačilo civilne kazni. Da pa bi bil sploh mogoč razvoj znanosti, avtorsko pravo ureja tudi t.i. svobodo citiranja, ki jo v slovenskem pravu najdemo v 51. členu Zakona o avtorski in sorodnih pravicah: </w:t>
      </w:r>
    </w:p>
    <w:p w:rsidR="009A34C7" w:rsidRPr="009A34C7" w:rsidRDefault="009A34C7" w:rsidP="009A34C7">
      <w:pPr>
        <w:spacing w:after="0"/>
        <w:rPr>
          <w:rFonts w:eastAsia="Times New Roman" w:cstheme="minorHAnsi"/>
          <w:szCs w:val="24"/>
          <w:lang w:eastAsia="sl-SI"/>
        </w:rPr>
      </w:pPr>
      <w:r w:rsidRPr="009A34C7">
        <w:rPr>
          <w:rFonts w:eastAsia="Times New Roman" w:cstheme="minorHAnsi"/>
          <w:szCs w:val="24"/>
          <w:lang w:eastAsia="sl-SI"/>
        </w:rPr>
        <w:t> </w:t>
      </w:r>
      <w:r w:rsidRPr="009A34C7">
        <w:rPr>
          <w:rFonts w:eastAsia="Times New Roman" w:cstheme="minorHAnsi"/>
          <w:i/>
          <w:iCs/>
          <w:szCs w:val="24"/>
          <w:lang w:eastAsia="sl-SI"/>
        </w:rPr>
        <w:t>(1) Navajanje odlomkov objavljenega dela ali posamičnih objavljenih del s področij fotografije, likovne umetnosti, arhitekture, uporabne umetnosti, industrijskega oblikovanja in kartografije je prosto, če je to potrebno z namenom ponazoritve, soočenja ali napotitve.(2) V primerih iz prejšnjega odstavka je treba navesti vir in avtorstvo dela, če je navedeno na uporabljenem delu.</w:t>
      </w:r>
      <w:r w:rsidRPr="009A34C7">
        <w:rPr>
          <w:rFonts w:eastAsia="Times New Roman" w:cstheme="minorHAnsi"/>
          <w:szCs w:val="24"/>
          <w:lang w:eastAsia="sl-SI"/>
        </w:rPr>
        <w:t xml:space="preserve">  </w:t>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szCs w:val="24"/>
          <w:lang w:eastAsia="sl-SI"/>
        </w:rPr>
        <w:t>Svoboda citatov se nanaša samo na avtorskopravno varovana dela. Dela in stvaritve, ki niso avtorskopravno varovana, je mogoč</w:t>
      </w:r>
      <w:bookmarkStart w:id="4" w:name="_ftnref6"/>
      <w:r w:rsidRPr="009A34C7">
        <w:rPr>
          <w:rFonts w:eastAsia="Times New Roman" w:cstheme="minorHAnsi"/>
          <w:szCs w:val="24"/>
          <w:lang w:eastAsia="sl-SI"/>
        </w:rPr>
        <w:t>e prosto prevzemati in citirati</w:t>
      </w:r>
      <w:bookmarkEnd w:id="4"/>
      <w:r w:rsidRPr="009A34C7">
        <w:rPr>
          <w:rFonts w:eastAsia="Times New Roman" w:cstheme="minorHAnsi"/>
          <w:sz w:val="20"/>
          <w:szCs w:val="20"/>
          <w:lang w:eastAsia="sl-SI"/>
        </w:rPr>
        <w:t xml:space="preserve">. </w:t>
      </w:r>
      <w:r w:rsidRPr="009A34C7">
        <w:rPr>
          <w:rFonts w:eastAsia="Times New Roman" w:cstheme="minorHAnsi"/>
          <w:szCs w:val="24"/>
          <w:lang w:eastAsia="sl-SI"/>
        </w:rPr>
        <w:t xml:space="preserve">Avtorskopravno varovana dela je dopustno citirati, če je delo že bilo objavljeno. Naša uporaba tujega dela (citat) ne </w:t>
      </w:r>
      <w:r w:rsidRPr="009A34C7">
        <w:rPr>
          <w:rFonts w:eastAsia="Times New Roman" w:cstheme="minorHAnsi"/>
          <w:szCs w:val="24"/>
          <w:lang w:eastAsia="sl-SI"/>
        </w:rPr>
        <w:lastRenderedPageBreak/>
        <w:t>sme nasprotovati običajni uporabi dela</w:t>
      </w:r>
      <w:r w:rsidRPr="009A34C7">
        <w:rPr>
          <w:rStyle w:val="Sprotnaopomba-sklic"/>
          <w:rFonts w:eastAsia="Times New Roman" w:cstheme="minorHAnsi"/>
          <w:szCs w:val="24"/>
          <w:vertAlign w:val="superscript"/>
          <w:lang w:eastAsia="sl-SI"/>
        </w:rPr>
        <w:footnoteReference w:id="5"/>
      </w:r>
      <w:r w:rsidRPr="009A34C7">
        <w:rPr>
          <w:rFonts w:eastAsia="Times New Roman" w:cstheme="minorHAnsi"/>
          <w:szCs w:val="24"/>
          <w:lang w:eastAsia="sl-SI"/>
        </w:rPr>
        <w:t xml:space="preserve"> in citat po obsegu ne sme konkurirati pravici avtorja do izkoriščanja njegovega dela. To pomeni, da mora biti citat bistveno manj obsežen od nosilca citata. In končno, za citiranje ne zadošča katerikoli namen, temveč se zahteva poseben </w:t>
      </w:r>
      <w:proofErr w:type="spellStart"/>
      <w:r w:rsidRPr="009A34C7">
        <w:rPr>
          <w:rFonts w:eastAsia="Times New Roman" w:cstheme="minorHAnsi"/>
          <w:szCs w:val="24"/>
          <w:lang w:eastAsia="sl-SI"/>
        </w:rPr>
        <w:t>citirni</w:t>
      </w:r>
      <w:proofErr w:type="spellEnd"/>
      <w:r w:rsidRPr="009A34C7">
        <w:rPr>
          <w:rFonts w:eastAsia="Times New Roman" w:cstheme="minorHAnsi"/>
          <w:szCs w:val="24"/>
          <w:lang w:eastAsia="sl-SI"/>
        </w:rPr>
        <w:t xml:space="preserve"> namen (ponazoritev, soočenje ali napotitev). To pomeni, da mora med citiranim delom in delom v katerem se citira obstajati vsebinska povezava.</w:t>
      </w:r>
      <w:r w:rsidRPr="009A34C7">
        <w:rPr>
          <w:rStyle w:val="Sprotnaopomba-sklic"/>
          <w:rFonts w:eastAsia="Times New Roman" w:cstheme="minorHAnsi"/>
          <w:szCs w:val="24"/>
          <w:vertAlign w:val="superscript"/>
          <w:lang w:eastAsia="sl-SI"/>
        </w:rPr>
        <w:footnoteReference w:id="6"/>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szCs w:val="24"/>
          <w:lang w:eastAsia="sl-SI"/>
        </w:rPr>
        <w:t xml:space="preserve">Dolžnost citiranja izvira tudi iz </w:t>
      </w:r>
      <w:r w:rsidRPr="009A34C7">
        <w:rPr>
          <w:rFonts w:eastAsia="Times New Roman" w:cstheme="minorHAnsi"/>
          <w:b/>
          <w:bCs/>
          <w:szCs w:val="24"/>
          <w:lang w:eastAsia="sl-SI"/>
        </w:rPr>
        <w:t>kazenskega prava</w:t>
      </w:r>
      <w:r w:rsidRPr="009A34C7">
        <w:rPr>
          <w:rFonts w:eastAsia="Times New Roman" w:cstheme="minorHAnsi"/>
          <w:szCs w:val="24"/>
          <w:lang w:eastAsia="sl-SI"/>
        </w:rPr>
        <w:t>, saj je kršitev avtorske pravice opredeljena kot kaznivo dejanje</w:t>
      </w:r>
      <w:r w:rsidRPr="009A34C7">
        <w:rPr>
          <w:rStyle w:val="Sprotnaopomba-sklic"/>
          <w:rFonts w:eastAsia="Times New Roman" w:cstheme="minorHAnsi"/>
          <w:szCs w:val="24"/>
          <w:vertAlign w:val="superscript"/>
          <w:lang w:eastAsia="sl-SI"/>
        </w:rPr>
        <w:footnoteReference w:id="7"/>
      </w:r>
      <w:r w:rsidRPr="009A34C7">
        <w:rPr>
          <w:rFonts w:eastAsia="Times New Roman" w:cstheme="minorHAnsi"/>
          <w:szCs w:val="24"/>
          <w:lang w:eastAsia="sl-SI"/>
        </w:rPr>
        <w:t xml:space="preserve">: </w:t>
      </w:r>
    </w:p>
    <w:p w:rsidR="009A34C7" w:rsidRPr="009A34C7" w:rsidRDefault="009A34C7" w:rsidP="009A34C7">
      <w:pPr>
        <w:spacing w:after="0"/>
        <w:rPr>
          <w:rFonts w:eastAsia="Times New Roman" w:cstheme="minorHAnsi"/>
          <w:szCs w:val="24"/>
          <w:lang w:eastAsia="sl-SI"/>
        </w:rPr>
      </w:pPr>
      <w:r w:rsidRPr="009A34C7">
        <w:rPr>
          <w:rFonts w:eastAsia="Times New Roman" w:cstheme="minorHAnsi"/>
          <w:i/>
          <w:iCs/>
          <w:szCs w:val="24"/>
          <w:lang w:eastAsia="sl-SI"/>
        </w:rPr>
        <w:t>(1) Kdor s svojim imenom ali z imenom koga drugega objavi,prikaže, izvede ali prenese tuje avtorsko delo ali njegov del,ali dovoli to storiti, se kaznuje z denarno kaznijo ali z zaporom do enega leta.(2) Kdor skazi, okrni ali kako drugače neupravičeno poseže v tuje avtorsko delo, se kaznuje z denarno kaznijo ali z zaporom do šestih mesecev.(3) Pregon se začne na predlog.</w:t>
      </w:r>
      <w:r w:rsidRPr="009A34C7">
        <w:rPr>
          <w:rFonts w:eastAsia="Times New Roman" w:cstheme="minorHAnsi"/>
          <w:szCs w:val="24"/>
          <w:lang w:eastAsia="sl-SI"/>
        </w:rPr>
        <w:t xml:space="preserve">  </w:t>
      </w:r>
    </w:p>
    <w:p w:rsidR="009A34C7" w:rsidRPr="009A34C7" w:rsidRDefault="009A34C7" w:rsidP="009A34C7">
      <w:pPr>
        <w:spacing w:before="100" w:beforeAutospacing="1" w:after="100" w:afterAutospacing="1"/>
        <w:rPr>
          <w:rFonts w:eastAsia="Times New Roman" w:cstheme="minorHAnsi"/>
          <w:szCs w:val="24"/>
          <w:lang w:eastAsia="sl-SI"/>
        </w:rPr>
      </w:pPr>
      <w:r w:rsidRPr="009A34C7">
        <w:rPr>
          <w:rFonts w:eastAsia="Times New Roman" w:cstheme="minorHAnsi"/>
          <w:szCs w:val="24"/>
          <w:lang w:eastAsia="sl-SI"/>
        </w:rPr>
        <w:t xml:space="preserve">To pomeni, da je lahko neupravičeno uporabljanje delov tujega avtorskega dela tudi kaznivo dejanje. </w:t>
      </w:r>
    </w:p>
    <w:p w:rsidR="00803AD2" w:rsidRDefault="00E77E84" w:rsidP="00762817">
      <w:pPr>
        <w:pStyle w:val="Naslov4"/>
      </w:pPr>
      <w:r>
        <w:t>Kaj je avtorstvo in avtorska pravica?</w:t>
      </w:r>
    </w:p>
    <w:p w:rsidR="00E77E84" w:rsidRDefault="00E77E84" w:rsidP="00E77E84">
      <w:pPr>
        <w:ind w:left="705"/>
        <w:rPr>
          <w:i/>
          <w:iCs/>
          <w:sz w:val="20"/>
          <w:szCs w:val="20"/>
        </w:rPr>
      </w:pPr>
      <w:r>
        <w:rPr>
          <w:rFonts w:ascii="Arial Unicode MS" w:eastAsia="Arial Unicode MS" w:hAnsi="Arial Unicode MS" w:cs="Arial Unicode MS"/>
          <w:b/>
          <w:bCs/>
          <w:color w:val="FF0000"/>
        </w:rPr>
        <w:t>ávtorstvo</w:t>
      </w:r>
      <w:r>
        <w:t xml:space="preserve">  -a </w:t>
      </w:r>
      <w:r>
        <w:rPr>
          <w:sz w:val="20"/>
          <w:szCs w:val="20"/>
        </w:rPr>
        <w:t>s</w:t>
      </w:r>
      <w:r>
        <w:t xml:space="preserve"> (ā) </w:t>
      </w:r>
      <w:r>
        <w:rPr>
          <w:i/>
          <w:iCs/>
        </w:rPr>
        <w:t>dejstvo, resnica, da je kdo avtor česa:</w:t>
      </w:r>
      <w:r>
        <w:t xml:space="preserve"> težko bo dokazal svoje </w:t>
      </w:r>
      <w:r>
        <w:rPr>
          <w:color w:val="FF0000"/>
        </w:rPr>
        <w:t>avtorstvo</w:t>
      </w:r>
      <w:r>
        <w:t xml:space="preserve">; dvomljivo </w:t>
      </w:r>
      <w:r>
        <w:rPr>
          <w:color w:val="FF0000"/>
        </w:rPr>
        <w:t>avtorstvo</w:t>
      </w:r>
      <w:r>
        <w:t xml:space="preserve"> / svoje </w:t>
      </w:r>
      <w:r>
        <w:rPr>
          <w:color w:val="FF0000"/>
        </w:rPr>
        <w:t>avtorstvo</w:t>
      </w:r>
      <w:r>
        <w:t xml:space="preserve"> je skrival s psevdonimom / založba si je lastila </w:t>
      </w:r>
      <w:r>
        <w:rPr>
          <w:color w:val="FF0000"/>
        </w:rPr>
        <w:t>avtorstvo</w:t>
      </w:r>
      <w:r>
        <w:t xml:space="preserve"> </w:t>
      </w:r>
      <w:r>
        <w:rPr>
          <w:i/>
          <w:iCs/>
          <w:sz w:val="20"/>
          <w:szCs w:val="20"/>
        </w:rPr>
        <w:t>avtorske pravice.</w:t>
      </w:r>
      <w:r w:rsidR="00060AAC">
        <w:rPr>
          <w:i/>
          <w:iCs/>
          <w:sz w:val="20"/>
          <w:szCs w:val="20"/>
        </w:rPr>
        <w:t>(SSKJ;2011)</w:t>
      </w:r>
      <w:r w:rsidR="00060AAC" w:rsidRPr="00060AAC">
        <w:t xml:space="preserve"> </w:t>
      </w:r>
      <w:r w:rsidR="00060AAC" w:rsidRPr="00060AAC">
        <w:rPr>
          <w:i/>
          <w:iCs/>
          <w:sz w:val="20"/>
          <w:szCs w:val="20"/>
        </w:rPr>
        <w:t>http://bos.zrc-sazu.si/sskj.html</w:t>
      </w:r>
    </w:p>
    <w:p w:rsidR="00060AAC" w:rsidRDefault="00E77E84" w:rsidP="00060AAC">
      <w:pPr>
        <w:ind w:left="705"/>
        <w:rPr>
          <w:i/>
          <w:iCs/>
          <w:sz w:val="20"/>
          <w:szCs w:val="20"/>
        </w:rPr>
      </w:pPr>
      <w:r>
        <w:rPr>
          <w:rFonts w:ascii="Arial Unicode MS" w:eastAsia="Arial Unicode MS" w:hAnsi="Arial Unicode MS" w:cs="Arial Unicode MS"/>
          <w:b/>
          <w:bCs/>
          <w:color w:val="FF0000"/>
        </w:rPr>
        <w:t>ávtorski</w:t>
      </w:r>
      <w:r>
        <w:t xml:space="preserve">  -a -o </w:t>
      </w:r>
      <w:r>
        <w:rPr>
          <w:sz w:val="20"/>
          <w:szCs w:val="20"/>
        </w:rPr>
        <w:t>prid.</w:t>
      </w:r>
      <w:r>
        <w:t xml:space="preserve"> (ā) </w:t>
      </w:r>
      <w:r>
        <w:rPr>
          <w:i/>
          <w:iCs/>
        </w:rPr>
        <w:t>nanašajoč se na avtorje:</w:t>
      </w:r>
      <w:r>
        <w:t xml:space="preserve"> avtorske korekture; objava avtorskega dela / </w:t>
      </w:r>
      <w:r>
        <w:rPr>
          <w:color w:val="FF0000"/>
        </w:rPr>
        <w:t>avtorski</w:t>
      </w:r>
      <w:r>
        <w:t xml:space="preserve"> honorar; avtorska pogodba / avtorska agencija </w:t>
      </w:r>
      <w:r>
        <w:rPr>
          <w:i/>
          <w:iCs/>
          <w:sz w:val="20"/>
          <w:szCs w:val="20"/>
        </w:rPr>
        <w:t xml:space="preserve">ustanova, ki se ukvarja z zastopanjem in posredovanjem </w:t>
      </w:r>
      <w:r>
        <w:rPr>
          <w:i/>
          <w:iCs/>
          <w:color w:val="FF0000"/>
          <w:sz w:val="20"/>
          <w:szCs w:val="20"/>
        </w:rPr>
        <w:t>avtorski</w:t>
      </w:r>
      <w:r>
        <w:rPr>
          <w:i/>
          <w:iCs/>
          <w:sz w:val="20"/>
          <w:szCs w:val="20"/>
        </w:rPr>
        <w:t>h pravic</w:t>
      </w:r>
      <w:r>
        <w:t xml:space="preserve"> </w:t>
      </w:r>
      <w:r>
        <w:rPr>
          <w:rFonts w:ascii="Arial" w:hAnsi="Arial" w:cs="Arial"/>
        </w:rPr>
        <w:t>♦</w:t>
      </w:r>
      <w:r>
        <w:t xml:space="preserve"> </w:t>
      </w:r>
      <w:r>
        <w:rPr>
          <w:sz w:val="20"/>
          <w:szCs w:val="20"/>
        </w:rPr>
        <w:t>biblio.</w:t>
      </w:r>
      <w:r>
        <w:t xml:space="preserve"> avtorsko kazalo </w:t>
      </w:r>
      <w:proofErr w:type="spellStart"/>
      <w:r>
        <w:rPr>
          <w:i/>
          <w:iCs/>
          <w:sz w:val="20"/>
          <w:szCs w:val="20"/>
        </w:rPr>
        <w:t>kazalo</w:t>
      </w:r>
      <w:proofErr w:type="spellEnd"/>
      <w:r>
        <w:rPr>
          <w:i/>
          <w:iCs/>
          <w:sz w:val="20"/>
          <w:szCs w:val="20"/>
        </w:rPr>
        <w:t>, urejeno po imenih avtorjev</w:t>
      </w:r>
      <w:r>
        <w:t xml:space="preserve">; </w:t>
      </w:r>
      <w:r>
        <w:rPr>
          <w:sz w:val="20"/>
          <w:szCs w:val="20"/>
        </w:rPr>
        <w:t>jur.</w:t>
      </w:r>
      <w:r>
        <w:t xml:space="preserve"> avtorske pravice </w:t>
      </w:r>
      <w:r>
        <w:rPr>
          <w:i/>
          <w:iCs/>
          <w:sz w:val="20"/>
          <w:szCs w:val="20"/>
        </w:rPr>
        <w:t>po mednarodnih predpisih določeno avtorjevo lastništvo pravic</w:t>
      </w:r>
      <w:r>
        <w:t xml:space="preserve">; avtorsko pravo </w:t>
      </w:r>
      <w:proofErr w:type="spellStart"/>
      <w:r>
        <w:rPr>
          <w:i/>
          <w:iCs/>
          <w:sz w:val="20"/>
          <w:szCs w:val="20"/>
        </w:rPr>
        <w:t>pravo</w:t>
      </w:r>
      <w:proofErr w:type="spellEnd"/>
      <w:r>
        <w:rPr>
          <w:i/>
          <w:iCs/>
          <w:sz w:val="20"/>
          <w:szCs w:val="20"/>
        </w:rPr>
        <w:t>, ki ureja pravice avtorjev</w:t>
      </w:r>
      <w:r>
        <w:t xml:space="preserve">; </w:t>
      </w:r>
      <w:r>
        <w:rPr>
          <w:sz w:val="20"/>
          <w:szCs w:val="20"/>
        </w:rPr>
        <w:t>tisk.</w:t>
      </w:r>
      <w:r>
        <w:t xml:space="preserve"> avtorska pola </w:t>
      </w:r>
      <w:r>
        <w:rPr>
          <w:i/>
          <w:iCs/>
          <w:sz w:val="20"/>
          <w:szCs w:val="20"/>
        </w:rPr>
        <w:t>enota za merjenje obsega avtorskega dela zaradi obračuna honorarja, trideset tisoč grafičnih znakov</w:t>
      </w:r>
      <w:r>
        <w:t xml:space="preserve">; </w:t>
      </w:r>
      <w:r>
        <w:rPr>
          <w:sz w:val="20"/>
          <w:szCs w:val="20"/>
        </w:rPr>
        <w:t>zal.</w:t>
      </w:r>
      <w:r>
        <w:t xml:space="preserve"> </w:t>
      </w:r>
      <w:r>
        <w:rPr>
          <w:color w:val="FF0000"/>
        </w:rPr>
        <w:t>avtorski</w:t>
      </w:r>
      <w:r>
        <w:t xml:space="preserve"> izvodi </w:t>
      </w:r>
      <w:proofErr w:type="spellStart"/>
      <w:r>
        <w:rPr>
          <w:i/>
          <w:iCs/>
          <w:sz w:val="20"/>
          <w:szCs w:val="20"/>
        </w:rPr>
        <w:t>izvodi</w:t>
      </w:r>
      <w:proofErr w:type="spellEnd"/>
      <w:r>
        <w:rPr>
          <w:i/>
          <w:iCs/>
          <w:sz w:val="20"/>
          <w:szCs w:val="20"/>
        </w:rPr>
        <w:t xml:space="preserve">, ki jih dobi avtor ob izidu svojega dela </w:t>
      </w:r>
      <w:proofErr w:type="spellStart"/>
      <w:r>
        <w:rPr>
          <w:i/>
          <w:iCs/>
          <w:sz w:val="20"/>
          <w:szCs w:val="20"/>
        </w:rPr>
        <w:t>zastonj</w:t>
      </w:r>
      <w:r w:rsidR="00060AAC">
        <w:rPr>
          <w:i/>
          <w:iCs/>
          <w:sz w:val="20"/>
          <w:szCs w:val="20"/>
        </w:rPr>
        <w:t>n</w:t>
      </w:r>
      <w:proofErr w:type="spellEnd"/>
      <w:r w:rsidR="00060AAC">
        <w:rPr>
          <w:i/>
          <w:iCs/>
          <w:sz w:val="20"/>
          <w:szCs w:val="20"/>
        </w:rPr>
        <w:t xml:space="preserve"> .(SSKJ;2011)</w:t>
      </w:r>
      <w:r w:rsidR="00060AAC" w:rsidRPr="00060AAC">
        <w:t xml:space="preserve"> </w:t>
      </w:r>
      <w:r w:rsidR="00060AAC" w:rsidRPr="00060AAC">
        <w:rPr>
          <w:i/>
          <w:iCs/>
          <w:sz w:val="20"/>
          <w:szCs w:val="20"/>
        </w:rPr>
        <w:t>http://bos.zrc-sazu.si/sskj.html</w:t>
      </w:r>
    </w:p>
    <w:p w:rsidR="00E77E84" w:rsidRDefault="00E77E84" w:rsidP="00E77E84">
      <w:pPr>
        <w:ind w:left="705"/>
        <w:rPr>
          <w:i/>
          <w:iCs/>
          <w:sz w:val="20"/>
          <w:szCs w:val="20"/>
        </w:rPr>
      </w:pPr>
    </w:p>
    <w:p w:rsidR="00060AAC" w:rsidRDefault="00E77E84" w:rsidP="00060AAC">
      <w:pPr>
        <w:ind w:left="705"/>
        <w:rPr>
          <w:i/>
          <w:iCs/>
          <w:sz w:val="20"/>
          <w:szCs w:val="20"/>
        </w:rPr>
      </w:pPr>
      <w:r>
        <w:t> </w:t>
      </w:r>
      <w:r>
        <w:rPr>
          <w:rFonts w:ascii="Arial Unicode MS" w:eastAsia="Arial Unicode MS" w:hAnsi="Arial Unicode MS" w:cs="Arial Unicode MS"/>
          <w:b/>
          <w:bCs/>
          <w:color w:val="FF0000"/>
        </w:rPr>
        <w:t>pravíca</w:t>
      </w:r>
      <w:r>
        <w:t xml:space="preserve">  -e </w:t>
      </w:r>
      <w:r>
        <w:rPr>
          <w:sz w:val="20"/>
          <w:szCs w:val="20"/>
        </w:rPr>
        <w:t>ž</w:t>
      </w:r>
      <w:r>
        <w:t xml:space="preserve"> (í) </w:t>
      </w:r>
      <w:r>
        <w:rPr>
          <w:b/>
          <w:bCs/>
        </w:rPr>
        <w:t>1.</w:t>
      </w:r>
      <w:r>
        <w:t xml:space="preserve"> </w:t>
      </w:r>
      <w:r>
        <w:rPr>
          <w:i/>
          <w:iCs/>
        </w:rPr>
        <w:t>kar je v skladu s človekovimi, družbenimi predstavami, pravili o (moralnih) vrednotah.</w:t>
      </w:r>
      <w:r w:rsidR="00060AAC">
        <w:rPr>
          <w:i/>
          <w:iCs/>
          <w:sz w:val="20"/>
          <w:szCs w:val="20"/>
        </w:rPr>
        <w:t>.(SSKJ;2011)</w:t>
      </w:r>
      <w:r w:rsidR="00060AAC" w:rsidRPr="00060AAC">
        <w:t xml:space="preserve"> </w:t>
      </w:r>
      <w:r w:rsidR="00060AAC" w:rsidRPr="00060AAC">
        <w:rPr>
          <w:i/>
          <w:iCs/>
          <w:sz w:val="20"/>
          <w:szCs w:val="20"/>
        </w:rPr>
        <w:t>http://bos.zrc-sazu.si/sskj.html</w:t>
      </w:r>
    </w:p>
    <w:p w:rsidR="00BA6F83" w:rsidRDefault="00BA6F83" w:rsidP="00F97241">
      <w:pPr>
        <w:ind w:left="705"/>
        <w:rPr>
          <w:i/>
          <w:iCs/>
        </w:rPr>
      </w:pPr>
    </w:p>
    <w:p w:rsidR="00762817" w:rsidRDefault="00762817" w:rsidP="00F97241">
      <w:pPr>
        <w:ind w:left="705"/>
        <w:rPr>
          <w:i/>
          <w:iCs/>
        </w:rPr>
      </w:pPr>
    </w:p>
    <w:p w:rsidR="00762817" w:rsidRPr="00F97241" w:rsidRDefault="00762817" w:rsidP="00F97241">
      <w:pPr>
        <w:ind w:left="705"/>
        <w:rPr>
          <w:i/>
          <w:iCs/>
        </w:rPr>
      </w:pPr>
    </w:p>
    <w:p w:rsidR="00762817" w:rsidRDefault="00762817">
      <w:pPr>
        <w:spacing w:line="276" w:lineRule="auto"/>
        <w:jc w:val="left"/>
        <w:rPr>
          <w:rFonts w:asciiTheme="majorHAnsi" w:eastAsiaTheme="majorEastAsia" w:hAnsiTheme="majorHAnsi" w:cstheme="majorBidi"/>
          <w:b/>
          <w:bCs/>
          <w:color w:val="000000" w:themeColor="text1"/>
          <w:sz w:val="32"/>
          <w:szCs w:val="28"/>
        </w:rPr>
      </w:pPr>
      <w:r>
        <w:br w:type="page"/>
      </w:r>
    </w:p>
    <w:p w:rsidR="009D7BB9" w:rsidRDefault="009D7BB9" w:rsidP="00762817">
      <w:pPr>
        <w:pStyle w:val="Naslov1"/>
        <w:jc w:val="center"/>
      </w:pPr>
      <w:bookmarkStart w:id="5" w:name="_Toc308685648"/>
      <w:r w:rsidRPr="00762817">
        <w:lastRenderedPageBreak/>
        <w:t>ISO STANDARDI</w:t>
      </w:r>
      <w:r w:rsidR="00762817">
        <w:t xml:space="preserve"> za NAVAJANJE TISKANIH IN ELEKTRONSKIH VIROV</w:t>
      </w:r>
      <w:bookmarkEnd w:id="5"/>
    </w:p>
    <w:p w:rsidR="00762817" w:rsidRPr="00762817" w:rsidRDefault="00762817" w:rsidP="00762817"/>
    <w:p w:rsidR="009D7BB9" w:rsidRDefault="009D7BB9" w:rsidP="00575296">
      <w:r>
        <w:t>Standard je dokument, navaja splošna in večkratna pravila, navodila ali značilnosti proizvodov, storitev ali z njimi poveza</w:t>
      </w:r>
      <w:r w:rsidR="00B1415E">
        <w:t>nih procesov in proizvodnih postopkov in katerega upoštevanje ni obvezno.</w:t>
      </w:r>
    </w:p>
    <w:p w:rsidR="00BA6F83" w:rsidRPr="008C7376" w:rsidRDefault="00575296" w:rsidP="00762817">
      <w:pPr>
        <w:pStyle w:val="Naslov2"/>
        <w:rPr>
          <w:i/>
        </w:rPr>
      </w:pPr>
      <w:bookmarkStart w:id="6" w:name="_Toc308685649"/>
      <w:r>
        <w:rPr>
          <w:lang w:val="it-IT"/>
        </w:rPr>
        <w:t>DOB</w:t>
      </w:r>
      <w:r w:rsidR="00BA6F83" w:rsidRPr="0030655B">
        <w:rPr>
          <w:lang w:val="it-IT"/>
        </w:rPr>
        <w:t>ESEDNO NAVAJANJE</w:t>
      </w:r>
      <w:r w:rsidR="00E86FA7">
        <w:rPr>
          <w:lang w:val="it-IT"/>
        </w:rPr>
        <w:t xml:space="preserve"> in PRIMERI</w:t>
      </w:r>
      <w:bookmarkEnd w:id="6"/>
    </w:p>
    <w:p w:rsidR="00BA6F83" w:rsidRDefault="00BA6F83" w:rsidP="00BA6F83">
      <w:r w:rsidRPr="007653ED">
        <w:t>"S cita</w:t>
      </w:r>
      <w:r>
        <w:t xml:space="preserve">ti je treba biti previden. Kaj </w:t>
      </w:r>
      <w:r w:rsidRPr="007653ED">
        <w:t xml:space="preserve"> hitro se namreč zgodi, da</w:t>
      </w:r>
      <w:r>
        <w:t xml:space="preserve"> se</w:t>
      </w:r>
      <w:r w:rsidRPr="007653ED">
        <w:t xml:space="preserve"> med </w:t>
      </w:r>
      <w:r>
        <w:t xml:space="preserve">preštevilnimi citati izgubi lastna misel. Suženjska odvisnost od tuje strokovne avtoritete in skrivanje za njen hrbet ne spada med kvalitetne lastnosti strokovnega pisanja." (Hladnik, 2002, </w:t>
      </w:r>
      <w:proofErr w:type="spellStart"/>
      <w:r>
        <w:t>str.206</w:t>
      </w:r>
      <w:proofErr w:type="spellEnd"/>
      <w:r w:rsidRPr="007653ED">
        <w:t>)</w:t>
      </w:r>
      <w:r>
        <w:t>.</w:t>
      </w:r>
    </w:p>
    <w:p w:rsidR="00BA6F83" w:rsidRPr="00BA6F83" w:rsidRDefault="00BA6F83" w:rsidP="00BA6F83">
      <w:r>
        <w:t xml:space="preserve">Dobesedno navajanje oz. citiranje pomeni do črke enako prepisati ali povedati besedilo, kot je bilo objavljeno. Tak stavek ali besedilo napišemo v </w:t>
      </w:r>
      <w:proofErr w:type="spellStart"/>
      <w:r>
        <w:t>navednicah</w:t>
      </w:r>
      <w:proofErr w:type="spellEnd"/>
      <w:r>
        <w:t xml:space="preserve"> ter zraven v oklepaju napišemo še priimek avtorja, letnico izida, stran.</w:t>
      </w:r>
    </w:p>
    <w:p w:rsidR="00BA6F83" w:rsidRPr="00E86FA7" w:rsidRDefault="00BA6F83" w:rsidP="00762817">
      <w:pPr>
        <w:pStyle w:val="Naslov3"/>
      </w:pPr>
      <w:bookmarkStart w:id="7" w:name="_Toc308685650"/>
      <w:r w:rsidRPr="00E86FA7">
        <w:t>Primer:</w:t>
      </w:r>
      <w:bookmarkEnd w:id="7"/>
    </w:p>
    <w:p w:rsidR="00BA6F83" w:rsidRPr="00E86FA7" w:rsidRDefault="00BA6F83" w:rsidP="00BA6F83">
      <w:pPr>
        <w:rPr>
          <w:rFonts w:asciiTheme="majorHAnsi" w:hAnsiTheme="majorHAnsi"/>
          <w:b/>
          <w:i/>
        </w:rPr>
      </w:pPr>
      <w:r w:rsidRPr="00E86FA7">
        <w:rPr>
          <w:rFonts w:asciiTheme="majorHAnsi" w:hAnsiTheme="majorHAnsi"/>
          <w:b/>
          <w:i/>
        </w:rPr>
        <w:t xml:space="preserve">Kakšno mnenje pa ima o Evropi </w:t>
      </w:r>
      <w:proofErr w:type="spellStart"/>
      <w:r w:rsidRPr="00E86FA7">
        <w:rPr>
          <w:rFonts w:asciiTheme="majorHAnsi" w:hAnsiTheme="majorHAnsi"/>
          <w:b/>
          <w:i/>
        </w:rPr>
        <w:t>Oriana</w:t>
      </w:r>
      <w:proofErr w:type="spellEnd"/>
      <w:r w:rsidRPr="00E86FA7">
        <w:rPr>
          <w:rFonts w:asciiTheme="majorHAnsi" w:hAnsiTheme="majorHAnsi"/>
          <w:b/>
          <w:i/>
        </w:rPr>
        <w:t xml:space="preserve"> </w:t>
      </w:r>
      <w:proofErr w:type="spellStart"/>
      <w:r w:rsidRPr="00E86FA7">
        <w:rPr>
          <w:rFonts w:asciiTheme="majorHAnsi" w:hAnsiTheme="majorHAnsi"/>
          <w:b/>
          <w:i/>
        </w:rPr>
        <w:t>Fallaci</w:t>
      </w:r>
      <w:proofErr w:type="spellEnd"/>
      <w:r w:rsidRPr="00E86FA7">
        <w:rPr>
          <w:rFonts w:asciiTheme="majorHAnsi" w:hAnsiTheme="majorHAnsi"/>
          <w:b/>
          <w:i/>
        </w:rPr>
        <w:t xml:space="preserve">? »O kakšni Evropi? Evrope ni več. Obstaja </w:t>
      </w:r>
      <w:proofErr w:type="spellStart"/>
      <w:r w:rsidRPr="00E86FA7">
        <w:rPr>
          <w:rFonts w:asciiTheme="majorHAnsi" w:hAnsiTheme="majorHAnsi"/>
          <w:b/>
          <w:i/>
        </w:rPr>
        <w:t>Evrabija</w:t>
      </w:r>
      <w:proofErr w:type="spellEnd"/>
      <w:r w:rsidRPr="00E86FA7">
        <w:rPr>
          <w:rFonts w:asciiTheme="majorHAnsi" w:hAnsiTheme="majorHAnsi"/>
          <w:b/>
          <w:i/>
        </w:rPr>
        <w:t>. Kaj pojmujete kot Evropo? Tako imenovano Evropsko unijo, ki v svoji smešni in prevarantski ustavi pušča ob strani  in torej zanika naše krščanske korenine, naše bistvo?« (</w:t>
      </w:r>
      <w:proofErr w:type="spellStart"/>
      <w:r w:rsidRPr="00E86FA7">
        <w:rPr>
          <w:rFonts w:asciiTheme="majorHAnsi" w:hAnsiTheme="majorHAnsi"/>
          <w:b/>
          <w:i/>
        </w:rPr>
        <w:t>Fallaci</w:t>
      </w:r>
      <w:proofErr w:type="spellEnd"/>
      <w:r w:rsidRPr="00E86FA7">
        <w:rPr>
          <w:rFonts w:asciiTheme="majorHAnsi" w:hAnsiTheme="majorHAnsi"/>
          <w:b/>
          <w:i/>
        </w:rPr>
        <w:t>, 2005, str. 141).</w:t>
      </w:r>
    </w:p>
    <w:p w:rsidR="000C6187" w:rsidRPr="000C6187" w:rsidRDefault="000C6187" w:rsidP="00BA6F83">
      <w:pPr>
        <w:rPr>
          <w:i/>
        </w:rPr>
      </w:pPr>
    </w:p>
    <w:p w:rsidR="00BA6F83" w:rsidRDefault="00BA6F83" w:rsidP="00BA6F83">
      <w:r>
        <w:t xml:space="preserve">Ostale podatke o naslovu, založniku pa navedemo na koncu, med vire. Dobesedno citiramo kar je </w:t>
      </w:r>
      <w:r w:rsidRPr="0057573D">
        <w:rPr>
          <w:b/>
        </w:rPr>
        <w:t>novo in pomembno</w:t>
      </w:r>
      <w:r>
        <w:t>. Citati naj bodo čim krajši, lahko jih skrajšamo tako, da nepomemben del izpustimo, manjkajoči del pa nadomestimo z oglatim oklepajem in tremi pikami [...]</w:t>
      </w:r>
    </w:p>
    <w:p w:rsidR="00BA6F83" w:rsidRPr="00E86FA7" w:rsidRDefault="00BA6F83" w:rsidP="00762817">
      <w:pPr>
        <w:pStyle w:val="Naslov3"/>
      </w:pPr>
      <w:bookmarkStart w:id="8" w:name="_Toc308685651"/>
      <w:r w:rsidRPr="00E86FA7">
        <w:t>Primer:</w:t>
      </w:r>
      <w:bookmarkEnd w:id="8"/>
    </w:p>
    <w:p w:rsidR="00BA6F83" w:rsidRPr="00E86FA7" w:rsidRDefault="00BA6F83" w:rsidP="00BA6F83">
      <w:pPr>
        <w:rPr>
          <w:rFonts w:asciiTheme="majorHAnsi" w:hAnsiTheme="majorHAnsi"/>
          <w:b/>
          <w:i/>
        </w:rPr>
      </w:pPr>
      <w:r w:rsidRPr="00E86FA7">
        <w:rPr>
          <w:rFonts w:asciiTheme="majorHAnsi" w:hAnsiTheme="majorHAnsi"/>
          <w:b/>
          <w:i/>
        </w:rPr>
        <w:t>''Energetika je gospodarska dejavnost, ki oskrbuje gospodarstvo in prebivalstvo z energijo. […] Na svetu največ energije pridobimo iz neobnovljivih energijskih virov, od katerih smo zelo odvisni in jih bo nekoč zmanjkalo.'' (Likar, 2006, str. 53)</w:t>
      </w:r>
    </w:p>
    <w:p w:rsidR="00BA6F83" w:rsidRPr="008C7376" w:rsidRDefault="00BA6F83" w:rsidP="00762817">
      <w:pPr>
        <w:pStyle w:val="Naslov2"/>
      </w:pPr>
      <w:bookmarkStart w:id="9" w:name="_Toc308685652"/>
      <w:r w:rsidRPr="008C7376">
        <w:t>POVZEMANJE MISLI</w:t>
      </w:r>
      <w:bookmarkEnd w:id="9"/>
    </w:p>
    <w:p w:rsidR="00BA6F83" w:rsidRDefault="00BA6F83" w:rsidP="00BA6F83">
      <w:r>
        <w:t xml:space="preserve">Če povzemamo misli moramo ravno tako navesti takoj kje smo jih dobili, povzemanje misli </w:t>
      </w:r>
      <w:r w:rsidRPr="00441437">
        <w:rPr>
          <w:b/>
          <w:u w:val="single"/>
        </w:rPr>
        <w:t xml:space="preserve">ne </w:t>
      </w:r>
      <w:r>
        <w:t xml:space="preserve">pišemo v </w:t>
      </w:r>
      <w:proofErr w:type="spellStart"/>
      <w:r>
        <w:t>navednicah</w:t>
      </w:r>
      <w:proofErr w:type="spellEnd"/>
      <w:r>
        <w:t>!!</w:t>
      </w:r>
    </w:p>
    <w:p w:rsidR="00BA6F83" w:rsidRPr="00E86FA7" w:rsidRDefault="00BA6F83" w:rsidP="00762817">
      <w:pPr>
        <w:pStyle w:val="Naslov3"/>
      </w:pPr>
      <w:bookmarkStart w:id="10" w:name="_Toc308685653"/>
      <w:r w:rsidRPr="00E86FA7">
        <w:t>Primer:</w:t>
      </w:r>
      <w:bookmarkEnd w:id="10"/>
    </w:p>
    <w:p w:rsidR="00BA6F83" w:rsidRPr="00E86FA7" w:rsidRDefault="00BA6F83" w:rsidP="00BA6F83">
      <w:pPr>
        <w:rPr>
          <w:rFonts w:asciiTheme="majorHAnsi" w:hAnsiTheme="majorHAnsi"/>
          <w:b/>
          <w:i/>
        </w:rPr>
      </w:pPr>
      <w:proofErr w:type="spellStart"/>
      <w:r w:rsidRPr="00E86FA7">
        <w:rPr>
          <w:rFonts w:asciiTheme="majorHAnsi" w:hAnsiTheme="majorHAnsi"/>
          <w:b/>
          <w:i/>
        </w:rPr>
        <w:t>Oriana</w:t>
      </w:r>
      <w:proofErr w:type="spellEnd"/>
      <w:r w:rsidRPr="00E86FA7">
        <w:rPr>
          <w:rFonts w:asciiTheme="majorHAnsi" w:hAnsiTheme="majorHAnsi"/>
          <w:b/>
          <w:i/>
        </w:rPr>
        <w:t xml:space="preserve"> </w:t>
      </w:r>
      <w:proofErr w:type="spellStart"/>
      <w:r w:rsidRPr="00E86FA7">
        <w:rPr>
          <w:rFonts w:asciiTheme="majorHAnsi" w:hAnsiTheme="majorHAnsi"/>
          <w:b/>
          <w:i/>
        </w:rPr>
        <w:t>Fallaci</w:t>
      </w:r>
      <w:proofErr w:type="spellEnd"/>
      <w:r w:rsidRPr="00E86FA7">
        <w:rPr>
          <w:rFonts w:asciiTheme="majorHAnsi" w:hAnsiTheme="majorHAnsi"/>
          <w:b/>
          <w:i/>
        </w:rPr>
        <w:t xml:space="preserve"> ima svoje mnenje o Evropi, ki ji pravi kar </w:t>
      </w:r>
      <w:proofErr w:type="spellStart"/>
      <w:r w:rsidRPr="00E86FA7">
        <w:rPr>
          <w:rFonts w:asciiTheme="majorHAnsi" w:hAnsiTheme="majorHAnsi"/>
          <w:b/>
          <w:i/>
        </w:rPr>
        <w:t>Evrabija</w:t>
      </w:r>
      <w:proofErr w:type="spellEnd"/>
      <w:r w:rsidRPr="00E86FA7">
        <w:rPr>
          <w:rFonts w:asciiTheme="majorHAnsi" w:hAnsiTheme="majorHAnsi"/>
          <w:b/>
          <w:i/>
        </w:rPr>
        <w:t>. Sprašuje nas ali Evropska unija, v svoji ustavi pušča ob strani krščanske vrednote (</w:t>
      </w:r>
      <w:proofErr w:type="spellStart"/>
      <w:r w:rsidRPr="00E86FA7">
        <w:rPr>
          <w:rFonts w:asciiTheme="majorHAnsi" w:hAnsiTheme="majorHAnsi"/>
          <w:b/>
          <w:i/>
        </w:rPr>
        <w:t>Fallaci</w:t>
      </w:r>
      <w:proofErr w:type="spellEnd"/>
      <w:r w:rsidRPr="00E86FA7">
        <w:rPr>
          <w:rFonts w:asciiTheme="majorHAnsi" w:hAnsiTheme="majorHAnsi"/>
          <w:b/>
          <w:i/>
        </w:rPr>
        <w:t>, 2005, str. 141).</w:t>
      </w:r>
    </w:p>
    <w:p w:rsidR="00BA6F83" w:rsidRPr="00BA6F83" w:rsidRDefault="00BA6F83" w:rsidP="00762817">
      <w:pPr>
        <w:pStyle w:val="Naslov2"/>
      </w:pPr>
      <w:bookmarkStart w:id="11" w:name="_Toc308685654"/>
      <w:r w:rsidRPr="0030655B">
        <w:t>SEZNAM VIROV</w:t>
      </w:r>
      <w:bookmarkEnd w:id="11"/>
    </w:p>
    <w:p w:rsidR="00BA6F83" w:rsidRPr="000C6187" w:rsidRDefault="00BA6F83" w:rsidP="00BA6F83">
      <w:pPr>
        <w:rPr>
          <w:lang w:val="it-IT"/>
        </w:rPr>
      </w:pPr>
      <w:r w:rsidRPr="0030655B">
        <w:t xml:space="preserve">Na koncu naloge imamo zadnje poglavje, kjer navedemo vse uporabljene vire. </w:t>
      </w:r>
      <w:proofErr w:type="spellStart"/>
      <w:r w:rsidRPr="0030655B">
        <w:rPr>
          <w:lang w:val="it-IT"/>
        </w:rPr>
        <w:t>Poglavje</w:t>
      </w:r>
      <w:proofErr w:type="spellEnd"/>
      <w:r w:rsidRPr="0030655B">
        <w:rPr>
          <w:lang w:val="it-IT"/>
        </w:rPr>
        <w:t xml:space="preserve"> </w:t>
      </w:r>
      <w:proofErr w:type="spellStart"/>
      <w:r w:rsidRPr="0030655B">
        <w:rPr>
          <w:lang w:val="it-IT"/>
        </w:rPr>
        <w:t>naslovimo</w:t>
      </w:r>
      <w:proofErr w:type="spellEnd"/>
      <w:r w:rsidRPr="0030655B">
        <w:rPr>
          <w:lang w:val="it-IT"/>
        </w:rPr>
        <w:t xml:space="preserve"> Viri in </w:t>
      </w:r>
      <w:proofErr w:type="spellStart"/>
      <w:r w:rsidRPr="0030655B">
        <w:rPr>
          <w:lang w:val="it-IT"/>
        </w:rPr>
        <w:t>ga</w:t>
      </w:r>
      <w:proofErr w:type="spellEnd"/>
      <w:r w:rsidRPr="0030655B">
        <w:rPr>
          <w:lang w:val="it-IT"/>
        </w:rPr>
        <w:t xml:space="preserve"> </w:t>
      </w:r>
      <w:proofErr w:type="spellStart"/>
      <w:r w:rsidRPr="0030655B">
        <w:rPr>
          <w:lang w:val="it-IT"/>
        </w:rPr>
        <w:t>oštevilčimo</w:t>
      </w:r>
      <w:proofErr w:type="spellEnd"/>
      <w:r w:rsidRPr="0030655B">
        <w:rPr>
          <w:lang w:val="it-IT"/>
        </w:rPr>
        <w:t xml:space="preserve">. </w:t>
      </w:r>
      <w:proofErr w:type="spellStart"/>
      <w:r w:rsidRPr="0030655B">
        <w:rPr>
          <w:lang w:val="it-IT"/>
        </w:rPr>
        <w:t>Vire</w:t>
      </w:r>
      <w:proofErr w:type="spellEnd"/>
      <w:r w:rsidRPr="0030655B">
        <w:rPr>
          <w:lang w:val="it-IT"/>
        </w:rPr>
        <w:t xml:space="preserve"> </w:t>
      </w:r>
      <w:proofErr w:type="spellStart"/>
      <w:r w:rsidRPr="0030655B">
        <w:rPr>
          <w:lang w:val="it-IT"/>
        </w:rPr>
        <w:t>navajamo</w:t>
      </w:r>
      <w:proofErr w:type="spellEnd"/>
      <w:r w:rsidRPr="0030655B">
        <w:rPr>
          <w:lang w:val="it-IT"/>
        </w:rPr>
        <w:t xml:space="preserve"> </w:t>
      </w:r>
      <w:proofErr w:type="spellStart"/>
      <w:proofErr w:type="gramStart"/>
      <w:r w:rsidRPr="0030655B">
        <w:rPr>
          <w:lang w:val="it-IT"/>
        </w:rPr>
        <w:t>po</w:t>
      </w:r>
      <w:proofErr w:type="spellEnd"/>
      <w:proofErr w:type="gramEnd"/>
      <w:r w:rsidRPr="0030655B">
        <w:rPr>
          <w:lang w:val="it-IT"/>
        </w:rPr>
        <w:t xml:space="preserve"> </w:t>
      </w:r>
      <w:proofErr w:type="spellStart"/>
      <w:r w:rsidRPr="0030655B">
        <w:rPr>
          <w:lang w:val="it-IT"/>
        </w:rPr>
        <w:t>abecednem</w:t>
      </w:r>
      <w:proofErr w:type="spellEnd"/>
      <w:r w:rsidRPr="0030655B">
        <w:rPr>
          <w:lang w:val="it-IT"/>
        </w:rPr>
        <w:t xml:space="preserve"> </w:t>
      </w:r>
      <w:proofErr w:type="spellStart"/>
      <w:r w:rsidRPr="0030655B">
        <w:rPr>
          <w:lang w:val="it-IT"/>
        </w:rPr>
        <w:t>redu</w:t>
      </w:r>
      <w:proofErr w:type="spellEnd"/>
      <w:r w:rsidRPr="0030655B">
        <w:rPr>
          <w:lang w:val="it-IT"/>
        </w:rPr>
        <w:t xml:space="preserve"> </w:t>
      </w:r>
      <w:proofErr w:type="spellStart"/>
      <w:r w:rsidRPr="0030655B">
        <w:rPr>
          <w:lang w:val="it-IT"/>
        </w:rPr>
        <w:t>prve</w:t>
      </w:r>
      <w:proofErr w:type="spellEnd"/>
      <w:r w:rsidRPr="0030655B">
        <w:rPr>
          <w:lang w:val="it-IT"/>
        </w:rPr>
        <w:t xml:space="preserve"> </w:t>
      </w:r>
      <w:proofErr w:type="spellStart"/>
      <w:r w:rsidRPr="0030655B">
        <w:rPr>
          <w:lang w:val="it-IT"/>
        </w:rPr>
        <w:t>polnopomenske</w:t>
      </w:r>
      <w:proofErr w:type="spellEnd"/>
      <w:r w:rsidRPr="0030655B">
        <w:rPr>
          <w:lang w:val="it-IT"/>
        </w:rPr>
        <w:t xml:space="preserve"> </w:t>
      </w:r>
      <w:proofErr w:type="spellStart"/>
      <w:r w:rsidRPr="0030655B">
        <w:rPr>
          <w:lang w:val="it-IT"/>
        </w:rPr>
        <w:t>besede</w:t>
      </w:r>
      <w:proofErr w:type="spellEnd"/>
      <w:r w:rsidRPr="0030655B">
        <w:rPr>
          <w:lang w:val="it-IT"/>
        </w:rPr>
        <w:t xml:space="preserve">. </w:t>
      </w:r>
      <w:proofErr w:type="spellStart"/>
      <w:r w:rsidRPr="0030655B">
        <w:rPr>
          <w:lang w:val="it-IT"/>
        </w:rPr>
        <w:t>Ponavadi</w:t>
      </w:r>
      <w:proofErr w:type="spellEnd"/>
      <w:r w:rsidRPr="0030655B">
        <w:rPr>
          <w:lang w:val="it-IT"/>
        </w:rPr>
        <w:t xml:space="preserve"> je </w:t>
      </w:r>
      <w:proofErr w:type="gramStart"/>
      <w:r w:rsidRPr="0030655B">
        <w:rPr>
          <w:lang w:val="it-IT"/>
        </w:rPr>
        <w:t>to</w:t>
      </w:r>
      <w:proofErr w:type="gramEnd"/>
      <w:r w:rsidRPr="0030655B">
        <w:rPr>
          <w:lang w:val="it-IT"/>
        </w:rPr>
        <w:t xml:space="preserve"> </w:t>
      </w:r>
      <w:proofErr w:type="spellStart"/>
      <w:r w:rsidRPr="0030655B">
        <w:rPr>
          <w:lang w:val="it-IT"/>
        </w:rPr>
        <w:t>priimek</w:t>
      </w:r>
      <w:proofErr w:type="spellEnd"/>
      <w:r w:rsidRPr="0030655B">
        <w:rPr>
          <w:lang w:val="it-IT"/>
        </w:rPr>
        <w:t xml:space="preserve"> </w:t>
      </w:r>
      <w:proofErr w:type="spellStart"/>
      <w:r w:rsidRPr="0030655B">
        <w:rPr>
          <w:lang w:val="it-IT"/>
        </w:rPr>
        <w:t>avtorja</w:t>
      </w:r>
      <w:proofErr w:type="spellEnd"/>
      <w:r w:rsidRPr="0030655B">
        <w:rPr>
          <w:lang w:val="it-IT"/>
        </w:rPr>
        <w:t xml:space="preserve">, </w:t>
      </w:r>
      <w:proofErr w:type="spellStart"/>
      <w:r w:rsidRPr="0030655B">
        <w:rPr>
          <w:lang w:val="it-IT"/>
        </w:rPr>
        <w:t>pri</w:t>
      </w:r>
      <w:proofErr w:type="spellEnd"/>
      <w:r w:rsidRPr="0030655B">
        <w:rPr>
          <w:lang w:val="it-IT"/>
        </w:rPr>
        <w:t xml:space="preserve"> </w:t>
      </w:r>
      <w:proofErr w:type="spellStart"/>
      <w:r w:rsidRPr="0030655B">
        <w:rPr>
          <w:lang w:val="it-IT"/>
        </w:rPr>
        <w:t>anonimnih</w:t>
      </w:r>
      <w:proofErr w:type="spellEnd"/>
      <w:r w:rsidRPr="0030655B">
        <w:rPr>
          <w:lang w:val="it-IT"/>
        </w:rPr>
        <w:t xml:space="preserve"> </w:t>
      </w:r>
      <w:proofErr w:type="spellStart"/>
      <w:r w:rsidRPr="0030655B">
        <w:rPr>
          <w:lang w:val="it-IT"/>
        </w:rPr>
        <w:t>naslovih</w:t>
      </w:r>
      <w:proofErr w:type="spellEnd"/>
      <w:r w:rsidRPr="0030655B">
        <w:rPr>
          <w:lang w:val="it-IT"/>
        </w:rPr>
        <w:t xml:space="preserve"> </w:t>
      </w:r>
      <w:proofErr w:type="spellStart"/>
      <w:r w:rsidRPr="0030655B">
        <w:rPr>
          <w:lang w:val="it-IT"/>
        </w:rPr>
        <w:t>pa</w:t>
      </w:r>
      <w:proofErr w:type="spellEnd"/>
      <w:r w:rsidRPr="0030655B">
        <w:rPr>
          <w:lang w:val="it-IT"/>
        </w:rPr>
        <w:t xml:space="preserve"> </w:t>
      </w:r>
      <w:proofErr w:type="spellStart"/>
      <w:r w:rsidRPr="0030655B">
        <w:rPr>
          <w:lang w:val="it-IT"/>
        </w:rPr>
        <w:t>prva</w:t>
      </w:r>
      <w:proofErr w:type="spellEnd"/>
      <w:r w:rsidRPr="0030655B">
        <w:rPr>
          <w:lang w:val="it-IT"/>
        </w:rPr>
        <w:t xml:space="preserve"> </w:t>
      </w:r>
      <w:proofErr w:type="spellStart"/>
      <w:r w:rsidRPr="0030655B">
        <w:rPr>
          <w:lang w:val="it-IT"/>
        </w:rPr>
        <w:t>beseda</w:t>
      </w:r>
      <w:proofErr w:type="spellEnd"/>
      <w:r w:rsidRPr="0030655B">
        <w:rPr>
          <w:lang w:val="it-IT"/>
        </w:rPr>
        <w:t xml:space="preserve"> </w:t>
      </w:r>
      <w:proofErr w:type="spellStart"/>
      <w:r w:rsidRPr="0030655B">
        <w:rPr>
          <w:lang w:val="it-IT"/>
        </w:rPr>
        <w:t>iz</w:t>
      </w:r>
      <w:proofErr w:type="spellEnd"/>
      <w:r w:rsidRPr="0030655B">
        <w:rPr>
          <w:lang w:val="it-IT"/>
        </w:rPr>
        <w:t xml:space="preserve"> </w:t>
      </w:r>
      <w:proofErr w:type="spellStart"/>
      <w:r w:rsidRPr="0030655B">
        <w:rPr>
          <w:lang w:val="it-IT"/>
        </w:rPr>
        <w:t>naslova</w:t>
      </w:r>
      <w:proofErr w:type="spellEnd"/>
      <w:r w:rsidRPr="0030655B">
        <w:rPr>
          <w:lang w:val="it-IT"/>
        </w:rPr>
        <w:t xml:space="preserve">. </w:t>
      </w:r>
      <w:proofErr w:type="spellStart"/>
      <w:r w:rsidRPr="0030655B">
        <w:rPr>
          <w:lang w:val="it-IT"/>
        </w:rPr>
        <w:lastRenderedPageBreak/>
        <w:t>Členi</w:t>
      </w:r>
      <w:proofErr w:type="spellEnd"/>
      <w:r w:rsidRPr="0030655B">
        <w:rPr>
          <w:lang w:val="it-IT"/>
        </w:rPr>
        <w:t xml:space="preserve"> (v </w:t>
      </w:r>
      <w:proofErr w:type="spellStart"/>
      <w:r w:rsidRPr="0030655B">
        <w:rPr>
          <w:lang w:val="it-IT"/>
        </w:rPr>
        <w:t>tujih</w:t>
      </w:r>
      <w:proofErr w:type="spellEnd"/>
      <w:r w:rsidRPr="0030655B">
        <w:rPr>
          <w:lang w:val="it-IT"/>
        </w:rPr>
        <w:t xml:space="preserve"> </w:t>
      </w:r>
      <w:proofErr w:type="spellStart"/>
      <w:r w:rsidRPr="0030655B">
        <w:rPr>
          <w:lang w:val="it-IT"/>
        </w:rPr>
        <w:t>jezikih</w:t>
      </w:r>
      <w:proofErr w:type="spellEnd"/>
      <w:r w:rsidRPr="0030655B">
        <w:rPr>
          <w:lang w:val="it-IT"/>
        </w:rPr>
        <w:t xml:space="preserve"> “the”, “</w:t>
      </w:r>
      <w:proofErr w:type="spellStart"/>
      <w:r w:rsidRPr="0030655B">
        <w:rPr>
          <w:lang w:val="it-IT"/>
        </w:rPr>
        <w:t>der</w:t>
      </w:r>
      <w:proofErr w:type="spellEnd"/>
      <w:r w:rsidRPr="0030655B">
        <w:rPr>
          <w:lang w:val="it-IT"/>
        </w:rPr>
        <w:t xml:space="preserve">”) </w:t>
      </w:r>
      <w:proofErr w:type="spellStart"/>
      <w:r w:rsidRPr="0030655B">
        <w:rPr>
          <w:lang w:val="it-IT"/>
        </w:rPr>
        <w:t>niso</w:t>
      </w:r>
      <w:proofErr w:type="spellEnd"/>
      <w:proofErr w:type="gramStart"/>
      <w:r w:rsidRPr="0030655B">
        <w:rPr>
          <w:lang w:val="it-IT"/>
        </w:rPr>
        <w:t xml:space="preserve">  </w:t>
      </w:r>
      <w:proofErr w:type="spellStart"/>
      <w:proofErr w:type="gramEnd"/>
      <w:r w:rsidRPr="0030655B">
        <w:rPr>
          <w:lang w:val="it-IT"/>
        </w:rPr>
        <w:t>polnopomenske</w:t>
      </w:r>
      <w:proofErr w:type="spellEnd"/>
      <w:r w:rsidRPr="0030655B">
        <w:rPr>
          <w:lang w:val="it-IT"/>
        </w:rPr>
        <w:t xml:space="preserve"> </w:t>
      </w:r>
      <w:proofErr w:type="spellStart"/>
      <w:r w:rsidRPr="0030655B">
        <w:rPr>
          <w:lang w:val="it-IT"/>
        </w:rPr>
        <w:t>beside</w:t>
      </w:r>
      <w:proofErr w:type="spellEnd"/>
      <w:r w:rsidRPr="0030655B">
        <w:rPr>
          <w:lang w:val="it-IT"/>
        </w:rPr>
        <w:t xml:space="preserve">, </w:t>
      </w:r>
      <w:proofErr w:type="spellStart"/>
      <w:r w:rsidRPr="0030655B">
        <w:rPr>
          <w:lang w:val="it-IT"/>
        </w:rPr>
        <w:t>zato</w:t>
      </w:r>
      <w:proofErr w:type="spellEnd"/>
      <w:r w:rsidRPr="0030655B">
        <w:rPr>
          <w:lang w:val="it-IT"/>
        </w:rPr>
        <w:t xml:space="preserve"> v </w:t>
      </w:r>
      <w:proofErr w:type="spellStart"/>
      <w:r w:rsidRPr="0030655B">
        <w:rPr>
          <w:lang w:val="it-IT"/>
        </w:rPr>
        <w:t>takih</w:t>
      </w:r>
      <w:proofErr w:type="spellEnd"/>
      <w:r w:rsidRPr="0030655B">
        <w:rPr>
          <w:lang w:val="it-IT"/>
        </w:rPr>
        <w:t xml:space="preserve"> </w:t>
      </w:r>
      <w:proofErr w:type="spellStart"/>
      <w:r w:rsidRPr="0030655B">
        <w:rPr>
          <w:lang w:val="it-IT"/>
        </w:rPr>
        <w:t>primerih</w:t>
      </w:r>
      <w:proofErr w:type="spellEnd"/>
      <w:r w:rsidRPr="0030655B">
        <w:rPr>
          <w:lang w:val="it-IT"/>
        </w:rPr>
        <w:t xml:space="preserve"> </w:t>
      </w:r>
      <w:proofErr w:type="spellStart"/>
      <w:r w:rsidRPr="0030655B">
        <w:rPr>
          <w:lang w:val="it-IT"/>
        </w:rPr>
        <w:t>razvrščamo</w:t>
      </w:r>
      <w:proofErr w:type="spellEnd"/>
      <w:r w:rsidRPr="0030655B">
        <w:rPr>
          <w:lang w:val="it-IT"/>
        </w:rPr>
        <w:t xml:space="preserve"> </w:t>
      </w:r>
      <w:proofErr w:type="spellStart"/>
      <w:r w:rsidRPr="0030655B">
        <w:rPr>
          <w:lang w:val="it-IT"/>
        </w:rPr>
        <w:t>po</w:t>
      </w:r>
      <w:proofErr w:type="spellEnd"/>
      <w:r w:rsidRPr="0030655B">
        <w:rPr>
          <w:lang w:val="it-IT"/>
        </w:rPr>
        <w:t xml:space="preserve"> </w:t>
      </w:r>
      <w:proofErr w:type="spellStart"/>
      <w:r w:rsidRPr="0030655B">
        <w:rPr>
          <w:lang w:val="it-IT"/>
        </w:rPr>
        <w:t>naslednji</w:t>
      </w:r>
      <w:proofErr w:type="spellEnd"/>
      <w:r w:rsidRPr="0030655B">
        <w:rPr>
          <w:lang w:val="it-IT"/>
        </w:rPr>
        <w:t xml:space="preserve"> </w:t>
      </w:r>
      <w:proofErr w:type="spellStart"/>
      <w:r w:rsidRPr="0030655B">
        <w:rPr>
          <w:lang w:val="it-IT"/>
        </w:rPr>
        <w:t>besedi</w:t>
      </w:r>
      <w:proofErr w:type="spellEnd"/>
      <w:r w:rsidRPr="0030655B">
        <w:rPr>
          <w:lang w:val="it-IT"/>
        </w:rPr>
        <w:t>.</w:t>
      </w:r>
    </w:p>
    <w:p w:rsidR="00BA6F83" w:rsidRPr="0030655B" w:rsidRDefault="00BA6F83" w:rsidP="00BA6F83">
      <w:pPr>
        <w:rPr>
          <w:color w:val="000000"/>
          <w:lang w:val="it-IT"/>
        </w:rPr>
      </w:pPr>
      <w:proofErr w:type="spellStart"/>
      <w:r w:rsidRPr="0030655B">
        <w:rPr>
          <w:color w:val="000000"/>
          <w:lang w:val="it-IT"/>
        </w:rPr>
        <w:t>Če</w:t>
      </w:r>
      <w:proofErr w:type="spellEnd"/>
      <w:r w:rsidRPr="0030655B">
        <w:rPr>
          <w:color w:val="000000"/>
          <w:lang w:val="it-IT"/>
        </w:rPr>
        <w:t xml:space="preserve"> </w:t>
      </w:r>
      <w:proofErr w:type="spellStart"/>
      <w:r w:rsidRPr="0030655B">
        <w:rPr>
          <w:color w:val="000000"/>
          <w:lang w:val="it-IT"/>
        </w:rPr>
        <w:t>imamo</w:t>
      </w:r>
      <w:proofErr w:type="spellEnd"/>
      <w:r w:rsidRPr="0030655B">
        <w:rPr>
          <w:color w:val="000000"/>
          <w:lang w:val="it-IT"/>
        </w:rPr>
        <w:t xml:space="preserve"> </w:t>
      </w:r>
      <w:proofErr w:type="spellStart"/>
      <w:r w:rsidRPr="0030655B">
        <w:rPr>
          <w:color w:val="000000"/>
          <w:lang w:val="it-IT"/>
        </w:rPr>
        <w:t>pri</w:t>
      </w:r>
      <w:proofErr w:type="spellEnd"/>
      <w:r w:rsidRPr="0030655B">
        <w:rPr>
          <w:color w:val="000000"/>
          <w:lang w:val="it-IT"/>
        </w:rPr>
        <w:t xml:space="preserve"> </w:t>
      </w:r>
      <w:proofErr w:type="spellStart"/>
      <w:r w:rsidRPr="0030655B">
        <w:rPr>
          <w:color w:val="000000"/>
          <w:lang w:val="it-IT"/>
        </w:rPr>
        <w:t>istem</w:t>
      </w:r>
      <w:proofErr w:type="spellEnd"/>
      <w:r w:rsidRPr="0030655B">
        <w:rPr>
          <w:color w:val="000000"/>
          <w:lang w:val="it-IT"/>
        </w:rPr>
        <w:t xml:space="preserve"> </w:t>
      </w:r>
      <w:proofErr w:type="spellStart"/>
      <w:r w:rsidRPr="0030655B">
        <w:rPr>
          <w:color w:val="000000"/>
          <w:lang w:val="it-IT"/>
        </w:rPr>
        <w:t>avtorju</w:t>
      </w:r>
      <w:proofErr w:type="spellEnd"/>
      <w:r w:rsidRPr="0030655B">
        <w:rPr>
          <w:color w:val="000000"/>
          <w:lang w:val="it-IT"/>
        </w:rPr>
        <w:t xml:space="preserve"> </w:t>
      </w:r>
      <w:proofErr w:type="spellStart"/>
      <w:r w:rsidRPr="0030655B">
        <w:rPr>
          <w:color w:val="000000"/>
          <w:lang w:val="it-IT"/>
        </w:rPr>
        <w:t>več</w:t>
      </w:r>
      <w:proofErr w:type="spellEnd"/>
      <w:r w:rsidRPr="0030655B">
        <w:rPr>
          <w:color w:val="000000"/>
          <w:lang w:val="it-IT"/>
        </w:rPr>
        <w:t xml:space="preserve"> del</w:t>
      </w:r>
      <w:proofErr w:type="gramStart"/>
      <w:r w:rsidRPr="0030655B">
        <w:rPr>
          <w:color w:val="000000"/>
          <w:lang w:val="it-IT"/>
        </w:rPr>
        <w:t xml:space="preserve">, </w:t>
      </w:r>
      <w:proofErr w:type="spellStart"/>
      <w:proofErr w:type="gramEnd"/>
      <w:r w:rsidRPr="0030655B">
        <w:rPr>
          <w:color w:val="000000"/>
          <w:lang w:val="it-IT"/>
        </w:rPr>
        <w:t>najprej</w:t>
      </w:r>
      <w:proofErr w:type="spellEnd"/>
      <w:r w:rsidRPr="0030655B">
        <w:rPr>
          <w:color w:val="000000"/>
          <w:lang w:val="it-IT"/>
        </w:rPr>
        <w:t xml:space="preserve"> </w:t>
      </w:r>
      <w:proofErr w:type="spellStart"/>
      <w:r w:rsidRPr="0030655B">
        <w:rPr>
          <w:color w:val="000000"/>
          <w:lang w:val="it-IT"/>
        </w:rPr>
        <w:t>razvrstimo</w:t>
      </w:r>
      <w:proofErr w:type="spellEnd"/>
      <w:r w:rsidRPr="0030655B">
        <w:rPr>
          <w:color w:val="000000"/>
          <w:lang w:val="it-IT"/>
        </w:rPr>
        <w:t xml:space="preserve"> </w:t>
      </w:r>
      <w:proofErr w:type="spellStart"/>
      <w:r w:rsidRPr="0030655B">
        <w:rPr>
          <w:color w:val="000000"/>
          <w:lang w:val="it-IT"/>
        </w:rPr>
        <w:t>tista</w:t>
      </w:r>
      <w:proofErr w:type="spellEnd"/>
      <w:r w:rsidRPr="0030655B">
        <w:rPr>
          <w:color w:val="000000"/>
          <w:lang w:val="it-IT"/>
        </w:rPr>
        <w:t xml:space="preserve">, </w:t>
      </w:r>
      <w:proofErr w:type="spellStart"/>
      <w:r w:rsidRPr="0030655B">
        <w:rPr>
          <w:color w:val="000000"/>
          <w:lang w:val="it-IT"/>
        </w:rPr>
        <w:t>pri</w:t>
      </w:r>
      <w:proofErr w:type="spellEnd"/>
      <w:r w:rsidRPr="0030655B">
        <w:rPr>
          <w:color w:val="000000"/>
          <w:lang w:val="it-IT"/>
        </w:rPr>
        <w:t xml:space="preserve"> </w:t>
      </w:r>
      <w:proofErr w:type="spellStart"/>
      <w:r w:rsidRPr="0030655B">
        <w:rPr>
          <w:color w:val="000000"/>
          <w:lang w:val="it-IT"/>
        </w:rPr>
        <w:t>katerih</w:t>
      </w:r>
      <w:proofErr w:type="spellEnd"/>
      <w:r w:rsidRPr="0030655B">
        <w:rPr>
          <w:color w:val="000000"/>
          <w:lang w:val="it-IT"/>
        </w:rPr>
        <w:t xml:space="preserve"> je </w:t>
      </w:r>
      <w:proofErr w:type="spellStart"/>
      <w:r w:rsidRPr="0030655B">
        <w:rPr>
          <w:color w:val="000000"/>
          <w:lang w:val="it-IT"/>
        </w:rPr>
        <w:t>edini</w:t>
      </w:r>
      <w:proofErr w:type="spellEnd"/>
      <w:r w:rsidRPr="0030655B">
        <w:rPr>
          <w:color w:val="000000"/>
          <w:lang w:val="it-IT"/>
        </w:rPr>
        <w:t xml:space="preserve"> </w:t>
      </w:r>
      <w:proofErr w:type="spellStart"/>
      <w:r w:rsidRPr="0030655B">
        <w:rPr>
          <w:color w:val="000000"/>
          <w:lang w:val="it-IT"/>
        </w:rPr>
        <w:t>avtor</w:t>
      </w:r>
      <w:proofErr w:type="spellEnd"/>
      <w:r w:rsidRPr="0030655B">
        <w:rPr>
          <w:color w:val="000000"/>
          <w:lang w:val="it-IT"/>
        </w:rPr>
        <w:t xml:space="preserve"> (</w:t>
      </w:r>
      <w:proofErr w:type="spellStart"/>
      <w:r w:rsidRPr="0030655B">
        <w:rPr>
          <w:color w:val="000000"/>
          <w:lang w:val="it-IT"/>
        </w:rPr>
        <w:t>po</w:t>
      </w:r>
      <w:proofErr w:type="spellEnd"/>
      <w:r w:rsidRPr="0030655B">
        <w:rPr>
          <w:color w:val="000000"/>
          <w:lang w:val="it-IT"/>
        </w:rPr>
        <w:t xml:space="preserve"> </w:t>
      </w:r>
      <w:proofErr w:type="spellStart"/>
      <w:r w:rsidRPr="0030655B">
        <w:rPr>
          <w:color w:val="000000"/>
          <w:lang w:val="it-IT"/>
        </w:rPr>
        <w:t>letih</w:t>
      </w:r>
      <w:proofErr w:type="spellEnd"/>
      <w:r w:rsidRPr="0030655B">
        <w:rPr>
          <w:color w:val="000000"/>
          <w:lang w:val="it-IT"/>
        </w:rPr>
        <w:t xml:space="preserve"> </w:t>
      </w:r>
      <w:proofErr w:type="spellStart"/>
      <w:r w:rsidRPr="0030655B">
        <w:rPr>
          <w:color w:val="000000"/>
          <w:lang w:val="it-IT"/>
        </w:rPr>
        <w:t>izida</w:t>
      </w:r>
      <w:proofErr w:type="spellEnd"/>
      <w:r w:rsidRPr="0030655B">
        <w:rPr>
          <w:color w:val="000000"/>
          <w:lang w:val="it-IT"/>
        </w:rPr>
        <w:t xml:space="preserve"> od </w:t>
      </w:r>
      <w:proofErr w:type="spellStart"/>
      <w:r w:rsidRPr="0030655B">
        <w:rPr>
          <w:color w:val="000000"/>
          <w:lang w:val="it-IT"/>
        </w:rPr>
        <w:t>najstarejšega</w:t>
      </w:r>
      <w:proofErr w:type="spellEnd"/>
      <w:r w:rsidRPr="0030655B">
        <w:rPr>
          <w:color w:val="000000"/>
          <w:lang w:val="it-IT"/>
        </w:rPr>
        <w:t xml:space="preserve"> do </w:t>
      </w:r>
      <w:proofErr w:type="spellStart"/>
      <w:r w:rsidRPr="0030655B">
        <w:rPr>
          <w:color w:val="000000"/>
          <w:lang w:val="it-IT"/>
        </w:rPr>
        <w:t>najnovejšega</w:t>
      </w:r>
      <w:proofErr w:type="spellEnd"/>
      <w:r w:rsidRPr="0030655B">
        <w:rPr>
          <w:color w:val="000000"/>
          <w:lang w:val="it-IT"/>
        </w:rPr>
        <w:t xml:space="preserve">),  </w:t>
      </w:r>
      <w:proofErr w:type="spellStart"/>
      <w:r w:rsidRPr="0030655B">
        <w:rPr>
          <w:color w:val="000000"/>
          <w:lang w:val="it-IT"/>
        </w:rPr>
        <w:t>potem</w:t>
      </w:r>
      <w:proofErr w:type="spellEnd"/>
      <w:r w:rsidRPr="0030655B">
        <w:rPr>
          <w:color w:val="000000"/>
          <w:lang w:val="it-IT"/>
        </w:rPr>
        <w:t xml:space="preserve"> </w:t>
      </w:r>
      <w:proofErr w:type="spellStart"/>
      <w:r w:rsidRPr="0030655B">
        <w:rPr>
          <w:color w:val="000000"/>
          <w:lang w:val="it-IT"/>
        </w:rPr>
        <w:t>pa</w:t>
      </w:r>
      <w:proofErr w:type="spellEnd"/>
      <w:r w:rsidRPr="0030655B">
        <w:rPr>
          <w:color w:val="000000"/>
          <w:lang w:val="it-IT"/>
        </w:rPr>
        <w:t xml:space="preserve"> </w:t>
      </w:r>
      <w:proofErr w:type="spellStart"/>
      <w:r w:rsidRPr="0030655B">
        <w:rPr>
          <w:color w:val="000000"/>
          <w:lang w:val="it-IT"/>
        </w:rPr>
        <w:t>razvrstimo</w:t>
      </w:r>
      <w:proofErr w:type="spellEnd"/>
      <w:r w:rsidRPr="0030655B">
        <w:rPr>
          <w:color w:val="000000"/>
          <w:lang w:val="it-IT"/>
        </w:rPr>
        <w:t xml:space="preserve"> </w:t>
      </w:r>
      <w:proofErr w:type="spellStart"/>
      <w:r w:rsidRPr="0030655B">
        <w:rPr>
          <w:color w:val="000000"/>
          <w:lang w:val="it-IT"/>
        </w:rPr>
        <w:t>dela</w:t>
      </w:r>
      <w:proofErr w:type="spellEnd"/>
      <w:r w:rsidRPr="0030655B">
        <w:rPr>
          <w:color w:val="000000"/>
          <w:lang w:val="it-IT"/>
        </w:rPr>
        <w:t xml:space="preserve">, </w:t>
      </w:r>
      <w:proofErr w:type="spellStart"/>
      <w:r w:rsidRPr="0030655B">
        <w:rPr>
          <w:color w:val="000000"/>
          <w:lang w:val="it-IT"/>
        </w:rPr>
        <w:t>ki</w:t>
      </w:r>
      <w:proofErr w:type="spellEnd"/>
      <w:r w:rsidRPr="0030655B">
        <w:rPr>
          <w:color w:val="000000"/>
          <w:lang w:val="it-IT"/>
        </w:rPr>
        <w:t xml:space="preserve"> </w:t>
      </w:r>
      <w:proofErr w:type="spellStart"/>
      <w:r w:rsidRPr="0030655B">
        <w:rPr>
          <w:color w:val="000000"/>
          <w:lang w:val="it-IT"/>
        </w:rPr>
        <w:t>imajo</w:t>
      </w:r>
      <w:proofErr w:type="spellEnd"/>
      <w:r w:rsidRPr="0030655B">
        <w:rPr>
          <w:color w:val="000000"/>
          <w:lang w:val="it-IT"/>
        </w:rPr>
        <w:t xml:space="preserve"> </w:t>
      </w:r>
      <w:proofErr w:type="spellStart"/>
      <w:r w:rsidRPr="0030655B">
        <w:rPr>
          <w:color w:val="000000"/>
          <w:lang w:val="it-IT"/>
        </w:rPr>
        <w:t>več</w:t>
      </w:r>
      <w:proofErr w:type="spellEnd"/>
      <w:r w:rsidRPr="0030655B">
        <w:rPr>
          <w:color w:val="000000"/>
          <w:lang w:val="it-IT"/>
        </w:rPr>
        <w:t xml:space="preserve"> </w:t>
      </w:r>
      <w:proofErr w:type="spellStart"/>
      <w:r w:rsidRPr="0030655B">
        <w:rPr>
          <w:color w:val="000000"/>
          <w:lang w:val="it-IT"/>
        </w:rPr>
        <w:t>avtorjev</w:t>
      </w:r>
      <w:proofErr w:type="spellEnd"/>
      <w:r w:rsidRPr="0030655B">
        <w:rPr>
          <w:color w:val="000000"/>
          <w:lang w:val="it-IT"/>
        </w:rPr>
        <w:t xml:space="preserve"> in </w:t>
      </w:r>
      <w:proofErr w:type="spellStart"/>
      <w:r w:rsidRPr="0030655B">
        <w:rPr>
          <w:color w:val="000000"/>
          <w:lang w:val="it-IT"/>
        </w:rPr>
        <w:t>sicer</w:t>
      </w:r>
      <w:proofErr w:type="spellEnd"/>
      <w:r w:rsidRPr="0030655B">
        <w:rPr>
          <w:color w:val="000000"/>
          <w:lang w:val="it-IT"/>
        </w:rPr>
        <w:t xml:space="preserve"> </w:t>
      </w:r>
      <w:proofErr w:type="spellStart"/>
      <w:r w:rsidRPr="0030655B">
        <w:rPr>
          <w:color w:val="000000"/>
          <w:lang w:val="it-IT"/>
        </w:rPr>
        <w:t>po</w:t>
      </w:r>
      <w:proofErr w:type="spellEnd"/>
      <w:r w:rsidRPr="0030655B">
        <w:rPr>
          <w:color w:val="000000"/>
          <w:lang w:val="it-IT"/>
        </w:rPr>
        <w:t xml:space="preserve"> </w:t>
      </w:r>
      <w:proofErr w:type="spellStart"/>
      <w:r w:rsidRPr="0030655B">
        <w:rPr>
          <w:color w:val="000000"/>
          <w:lang w:val="it-IT"/>
        </w:rPr>
        <w:t>abecedi</w:t>
      </w:r>
      <w:proofErr w:type="spellEnd"/>
      <w:r w:rsidRPr="0030655B">
        <w:rPr>
          <w:color w:val="000000"/>
          <w:lang w:val="it-IT"/>
        </w:rPr>
        <w:t xml:space="preserve"> </w:t>
      </w:r>
      <w:proofErr w:type="spellStart"/>
      <w:r w:rsidRPr="0030655B">
        <w:rPr>
          <w:color w:val="000000"/>
          <w:lang w:val="it-IT"/>
        </w:rPr>
        <w:t>drugega</w:t>
      </w:r>
      <w:proofErr w:type="spellEnd"/>
      <w:r>
        <w:rPr>
          <w:color w:val="000000"/>
          <w:lang w:val="it-IT"/>
        </w:rPr>
        <w:t xml:space="preserve"> (</w:t>
      </w:r>
      <w:proofErr w:type="spellStart"/>
      <w:r>
        <w:rPr>
          <w:color w:val="000000"/>
          <w:lang w:val="it-IT"/>
        </w:rPr>
        <w:t>oziroma</w:t>
      </w:r>
      <w:proofErr w:type="spellEnd"/>
      <w:r>
        <w:rPr>
          <w:color w:val="000000"/>
          <w:lang w:val="it-IT"/>
        </w:rPr>
        <w:t xml:space="preserve"> </w:t>
      </w:r>
      <w:proofErr w:type="spellStart"/>
      <w:r>
        <w:rPr>
          <w:color w:val="000000"/>
          <w:lang w:val="it-IT"/>
        </w:rPr>
        <w:t>naslednjih</w:t>
      </w:r>
      <w:proofErr w:type="spellEnd"/>
      <w:r>
        <w:rPr>
          <w:color w:val="000000"/>
          <w:lang w:val="it-IT"/>
        </w:rPr>
        <w:t xml:space="preserve"> </w:t>
      </w:r>
      <w:proofErr w:type="spellStart"/>
      <w:r>
        <w:rPr>
          <w:color w:val="000000"/>
          <w:lang w:val="it-IT"/>
        </w:rPr>
        <w:t>avtorjev</w:t>
      </w:r>
      <w:proofErr w:type="spellEnd"/>
      <w:r>
        <w:rPr>
          <w:color w:val="000000"/>
          <w:lang w:val="it-IT"/>
        </w:rPr>
        <w:t>).</w:t>
      </w:r>
    </w:p>
    <w:p w:rsidR="00BA6F83" w:rsidRPr="0030655B" w:rsidRDefault="00BA6F83" w:rsidP="00BA6F83">
      <w:pPr>
        <w:rPr>
          <w:color w:val="000000"/>
          <w:lang w:val="it-IT"/>
        </w:rPr>
      </w:pPr>
      <w:proofErr w:type="spellStart"/>
      <w:r w:rsidRPr="0030655B">
        <w:rPr>
          <w:color w:val="000000"/>
          <w:lang w:val="it-IT"/>
        </w:rPr>
        <w:t>Navedenih</w:t>
      </w:r>
      <w:proofErr w:type="spellEnd"/>
      <w:r w:rsidRPr="0030655B">
        <w:rPr>
          <w:color w:val="000000"/>
          <w:lang w:val="it-IT"/>
        </w:rPr>
        <w:t xml:space="preserve"> </w:t>
      </w:r>
      <w:proofErr w:type="spellStart"/>
      <w:r w:rsidRPr="0030655B">
        <w:rPr>
          <w:b/>
          <w:color w:val="000000"/>
          <w:lang w:val="it-IT"/>
        </w:rPr>
        <w:t>virov</w:t>
      </w:r>
      <w:proofErr w:type="spellEnd"/>
      <w:r w:rsidRPr="0030655B">
        <w:rPr>
          <w:b/>
          <w:color w:val="000000"/>
          <w:lang w:val="it-IT"/>
        </w:rPr>
        <w:t xml:space="preserve"> </w:t>
      </w:r>
      <w:proofErr w:type="gramStart"/>
      <w:r w:rsidRPr="0030655B">
        <w:rPr>
          <w:b/>
          <w:color w:val="000000"/>
          <w:lang w:val="it-IT"/>
        </w:rPr>
        <w:t>ne</w:t>
      </w:r>
      <w:proofErr w:type="gramEnd"/>
      <w:r w:rsidRPr="0030655B">
        <w:rPr>
          <w:b/>
          <w:color w:val="000000"/>
          <w:lang w:val="it-IT"/>
        </w:rPr>
        <w:t xml:space="preserve"> </w:t>
      </w:r>
      <w:proofErr w:type="spellStart"/>
      <w:r w:rsidRPr="0030655B">
        <w:rPr>
          <w:b/>
          <w:color w:val="000000"/>
          <w:lang w:val="it-IT"/>
        </w:rPr>
        <w:t>razvrščamo</w:t>
      </w:r>
      <w:proofErr w:type="spellEnd"/>
      <w:r w:rsidRPr="0030655B">
        <w:rPr>
          <w:b/>
          <w:color w:val="000000"/>
          <w:lang w:val="it-IT"/>
        </w:rPr>
        <w:t xml:space="preserve"> </w:t>
      </w:r>
      <w:proofErr w:type="spellStart"/>
      <w:r w:rsidRPr="0030655B">
        <w:rPr>
          <w:b/>
          <w:color w:val="000000"/>
          <w:lang w:val="it-IT"/>
        </w:rPr>
        <w:t>po</w:t>
      </w:r>
      <w:proofErr w:type="spellEnd"/>
      <w:r w:rsidRPr="0030655B">
        <w:rPr>
          <w:b/>
          <w:color w:val="000000"/>
          <w:lang w:val="it-IT"/>
        </w:rPr>
        <w:t xml:space="preserve"> </w:t>
      </w:r>
      <w:proofErr w:type="spellStart"/>
      <w:r w:rsidRPr="0030655B">
        <w:rPr>
          <w:b/>
          <w:color w:val="000000"/>
          <w:lang w:val="it-IT"/>
        </w:rPr>
        <w:t>vrstah</w:t>
      </w:r>
      <w:proofErr w:type="spellEnd"/>
      <w:r w:rsidRPr="0030655B">
        <w:rPr>
          <w:color w:val="000000"/>
          <w:lang w:val="it-IT"/>
        </w:rPr>
        <w:t xml:space="preserve">, ne </w:t>
      </w:r>
      <w:proofErr w:type="spellStart"/>
      <w:r w:rsidRPr="0030655B">
        <w:rPr>
          <w:color w:val="000000"/>
          <w:lang w:val="it-IT"/>
        </w:rPr>
        <w:t>sestavljamo</w:t>
      </w:r>
      <w:proofErr w:type="spellEnd"/>
      <w:r w:rsidRPr="0030655B">
        <w:rPr>
          <w:color w:val="000000"/>
          <w:lang w:val="it-IT"/>
        </w:rPr>
        <w:t xml:space="preserve"> </w:t>
      </w:r>
      <w:proofErr w:type="spellStart"/>
      <w:r w:rsidRPr="0030655B">
        <w:rPr>
          <w:color w:val="000000"/>
          <w:lang w:val="it-IT"/>
        </w:rPr>
        <w:t>posebej</w:t>
      </w:r>
      <w:proofErr w:type="spellEnd"/>
      <w:r w:rsidRPr="0030655B">
        <w:rPr>
          <w:color w:val="000000"/>
          <w:lang w:val="it-IT"/>
        </w:rPr>
        <w:t xml:space="preserve"> </w:t>
      </w:r>
      <w:proofErr w:type="spellStart"/>
      <w:r w:rsidRPr="0030655B">
        <w:rPr>
          <w:color w:val="000000"/>
          <w:lang w:val="it-IT"/>
        </w:rPr>
        <w:t>seznama</w:t>
      </w:r>
      <w:proofErr w:type="spellEnd"/>
      <w:r w:rsidRPr="0030655B">
        <w:rPr>
          <w:color w:val="000000"/>
          <w:lang w:val="it-IT"/>
        </w:rPr>
        <w:t xml:space="preserve"> </w:t>
      </w:r>
      <w:proofErr w:type="spellStart"/>
      <w:r w:rsidRPr="0030655B">
        <w:rPr>
          <w:color w:val="000000"/>
          <w:lang w:val="it-IT"/>
        </w:rPr>
        <w:t>virov</w:t>
      </w:r>
      <w:proofErr w:type="spellEnd"/>
      <w:r w:rsidRPr="0030655B">
        <w:rPr>
          <w:color w:val="000000"/>
          <w:lang w:val="it-IT"/>
        </w:rPr>
        <w:t xml:space="preserve"> –</w:t>
      </w:r>
      <w:proofErr w:type="spellStart"/>
      <w:r w:rsidRPr="0030655B">
        <w:rPr>
          <w:color w:val="000000"/>
          <w:lang w:val="it-IT"/>
        </w:rPr>
        <w:t>člankov</w:t>
      </w:r>
      <w:proofErr w:type="spellEnd"/>
      <w:r w:rsidRPr="0030655B">
        <w:rPr>
          <w:color w:val="000000"/>
          <w:lang w:val="it-IT"/>
        </w:rPr>
        <w:t xml:space="preserve">, </w:t>
      </w:r>
      <w:proofErr w:type="spellStart"/>
      <w:r w:rsidRPr="0030655B">
        <w:rPr>
          <w:color w:val="000000"/>
          <w:lang w:val="it-IT"/>
        </w:rPr>
        <w:t>knjig</w:t>
      </w:r>
      <w:proofErr w:type="spellEnd"/>
      <w:r w:rsidRPr="0030655B">
        <w:rPr>
          <w:color w:val="000000"/>
          <w:lang w:val="it-IT"/>
        </w:rPr>
        <w:t>, …</w:t>
      </w:r>
      <w:proofErr w:type="spellStart"/>
      <w:r w:rsidRPr="0030655B">
        <w:rPr>
          <w:color w:val="000000"/>
          <w:lang w:val="it-IT"/>
        </w:rPr>
        <w:t>posebej</w:t>
      </w:r>
      <w:proofErr w:type="spellEnd"/>
      <w:r w:rsidRPr="0030655B">
        <w:rPr>
          <w:color w:val="000000"/>
          <w:lang w:val="it-IT"/>
        </w:rPr>
        <w:t xml:space="preserve"> </w:t>
      </w:r>
      <w:proofErr w:type="spellStart"/>
      <w:r w:rsidRPr="0030655B">
        <w:rPr>
          <w:color w:val="000000"/>
          <w:lang w:val="it-IT"/>
        </w:rPr>
        <w:t>navedemo</w:t>
      </w:r>
      <w:proofErr w:type="spellEnd"/>
      <w:r w:rsidRPr="0030655B">
        <w:rPr>
          <w:color w:val="000000"/>
          <w:lang w:val="it-IT"/>
        </w:rPr>
        <w:t xml:space="preserve"> </w:t>
      </w:r>
      <w:proofErr w:type="spellStart"/>
      <w:r w:rsidRPr="0030655B">
        <w:rPr>
          <w:color w:val="000000"/>
          <w:lang w:val="it-IT"/>
        </w:rPr>
        <w:t>samo</w:t>
      </w:r>
      <w:proofErr w:type="spellEnd"/>
      <w:r w:rsidRPr="0030655B">
        <w:rPr>
          <w:color w:val="000000"/>
          <w:lang w:val="it-IT"/>
        </w:rPr>
        <w:t xml:space="preserve"> </w:t>
      </w:r>
      <w:proofErr w:type="spellStart"/>
      <w:r w:rsidRPr="0030655B">
        <w:rPr>
          <w:color w:val="000000"/>
          <w:lang w:val="it-IT"/>
        </w:rPr>
        <w:t>seznam</w:t>
      </w:r>
      <w:proofErr w:type="spellEnd"/>
      <w:r w:rsidRPr="0030655B">
        <w:rPr>
          <w:color w:val="000000"/>
          <w:lang w:val="it-IT"/>
        </w:rPr>
        <w:t xml:space="preserve"> </w:t>
      </w:r>
      <w:proofErr w:type="spellStart"/>
      <w:r w:rsidRPr="0030655B">
        <w:rPr>
          <w:color w:val="000000"/>
          <w:lang w:val="it-IT"/>
        </w:rPr>
        <w:t>viro</w:t>
      </w:r>
      <w:r>
        <w:rPr>
          <w:color w:val="000000"/>
          <w:lang w:val="it-IT"/>
        </w:rPr>
        <w:t>v</w:t>
      </w:r>
      <w:proofErr w:type="spellEnd"/>
      <w:r>
        <w:rPr>
          <w:color w:val="000000"/>
          <w:lang w:val="it-IT"/>
        </w:rPr>
        <w:t xml:space="preserve"> </w:t>
      </w:r>
      <w:proofErr w:type="spellStart"/>
      <w:r>
        <w:rPr>
          <w:color w:val="000000"/>
          <w:lang w:val="it-IT"/>
        </w:rPr>
        <w:t>slik</w:t>
      </w:r>
      <w:proofErr w:type="spellEnd"/>
    </w:p>
    <w:p w:rsidR="00BA6F83" w:rsidRPr="0030655B" w:rsidRDefault="00BA6F83" w:rsidP="00BA6F83">
      <w:pPr>
        <w:rPr>
          <w:color w:val="000000"/>
          <w:lang w:val="it-IT"/>
        </w:rPr>
      </w:pPr>
    </w:p>
    <w:p w:rsidR="00BA6F83" w:rsidRPr="009A5799" w:rsidRDefault="00BA6F83" w:rsidP="009A5799">
      <w:pPr>
        <w:pStyle w:val="Naslov1"/>
      </w:pPr>
      <w:bookmarkStart w:id="12" w:name="_Toc308685655"/>
      <w:proofErr w:type="spellStart"/>
      <w:r w:rsidRPr="009A5799">
        <w:t>1.KLASIČNI</w:t>
      </w:r>
      <w:proofErr w:type="spellEnd"/>
      <w:r w:rsidRPr="009A5799">
        <w:t xml:space="preserve"> VIRI</w:t>
      </w:r>
      <w:bookmarkEnd w:id="12"/>
    </w:p>
    <w:p w:rsidR="00BA6F83" w:rsidRPr="0030655B" w:rsidRDefault="00BA6F83" w:rsidP="00BA6F83">
      <w:pPr>
        <w:rPr>
          <w:color w:val="000000"/>
          <w:lang w:val="it-IT"/>
        </w:rPr>
      </w:pPr>
    </w:p>
    <w:p w:rsidR="00BA6F83" w:rsidRDefault="00BA6F83" w:rsidP="00BA6F83">
      <w:pPr>
        <w:rPr>
          <w:color w:val="000000"/>
        </w:rPr>
      </w:pPr>
      <w:proofErr w:type="spellStart"/>
      <w:r w:rsidRPr="0030655B">
        <w:rPr>
          <w:color w:val="000000"/>
          <w:lang w:val="it-IT"/>
        </w:rPr>
        <w:t>Podatke</w:t>
      </w:r>
      <w:proofErr w:type="spellEnd"/>
      <w:r w:rsidRPr="0030655B">
        <w:rPr>
          <w:color w:val="000000"/>
          <w:lang w:val="it-IT"/>
        </w:rPr>
        <w:t xml:space="preserve"> za </w:t>
      </w:r>
      <w:proofErr w:type="spellStart"/>
      <w:r w:rsidRPr="0030655B">
        <w:rPr>
          <w:color w:val="000000"/>
          <w:lang w:val="it-IT"/>
        </w:rPr>
        <w:t>navajanje</w:t>
      </w:r>
      <w:proofErr w:type="spellEnd"/>
      <w:r w:rsidRPr="0030655B">
        <w:rPr>
          <w:color w:val="000000"/>
          <w:lang w:val="it-IT"/>
        </w:rPr>
        <w:t xml:space="preserve"> </w:t>
      </w:r>
      <w:proofErr w:type="spellStart"/>
      <w:r w:rsidRPr="0030655B">
        <w:rPr>
          <w:color w:val="000000"/>
          <w:lang w:val="it-IT"/>
        </w:rPr>
        <w:t>pobiramo</w:t>
      </w:r>
      <w:proofErr w:type="spellEnd"/>
      <w:r w:rsidRPr="0030655B">
        <w:rPr>
          <w:color w:val="000000"/>
          <w:lang w:val="it-IT"/>
        </w:rPr>
        <w:t xml:space="preserve"> </w:t>
      </w:r>
      <w:proofErr w:type="spellStart"/>
      <w:r w:rsidRPr="0030655B">
        <w:rPr>
          <w:color w:val="000000"/>
          <w:lang w:val="it-IT"/>
        </w:rPr>
        <w:t>iz</w:t>
      </w:r>
      <w:proofErr w:type="spellEnd"/>
      <w:r w:rsidRPr="0030655B">
        <w:rPr>
          <w:color w:val="000000"/>
          <w:lang w:val="it-IT"/>
        </w:rPr>
        <w:t xml:space="preserve"> </w:t>
      </w:r>
      <w:proofErr w:type="spellStart"/>
      <w:r w:rsidRPr="0030655B">
        <w:rPr>
          <w:color w:val="000000"/>
          <w:lang w:val="it-IT"/>
        </w:rPr>
        <w:t>naslovne</w:t>
      </w:r>
      <w:proofErr w:type="spellEnd"/>
      <w:r w:rsidRPr="0030655B">
        <w:rPr>
          <w:color w:val="000000"/>
          <w:lang w:val="it-IT"/>
        </w:rPr>
        <w:t xml:space="preserve"> strani, </w:t>
      </w:r>
      <w:proofErr w:type="gramStart"/>
      <w:r w:rsidRPr="0030655B">
        <w:rPr>
          <w:b/>
          <w:color w:val="000000"/>
          <w:u w:val="single"/>
          <w:lang w:val="it-IT"/>
        </w:rPr>
        <w:t>ne</w:t>
      </w:r>
      <w:proofErr w:type="gramEnd"/>
      <w:r w:rsidRPr="0030655B">
        <w:rPr>
          <w:color w:val="000000"/>
          <w:lang w:val="it-IT"/>
        </w:rPr>
        <w:t xml:space="preserve"> </w:t>
      </w:r>
      <w:proofErr w:type="spellStart"/>
      <w:r w:rsidRPr="0030655B">
        <w:rPr>
          <w:color w:val="000000"/>
          <w:lang w:val="it-IT"/>
        </w:rPr>
        <w:t>iz</w:t>
      </w:r>
      <w:proofErr w:type="spellEnd"/>
      <w:r w:rsidRPr="0030655B">
        <w:rPr>
          <w:color w:val="000000"/>
          <w:lang w:val="it-IT"/>
        </w:rPr>
        <w:t xml:space="preserve"> </w:t>
      </w:r>
      <w:proofErr w:type="spellStart"/>
      <w:r w:rsidRPr="0030655B">
        <w:rPr>
          <w:color w:val="000000"/>
          <w:lang w:val="it-IT"/>
        </w:rPr>
        <w:t>ovoja</w:t>
      </w:r>
      <w:proofErr w:type="spellEnd"/>
      <w:r w:rsidRPr="0030655B">
        <w:rPr>
          <w:color w:val="000000"/>
          <w:lang w:val="it-IT"/>
        </w:rPr>
        <w:t xml:space="preserve">.     </w:t>
      </w:r>
      <w:r>
        <w:rPr>
          <w:color w:val="000000"/>
        </w:rPr>
        <w:t>Naslovna stran:</w:t>
      </w:r>
    </w:p>
    <w:p w:rsidR="00BA6F83" w:rsidRDefault="00BA6F83" w:rsidP="003B1E01">
      <w:pPr>
        <w:rPr>
          <w:color w:val="000000"/>
        </w:rPr>
        <w:sectPr w:rsidR="00BA6F83" w:rsidSect="00060AAC">
          <w:footerReference w:type="default" r:id="rId14"/>
          <w:pgSz w:w="11906" w:h="16838"/>
          <w:pgMar w:top="1417" w:right="1417" w:bottom="1417" w:left="1417"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tblGrid>
      <w:tr w:rsidR="00BA6F83" w:rsidRPr="001B28CE" w:rsidTr="00BA6F83">
        <w:tc>
          <w:tcPr>
            <w:tcW w:w="0" w:type="auto"/>
            <w:tcBorders>
              <w:top w:val="nil"/>
              <w:left w:val="nil"/>
              <w:bottom w:val="nil"/>
              <w:right w:val="nil"/>
            </w:tcBorders>
          </w:tcPr>
          <w:p w:rsidR="00BA6F83" w:rsidRPr="001B28CE" w:rsidRDefault="00BA6F83" w:rsidP="003B1E01">
            <w:pPr>
              <w:rPr>
                <w:color w:val="000000"/>
              </w:rPr>
            </w:pPr>
          </w:p>
          <w:p w:rsidR="00BA6F83" w:rsidRPr="001B28CE" w:rsidRDefault="00BA6F83" w:rsidP="000C6187">
            <w:pPr>
              <w:pBdr>
                <w:top w:val="single" w:sz="4" w:space="1" w:color="auto"/>
                <w:left w:val="single" w:sz="4" w:space="4" w:color="auto"/>
                <w:bottom w:val="single" w:sz="4" w:space="1" w:color="auto"/>
                <w:right w:val="single" w:sz="4" w:space="4" w:color="auto"/>
              </w:pBdr>
              <w:jc w:val="center"/>
              <w:rPr>
                <w:color w:val="000000"/>
              </w:rPr>
            </w:pPr>
            <w:r w:rsidRPr="001B28CE">
              <w:rPr>
                <w:color w:val="000000"/>
              </w:rPr>
              <w:t xml:space="preserve">Patrick </w:t>
            </w:r>
            <w:proofErr w:type="spellStart"/>
            <w:r w:rsidRPr="001B28CE">
              <w:rPr>
                <w:color w:val="000000"/>
              </w:rPr>
              <w:t>Sűskind</w:t>
            </w:r>
            <w:proofErr w:type="spellEnd"/>
          </w:p>
          <w:p w:rsidR="00BA6F83" w:rsidRPr="001B28CE" w:rsidRDefault="00BA6F83" w:rsidP="000C6187">
            <w:pPr>
              <w:pBdr>
                <w:top w:val="single" w:sz="4" w:space="1" w:color="auto"/>
                <w:left w:val="single" w:sz="4" w:space="4" w:color="auto"/>
                <w:bottom w:val="single" w:sz="4" w:space="1" w:color="auto"/>
                <w:right w:val="single" w:sz="4" w:space="4" w:color="auto"/>
              </w:pBdr>
              <w:jc w:val="center"/>
              <w:rPr>
                <w:b/>
                <w:color w:val="000000"/>
              </w:rPr>
            </w:pPr>
            <w:r w:rsidRPr="001B28CE">
              <w:rPr>
                <w:b/>
                <w:color w:val="000000"/>
              </w:rPr>
              <w:t>Parfum</w:t>
            </w:r>
          </w:p>
          <w:p w:rsidR="00BA6F83" w:rsidRPr="001B28CE" w:rsidRDefault="00BA6F83" w:rsidP="000C6187">
            <w:pPr>
              <w:pBdr>
                <w:top w:val="single" w:sz="4" w:space="1" w:color="auto"/>
                <w:left w:val="single" w:sz="4" w:space="4" w:color="auto"/>
                <w:bottom w:val="single" w:sz="4" w:space="1" w:color="auto"/>
                <w:right w:val="single" w:sz="4" w:space="4" w:color="auto"/>
              </w:pBdr>
              <w:jc w:val="center"/>
              <w:rPr>
                <w:b/>
                <w:color w:val="000000"/>
              </w:rPr>
            </w:pPr>
          </w:p>
          <w:p w:rsidR="00BA6F83" w:rsidRPr="001B28CE" w:rsidRDefault="00BA6F83" w:rsidP="000C6187">
            <w:pPr>
              <w:pBdr>
                <w:top w:val="single" w:sz="4" w:space="1" w:color="auto"/>
                <w:left w:val="single" w:sz="4" w:space="4" w:color="auto"/>
                <w:bottom w:val="single" w:sz="4" w:space="1" w:color="auto"/>
                <w:right w:val="single" w:sz="4" w:space="4" w:color="auto"/>
              </w:pBdr>
              <w:jc w:val="center"/>
              <w:rPr>
                <w:color w:val="000000"/>
              </w:rPr>
            </w:pPr>
            <w:r w:rsidRPr="001B28CE">
              <w:rPr>
                <w:color w:val="000000"/>
              </w:rPr>
              <w:t>Zgodba o morilcu</w:t>
            </w:r>
          </w:p>
          <w:p w:rsidR="00BA6F83" w:rsidRPr="001B28CE" w:rsidRDefault="00BA6F83" w:rsidP="000C6187">
            <w:pPr>
              <w:pBdr>
                <w:top w:val="single" w:sz="4" w:space="1" w:color="auto"/>
                <w:left w:val="single" w:sz="4" w:space="4" w:color="auto"/>
                <w:bottom w:val="single" w:sz="4" w:space="1" w:color="auto"/>
                <w:right w:val="single" w:sz="4" w:space="4" w:color="auto"/>
              </w:pBdr>
              <w:jc w:val="center"/>
              <w:rPr>
                <w:color w:val="000000"/>
              </w:rPr>
            </w:pPr>
          </w:p>
          <w:p w:rsidR="00BA6F83" w:rsidRPr="001B28CE" w:rsidRDefault="00BA6F83" w:rsidP="000C6187">
            <w:pPr>
              <w:pBdr>
                <w:top w:val="single" w:sz="4" w:space="1" w:color="auto"/>
                <w:left w:val="single" w:sz="4" w:space="4" w:color="auto"/>
                <w:bottom w:val="single" w:sz="4" w:space="1" w:color="auto"/>
                <w:right w:val="single" w:sz="4" w:space="4" w:color="auto"/>
              </w:pBdr>
              <w:jc w:val="center"/>
              <w:rPr>
                <w:color w:val="000000"/>
              </w:rPr>
            </w:pPr>
            <w:r w:rsidRPr="001B28CE">
              <w:rPr>
                <w:color w:val="000000"/>
              </w:rPr>
              <w:t>2003</w:t>
            </w:r>
          </w:p>
          <w:p w:rsidR="00BA6F83" w:rsidRPr="001B28CE" w:rsidRDefault="00BA6F83" w:rsidP="003B1E01">
            <w:pPr>
              <w:rPr>
                <w:color w:val="000000"/>
              </w:rPr>
            </w:pPr>
          </w:p>
          <w:p w:rsidR="00BA6F83" w:rsidRPr="001B28CE" w:rsidRDefault="00BA6F83" w:rsidP="003B1E01">
            <w:pPr>
              <w:rPr>
                <w:color w:val="000000"/>
              </w:rPr>
            </w:pPr>
            <w:r w:rsidRPr="001B28CE">
              <w:rPr>
                <w:color w:val="000000"/>
              </w:rPr>
              <w:lastRenderedPageBreak/>
              <w:t xml:space="preserve">      </w:t>
            </w:r>
          </w:p>
        </w:tc>
      </w:tr>
    </w:tbl>
    <w:p w:rsidR="00BA6F83" w:rsidRDefault="00BA6F83" w:rsidP="00BA6F83">
      <w:pPr>
        <w:rPr>
          <w:color w:val="000000"/>
        </w:rPr>
      </w:pPr>
      <w:r>
        <w:rPr>
          <w:color w:val="000000"/>
        </w:rPr>
        <w:t>Ovoj:</w:t>
      </w:r>
    </w:p>
    <w:p w:rsidR="00BA6F83" w:rsidRDefault="00BA6F83" w:rsidP="00BA6F83">
      <w:pPr>
        <w:rPr>
          <w:rFonts w:ascii="Arial" w:hAnsi="Arial" w:cs="Arial"/>
          <w:noProof/>
          <w:sz w:val="20"/>
          <w:szCs w:val="20"/>
          <w:lang w:eastAsia="sl-SI"/>
        </w:rPr>
      </w:pPr>
    </w:p>
    <w:p w:rsidR="00BA6F83" w:rsidRDefault="00BA6F83" w:rsidP="00BA6F83">
      <w:pPr>
        <w:rPr>
          <w:color w:val="000000"/>
        </w:rPr>
        <w:sectPr w:rsidR="00BA6F83" w:rsidSect="00BA6F83">
          <w:type w:val="continuous"/>
          <w:pgSz w:w="11906" w:h="16838"/>
          <w:pgMar w:top="1417" w:right="1417" w:bottom="1417" w:left="1417" w:header="708" w:footer="708" w:gutter="0"/>
          <w:cols w:num="2" w:space="708"/>
          <w:docGrid w:linePitch="360"/>
        </w:sectPr>
      </w:pPr>
      <w:r>
        <w:rPr>
          <w:rFonts w:ascii="Arial" w:hAnsi="Arial" w:cs="Arial"/>
          <w:noProof/>
          <w:sz w:val="20"/>
          <w:szCs w:val="20"/>
          <w:lang w:eastAsia="sl-SI"/>
        </w:rPr>
        <w:drawing>
          <wp:inline distT="0" distB="0" distL="0" distR="0" wp14:anchorId="3E168F82" wp14:editId="028C4226">
            <wp:extent cx="1944370" cy="1713230"/>
            <wp:effectExtent l="0" t="0" r="0" b="1270"/>
            <wp:docPr id="1" name="Slika 1" descr="Knjiga_Parf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Knjiga_Parf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4370" cy="1713230"/>
                    </a:xfrm>
                    <a:prstGeom prst="rect">
                      <a:avLst/>
                    </a:prstGeom>
                    <a:noFill/>
                    <a:ln>
                      <a:noFill/>
                    </a:ln>
                  </pic:spPr>
                </pic:pic>
              </a:graphicData>
            </a:graphic>
          </wp:inline>
        </w:drawing>
      </w:r>
    </w:p>
    <w:p w:rsidR="00BA6F83" w:rsidRDefault="00BA6F83" w:rsidP="00BA6F83">
      <w:pPr>
        <w:rPr>
          <w:color w:val="000000"/>
        </w:rPr>
      </w:pPr>
    </w:p>
    <w:p w:rsidR="00BA6F83" w:rsidRPr="001F0098" w:rsidRDefault="00BA6F83" w:rsidP="009A5799">
      <w:pPr>
        <w:pStyle w:val="Naslov2"/>
      </w:pPr>
      <w:bookmarkStart w:id="13" w:name="_Toc308685656"/>
      <w:proofErr w:type="spellStart"/>
      <w:r w:rsidRPr="001F0098">
        <w:t>1.1.NAVAJANJE</w:t>
      </w:r>
      <w:proofErr w:type="spellEnd"/>
      <w:r w:rsidRPr="001F0098">
        <w:t xml:space="preserve"> MONOGRAFIJ</w:t>
      </w:r>
      <w:bookmarkEnd w:id="13"/>
    </w:p>
    <w:p w:rsidR="00BA6F83" w:rsidRDefault="00BA6F83" w:rsidP="00BA6F8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1"/>
      </w:tblGrid>
      <w:tr w:rsidR="00BA6F83" w:rsidRPr="001B28CE" w:rsidTr="003B1E01">
        <w:tc>
          <w:tcPr>
            <w:tcW w:w="0" w:type="auto"/>
          </w:tcPr>
          <w:p w:rsidR="00BA6F83" w:rsidRPr="001B28CE" w:rsidRDefault="00BA6F83" w:rsidP="003B1E01">
            <w:pPr>
              <w:rPr>
                <w:color w:val="000000"/>
              </w:rPr>
            </w:pPr>
            <w:r w:rsidRPr="001B28CE">
              <w:rPr>
                <w:color w:val="000000"/>
              </w:rPr>
              <w:t xml:space="preserve">Priimek, I. </w:t>
            </w:r>
            <w:r w:rsidRPr="001B28CE">
              <w:rPr>
                <w:i/>
                <w:iCs/>
                <w:color w:val="000000"/>
              </w:rPr>
              <w:t>Naslov: podnaslov</w:t>
            </w:r>
            <w:r w:rsidRPr="001B28CE">
              <w:rPr>
                <w:color w:val="000000"/>
              </w:rPr>
              <w:t xml:space="preserve">. Izdaja. Kraj: založba, letnica. </w:t>
            </w:r>
            <w:r>
              <w:rPr>
                <w:color w:val="000000"/>
              </w:rPr>
              <w:t>(Zbirka, štetje v zbirki).ISBN.</w:t>
            </w:r>
          </w:p>
        </w:tc>
      </w:tr>
    </w:tbl>
    <w:p w:rsidR="00BA6F83" w:rsidRPr="00F277D6" w:rsidRDefault="00BA6F83" w:rsidP="00BA6F83">
      <w:pPr>
        <w:rPr>
          <w:color w:val="000000"/>
        </w:rPr>
      </w:pPr>
    </w:p>
    <w:p w:rsidR="00BA6F83" w:rsidRDefault="00BA6F83" w:rsidP="00BA6F83">
      <w:r>
        <w:t>Avtorja navedemo s priimkom, vejico ter začetnico imena.  Nato v ležečem tisku napišemo naslov in podnaslov dela. Med naslovom in podnaslovom je dvopičje. Za piko navedemo kraj založbe, za dvopičjem založbo, nato vejico in leto izida. Če imamo zbirko za piko navedemo v oklepaju zbirko in štetje v zbirki. Na koncu še ISBN.</w:t>
      </w:r>
    </w:p>
    <w:p w:rsidR="00E86FA7" w:rsidRDefault="00E86FA7" w:rsidP="009A5799">
      <w:pPr>
        <w:pStyle w:val="Naslov4"/>
      </w:pPr>
      <w:r w:rsidRPr="00E86FA7">
        <w:t>ISBN (</w:t>
      </w:r>
      <w:proofErr w:type="spellStart"/>
      <w:r w:rsidRPr="00E86FA7">
        <w:t>International</w:t>
      </w:r>
      <w:proofErr w:type="spellEnd"/>
      <w:r>
        <w:t xml:space="preserve"> Standard </w:t>
      </w:r>
      <w:proofErr w:type="spellStart"/>
      <w:r>
        <w:t>Book</w:t>
      </w:r>
      <w:proofErr w:type="spellEnd"/>
      <w:r>
        <w:t xml:space="preserve"> </w:t>
      </w:r>
      <w:proofErr w:type="spellStart"/>
      <w:r>
        <w:t>Number</w:t>
      </w:r>
      <w:proofErr w:type="spellEnd"/>
      <w:r>
        <w:t>)</w:t>
      </w:r>
    </w:p>
    <w:p w:rsidR="00E86FA7" w:rsidRPr="00E86FA7" w:rsidRDefault="00E86FA7" w:rsidP="00E86FA7">
      <w:pPr>
        <w:spacing w:before="100" w:beforeAutospacing="1" w:after="100" w:afterAutospacing="1"/>
        <w:jc w:val="left"/>
        <w:rPr>
          <w:rFonts w:ascii="Arial" w:eastAsia="Times New Roman" w:hAnsi="Arial" w:cs="Arial"/>
          <w:color w:val="3B3B3B"/>
          <w:sz w:val="18"/>
          <w:szCs w:val="18"/>
          <w:lang w:eastAsia="sl-SI"/>
        </w:rPr>
      </w:pPr>
      <w:r w:rsidRPr="00E86FA7">
        <w:rPr>
          <w:rFonts w:ascii="Arial" w:eastAsia="Times New Roman" w:hAnsi="Arial" w:cs="Arial"/>
          <w:b/>
          <w:bCs/>
          <w:color w:val="3B3B3B"/>
          <w:sz w:val="18"/>
          <w:szCs w:val="18"/>
          <w:lang w:eastAsia="sl-SI"/>
        </w:rPr>
        <w:t xml:space="preserve">Kaj je ISBN? </w:t>
      </w:r>
      <w:r w:rsidRPr="00E86FA7">
        <w:rPr>
          <w:rFonts w:ascii="Arial" w:eastAsia="Times New Roman" w:hAnsi="Arial" w:cs="Arial"/>
          <w:b/>
          <w:bCs/>
          <w:color w:val="3B3B3B"/>
          <w:sz w:val="18"/>
          <w:szCs w:val="18"/>
          <w:lang w:eastAsia="sl-SI"/>
        </w:rPr>
        <w:br/>
      </w:r>
      <w:r w:rsidRPr="00E86FA7">
        <w:rPr>
          <w:rFonts w:ascii="Arial" w:eastAsia="Times New Roman" w:hAnsi="Arial" w:cs="Arial"/>
          <w:color w:val="3B3B3B"/>
          <w:sz w:val="18"/>
          <w:szCs w:val="18"/>
          <w:lang w:eastAsia="sl-SI"/>
        </w:rPr>
        <w:t>Sistem ISBN (</w:t>
      </w:r>
      <w:proofErr w:type="spellStart"/>
      <w:r w:rsidRPr="00E86FA7">
        <w:rPr>
          <w:rFonts w:ascii="Arial" w:eastAsia="Times New Roman" w:hAnsi="Arial" w:cs="Arial"/>
          <w:color w:val="3B3B3B"/>
          <w:sz w:val="18"/>
          <w:szCs w:val="18"/>
          <w:lang w:eastAsia="sl-SI"/>
        </w:rPr>
        <w:t>International</w:t>
      </w:r>
      <w:proofErr w:type="spellEnd"/>
      <w:r w:rsidRPr="00E86FA7">
        <w:rPr>
          <w:rFonts w:ascii="Arial" w:eastAsia="Times New Roman" w:hAnsi="Arial" w:cs="Arial"/>
          <w:color w:val="3B3B3B"/>
          <w:sz w:val="18"/>
          <w:szCs w:val="18"/>
          <w:lang w:eastAsia="sl-SI"/>
        </w:rPr>
        <w:t xml:space="preserve"> Standard </w:t>
      </w:r>
      <w:proofErr w:type="spellStart"/>
      <w:r w:rsidRPr="00E86FA7">
        <w:rPr>
          <w:rFonts w:ascii="Arial" w:eastAsia="Times New Roman" w:hAnsi="Arial" w:cs="Arial"/>
          <w:color w:val="3B3B3B"/>
          <w:sz w:val="18"/>
          <w:szCs w:val="18"/>
          <w:lang w:eastAsia="sl-SI"/>
        </w:rPr>
        <w:t>Book</w:t>
      </w:r>
      <w:proofErr w:type="spellEnd"/>
      <w:r w:rsidRPr="00E86FA7">
        <w:rPr>
          <w:rFonts w:ascii="Arial" w:eastAsia="Times New Roman" w:hAnsi="Arial" w:cs="Arial"/>
          <w:color w:val="3B3B3B"/>
          <w:sz w:val="18"/>
          <w:szCs w:val="18"/>
          <w:lang w:eastAsia="sl-SI"/>
        </w:rPr>
        <w:t xml:space="preserve"> </w:t>
      </w:r>
      <w:proofErr w:type="spellStart"/>
      <w:r w:rsidRPr="00E86FA7">
        <w:rPr>
          <w:rFonts w:ascii="Arial" w:eastAsia="Times New Roman" w:hAnsi="Arial" w:cs="Arial"/>
          <w:color w:val="3B3B3B"/>
          <w:sz w:val="18"/>
          <w:szCs w:val="18"/>
          <w:lang w:eastAsia="sl-SI"/>
        </w:rPr>
        <w:t>Number</w:t>
      </w:r>
      <w:proofErr w:type="spellEnd"/>
      <w:r w:rsidRPr="00E86FA7">
        <w:rPr>
          <w:rFonts w:ascii="Arial" w:eastAsia="Times New Roman" w:hAnsi="Arial" w:cs="Arial"/>
          <w:color w:val="3B3B3B"/>
          <w:sz w:val="18"/>
          <w:szCs w:val="18"/>
          <w:lang w:eastAsia="sl-SI"/>
        </w:rPr>
        <w:t>) je mednarodni sistem številčenja publikacij z namenom enkratne in nezamenljive identifikacije vsakega naslova posebej v mednarodni izmenjavi podatkov.</w:t>
      </w:r>
    </w:p>
    <w:p w:rsidR="00743A25" w:rsidRDefault="00E86FA7" w:rsidP="00E86FA7">
      <w:pPr>
        <w:spacing w:before="100" w:beforeAutospacing="1" w:after="100" w:afterAutospacing="1"/>
        <w:jc w:val="left"/>
        <w:rPr>
          <w:rFonts w:ascii="Arial" w:eastAsia="Times New Roman" w:hAnsi="Arial" w:cs="Arial"/>
          <w:b/>
          <w:bCs/>
          <w:color w:val="3B3B3B"/>
          <w:sz w:val="18"/>
          <w:szCs w:val="18"/>
          <w:lang w:eastAsia="sl-SI"/>
        </w:rPr>
      </w:pPr>
      <w:r w:rsidRPr="00E86FA7">
        <w:rPr>
          <w:rFonts w:ascii="Arial" w:eastAsia="Times New Roman" w:hAnsi="Arial" w:cs="Arial"/>
          <w:b/>
          <w:bCs/>
          <w:color w:val="3B3B3B"/>
          <w:sz w:val="18"/>
          <w:szCs w:val="18"/>
          <w:lang w:eastAsia="sl-SI"/>
        </w:rPr>
        <w:lastRenderedPageBreak/>
        <w:t xml:space="preserve">Kako je sestavljen ISBN? </w:t>
      </w:r>
    </w:p>
    <w:p w:rsidR="00743A25" w:rsidRPr="00743A25" w:rsidRDefault="00E86FA7" w:rsidP="00E86FA7">
      <w:pPr>
        <w:spacing w:before="100" w:beforeAutospacing="1" w:after="100" w:afterAutospacing="1"/>
        <w:jc w:val="left"/>
        <w:rPr>
          <w:rFonts w:ascii="Arial" w:eastAsia="Times New Roman" w:hAnsi="Arial" w:cs="Arial"/>
          <w:color w:val="3B3B3B"/>
          <w:sz w:val="18"/>
          <w:szCs w:val="18"/>
          <w:lang w:eastAsia="sl-SI"/>
        </w:rPr>
        <w:sectPr w:rsidR="00743A25" w:rsidRPr="00743A25" w:rsidSect="00BA6F83">
          <w:type w:val="continuous"/>
          <w:pgSz w:w="11906" w:h="16838"/>
          <w:pgMar w:top="1417" w:right="1417" w:bottom="1417" w:left="1417" w:header="708" w:footer="708" w:gutter="0"/>
          <w:cols w:space="708"/>
          <w:docGrid w:linePitch="360"/>
        </w:sectPr>
      </w:pPr>
      <w:r w:rsidRPr="00E86FA7">
        <w:rPr>
          <w:rFonts w:ascii="Arial" w:eastAsia="Times New Roman" w:hAnsi="Arial" w:cs="Arial"/>
          <w:b/>
          <w:bCs/>
          <w:color w:val="3B3B3B"/>
          <w:sz w:val="18"/>
          <w:szCs w:val="18"/>
          <w:lang w:eastAsia="sl-SI"/>
        </w:rPr>
        <w:br/>
      </w:r>
      <w:r w:rsidRPr="00E86FA7">
        <w:rPr>
          <w:rFonts w:ascii="Arial" w:eastAsia="Times New Roman" w:hAnsi="Arial" w:cs="Arial"/>
          <w:color w:val="3B3B3B"/>
          <w:sz w:val="18"/>
          <w:szCs w:val="18"/>
          <w:lang w:eastAsia="sl-SI"/>
        </w:rPr>
        <w:t>13</w:t>
      </w:r>
      <w:r w:rsidR="00743A25">
        <w:rPr>
          <w:rFonts w:ascii="Arial" w:eastAsia="Times New Roman" w:hAnsi="Arial" w:cs="Arial"/>
          <w:color w:val="3B3B3B"/>
          <w:sz w:val="18"/>
          <w:szCs w:val="18"/>
          <w:lang w:eastAsia="sl-SI"/>
        </w:rPr>
        <w:t xml:space="preserve">-mestno oznako ISBN </w:t>
      </w:r>
      <w:proofErr w:type="spellStart"/>
      <w:r w:rsidR="00743A25">
        <w:rPr>
          <w:rFonts w:ascii="Arial" w:eastAsia="Times New Roman" w:hAnsi="Arial" w:cs="Arial"/>
          <w:color w:val="3B3B3B"/>
          <w:sz w:val="18"/>
          <w:szCs w:val="18"/>
          <w:lang w:eastAsia="sl-SI"/>
        </w:rPr>
        <w:t>sestavljajajo</w:t>
      </w:r>
      <w:proofErr w:type="spellEnd"/>
      <w:r w:rsidR="00743A25">
        <w:rPr>
          <w:rFonts w:ascii="Arial" w:eastAsia="Times New Roman" w:hAnsi="Arial" w:cs="Arial"/>
          <w:color w:val="3B3B3B"/>
          <w:sz w:val="18"/>
          <w:szCs w:val="18"/>
          <w:lang w:eastAsia="sl-SI"/>
        </w:rPr>
        <w:t>:</w:t>
      </w:r>
    </w:p>
    <w:p w:rsidR="00743A25" w:rsidRDefault="00743A25" w:rsidP="00E86FA7">
      <w:pPr>
        <w:spacing w:before="100" w:beforeAutospacing="1" w:after="100" w:afterAutospacing="1"/>
        <w:jc w:val="left"/>
        <w:rPr>
          <w:rFonts w:asciiTheme="majorHAnsi" w:hAnsiTheme="majorHAnsi"/>
          <w:b/>
          <w:color w:val="000000"/>
        </w:rPr>
      </w:pPr>
    </w:p>
    <w:p w:rsidR="00743A25" w:rsidRDefault="00743A25" w:rsidP="00E86FA7">
      <w:pPr>
        <w:spacing w:before="100" w:beforeAutospacing="1" w:after="100" w:afterAutospacing="1"/>
        <w:jc w:val="left"/>
        <w:rPr>
          <w:rFonts w:asciiTheme="majorHAnsi" w:hAnsiTheme="majorHAnsi"/>
          <w:b/>
          <w:color w:val="000000"/>
        </w:rPr>
      </w:pPr>
    </w:p>
    <w:p w:rsidR="00743A25" w:rsidRDefault="00743A25" w:rsidP="00E86FA7">
      <w:pPr>
        <w:spacing w:before="100" w:beforeAutospacing="1" w:after="100" w:afterAutospacing="1"/>
        <w:jc w:val="left"/>
        <w:rPr>
          <w:rFonts w:asciiTheme="majorHAnsi" w:hAnsiTheme="majorHAnsi"/>
          <w:b/>
          <w:color w:val="000000"/>
        </w:rPr>
      </w:pPr>
      <w:r w:rsidRPr="00E86FA7">
        <w:rPr>
          <w:rFonts w:asciiTheme="majorHAnsi" w:hAnsiTheme="majorHAnsi"/>
          <w:b/>
          <w:color w:val="000000"/>
        </w:rPr>
        <w:t>ISBN 978-961-6604- 96-3</w:t>
      </w:r>
    </w:p>
    <w:p w:rsidR="00743A25" w:rsidRDefault="00743A25" w:rsidP="00E86FA7">
      <w:pPr>
        <w:spacing w:before="100" w:beforeAutospacing="1" w:after="100" w:afterAutospacing="1"/>
        <w:jc w:val="left"/>
        <w:rPr>
          <w:rFonts w:asciiTheme="majorHAnsi" w:hAnsiTheme="majorHAnsi"/>
          <w:b/>
          <w:color w:val="000000"/>
        </w:rPr>
      </w:pPr>
    </w:p>
    <w:p w:rsidR="00743A25" w:rsidRPr="00E86FA7" w:rsidRDefault="00743A25" w:rsidP="00E86FA7">
      <w:pPr>
        <w:spacing w:before="100" w:beforeAutospacing="1" w:after="100" w:afterAutospacing="1"/>
        <w:jc w:val="left"/>
        <w:rPr>
          <w:rFonts w:ascii="Arial" w:eastAsia="Times New Roman" w:hAnsi="Arial" w:cs="Arial"/>
          <w:color w:val="3B3B3B"/>
          <w:sz w:val="18"/>
          <w:szCs w:val="18"/>
          <w:lang w:eastAsia="sl-SI"/>
        </w:rPr>
      </w:pPr>
    </w:p>
    <w:p w:rsidR="00E86FA7" w:rsidRPr="00E86FA7" w:rsidRDefault="00E86FA7" w:rsidP="00E86FA7">
      <w:pPr>
        <w:numPr>
          <w:ilvl w:val="0"/>
          <w:numId w:val="8"/>
        </w:numPr>
        <w:spacing w:before="100" w:beforeAutospacing="1" w:after="100" w:afterAutospacing="1"/>
        <w:jc w:val="left"/>
        <w:rPr>
          <w:rFonts w:ascii="Arial" w:eastAsia="Times New Roman" w:hAnsi="Arial" w:cs="Arial"/>
          <w:color w:val="515151"/>
          <w:sz w:val="18"/>
          <w:szCs w:val="18"/>
          <w:lang w:eastAsia="sl-SI"/>
        </w:rPr>
      </w:pPr>
      <w:r w:rsidRPr="00E86FA7">
        <w:rPr>
          <w:rFonts w:ascii="Arial" w:eastAsia="Times New Roman" w:hAnsi="Arial" w:cs="Arial"/>
          <w:color w:val="515151"/>
          <w:sz w:val="18"/>
          <w:szCs w:val="18"/>
          <w:lang w:eastAsia="sl-SI"/>
        </w:rPr>
        <w:t>predpona 978 </w:t>
      </w:r>
    </w:p>
    <w:p w:rsidR="00E86FA7" w:rsidRPr="00E86FA7" w:rsidRDefault="00E86FA7" w:rsidP="00E86FA7">
      <w:pPr>
        <w:numPr>
          <w:ilvl w:val="0"/>
          <w:numId w:val="8"/>
        </w:numPr>
        <w:spacing w:before="100" w:beforeAutospacing="1" w:after="100" w:afterAutospacing="1"/>
        <w:jc w:val="left"/>
        <w:rPr>
          <w:rFonts w:ascii="Arial" w:eastAsia="Times New Roman" w:hAnsi="Arial" w:cs="Arial"/>
          <w:color w:val="515151"/>
          <w:sz w:val="18"/>
          <w:szCs w:val="18"/>
          <w:lang w:eastAsia="sl-SI"/>
        </w:rPr>
      </w:pPr>
      <w:r w:rsidRPr="00E86FA7">
        <w:rPr>
          <w:rFonts w:ascii="Arial" w:eastAsia="Times New Roman" w:hAnsi="Arial" w:cs="Arial"/>
          <w:color w:val="515151"/>
          <w:sz w:val="18"/>
          <w:szCs w:val="18"/>
          <w:lang w:eastAsia="sl-SI"/>
        </w:rPr>
        <w:t xml:space="preserve">oznaka nacionalnega, geografskega ali jezikovnega področja; </w:t>
      </w:r>
    </w:p>
    <w:p w:rsidR="00E86FA7" w:rsidRPr="00E86FA7" w:rsidRDefault="00E86FA7" w:rsidP="00E86FA7">
      <w:pPr>
        <w:numPr>
          <w:ilvl w:val="0"/>
          <w:numId w:val="8"/>
        </w:numPr>
        <w:spacing w:before="100" w:beforeAutospacing="1" w:after="100" w:afterAutospacing="1"/>
        <w:jc w:val="left"/>
        <w:rPr>
          <w:rFonts w:ascii="Arial" w:eastAsia="Times New Roman" w:hAnsi="Arial" w:cs="Arial"/>
          <w:color w:val="515151"/>
          <w:sz w:val="18"/>
          <w:szCs w:val="18"/>
          <w:lang w:eastAsia="sl-SI"/>
        </w:rPr>
      </w:pPr>
      <w:r w:rsidRPr="00E86FA7">
        <w:rPr>
          <w:rFonts w:ascii="Arial" w:eastAsia="Times New Roman" w:hAnsi="Arial" w:cs="Arial"/>
          <w:color w:val="515151"/>
          <w:sz w:val="18"/>
          <w:szCs w:val="18"/>
          <w:lang w:eastAsia="sl-SI"/>
        </w:rPr>
        <w:t xml:space="preserve">oznaka založnika – dolžina je odvisna od založniških načrtov; </w:t>
      </w:r>
    </w:p>
    <w:p w:rsidR="00E86FA7" w:rsidRPr="00E86FA7" w:rsidRDefault="00E86FA7" w:rsidP="00E86FA7">
      <w:pPr>
        <w:numPr>
          <w:ilvl w:val="0"/>
          <w:numId w:val="8"/>
        </w:numPr>
        <w:spacing w:before="100" w:beforeAutospacing="1" w:after="100" w:afterAutospacing="1"/>
        <w:jc w:val="left"/>
        <w:rPr>
          <w:rFonts w:ascii="Arial" w:eastAsia="Times New Roman" w:hAnsi="Arial" w:cs="Arial"/>
          <w:color w:val="515151"/>
          <w:sz w:val="18"/>
          <w:szCs w:val="18"/>
          <w:lang w:eastAsia="sl-SI"/>
        </w:rPr>
      </w:pPr>
      <w:r w:rsidRPr="00E86FA7">
        <w:rPr>
          <w:rFonts w:ascii="Arial" w:eastAsia="Times New Roman" w:hAnsi="Arial" w:cs="Arial"/>
          <w:color w:val="515151"/>
          <w:sz w:val="18"/>
          <w:szCs w:val="18"/>
          <w:lang w:eastAsia="sl-SI"/>
        </w:rPr>
        <w:t xml:space="preserve">oznaka enote – dolžina je odvisna od založniških načrtov; </w:t>
      </w:r>
    </w:p>
    <w:p w:rsidR="00E86FA7" w:rsidRPr="00E86FA7" w:rsidRDefault="00E86FA7" w:rsidP="00E86FA7">
      <w:pPr>
        <w:numPr>
          <w:ilvl w:val="0"/>
          <w:numId w:val="8"/>
        </w:numPr>
        <w:spacing w:before="100" w:beforeAutospacing="1" w:after="100" w:afterAutospacing="1"/>
        <w:jc w:val="left"/>
        <w:rPr>
          <w:rFonts w:ascii="Arial" w:eastAsia="Times New Roman" w:hAnsi="Arial" w:cs="Arial"/>
          <w:color w:val="515151"/>
          <w:sz w:val="18"/>
          <w:szCs w:val="18"/>
          <w:lang w:eastAsia="sl-SI"/>
        </w:rPr>
      </w:pPr>
      <w:r w:rsidRPr="00E86FA7">
        <w:rPr>
          <w:rFonts w:ascii="Arial" w:eastAsia="Times New Roman" w:hAnsi="Arial" w:cs="Arial"/>
          <w:color w:val="515151"/>
          <w:sz w:val="18"/>
          <w:szCs w:val="18"/>
          <w:lang w:eastAsia="sl-SI"/>
        </w:rPr>
        <w:t xml:space="preserve">kontrolna številka – enomestno število. </w:t>
      </w:r>
    </w:p>
    <w:p w:rsidR="00743A25" w:rsidRDefault="00743A25" w:rsidP="00E86FA7">
      <w:pPr>
        <w:spacing w:before="100" w:beforeAutospacing="1" w:after="100" w:afterAutospacing="1"/>
        <w:jc w:val="left"/>
        <w:rPr>
          <w:rFonts w:ascii="Arial" w:eastAsia="Times New Roman" w:hAnsi="Arial" w:cs="Arial"/>
          <w:b/>
          <w:bCs/>
          <w:color w:val="3B3B3B"/>
          <w:sz w:val="18"/>
          <w:szCs w:val="18"/>
          <w:lang w:eastAsia="sl-SI"/>
        </w:rPr>
        <w:sectPr w:rsidR="00743A25" w:rsidSect="00743A25">
          <w:type w:val="continuous"/>
          <w:pgSz w:w="11906" w:h="16838"/>
          <w:pgMar w:top="1417" w:right="1417" w:bottom="1417" w:left="1417" w:header="708" w:footer="708" w:gutter="0"/>
          <w:cols w:num="2" w:space="708"/>
          <w:docGrid w:linePitch="360"/>
        </w:sectPr>
      </w:pPr>
    </w:p>
    <w:p w:rsidR="00E86FA7" w:rsidRPr="00E86FA7" w:rsidRDefault="00E86FA7" w:rsidP="00E86FA7">
      <w:pPr>
        <w:spacing w:before="100" w:beforeAutospacing="1" w:after="100" w:afterAutospacing="1"/>
        <w:jc w:val="left"/>
        <w:rPr>
          <w:rFonts w:ascii="Arial" w:eastAsia="Times New Roman" w:hAnsi="Arial" w:cs="Arial"/>
          <w:color w:val="3B3B3B"/>
          <w:sz w:val="18"/>
          <w:szCs w:val="18"/>
          <w:lang w:eastAsia="sl-SI"/>
        </w:rPr>
      </w:pPr>
      <w:r w:rsidRPr="00E86FA7">
        <w:rPr>
          <w:rFonts w:ascii="Arial" w:eastAsia="Times New Roman" w:hAnsi="Arial" w:cs="Arial"/>
          <w:b/>
          <w:bCs/>
          <w:color w:val="3B3B3B"/>
          <w:sz w:val="18"/>
          <w:szCs w:val="18"/>
          <w:lang w:eastAsia="sl-SI"/>
        </w:rPr>
        <w:lastRenderedPageBreak/>
        <w:t xml:space="preserve">Kdo dodeljuje ISBN? </w:t>
      </w:r>
      <w:r w:rsidRPr="00E86FA7">
        <w:rPr>
          <w:rFonts w:ascii="Arial" w:eastAsia="Times New Roman" w:hAnsi="Arial" w:cs="Arial"/>
          <w:b/>
          <w:bCs/>
          <w:color w:val="3B3B3B"/>
          <w:sz w:val="18"/>
          <w:szCs w:val="18"/>
          <w:lang w:eastAsia="sl-SI"/>
        </w:rPr>
        <w:br/>
      </w:r>
      <w:r w:rsidRPr="00E86FA7">
        <w:rPr>
          <w:rFonts w:ascii="Arial" w:eastAsia="Times New Roman" w:hAnsi="Arial" w:cs="Arial"/>
          <w:color w:val="3B3B3B"/>
          <w:sz w:val="18"/>
          <w:szCs w:val="18"/>
          <w:lang w:eastAsia="sl-SI"/>
        </w:rPr>
        <w:t>ISBN v Sloveniji določa Slovenska agencija za ISBN, ki deluje v okviru Narodne in univerzitetne knjižnice v Ljubljani. Agencija bo delovala in dodeljevala založniške predpone (številke založnikov) na podlagi vrnjenega vprašalnika.</w:t>
      </w:r>
    </w:p>
    <w:p w:rsidR="00BA6F83" w:rsidRPr="000C6187" w:rsidRDefault="00BA6F83" w:rsidP="009A5799">
      <w:pPr>
        <w:pStyle w:val="Naslov4"/>
      </w:pPr>
      <w:r w:rsidRPr="00F277D6">
        <w:t>1.1.</w:t>
      </w:r>
      <w:r>
        <w:t>1.</w:t>
      </w:r>
      <w:r w:rsidRPr="00F277D6">
        <w:t xml:space="preserve"> Monografija enega avtorja</w:t>
      </w:r>
    </w:p>
    <w:p w:rsidR="00BA6F83" w:rsidRPr="00E86FA7" w:rsidRDefault="00BA6F83" w:rsidP="009A5799">
      <w:pPr>
        <w:pStyle w:val="Naslov3"/>
      </w:pPr>
      <w:bookmarkStart w:id="14" w:name="_Toc308685657"/>
      <w:r w:rsidRPr="00E86FA7">
        <w:t>Primer:</w:t>
      </w:r>
      <w:bookmarkEnd w:id="14"/>
    </w:p>
    <w:p w:rsidR="00BA6F83" w:rsidRPr="00E86FA7" w:rsidRDefault="00BA6F83" w:rsidP="00BA6F83">
      <w:pPr>
        <w:rPr>
          <w:rFonts w:asciiTheme="majorHAnsi" w:hAnsiTheme="majorHAnsi"/>
          <w:b/>
          <w:color w:val="000000"/>
        </w:rPr>
      </w:pPr>
      <w:proofErr w:type="spellStart"/>
      <w:r w:rsidRPr="00E86FA7">
        <w:rPr>
          <w:rFonts w:asciiTheme="majorHAnsi" w:hAnsiTheme="majorHAnsi"/>
          <w:b/>
          <w:color w:val="000000"/>
        </w:rPr>
        <w:t>Makine</w:t>
      </w:r>
      <w:proofErr w:type="spellEnd"/>
      <w:r w:rsidRPr="00E86FA7">
        <w:rPr>
          <w:rFonts w:asciiTheme="majorHAnsi" w:hAnsiTheme="majorHAnsi"/>
          <w:b/>
          <w:color w:val="000000"/>
        </w:rPr>
        <w:t xml:space="preserve">, A. </w:t>
      </w:r>
      <w:r w:rsidRPr="00E86FA7">
        <w:rPr>
          <w:rFonts w:asciiTheme="majorHAnsi" w:hAnsiTheme="majorHAnsi"/>
          <w:b/>
          <w:i/>
          <w:iCs/>
          <w:color w:val="000000"/>
        </w:rPr>
        <w:t>Francoski testament</w:t>
      </w:r>
      <w:r w:rsidRPr="00E86FA7">
        <w:rPr>
          <w:rFonts w:asciiTheme="majorHAnsi" w:hAnsiTheme="majorHAnsi"/>
          <w:b/>
          <w:color w:val="000000"/>
        </w:rPr>
        <w:t xml:space="preserve">. 2.izd.Maribor: </w:t>
      </w:r>
      <w:proofErr w:type="spellStart"/>
      <w:r w:rsidRPr="00E86FA7">
        <w:rPr>
          <w:rFonts w:asciiTheme="majorHAnsi" w:hAnsiTheme="majorHAnsi"/>
          <w:b/>
          <w:color w:val="000000"/>
        </w:rPr>
        <w:t>Litera</w:t>
      </w:r>
      <w:proofErr w:type="spellEnd"/>
      <w:r w:rsidRPr="00E86FA7">
        <w:rPr>
          <w:rFonts w:asciiTheme="majorHAnsi" w:hAnsiTheme="majorHAnsi"/>
          <w:b/>
          <w:color w:val="000000"/>
        </w:rPr>
        <w:t xml:space="preserve">, </w:t>
      </w:r>
    </w:p>
    <w:p w:rsidR="00BA6F83" w:rsidRPr="00E86FA7" w:rsidRDefault="00BA6F83" w:rsidP="00BA6F83">
      <w:pPr>
        <w:rPr>
          <w:rFonts w:asciiTheme="majorHAnsi" w:hAnsiTheme="majorHAnsi"/>
          <w:b/>
          <w:color w:val="000000"/>
        </w:rPr>
      </w:pPr>
      <w:r w:rsidRPr="00E86FA7">
        <w:rPr>
          <w:rFonts w:asciiTheme="majorHAnsi" w:hAnsiTheme="majorHAnsi"/>
          <w:b/>
          <w:color w:val="000000"/>
        </w:rPr>
        <w:t xml:space="preserve">             2009. (Babilon). ISBN 978-961-6604- 96-3.</w:t>
      </w:r>
    </w:p>
    <w:p w:rsidR="00BA6F83" w:rsidRPr="00E86FA7" w:rsidRDefault="00BA6F83" w:rsidP="009A5799">
      <w:pPr>
        <w:pStyle w:val="Naslov3"/>
      </w:pPr>
      <w:bookmarkStart w:id="15" w:name="_Toc308685658"/>
      <w:r w:rsidRPr="00E86FA7">
        <w:t>Primer:</w:t>
      </w:r>
      <w:bookmarkEnd w:id="15"/>
    </w:p>
    <w:p w:rsidR="00BA6F83" w:rsidRPr="00E86FA7" w:rsidRDefault="00BA6F83" w:rsidP="00BA6F83">
      <w:pPr>
        <w:rPr>
          <w:rFonts w:asciiTheme="majorHAnsi" w:hAnsiTheme="majorHAnsi"/>
          <w:b/>
          <w:i/>
          <w:iCs/>
          <w:color w:val="000000"/>
        </w:rPr>
      </w:pPr>
      <w:r w:rsidRPr="00E86FA7">
        <w:rPr>
          <w:rFonts w:asciiTheme="majorHAnsi" w:hAnsiTheme="majorHAnsi"/>
          <w:b/>
          <w:color w:val="000000"/>
        </w:rPr>
        <w:t xml:space="preserve">Potočnik, D. </w:t>
      </w:r>
      <w:r w:rsidRPr="00E86FA7">
        <w:rPr>
          <w:rFonts w:asciiTheme="majorHAnsi" w:hAnsiTheme="majorHAnsi"/>
          <w:b/>
          <w:i/>
          <w:iCs/>
          <w:color w:val="000000"/>
        </w:rPr>
        <w:t xml:space="preserve">Zgodovinske okoliščine delovanja generala Rudolfa Maistra  na Štajerskem, </w:t>
      </w:r>
    </w:p>
    <w:p w:rsidR="00BA6F83" w:rsidRPr="00E86FA7" w:rsidRDefault="00BA6F83" w:rsidP="00BA6F83">
      <w:pPr>
        <w:rPr>
          <w:rFonts w:asciiTheme="majorHAnsi" w:hAnsiTheme="majorHAnsi"/>
          <w:b/>
          <w:color w:val="000000"/>
        </w:rPr>
      </w:pPr>
      <w:r w:rsidRPr="00E86FA7">
        <w:rPr>
          <w:rFonts w:asciiTheme="majorHAnsi" w:hAnsiTheme="majorHAnsi"/>
          <w:b/>
          <w:i/>
          <w:iCs/>
          <w:color w:val="000000"/>
        </w:rPr>
        <w:t>Koroškem in v  Prekmurju</w:t>
      </w:r>
      <w:r w:rsidRPr="00E86FA7">
        <w:rPr>
          <w:rFonts w:asciiTheme="majorHAnsi" w:hAnsiTheme="majorHAnsi"/>
          <w:b/>
          <w:color w:val="000000"/>
        </w:rPr>
        <w:t>. 1.   izd., 1. natis. Ljubljana: Koščak, 2008. ISBN 979-961-92252-7-1.</w:t>
      </w:r>
    </w:p>
    <w:p w:rsidR="00BA6F83" w:rsidRPr="00E86FA7" w:rsidRDefault="00BA6F83" w:rsidP="009A5799">
      <w:pPr>
        <w:pStyle w:val="Naslov3"/>
      </w:pPr>
      <w:bookmarkStart w:id="16" w:name="_Toc308685659"/>
      <w:r w:rsidRPr="00E86FA7">
        <w:t>Primer:</w:t>
      </w:r>
      <w:bookmarkEnd w:id="16"/>
    </w:p>
    <w:p w:rsidR="00BA6F83" w:rsidRDefault="00BA6F83" w:rsidP="00BA6F83">
      <w:pPr>
        <w:rPr>
          <w:rFonts w:asciiTheme="majorHAnsi" w:hAnsiTheme="majorHAnsi"/>
          <w:b/>
          <w:color w:val="000000"/>
        </w:rPr>
      </w:pPr>
      <w:r w:rsidRPr="00E86FA7">
        <w:rPr>
          <w:rFonts w:asciiTheme="majorHAnsi" w:hAnsiTheme="majorHAnsi"/>
          <w:b/>
          <w:color w:val="000000"/>
        </w:rPr>
        <w:t xml:space="preserve">Shakespeare, W. </w:t>
      </w:r>
      <w:r w:rsidRPr="00E86FA7">
        <w:rPr>
          <w:rFonts w:asciiTheme="majorHAnsi" w:hAnsiTheme="majorHAnsi"/>
          <w:b/>
          <w:i/>
          <w:iCs/>
          <w:color w:val="000000"/>
        </w:rPr>
        <w:t>Hamlet</w:t>
      </w:r>
      <w:r w:rsidRPr="00E86FA7">
        <w:rPr>
          <w:rFonts w:asciiTheme="majorHAnsi" w:hAnsiTheme="majorHAnsi"/>
          <w:b/>
          <w:color w:val="000000"/>
        </w:rPr>
        <w:t>. Prevedel O. Župančič. Ljubljana: Mladinska knjiga, 1973.  Knjižnica Kondor, 5.</w:t>
      </w:r>
    </w:p>
    <w:p w:rsidR="009A5799" w:rsidRPr="00E86FA7" w:rsidRDefault="009A5799" w:rsidP="00BA6F83">
      <w:pPr>
        <w:rPr>
          <w:rFonts w:asciiTheme="majorHAnsi" w:hAnsiTheme="majorHAnsi"/>
          <w:b/>
          <w:color w:val="000000"/>
        </w:rPr>
      </w:pPr>
    </w:p>
    <w:p w:rsidR="00BA6F83" w:rsidRPr="0030655B" w:rsidRDefault="00BA6F83" w:rsidP="009A5799">
      <w:pPr>
        <w:pStyle w:val="Naslov4"/>
      </w:pPr>
      <w:proofErr w:type="spellStart"/>
      <w:r>
        <w:t>1.1.2.</w:t>
      </w:r>
      <w:r w:rsidRPr="00F277D6">
        <w:t>Monografije</w:t>
      </w:r>
      <w:proofErr w:type="spellEnd"/>
      <w:r w:rsidRPr="00F277D6">
        <w:t xml:space="preserve"> dveh ali treh avtorjev</w:t>
      </w:r>
    </w:p>
    <w:p w:rsidR="00BA6F83" w:rsidRPr="00E86FA7" w:rsidRDefault="00BA6F83" w:rsidP="009A5799">
      <w:pPr>
        <w:pStyle w:val="Naslov3"/>
      </w:pPr>
      <w:bookmarkStart w:id="17" w:name="_Toc308685660"/>
      <w:r w:rsidRPr="00E86FA7">
        <w:t>Primera:</w:t>
      </w:r>
      <w:bookmarkEnd w:id="17"/>
    </w:p>
    <w:p w:rsidR="00BA6F83" w:rsidRPr="009A5799" w:rsidRDefault="00BA6F83" w:rsidP="00BA6F83">
      <w:pPr>
        <w:rPr>
          <w:rFonts w:asciiTheme="majorHAnsi" w:hAnsiTheme="majorHAnsi"/>
          <w:b/>
          <w:color w:val="000000"/>
        </w:rPr>
      </w:pPr>
      <w:r w:rsidRPr="009A5799">
        <w:rPr>
          <w:rFonts w:asciiTheme="majorHAnsi" w:hAnsiTheme="majorHAnsi"/>
          <w:b/>
          <w:color w:val="000000"/>
        </w:rPr>
        <w:t xml:space="preserve">Zajc-Berzelak, K. in Velikonja I. </w:t>
      </w:r>
      <w:r w:rsidRPr="009A5799">
        <w:rPr>
          <w:rFonts w:asciiTheme="majorHAnsi" w:hAnsiTheme="majorHAnsi"/>
          <w:b/>
          <w:i/>
          <w:iCs/>
          <w:color w:val="000000"/>
        </w:rPr>
        <w:t>Govorica jezika 1: slovenščina za 1. letnik gimnazij</w:t>
      </w:r>
      <w:r w:rsidRPr="009A5799">
        <w:rPr>
          <w:rFonts w:asciiTheme="majorHAnsi" w:hAnsiTheme="majorHAnsi"/>
          <w:b/>
          <w:color w:val="000000"/>
        </w:rPr>
        <w:t>. 1.izd. Ljubljana: Modrijan, 2007</w:t>
      </w:r>
    </w:p>
    <w:p w:rsidR="00BA6F83" w:rsidRPr="009A5799" w:rsidRDefault="00BA6F83" w:rsidP="00BA6F83">
      <w:pPr>
        <w:rPr>
          <w:rFonts w:asciiTheme="majorHAnsi" w:hAnsiTheme="majorHAnsi"/>
          <w:b/>
          <w:color w:val="000000"/>
        </w:rPr>
      </w:pPr>
      <w:r w:rsidRPr="009A5799">
        <w:rPr>
          <w:rFonts w:asciiTheme="majorHAnsi" w:hAnsiTheme="majorHAnsi"/>
          <w:b/>
          <w:color w:val="000000"/>
        </w:rPr>
        <w:t xml:space="preserve">Križnar F. in Pinter T. </w:t>
      </w:r>
      <w:r w:rsidRPr="009A5799">
        <w:rPr>
          <w:rFonts w:asciiTheme="majorHAnsi" w:hAnsiTheme="majorHAnsi"/>
          <w:b/>
          <w:i/>
          <w:iCs/>
          <w:color w:val="000000"/>
        </w:rPr>
        <w:t>Sto slovenskih glasbenikov</w:t>
      </w:r>
      <w:r w:rsidRPr="009A5799">
        <w:rPr>
          <w:rFonts w:asciiTheme="majorHAnsi" w:hAnsiTheme="majorHAnsi"/>
          <w:b/>
          <w:color w:val="000000"/>
        </w:rPr>
        <w:t>. Ljubljana: Prešernova družba, 2002. Sto slovenskih, 23. ISBN 961-6261-61-2.</w:t>
      </w:r>
    </w:p>
    <w:p w:rsidR="00BA6F83" w:rsidRPr="00E86FA7" w:rsidRDefault="00BA6F83" w:rsidP="00BA6F83">
      <w:pPr>
        <w:rPr>
          <w:rFonts w:asciiTheme="majorHAnsi" w:hAnsiTheme="majorHAnsi"/>
          <w:color w:val="000000"/>
        </w:rPr>
      </w:pPr>
    </w:p>
    <w:p w:rsidR="00BA6F83" w:rsidRPr="00E86FA7" w:rsidRDefault="00BA6F83" w:rsidP="009A5799">
      <w:pPr>
        <w:pStyle w:val="Naslov3"/>
        <w:numPr>
          <w:ilvl w:val="0"/>
          <w:numId w:val="9"/>
        </w:numPr>
      </w:pPr>
      <w:bookmarkStart w:id="18" w:name="_Toc308685661"/>
      <w:r w:rsidRPr="00E86FA7">
        <w:t>Primer za tri avtorje</w:t>
      </w:r>
      <w:bookmarkEnd w:id="18"/>
    </w:p>
    <w:p w:rsidR="00BA6F83" w:rsidRPr="009A5799" w:rsidRDefault="00BA6F83" w:rsidP="00BA6F83">
      <w:pPr>
        <w:rPr>
          <w:rFonts w:asciiTheme="majorHAnsi" w:hAnsiTheme="majorHAnsi"/>
          <w:b/>
          <w:color w:val="000000"/>
        </w:rPr>
      </w:pPr>
      <w:proofErr w:type="spellStart"/>
      <w:r w:rsidRPr="009A5799">
        <w:rPr>
          <w:rFonts w:asciiTheme="majorHAnsi" w:hAnsiTheme="majorHAnsi"/>
          <w:b/>
          <w:color w:val="000000"/>
        </w:rPr>
        <w:t>McFerrin</w:t>
      </w:r>
      <w:proofErr w:type="spellEnd"/>
      <w:r w:rsidRPr="009A5799">
        <w:rPr>
          <w:rFonts w:asciiTheme="majorHAnsi" w:hAnsiTheme="majorHAnsi"/>
          <w:b/>
          <w:color w:val="000000"/>
        </w:rPr>
        <w:t xml:space="preserve">, G., Roberts J. in </w:t>
      </w:r>
      <w:proofErr w:type="spellStart"/>
      <w:r w:rsidRPr="009A5799">
        <w:rPr>
          <w:rFonts w:asciiTheme="majorHAnsi" w:hAnsiTheme="majorHAnsi"/>
          <w:b/>
          <w:color w:val="000000"/>
        </w:rPr>
        <w:t>Evens</w:t>
      </w:r>
      <w:proofErr w:type="spellEnd"/>
      <w:r w:rsidRPr="009A5799">
        <w:rPr>
          <w:rFonts w:asciiTheme="majorHAnsi" w:hAnsiTheme="majorHAnsi"/>
          <w:b/>
          <w:color w:val="000000"/>
        </w:rPr>
        <w:t xml:space="preserve">, F. </w:t>
      </w:r>
      <w:proofErr w:type="spellStart"/>
      <w:r w:rsidRPr="009A5799">
        <w:rPr>
          <w:rFonts w:asciiTheme="majorHAnsi" w:hAnsiTheme="majorHAnsi"/>
          <w:b/>
          <w:i/>
          <w:iCs/>
          <w:color w:val="000000"/>
        </w:rPr>
        <w:t>The</w:t>
      </w:r>
      <w:proofErr w:type="spellEnd"/>
      <w:r w:rsidRPr="009A5799">
        <w:rPr>
          <w:rFonts w:asciiTheme="majorHAnsi" w:hAnsiTheme="majorHAnsi"/>
          <w:b/>
          <w:i/>
          <w:iCs/>
          <w:color w:val="000000"/>
        </w:rPr>
        <w:t xml:space="preserve"> </w:t>
      </w:r>
      <w:proofErr w:type="spellStart"/>
      <w:r w:rsidRPr="009A5799">
        <w:rPr>
          <w:rFonts w:asciiTheme="majorHAnsi" w:hAnsiTheme="majorHAnsi"/>
          <w:b/>
          <w:i/>
          <w:iCs/>
          <w:color w:val="000000"/>
        </w:rPr>
        <w:t>basics</w:t>
      </w:r>
      <w:proofErr w:type="spellEnd"/>
      <w:r w:rsidRPr="009A5799">
        <w:rPr>
          <w:rFonts w:asciiTheme="majorHAnsi" w:hAnsiTheme="majorHAnsi"/>
          <w:b/>
          <w:i/>
          <w:iCs/>
          <w:color w:val="000000"/>
        </w:rPr>
        <w:t xml:space="preserve"> </w:t>
      </w:r>
      <w:proofErr w:type="spellStart"/>
      <w:r w:rsidRPr="009A5799">
        <w:rPr>
          <w:rFonts w:asciiTheme="majorHAnsi" w:hAnsiTheme="majorHAnsi"/>
          <w:b/>
          <w:i/>
          <w:iCs/>
          <w:color w:val="000000"/>
        </w:rPr>
        <w:t>of</w:t>
      </w:r>
      <w:proofErr w:type="spellEnd"/>
      <w:r w:rsidRPr="009A5799">
        <w:rPr>
          <w:rFonts w:asciiTheme="majorHAnsi" w:hAnsiTheme="majorHAnsi"/>
          <w:b/>
          <w:i/>
          <w:iCs/>
          <w:color w:val="000000"/>
        </w:rPr>
        <w:t xml:space="preserve"> </w:t>
      </w:r>
      <w:proofErr w:type="spellStart"/>
      <w:r w:rsidRPr="009A5799">
        <w:rPr>
          <w:rFonts w:asciiTheme="majorHAnsi" w:hAnsiTheme="majorHAnsi"/>
          <w:b/>
          <w:i/>
          <w:iCs/>
          <w:color w:val="000000"/>
        </w:rPr>
        <w:t>Philosophy</w:t>
      </w:r>
      <w:proofErr w:type="spellEnd"/>
      <w:r w:rsidRPr="009A5799">
        <w:rPr>
          <w:rFonts w:asciiTheme="majorHAnsi" w:hAnsiTheme="majorHAnsi"/>
          <w:b/>
          <w:color w:val="000000"/>
        </w:rPr>
        <w:t xml:space="preserve">. Oxford: </w:t>
      </w:r>
      <w:proofErr w:type="spellStart"/>
      <w:r w:rsidRPr="009A5799">
        <w:rPr>
          <w:rFonts w:asciiTheme="majorHAnsi" w:hAnsiTheme="majorHAnsi"/>
          <w:b/>
          <w:color w:val="000000"/>
        </w:rPr>
        <w:t>Press</w:t>
      </w:r>
      <w:proofErr w:type="spellEnd"/>
      <w:r w:rsidRPr="009A5799">
        <w:rPr>
          <w:rFonts w:asciiTheme="majorHAnsi" w:hAnsiTheme="majorHAnsi"/>
          <w:b/>
          <w:color w:val="000000"/>
        </w:rPr>
        <w:t>, 2008.</w:t>
      </w:r>
    </w:p>
    <w:p w:rsidR="000C6187" w:rsidRPr="00E86FA7" w:rsidRDefault="000C6187" w:rsidP="00BA6F83">
      <w:pPr>
        <w:pStyle w:val="Naslov3"/>
      </w:pPr>
    </w:p>
    <w:p w:rsidR="00BA6F83" w:rsidRPr="00F277D6" w:rsidRDefault="00BA6F83" w:rsidP="009A5799">
      <w:pPr>
        <w:pStyle w:val="Naslov4"/>
      </w:pPr>
      <w:r w:rsidRPr="00F277D6">
        <w:t>1.</w:t>
      </w:r>
      <w:r>
        <w:t>1.</w:t>
      </w:r>
      <w:r w:rsidRPr="00F277D6">
        <w:t>3. Monografije več kot treh avtorjev</w:t>
      </w:r>
    </w:p>
    <w:p w:rsidR="00BA6F83" w:rsidRPr="00E86FA7" w:rsidRDefault="00BA6F83" w:rsidP="009A5799">
      <w:pPr>
        <w:pStyle w:val="Naslov3"/>
      </w:pPr>
      <w:bookmarkStart w:id="19" w:name="_Toc308685662"/>
      <w:r w:rsidRPr="00E86FA7">
        <w:t>Primer</w:t>
      </w:r>
      <w:bookmarkEnd w:id="19"/>
    </w:p>
    <w:p w:rsidR="00BA6F83" w:rsidRPr="009A5799" w:rsidRDefault="00BA6F83" w:rsidP="00BA6F83">
      <w:pPr>
        <w:rPr>
          <w:rFonts w:asciiTheme="majorHAnsi" w:hAnsiTheme="majorHAnsi"/>
          <w:b/>
          <w:i/>
          <w:iCs/>
          <w:color w:val="000000"/>
        </w:rPr>
      </w:pPr>
      <w:r w:rsidRPr="00E86FA7">
        <w:rPr>
          <w:rFonts w:asciiTheme="majorHAnsi" w:hAnsiTheme="majorHAnsi"/>
          <w:b/>
          <w:color w:val="000000"/>
        </w:rPr>
        <w:t xml:space="preserve">Pavlič, G. idr. </w:t>
      </w:r>
      <w:r w:rsidRPr="00E86FA7">
        <w:rPr>
          <w:rFonts w:asciiTheme="majorHAnsi" w:hAnsiTheme="majorHAnsi"/>
          <w:b/>
          <w:i/>
          <w:iCs/>
          <w:color w:val="000000"/>
        </w:rPr>
        <w:t>Od piramid do kaosa: matematika za 2. letnik tehniških in drugih strokovnih šol</w:t>
      </w:r>
      <w:r w:rsidRPr="00E86FA7">
        <w:rPr>
          <w:rFonts w:asciiTheme="majorHAnsi" w:hAnsiTheme="majorHAnsi"/>
          <w:b/>
          <w:color w:val="000000"/>
        </w:rPr>
        <w:t>. 3. izd. Ljubljana: Modrijan, 2003. ISBN 961-6357-29-8.</w:t>
      </w:r>
    </w:p>
    <w:p w:rsidR="00BA6F83" w:rsidRPr="009A5799" w:rsidRDefault="00BA6F83" w:rsidP="00BA6F83">
      <w:pPr>
        <w:rPr>
          <w:b/>
          <w:u w:val="single"/>
        </w:rPr>
      </w:pPr>
      <w:r w:rsidRPr="009A5799">
        <w:rPr>
          <w:b/>
          <w:u w:val="single"/>
        </w:rPr>
        <w:t>In če avtor ni naveden?</w:t>
      </w:r>
    </w:p>
    <w:p w:rsidR="00BA6F83" w:rsidRPr="00F277D6" w:rsidRDefault="00BA6F83" w:rsidP="00BA6F83">
      <w:pPr>
        <w:rPr>
          <w:color w:val="000000"/>
        </w:rPr>
      </w:pPr>
      <w:r w:rsidRPr="00F277D6">
        <w:rPr>
          <w:color w:val="000000"/>
        </w:rPr>
        <w:t>Če glavni avtor ni naveden, pišemo na prvo mesto naslov publ</w:t>
      </w:r>
      <w:r>
        <w:rPr>
          <w:color w:val="000000"/>
        </w:rPr>
        <w:t>ikacije in avtorstvo izpustimo.</w:t>
      </w:r>
    </w:p>
    <w:p w:rsidR="00BA6F83" w:rsidRPr="00E86FA7" w:rsidRDefault="00BA6F83" w:rsidP="009A5799">
      <w:pPr>
        <w:pStyle w:val="Naslov3"/>
      </w:pPr>
      <w:bookmarkStart w:id="20" w:name="_Toc308685663"/>
      <w:r w:rsidRPr="00E86FA7">
        <w:t>Primer:</w:t>
      </w:r>
      <w:bookmarkEnd w:id="20"/>
    </w:p>
    <w:p w:rsidR="00575296" w:rsidRDefault="00BA6F83" w:rsidP="00BA6F83">
      <w:pPr>
        <w:rPr>
          <w:rFonts w:asciiTheme="majorHAnsi" w:hAnsiTheme="majorHAnsi"/>
          <w:b/>
          <w:color w:val="000000"/>
        </w:rPr>
      </w:pPr>
      <w:r w:rsidRPr="00E86FA7">
        <w:rPr>
          <w:rFonts w:asciiTheme="majorHAnsi" w:hAnsiTheme="majorHAnsi"/>
          <w:b/>
          <w:i/>
          <w:iCs/>
          <w:color w:val="000000"/>
        </w:rPr>
        <w:t xml:space="preserve">Janez </w:t>
      </w:r>
      <w:proofErr w:type="spellStart"/>
      <w:r w:rsidRPr="00E86FA7">
        <w:rPr>
          <w:rFonts w:asciiTheme="majorHAnsi" w:hAnsiTheme="majorHAnsi"/>
          <w:b/>
          <w:i/>
          <w:iCs/>
          <w:color w:val="000000"/>
        </w:rPr>
        <w:t>Vajkard</w:t>
      </w:r>
      <w:proofErr w:type="spellEnd"/>
      <w:r w:rsidRPr="00E86FA7">
        <w:rPr>
          <w:rFonts w:asciiTheme="majorHAnsi" w:hAnsiTheme="majorHAnsi"/>
          <w:b/>
          <w:i/>
          <w:iCs/>
          <w:color w:val="000000"/>
        </w:rPr>
        <w:t xml:space="preserve"> Valvasor Slovencem in Evropi</w:t>
      </w:r>
      <w:r w:rsidRPr="00E86FA7">
        <w:rPr>
          <w:rFonts w:asciiTheme="majorHAnsi" w:hAnsiTheme="majorHAnsi"/>
          <w:b/>
          <w:color w:val="000000"/>
        </w:rPr>
        <w:t>. Ljubljana: Narodna galerija, 1989</w:t>
      </w:r>
    </w:p>
    <w:p w:rsidR="009A5799" w:rsidRPr="00E86FA7" w:rsidRDefault="009A5799" w:rsidP="00BA6F83">
      <w:pPr>
        <w:rPr>
          <w:rFonts w:asciiTheme="majorHAnsi" w:hAnsiTheme="majorHAnsi"/>
          <w:b/>
          <w:color w:val="000000"/>
        </w:rPr>
      </w:pPr>
    </w:p>
    <w:p w:rsidR="00BA6F83" w:rsidRPr="00BA6F83" w:rsidRDefault="00BA6F83" w:rsidP="009A5799">
      <w:pPr>
        <w:pStyle w:val="Naslov2"/>
      </w:pPr>
      <w:bookmarkStart w:id="21" w:name="_Toc308685664"/>
      <w:r w:rsidRPr="00BA6F83">
        <w:t>1.2. NAVAJANJE ČLANKOV, OBJAVLJENIH V SERIJSKIH PUBLIKACIJAH</w:t>
      </w:r>
      <w:bookmarkEnd w:id="21"/>
    </w:p>
    <w:p w:rsidR="00BA6F83" w:rsidRDefault="00BA6F83" w:rsidP="00BA6F83">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A6F83" w:rsidRPr="001B28CE" w:rsidTr="003B1E01">
        <w:tc>
          <w:tcPr>
            <w:tcW w:w="0" w:type="auto"/>
          </w:tcPr>
          <w:p w:rsidR="00BA6F83" w:rsidRPr="00BA6F83" w:rsidRDefault="00BA6F83" w:rsidP="003B1E01">
            <w:pPr>
              <w:rPr>
                <w:color w:val="000000"/>
              </w:rPr>
            </w:pPr>
            <w:r w:rsidRPr="001B28CE">
              <w:rPr>
                <w:color w:val="000000"/>
              </w:rPr>
              <w:t xml:space="preserve">Priimek, I. Naslov članka: podnaslov članka. </w:t>
            </w:r>
            <w:r w:rsidRPr="001B28CE">
              <w:rPr>
                <w:i/>
                <w:iCs/>
                <w:color w:val="000000"/>
              </w:rPr>
              <w:t>Naslov serijske publikacije: podnaslov serijske publikacije</w:t>
            </w:r>
            <w:r w:rsidRPr="001B28CE">
              <w:rPr>
                <w:color w:val="000000"/>
              </w:rPr>
              <w:t>, letnica izid</w:t>
            </w:r>
            <w:r>
              <w:rPr>
                <w:color w:val="000000"/>
              </w:rPr>
              <w:t>a, letnik, številka, strani.</w:t>
            </w:r>
          </w:p>
        </w:tc>
      </w:tr>
    </w:tbl>
    <w:p w:rsidR="00BA6F83" w:rsidRPr="009C2545" w:rsidRDefault="00BA6F83" w:rsidP="00BA6F83">
      <w:pPr>
        <w:rPr>
          <w:color w:val="000000"/>
        </w:rPr>
      </w:pPr>
      <w:r w:rsidRPr="009C2545">
        <w:rPr>
          <w:i/>
          <w:iCs/>
          <w:color w:val="000000"/>
        </w:rPr>
        <w:t>Ležeče</w:t>
      </w:r>
      <w:r w:rsidRPr="009C2545">
        <w:rPr>
          <w:color w:val="000000"/>
        </w:rPr>
        <w:t xml:space="preserve"> ali </w:t>
      </w:r>
      <w:r w:rsidRPr="009C2545">
        <w:rPr>
          <w:color w:val="000000"/>
          <w:u w:val="single"/>
        </w:rPr>
        <w:t>podčrtano</w:t>
      </w:r>
      <w:r w:rsidRPr="009C2545">
        <w:rPr>
          <w:color w:val="000000"/>
        </w:rPr>
        <w:t xml:space="preserve"> pišemo ime </w:t>
      </w:r>
      <w:r w:rsidRPr="009C2545">
        <w:rPr>
          <w:b/>
          <w:bCs/>
          <w:color w:val="000000"/>
        </w:rPr>
        <w:t>serijske publikacije</w:t>
      </w:r>
      <w:r>
        <w:rPr>
          <w:color w:val="000000"/>
        </w:rPr>
        <w:t xml:space="preserve"> ne članka.</w:t>
      </w:r>
    </w:p>
    <w:p w:rsidR="00BA6F83" w:rsidRPr="00E86FA7" w:rsidRDefault="00BA6F83" w:rsidP="00BA6F83">
      <w:pPr>
        <w:pStyle w:val="Naslov2"/>
        <w:rPr>
          <w:rFonts w:asciiTheme="majorHAnsi" w:hAnsiTheme="majorHAnsi"/>
          <w:b w:val="0"/>
          <w:lang w:val="it-IT"/>
        </w:rPr>
      </w:pPr>
      <w:bookmarkStart w:id="22" w:name="_Toc308685665"/>
      <w:r w:rsidRPr="00E86FA7">
        <w:rPr>
          <w:rFonts w:asciiTheme="majorHAnsi" w:hAnsiTheme="majorHAnsi"/>
          <w:b w:val="0"/>
        </w:rPr>
        <w:t>Primer:</w:t>
      </w:r>
      <w:bookmarkEnd w:id="22"/>
    </w:p>
    <w:p w:rsidR="00BA6F83" w:rsidRPr="00E86FA7" w:rsidRDefault="00BA6F83" w:rsidP="00BA6F83">
      <w:pPr>
        <w:rPr>
          <w:rFonts w:asciiTheme="majorHAnsi" w:hAnsiTheme="majorHAnsi"/>
          <w:b/>
          <w:color w:val="000000"/>
        </w:rPr>
      </w:pPr>
      <w:proofErr w:type="spellStart"/>
      <w:r w:rsidRPr="00E86FA7">
        <w:rPr>
          <w:rFonts w:asciiTheme="majorHAnsi" w:hAnsiTheme="majorHAnsi"/>
          <w:b/>
          <w:color w:val="000000"/>
          <w:lang w:val="it-IT"/>
        </w:rPr>
        <w:t>Tratnik</w:t>
      </w:r>
      <w:proofErr w:type="spellEnd"/>
      <w:r w:rsidRPr="00E86FA7">
        <w:rPr>
          <w:rFonts w:asciiTheme="majorHAnsi" w:hAnsiTheme="majorHAnsi"/>
          <w:b/>
          <w:color w:val="000000"/>
          <w:lang w:val="it-IT"/>
        </w:rPr>
        <w:t xml:space="preserve">, P. </w:t>
      </w:r>
      <w:proofErr w:type="spellStart"/>
      <w:r w:rsidRPr="00E86FA7">
        <w:rPr>
          <w:rFonts w:asciiTheme="majorHAnsi" w:hAnsiTheme="majorHAnsi"/>
          <w:b/>
          <w:color w:val="000000"/>
          <w:lang w:val="it-IT"/>
        </w:rPr>
        <w:t>Mo</w:t>
      </w:r>
      <w:r w:rsidRPr="00E86FA7">
        <w:rPr>
          <w:rFonts w:asciiTheme="majorHAnsi" w:hAnsiTheme="majorHAnsi"/>
          <w:b/>
          <w:color w:val="000000"/>
        </w:rPr>
        <w:t>žnosti</w:t>
      </w:r>
      <w:proofErr w:type="spellEnd"/>
      <w:r w:rsidRPr="00E86FA7">
        <w:rPr>
          <w:rFonts w:asciiTheme="majorHAnsi" w:hAnsiTheme="majorHAnsi"/>
          <w:b/>
          <w:color w:val="000000"/>
        </w:rPr>
        <w:t xml:space="preserve"> sodobne estetike. </w:t>
      </w:r>
      <w:r w:rsidRPr="00E86FA7">
        <w:rPr>
          <w:rFonts w:asciiTheme="majorHAnsi" w:hAnsiTheme="majorHAnsi"/>
          <w:b/>
          <w:i/>
          <w:iCs/>
          <w:color w:val="000000"/>
        </w:rPr>
        <w:t>Sodobnost</w:t>
      </w:r>
      <w:r w:rsidRPr="00E86FA7">
        <w:rPr>
          <w:rFonts w:asciiTheme="majorHAnsi" w:hAnsiTheme="majorHAnsi"/>
          <w:b/>
          <w:color w:val="000000"/>
        </w:rPr>
        <w:t xml:space="preserve">, 2008,let. 72, št. 4, str. 515-526. </w:t>
      </w:r>
    </w:p>
    <w:p w:rsidR="000C6187" w:rsidRDefault="00BA6F83" w:rsidP="00575296">
      <w:pPr>
        <w:rPr>
          <w:rFonts w:asciiTheme="majorHAnsi" w:hAnsiTheme="majorHAnsi"/>
          <w:b/>
          <w:color w:val="000000"/>
        </w:rPr>
      </w:pPr>
      <w:r w:rsidRPr="00E86FA7">
        <w:rPr>
          <w:rFonts w:asciiTheme="majorHAnsi" w:hAnsiTheme="majorHAnsi"/>
          <w:b/>
          <w:color w:val="000000"/>
        </w:rPr>
        <w:t xml:space="preserve">Maher, I. Zimski Kras. </w:t>
      </w:r>
      <w:proofErr w:type="spellStart"/>
      <w:r w:rsidRPr="00E86FA7">
        <w:rPr>
          <w:rFonts w:asciiTheme="majorHAnsi" w:hAnsiTheme="majorHAnsi"/>
          <w:b/>
          <w:i/>
          <w:iCs/>
          <w:color w:val="000000"/>
        </w:rPr>
        <w:t>Gea</w:t>
      </w:r>
      <w:proofErr w:type="spellEnd"/>
      <w:r w:rsidRPr="00E86FA7">
        <w:rPr>
          <w:rFonts w:asciiTheme="majorHAnsi" w:hAnsiTheme="majorHAnsi"/>
          <w:b/>
          <w:color w:val="000000"/>
        </w:rPr>
        <w:t xml:space="preserve">, 2007, </w:t>
      </w:r>
      <w:proofErr w:type="spellStart"/>
      <w:r w:rsidRPr="00E86FA7">
        <w:rPr>
          <w:rFonts w:asciiTheme="majorHAnsi" w:hAnsiTheme="majorHAnsi"/>
          <w:b/>
          <w:color w:val="000000"/>
        </w:rPr>
        <w:t>letn</w:t>
      </w:r>
      <w:proofErr w:type="spellEnd"/>
      <w:r w:rsidRPr="00E86FA7">
        <w:rPr>
          <w:rFonts w:asciiTheme="majorHAnsi" w:hAnsiTheme="majorHAnsi"/>
          <w:b/>
          <w:color w:val="000000"/>
        </w:rPr>
        <w:t>. 17, št. 1, str. 40-41.</w:t>
      </w:r>
    </w:p>
    <w:p w:rsidR="009A5799" w:rsidRPr="00E86FA7" w:rsidRDefault="009A5799" w:rsidP="00575296">
      <w:pPr>
        <w:rPr>
          <w:rFonts w:asciiTheme="majorHAnsi" w:hAnsiTheme="majorHAnsi"/>
          <w:b/>
          <w:color w:val="000000"/>
        </w:rPr>
      </w:pPr>
    </w:p>
    <w:p w:rsidR="00BA6F83" w:rsidRPr="00BA6F83" w:rsidRDefault="00BA6F83" w:rsidP="009A5799">
      <w:pPr>
        <w:pStyle w:val="Naslov2"/>
      </w:pPr>
      <w:bookmarkStart w:id="23" w:name="_Toc308685666"/>
      <w:r w:rsidRPr="00BA6F83">
        <w:t>1.3. ČLANKI, OBJAVLJENI V ZBORNIKIH</w:t>
      </w:r>
      <w:bookmarkEnd w:id="23"/>
    </w:p>
    <w:p w:rsidR="00BA6F83" w:rsidRDefault="00BA6F83" w:rsidP="00BA6F8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6"/>
      </w:tblGrid>
      <w:tr w:rsidR="00BA6F83" w:rsidRPr="001B28CE" w:rsidTr="003B1E01">
        <w:tc>
          <w:tcPr>
            <w:tcW w:w="0" w:type="auto"/>
          </w:tcPr>
          <w:p w:rsidR="00BA6F83" w:rsidRPr="001B28CE" w:rsidRDefault="00BA6F83" w:rsidP="003B1E01">
            <w:pPr>
              <w:rPr>
                <w:color w:val="000000"/>
              </w:rPr>
            </w:pPr>
            <w:r w:rsidRPr="001B28CE">
              <w:rPr>
                <w:color w:val="000000"/>
              </w:rPr>
              <w:t>Priimek, I. Naslov članka: podnaslov članka. V: naslov zbornika, letnica izida, str.</w:t>
            </w:r>
          </w:p>
        </w:tc>
      </w:tr>
    </w:tbl>
    <w:p w:rsidR="00BA6F83" w:rsidRPr="009C2545" w:rsidRDefault="00BA6F83" w:rsidP="00BA6F83">
      <w:pPr>
        <w:rPr>
          <w:color w:val="000000"/>
        </w:rPr>
      </w:pPr>
    </w:p>
    <w:p w:rsidR="00BA6F83" w:rsidRDefault="00BA6F83" w:rsidP="00BA6F83">
      <w:pPr>
        <w:rPr>
          <w:color w:val="000000"/>
        </w:rPr>
      </w:pPr>
      <w:r w:rsidRPr="009C2545">
        <w:rPr>
          <w:color w:val="000000"/>
        </w:rPr>
        <w:t xml:space="preserve">Za avtorjem in naslovom sledi V:, </w:t>
      </w:r>
      <w:r>
        <w:rPr>
          <w:color w:val="000000"/>
        </w:rPr>
        <w:t>kar na pove, da gre za zbornik!</w:t>
      </w:r>
    </w:p>
    <w:p w:rsidR="00BA6F83" w:rsidRPr="00E86FA7" w:rsidRDefault="00BA6F83" w:rsidP="009A5799">
      <w:pPr>
        <w:pStyle w:val="Naslov3"/>
      </w:pPr>
      <w:bookmarkStart w:id="24" w:name="_Toc308685667"/>
      <w:r w:rsidRPr="00E86FA7">
        <w:t>Primer:</w:t>
      </w:r>
      <w:bookmarkEnd w:id="24"/>
    </w:p>
    <w:p w:rsidR="00BA6F83" w:rsidRPr="00E86FA7" w:rsidRDefault="00BA6F83" w:rsidP="00BA6F83">
      <w:pPr>
        <w:rPr>
          <w:rFonts w:asciiTheme="majorHAnsi" w:hAnsiTheme="majorHAnsi"/>
          <w:b/>
          <w:color w:val="000000"/>
        </w:rPr>
      </w:pPr>
      <w:r w:rsidRPr="00E86FA7">
        <w:rPr>
          <w:rFonts w:asciiTheme="majorHAnsi" w:hAnsiTheme="majorHAnsi"/>
          <w:b/>
          <w:color w:val="000000"/>
        </w:rPr>
        <w:t xml:space="preserve">Barle, A. Usposabljanje učiteljev mentorjev za raziskovalno dejavnost v osnovni šoli. V: </w:t>
      </w:r>
    </w:p>
    <w:p w:rsidR="00BA6F83" w:rsidRDefault="00BA6F83" w:rsidP="00BA6F83">
      <w:pPr>
        <w:rPr>
          <w:rFonts w:asciiTheme="majorHAnsi" w:hAnsiTheme="majorHAnsi"/>
          <w:b/>
          <w:color w:val="000000"/>
        </w:rPr>
      </w:pPr>
      <w:r w:rsidRPr="00E86FA7">
        <w:rPr>
          <w:rFonts w:asciiTheme="majorHAnsi" w:hAnsiTheme="majorHAnsi"/>
          <w:b/>
          <w:i/>
          <w:iCs/>
          <w:color w:val="000000"/>
        </w:rPr>
        <w:t xml:space="preserve">Zbornik povzetkov raziskovalnih nalog XXX. Srečanja mladih </w:t>
      </w:r>
      <w:proofErr w:type="spellStart"/>
      <w:r w:rsidRPr="00E86FA7">
        <w:rPr>
          <w:rFonts w:asciiTheme="majorHAnsi" w:hAnsiTheme="majorHAnsi"/>
          <w:b/>
          <w:i/>
          <w:iCs/>
          <w:color w:val="000000"/>
        </w:rPr>
        <w:t>raziskovalcevSlovenije</w:t>
      </w:r>
      <w:proofErr w:type="spellEnd"/>
      <w:r w:rsidRPr="00E86FA7">
        <w:rPr>
          <w:rFonts w:asciiTheme="majorHAnsi" w:hAnsiTheme="majorHAnsi"/>
          <w:b/>
          <w:color w:val="000000"/>
        </w:rPr>
        <w:t>, 1996, str. 33-38. ISBN 961-90281-8-X.</w:t>
      </w:r>
    </w:p>
    <w:p w:rsidR="009A5799" w:rsidRPr="009A5799" w:rsidRDefault="009A5799" w:rsidP="00BA6F83">
      <w:pPr>
        <w:rPr>
          <w:rFonts w:asciiTheme="majorHAnsi" w:hAnsiTheme="majorHAnsi"/>
          <w:b/>
          <w:i/>
          <w:iCs/>
          <w:color w:val="000000"/>
        </w:rPr>
      </w:pPr>
    </w:p>
    <w:p w:rsidR="00BA6F83" w:rsidRPr="00066E4B" w:rsidRDefault="00BA6F83" w:rsidP="009A5799">
      <w:pPr>
        <w:pStyle w:val="Naslov2"/>
      </w:pPr>
      <w:bookmarkStart w:id="25" w:name="_Toc308685668"/>
      <w:r w:rsidRPr="00066E4B">
        <w:lastRenderedPageBreak/>
        <w:t>1.4. ANONIMNI ČLANKI V ENCIKLOPEDIJAH, LEKSIKONIH, SLOVARJIH,…</w:t>
      </w:r>
      <w:bookmarkEnd w:id="25"/>
    </w:p>
    <w:p w:rsidR="00BA6F83" w:rsidRDefault="00BA6F83" w:rsidP="00BA6F83">
      <w:pP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9"/>
      </w:tblGrid>
      <w:tr w:rsidR="00BA6F83" w:rsidRPr="0030655B" w:rsidTr="003B1E01">
        <w:tc>
          <w:tcPr>
            <w:tcW w:w="0" w:type="auto"/>
          </w:tcPr>
          <w:p w:rsidR="00BA6F83" w:rsidRPr="0030655B" w:rsidRDefault="00BA6F83" w:rsidP="003B1E01">
            <w:pPr>
              <w:rPr>
                <w:color w:val="000000"/>
              </w:rPr>
            </w:pPr>
            <w:r w:rsidRPr="001B28CE">
              <w:rPr>
                <w:i/>
                <w:iCs/>
                <w:color w:val="000000"/>
              </w:rPr>
              <w:t>Naslov publikacije: podnaslov</w:t>
            </w:r>
            <w:r w:rsidRPr="001B28CE">
              <w:rPr>
                <w:color w:val="000000"/>
              </w:rPr>
              <w:t>. Kraj: Založba, leto izd., str</w:t>
            </w:r>
            <w:r>
              <w:rPr>
                <w:color w:val="000000"/>
              </w:rPr>
              <w:t>.</w:t>
            </w:r>
          </w:p>
        </w:tc>
      </w:tr>
    </w:tbl>
    <w:p w:rsidR="00BA6F83" w:rsidRPr="0030655B" w:rsidRDefault="00BA6F83" w:rsidP="00BA6F83">
      <w:pPr>
        <w:rPr>
          <w:color w:val="000000"/>
        </w:rPr>
      </w:pPr>
    </w:p>
    <w:p w:rsidR="00BA6F83" w:rsidRPr="009C2545" w:rsidRDefault="00BA6F83" w:rsidP="00BA6F83">
      <w:pPr>
        <w:rPr>
          <w:color w:val="000000"/>
        </w:rPr>
      </w:pPr>
      <w:r w:rsidRPr="009C2545">
        <w:rPr>
          <w:i/>
          <w:iCs/>
          <w:color w:val="000000"/>
        </w:rPr>
        <w:t>Slovar simbolov</w:t>
      </w:r>
      <w:r w:rsidRPr="009C2545">
        <w:rPr>
          <w:color w:val="000000"/>
        </w:rPr>
        <w:t>. Ljubljana: Mladinska knjiga, 1995, str. 255</w:t>
      </w:r>
    </w:p>
    <w:p w:rsidR="00BA6F83" w:rsidRPr="009C2545" w:rsidRDefault="00BA6F83" w:rsidP="00BA6F83">
      <w:pPr>
        <w:rPr>
          <w:color w:val="000000"/>
        </w:rPr>
      </w:pPr>
      <w:r w:rsidRPr="009C2545">
        <w:rPr>
          <w:i/>
          <w:iCs/>
          <w:color w:val="000000"/>
        </w:rPr>
        <w:t>Enciklopedija Slovenije: 5: Kari-</w:t>
      </w:r>
      <w:proofErr w:type="spellStart"/>
      <w:r w:rsidRPr="009C2545">
        <w:rPr>
          <w:i/>
          <w:iCs/>
          <w:color w:val="000000"/>
        </w:rPr>
        <w:t>Krei</w:t>
      </w:r>
      <w:proofErr w:type="spellEnd"/>
      <w:r w:rsidRPr="009C2545">
        <w:rPr>
          <w:color w:val="000000"/>
        </w:rPr>
        <w:t>. Ljubljana: Mladinska knjiga, 1991, str. 175.</w:t>
      </w:r>
    </w:p>
    <w:p w:rsidR="00BA6F83" w:rsidRPr="009A5799" w:rsidRDefault="00BA6F83" w:rsidP="009A5799">
      <w:pPr>
        <w:pStyle w:val="Naslov1"/>
      </w:pPr>
      <w:bookmarkStart w:id="26" w:name="_Toc308685669"/>
      <w:r w:rsidRPr="009A5799">
        <w:t>2. NETISKANI VIRI</w:t>
      </w:r>
      <w:bookmarkEnd w:id="26"/>
    </w:p>
    <w:p w:rsidR="00BA6F83" w:rsidRPr="009C2545" w:rsidRDefault="00BA6F83" w:rsidP="00BA6F83">
      <w:pPr>
        <w:rPr>
          <w:color w:val="000000"/>
        </w:rPr>
      </w:pPr>
      <w:r>
        <w:rPr>
          <w:color w:val="000000"/>
        </w:rPr>
        <w:t>Ločimo dve skupini:</w:t>
      </w:r>
    </w:p>
    <w:p w:rsidR="00BA6F83" w:rsidRPr="00BF10D7" w:rsidRDefault="00BA6F83" w:rsidP="00BA6F83">
      <w:pPr>
        <w:numPr>
          <w:ilvl w:val="0"/>
          <w:numId w:val="7"/>
        </w:numPr>
        <w:spacing w:after="0"/>
        <w:jc w:val="left"/>
        <w:rPr>
          <w:color w:val="000000"/>
          <w:u w:val="single"/>
        </w:rPr>
      </w:pPr>
      <w:r w:rsidRPr="00BF10D7">
        <w:rPr>
          <w:color w:val="000000"/>
          <w:u w:val="single"/>
        </w:rPr>
        <w:t>Nespremenljivi viri</w:t>
      </w:r>
    </w:p>
    <w:p w:rsidR="00BA6F83" w:rsidRPr="00BF10D7" w:rsidRDefault="00BA6F83" w:rsidP="00BA6F83">
      <w:pPr>
        <w:rPr>
          <w:color w:val="000000"/>
          <w:u w:val="single"/>
        </w:rPr>
      </w:pPr>
    </w:p>
    <w:p w:rsidR="00BA6F83" w:rsidRPr="00BA6F83" w:rsidRDefault="00BA6F83" w:rsidP="00BA6F83">
      <w:pPr>
        <w:numPr>
          <w:ilvl w:val="0"/>
          <w:numId w:val="7"/>
        </w:numPr>
        <w:spacing w:after="0"/>
        <w:jc w:val="left"/>
        <w:rPr>
          <w:color w:val="000000"/>
          <w:u w:val="single"/>
        </w:rPr>
      </w:pPr>
      <w:r w:rsidRPr="00BF10D7">
        <w:rPr>
          <w:color w:val="000000"/>
          <w:u w:val="single"/>
        </w:rPr>
        <w:t>Spremenljivi viri</w:t>
      </w:r>
    </w:p>
    <w:p w:rsidR="00BA6F83" w:rsidRDefault="00BA6F83" w:rsidP="00BA6F83">
      <w:pPr>
        <w:rPr>
          <w:b/>
          <w:bCs/>
          <w:color w:val="000000"/>
        </w:rPr>
      </w:pPr>
    </w:p>
    <w:p w:rsidR="00BA6F83" w:rsidRPr="009A5799" w:rsidRDefault="00BA6F83" w:rsidP="009A5799">
      <w:pPr>
        <w:pStyle w:val="Naslov2"/>
      </w:pPr>
      <w:bookmarkStart w:id="27" w:name="_Toc308685670"/>
      <w:r w:rsidRPr="009A5799">
        <w:t>2.1. NESPREMENLJIVI VIRI</w:t>
      </w:r>
      <w:bookmarkEnd w:id="27"/>
    </w:p>
    <w:p w:rsidR="00BA6F83" w:rsidRPr="009C2545" w:rsidRDefault="00BA6F83" w:rsidP="00BA6F83">
      <w:pPr>
        <w:numPr>
          <w:ilvl w:val="0"/>
          <w:numId w:val="5"/>
        </w:numPr>
        <w:spacing w:after="0"/>
        <w:jc w:val="left"/>
        <w:rPr>
          <w:color w:val="000000"/>
        </w:rPr>
      </w:pPr>
      <w:r w:rsidRPr="009C2545">
        <w:rPr>
          <w:color w:val="000000"/>
        </w:rPr>
        <w:t>FILMI</w:t>
      </w:r>
    </w:p>
    <w:p w:rsidR="00BA6F83" w:rsidRPr="009C2545" w:rsidRDefault="00BA6F83" w:rsidP="00BA6F83">
      <w:pPr>
        <w:numPr>
          <w:ilvl w:val="0"/>
          <w:numId w:val="5"/>
        </w:numPr>
        <w:spacing w:after="0"/>
        <w:jc w:val="left"/>
        <w:rPr>
          <w:color w:val="000000"/>
        </w:rPr>
      </w:pPr>
      <w:r w:rsidRPr="009C2545">
        <w:rPr>
          <w:color w:val="000000"/>
        </w:rPr>
        <w:t>VIDEOPOSNETKI</w:t>
      </w:r>
    </w:p>
    <w:p w:rsidR="00BA6F83" w:rsidRPr="009C2545" w:rsidRDefault="00BA6F83" w:rsidP="00BA6F83">
      <w:pPr>
        <w:numPr>
          <w:ilvl w:val="0"/>
          <w:numId w:val="5"/>
        </w:numPr>
        <w:spacing w:after="0"/>
        <w:jc w:val="left"/>
        <w:rPr>
          <w:color w:val="000000"/>
        </w:rPr>
      </w:pPr>
      <w:r w:rsidRPr="009C2545">
        <w:rPr>
          <w:color w:val="000000"/>
        </w:rPr>
        <w:t>GLASBENI POSNETKI</w:t>
      </w:r>
    </w:p>
    <w:p w:rsidR="00BA6F83" w:rsidRPr="009C2545" w:rsidRDefault="00BA6F83" w:rsidP="00BA6F83">
      <w:pPr>
        <w:numPr>
          <w:ilvl w:val="0"/>
          <w:numId w:val="5"/>
        </w:numPr>
        <w:spacing w:after="0"/>
        <w:jc w:val="left"/>
        <w:rPr>
          <w:color w:val="000000"/>
        </w:rPr>
      </w:pPr>
      <w:r w:rsidRPr="009C2545">
        <w:rPr>
          <w:color w:val="000000"/>
        </w:rPr>
        <w:t>CD-ROM</w:t>
      </w:r>
    </w:p>
    <w:p w:rsidR="00BA6F83" w:rsidRPr="009C2545" w:rsidRDefault="00BA6F83" w:rsidP="00BA6F83">
      <w:pPr>
        <w:numPr>
          <w:ilvl w:val="0"/>
          <w:numId w:val="5"/>
        </w:numPr>
        <w:spacing w:after="0"/>
        <w:jc w:val="left"/>
        <w:rPr>
          <w:color w:val="000000"/>
        </w:rPr>
      </w:pPr>
      <w:r w:rsidRPr="009C2545">
        <w:rPr>
          <w:color w:val="000000"/>
        </w:rPr>
        <w:t>ZASEBNA KOMUNIKACIJA</w:t>
      </w:r>
    </w:p>
    <w:p w:rsidR="00BA6F83" w:rsidRDefault="00BA6F83" w:rsidP="00BA6F83">
      <w:pPr>
        <w:rPr>
          <w:b/>
          <w:bCs/>
          <w:color w:val="000000"/>
        </w:rPr>
      </w:pPr>
    </w:p>
    <w:p w:rsidR="00BA6F83" w:rsidRPr="009C2545" w:rsidRDefault="00BA6F83" w:rsidP="009A5799">
      <w:pPr>
        <w:pStyle w:val="Naslov4"/>
      </w:pPr>
      <w:r w:rsidRPr="009C2545">
        <w:t>NAVAJANJE NESPREMENLJIVIH VIROV</w:t>
      </w:r>
    </w:p>
    <w:p w:rsidR="00BA6F83" w:rsidRDefault="00BA6F83" w:rsidP="00BA6F83">
      <w:pPr>
        <w:rPr>
          <w:color w:val="000000"/>
        </w:rPr>
      </w:pPr>
      <w:r w:rsidRPr="009C2545">
        <w:rPr>
          <w:color w:val="000000"/>
        </w:rPr>
        <w:t>Za ta gradiva je značilno, da vrsto medija navedemo v oglatem oklepaju (odvisno od stand</w:t>
      </w:r>
      <w:r>
        <w:rPr>
          <w:color w:val="000000"/>
        </w:rPr>
        <w:t>a</w:t>
      </w:r>
      <w:r w:rsidRPr="009C2545">
        <w:rPr>
          <w:color w:val="000000"/>
        </w:rPr>
        <w:t>rda, različni standardi predvidevajo različne vrste oklepajev).</w:t>
      </w:r>
      <w:r>
        <w:rPr>
          <w:color w:val="000000"/>
        </w:rPr>
        <w:t xml:space="preserve"> Vrsto medija vedno pišemo z veliko začetnico!!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tblGrid>
      <w:tr w:rsidR="00BA6F83" w:rsidRPr="001B28CE" w:rsidTr="003B1E01">
        <w:tc>
          <w:tcPr>
            <w:tcW w:w="0" w:type="auto"/>
          </w:tcPr>
          <w:p w:rsidR="00BA6F83" w:rsidRPr="001B28CE" w:rsidRDefault="00BA6F83" w:rsidP="003B1E01">
            <w:pPr>
              <w:rPr>
                <w:color w:val="000000"/>
              </w:rPr>
            </w:pPr>
            <w:r w:rsidRPr="001B28CE">
              <w:rPr>
                <w:color w:val="000000"/>
              </w:rPr>
              <w:t xml:space="preserve">Priimek, I. </w:t>
            </w:r>
            <w:r w:rsidRPr="001B28CE">
              <w:rPr>
                <w:i/>
                <w:iCs/>
                <w:color w:val="000000"/>
              </w:rPr>
              <w:t>Naslov</w:t>
            </w:r>
            <w:r w:rsidRPr="001B28CE">
              <w:rPr>
                <w:color w:val="000000"/>
              </w:rPr>
              <w:t xml:space="preserve"> </w:t>
            </w:r>
            <w:r w:rsidRPr="0030655B">
              <w:rPr>
                <w:color w:val="000000"/>
                <w:lang w:val="it-IT"/>
              </w:rPr>
              <w:t>[</w:t>
            </w:r>
            <w:r w:rsidRPr="001B28CE">
              <w:rPr>
                <w:color w:val="000000"/>
              </w:rPr>
              <w:t>Vrsta medija</w:t>
            </w:r>
            <w:r w:rsidRPr="0030655B">
              <w:rPr>
                <w:color w:val="000000"/>
                <w:lang w:val="it-IT"/>
              </w:rPr>
              <w:t>]</w:t>
            </w:r>
            <w:r w:rsidRPr="001B28CE">
              <w:rPr>
                <w:color w:val="000000"/>
              </w:rPr>
              <w:t>. Kraj izdaje: Založnik, leto izida.</w:t>
            </w:r>
          </w:p>
        </w:tc>
      </w:tr>
    </w:tbl>
    <w:p w:rsidR="00BA6F83" w:rsidRDefault="00BA6F83" w:rsidP="00BA6F83">
      <w:pPr>
        <w:rPr>
          <w:b/>
          <w:bCs/>
          <w:color w:val="000000"/>
        </w:rPr>
      </w:pPr>
    </w:p>
    <w:p w:rsidR="00BA6F83" w:rsidRPr="00E86FA7" w:rsidRDefault="00BA6F83" w:rsidP="009A5799">
      <w:pPr>
        <w:pStyle w:val="Naslov3"/>
      </w:pPr>
      <w:bookmarkStart w:id="28" w:name="_Toc308685671"/>
      <w:r w:rsidRPr="00E86FA7">
        <w:t>Primer:</w:t>
      </w:r>
      <w:bookmarkEnd w:id="28"/>
    </w:p>
    <w:p w:rsidR="00BA6F83" w:rsidRDefault="00BA6F83" w:rsidP="00BA6F83">
      <w:pPr>
        <w:rPr>
          <w:rFonts w:asciiTheme="majorHAnsi" w:hAnsiTheme="majorHAnsi"/>
          <w:b/>
          <w:bCs/>
          <w:color w:val="000000"/>
        </w:rPr>
      </w:pPr>
      <w:proofErr w:type="spellStart"/>
      <w:r w:rsidRPr="00E86FA7">
        <w:rPr>
          <w:rFonts w:asciiTheme="majorHAnsi" w:hAnsiTheme="majorHAnsi"/>
          <w:b/>
          <w:bCs/>
          <w:color w:val="000000"/>
        </w:rPr>
        <w:t>Manu</w:t>
      </w:r>
      <w:proofErr w:type="spellEnd"/>
      <w:r w:rsidRPr="00E86FA7">
        <w:rPr>
          <w:rFonts w:asciiTheme="majorHAnsi" w:hAnsiTheme="majorHAnsi"/>
          <w:b/>
          <w:bCs/>
          <w:color w:val="000000"/>
        </w:rPr>
        <w:t xml:space="preserve"> </w:t>
      </w:r>
      <w:proofErr w:type="spellStart"/>
      <w:r w:rsidRPr="00E86FA7">
        <w:rPr>
          <w:rFonts w:asciiTheme="majorHAnsi" w:hAnsiTheme="majorHAnsi"/>
          <w:b/>
          <w:bCs/>
          <w:color w:val="000000"/>
        </w:rPr>
        <w:t>Chao</w:t>
      </w:r>
      <w:proofErr w:type="spellEnd"/>
      <w:r w:rsidRPr="00E86FA7">
        <w:rPr>
          <w:rFonts w:asciiTheme="majorHAnsi" w:hAnsiTheme="majorHAnsi"/>
          <w:b/>
          <w:bCs/>
          <w:color w:val="000000"/>
        </w:rPr>
        <w:t xml:space="preserve">. </w:t>
      </w:r>
      <w:proofErr w:type="spellStart"/>
      <w:r w:rsidRPr="00E86FA7">
        <w:rPr>
          <w:rFonts w:asciiTheme="majorHAnsi" w:hAnsiTheme="majorHAnsi"/>
          <w:b/>
          <w:bCs/>
          <w:i/>
          <w:iCs/>
          <w:color w:val="000000"/>
        </w:rPr>
        <w:t>Proxima</w:t>
      </w:r>
      <w:proofErr w:type="spellEnd"/>
      <w:r w:rsidRPr="00E86FA7">
        <w:rPr>
          <w:rFonts w:asciiTheme="majorHAnsi" w:hAnsiTheme="majorHAnsi"/>
          <w:b/>
          <w:bCs/>
          <w:i/>
          <w:iCs/>
          <w:color w:val="000000"/>
        </w:rPr>
        <w:t xml:space="preserve"> </w:t>
      </w:r>
      <w:proofErr w:type="spellStart"/>
      <w:r w:rsidRPr="00E86FA7">
        <w:rPr>
          <w:rFonts w:asciiTheme="majorHAnsi" w:hAnsiTheme="majorHAnsi"/>
          <w:b/>
          <w:bCs/>
          <w:i/>
          <w:iCs/>
          <w:color w:val="000000"/>
        </w:rPr>
        <w:t>Estaci</w:t>
      </w:r>
      <w:proofErr w:type="spellEnd"/>
      <w:r w:rsidRPr="00E86FA7">
        <w:rPr>
          <w:rFonts w:asciiTheme="majorHAnsi" w:hAnsiTheme="majorHAnsi"/>
          <w:b/>
          <w:bCs/>
          <w:i/>
          <w:iCs/>
          <w:color w:val="000000"/>
          <w:lang w:val="it-IT"/>
        </w:rPr>
        <w:t>ó</w:t>
      </w:r>
      <w:r w:rsidRPr="00E86FA7">
        <w:rPr>
          <w:rFonts w:asciiTheme="majorHAnsi" w:hAnsiTheme="majorHAnsi"/>
          <w:b/>
          <w:bCs/>
          <w:i/>
          <w:iCs/>
          <w:color w:val="000000"/>
        </w:rPr>
        <w:t xml:space="preserve">n </w:t>
      </w:r>
      <w:proofErr w:type="spellStart"/>
      <w:r w:rsidRPr="00E86FA7">
        <w:rPr>
          <w:rFonts w:asciiTheme="majorHAnsi" w:hAnsiTheme="majorHAnsi"/>
          <w:b/>
          <w:bCs/>
          <w:i/>
          <w:iCs/>
          <w:color w:val="000000"/>
        </w:rPr>
        <w:t>Esperanza</w:t>
      </w:r>
      <w:proofErr w:type="spellEnd"/>
      <w:r w:rsidRPr="00E86FA7">
        <w:rPr>
          <w:rFonts w:asciiTheme="majorHAnsi" w:hAnsiTheme="majorHAnsi"/>
          <w:b/>
          <w:bCs/>
          <w:color w:val="000000"/>
        </w:rPr>
        <w:t xml:space="preserve"> </w:t>
      </w:r>
      <w:r w:rsidRPr="00E86FA7">
        <w:rPr>
          <w:rFonts w:asciiTheme="majorHAnsi" w:hAnsiTheme="majorHAnsi"/>
          <w:b/>
          <w:bCs/>
          <w:color w:val="000000"/>
          <w:lang w:val="it-IT"/>
        </w:rPr>
        <w:t>[</w:t>
      </w:r>
      <w:r w:rsidRPr="00E86FA7">
        <w:rPr>
          <w:rFonts w:asciiTheme="majorHAnsi" w:hAnsiTheme="majorHAnsi"/>
          <w:b/>
          <w:bCs/>
          <w:color w:val="000000"/>
        </w:rPr>
        <w:t>Zgoščenka</w:t>
      </w:r>
      <w:r w:rsidRPr="00E86FA7">
        <w:rPr>
          <w:rFonts w:asciiTheme="majorHAnsi" w:hAnsiTheme="majorHAnsi"/>
          <w:b/>
          <w:bCs/>
          <w:color w:val="000000"/>
          <w:lang w:val="it-IT"/>
        </w:rPr>
        <w:t>]</w:t>
      </w:r>
      <w:r w:rsidRPr="00E86FA7">
        <w:rPr>
          <w:rFonts w:asciiTheme="majorHAnsi" w:hAnsiTheme="majorHAnsi"/>
          <w:b/>
          <w:bCs/>
          <w:color w:val="000000"/>
        </w:rPr>
        <w:t xml:space="preserve">. </w:t>
      </w:r>
      <w:proofErr w:type="spellStart"/>
      <w:r w:rsidRPr="00E86FA7">
        <w:rPr>
          <w:rFonts w:asciiTheme="majorHAnsi" w:hAnsiTheme="majorHAnsi"/>
          <w:b/>
          <w:bCs/>
          <w:color w:val="000000"/>
        </w:rPr>
        <w:t>Virgin</w:t>
      </w:r>
      <w:proofErr w:type="spellEnd"/>
      <w:r w:rsidRPr="00E86FA7">
        <w:rPr>
          <w:rFonts w:asciiTheme="majorHAnsi" w:hAnsiTheme="majorHAnsi"/>
          <w:b/>
          <w:bCs/>
          <w:color w:val="000000"/>
        </w:rPr>
        <w:t xml:space="preserve"> </w:t>
      </w:r>
      <w:proofErr w:type="spellStart"/>
      <w:r w:rsidRPr="00E86FA7">
        <w:rPr>
          <w:rFonts w:asciiTheme="majorHAnsi" w:hAnsiTheme="majorHAnsi"/>
          <w:b/>
          <w:bCs/>
          <w:color w:val="000000"/>
        </w:rPr>
        <w:t>records</w:t>
      </w:r>
      <w:proofErr w:type="spellEnd"/>
      <w:r w:rsidRPr="00E86FA7">
        <w:rPr>
          <w:rFonts w:asciiTheme="majorHAnsi" w:hAnsiTheme="majorHAnsi"/>
          <w:b/>
          <w:bCs/>
          <w:color w:val="000000"/>
        </w:rPr>
        <w:t>, 2001</w:t>
      </w:r>
    </w:p>
    <w:p w:rsidR="009A5799" w:rsidRPr="00E86FA7" w:rsidRDefault="009A5799" w:rsidP="00BA6F83">
      <w:pPr>
        <w:rPr>
          <w:rFonts w:asciiTheme="majorHAnsi" w:hAnsiTheme="majorHAnsi"/>
          <w:b/>
          <w:bCs/>
          <w:color w:val="000000"/>
        </w:rPr>
      </w:pPr>
    </w:p>
    <w:p w:rsidR="00BA6F83" w:rsidRDefault="00BA6F83" w:rsidP="009A5799">
      <w:pPr>
        <w:pStyle w:val="Naslov2"/>
      </w:pPr>
      <w:bookmarkStart w:id="29" w:name="_Toc308685672"/>
      <w:r>
        <w:t xml:space="preserve">2.2. </w:t>
      </w:r>
      <w:r w:rsidRPr="009C2545">
        <w:t>SPREMENLJIVI VIRI</w:t>
      </w:r>
      <w:bookmarkEnd w:id="29"/>
    </w:p>
    <w:p w:rsidR="00BA6F83" w:rsidRPr="0030655B" w:rsidRDefault="00BA6F83" w:rsidP="00BA6F83">
      <w:pPr>
        <w:rPr>
          <w:b/>
          <w:bCs/>
          <w:color w:val="000000"/>
        </w:rPr>
      </w:pPr>
    </w:p>
    <w:p w:rsidR="00BA6F83" w:rsidRPr="00BA6F83" w:rsidRDefault="00BA6F83" w:rsidP="00BA6F83">
      <w:pPr>
        <w:rPr>
          <w:bCs/>
          <w:color w:val="000000"/>
        </w:rPr>
      </w:pPr>
      <w:r w:rsidRPr="00CB08AD">
        <w:rPr>
          <w:bCs/>
          <w:color w:val="000000"/>
        </w:rPr>
        <w:t xml:space="preserve">Pri spremenljivih virih je pomemben DATUM CITIRANJA, saj se tovrstni mediji hitro spreminjajo. Pogosto pri teh virih ne moremo najti založbe, kraja založbe, zato samo pri teh virih ne pišemo </w:t>
      </w:r>
      <w:r w:rsidRPr="0030655B">
        <w:rPr>
          <w:bCs/>
          <w:color w:val="000000"/>
          <w:lang w:val="it-IT"/>
        </w:rPr>
        <w:t>[</w:t>
      </w:r>
      <w:r w:rsidRPr="00CB08AD">
        <w:rPr>
          <w:bCs/>
          <w:color w:val="000000"/>
        </w:rPr>
        <w:t>S.l.</w:t>
      </w:r>
      <w:r w:rsidRPr="0030655B">
        <w:rPr>
          <w:bCs/>
          <w:color w:val="000000"/>
          <w:lang w:val="it-IT"/>
        </w:rPr>
        <w:t>]</w:t>
      </w:r>
      <w:r w:rsidRPr="00CB08AD">
        <w:rPr>
          <w:bCs/>
          <w:color w:val="000000"/>
        </w:rPr>
        <w:t xml:space="preserve"> in </w:t>
      </w:r>
      <w:r w:rsidRPr="0030655B">
        <w:rPr>
          <w:bCs/>
          <w:color w:val="000000"/>
          <w:lang w:val="it-IT"/>
        </w:rPr>
        <w:t>[</w:t>
      </w:r>
      <w:r w:rsidRPr="00CB08AD">
        <w:rPr>
          <w:bCs/>
          <w:color w:val="000000"/>
        </w:rPr>
        <w:t>S.n.</w:t>
      </w:r>
      <w:r w:rsidRPr="0030655B">
        <w:rPr>
          <w:bCs/>
          <w:color w:val="000000"/>
          <w:lang w:val="it-IT"/>
        </w:rPr>
        <w:t>]</w:t>
      </w:r>
    </w:p>
    <w:p w:rsidR="00BA6F83" w:rsidRPr="0030655B" w:rsidRDefault="00BA6F83" w:rsidP="00BA6F83">
      <w:pPr>
        <w:rPr>
          <w:b/>
          <w:bCs/>
          <w:color w:val="000000"/>
          <w:lang w:val="it-IT"/>
        </w:rPr>
      </w:pPr>
      <w:r w:rsidRPr="009C2545">
        <w:rPr>
          <w:b/>
          <w:bCs/>
          <w:color w:val="000000"/>
        </w:rPr>
        <w:lastRenderedPageBreak/>
        <w:t>Kateri so spremenljivi viri?</w:t>
      </w:r>
    </w:p>
    <w:p w:rsidR="00BA6F83" w:rsidRPr="0030655B" w:rsidRDefault="00BA6F83" w:rsidP="00BA6F83">
      <w:pPr>
        <w:rPr>
          <w:b/>
          <w:bCs/>
          <w:color w:val="000000"/>
          <w:lang w:val="it-IT"/>
        </w:rPr>
      </w:pPr>
      <w:r w:rsidRPr="009C2545">
        <w:rPr>
          <w:b/>
          <w:bCs/>
          <w:color w:val="000000"/>
        </w:rPr>
        <w:t>SPREMENLJIVI VIRI</w:t>
      </w:r>
    </w:p>
    <w:p w:rsidR="00BA6F83" w:rsidRPr="009C2545" w:rsidRDefault="00BA6F83" w:rsidP="00BA6F83">
      <w:pPr>
        <w:numPr>
          <w:ilvl w:val="0"/>
          <w:numId w:val="6"/>
        </w:numPr>
        <w:spacing w:after="0"/>
        <w:jc w:val="left"/>
        <w:rPr>
          <w:b/>
          <w:bCs/>
          <w:color w:val="000000"/>
        </w:rPr>
      </w:pPr>
      <w:r w:rsidRPr="009C2545">
        <w:rPr>
          <w:b/>
          <w:bCs/>
          <w:color w:val="000000"/>
        </w:rPr>
        <w:t>TELEVIZIJSKI ALI RADIJSKI POSNETEK</w:t>
      </w:r>
    </w:p>
    <w:p w:rsidR="00BA6F83" w:rsidRDefault="00BA6F83" w:rsidP="00BA6F83">
      <w:pPr>
        <w:numPr>
          <w:ilvl w:val="0"/>
          <w:numId w:val="6"/>
        </w:numPr>
        <w:spacing w:after="0"/>
        <w:jc w:val="left"/>
        <w:rPr>
          <w:b/>
          <w:bCs/>
          <w:color w:val="000000"/>
        </w:rPr>
      </w:pPr>
      <w:r w:rsidRPr="009C2545">
        <w:rPr>
          <w:b/>
          <w:bCs/>
          <w:color w:val="000000"/>
        </w:rPr>
        <w:t>ELEKTRONSKI VIRI (viri na svetovnem spletu)</w:t>
      </w:r>
    </w:p>
    <w:p w:rsidR="00A7394B" w:rsidRDefault="00A7394B" w:rsidP="00BA6F83">
      <w:pPr>
        <w:rPr>
          <w:b/>
          <w:color w:val="000000"/>
          <w:u w:val="single"/>
        </w:rPr>
      </w:pPr>
    </w:p>
    <w:p w:rsidR="00762817" w:rsidRPr="009A5799" w:rsidRDefault="00762817" w:rsidP="009A5799">
      <w:pPr>
        <w:pStyle w:val="Naslov2"/>
      </w:pPr>
      <w:bookmarkStart w:id="30" w:name="_Toc308685673"/>
      <w:r w:rsidRPr="009A5799">
        <w:t>Elektronski viri</w:t>
      </w:r>
      <w:bookmarkEnd w:id="30"/>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Avtor. Naslov dokumenta. Vrsta medija. Izdaja. Kraj izdaje. Založnik. Datum izdaje. Datum zadnjega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popravljanja. Datum citiranja (obvezno za dokumente </w:t>
      </w:r>
      <w:proofErr w:type="spellStart"/>
      <w:r w:rsidRPr="00D24E6A">
        <w:rPr>
          <w:rFonts w:cstheme="minorHAnsi"/>
          <w:color w:val="000000"/>
          <w:sz w:val="22"/>
        </w:rPr>
        <w:t>online</w:t>
      </w:r>
      <w:proofErr w:type="spellEnd"/>
      <w:r w:rsidRPr="00D24E6A">
        <w:rPr>
          <w:rFonts w:cstheme="minorHAnsi"/>
          <w:color w:val="000000"/>
          <w:sz w:val="22"/>
        </w:rPr>
        <w:t>). Zbirka. Dostopnost (obvezno za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dokumente </w:t>
      </w:r>
      <w:proofErr w:type="spellStart"/>
      <w:r w:rsidRPr="00D24E6A">
        <w:rPr>
          <w:rFonts w:cstheme="minorHAnsi"/>
          <w:color w:val="000000"/>
          <w:sz w:val="22"/>
        </w:rPr>
        <w:t>online</w:t>
      </w:r>
      <w:proofErr w:type="spellEnd"/>
      <w:r w:rsidRPr="00D24E6A">
        <w:rPr>
          <w:rFonts w:cstheme="minorHAnsi"/>
          <w:color w:val="000000"/>
          <w:sz w:val="22"/>
        </w:rPr>
        <w:t>). Standardna številka.</w:t>
      </w:r>
    </w:p>
    <w:p w:rsidR="00762817" w:rsidRPr="00D24E6A" w:rsidRDefault="00762817" w:rsidP="00762817">
      <w:pPr>
        <w:autoSpaceDE w:val="0"/>
        <w:autoSpaceDN w:val="0"/>
        <w:adjustRightInd w:val="0"/>
        <w:spacing w:after="0"/>
        <w:rPr>
          <w:rFonts w:cstheme="minorHAnsi"/>
          <w:b/>
          <w:bCs/>
          <w:color w:val="000000"/>
          <w:sz w:val="22"/>
        </w:rPr>
      </w:pPr>
    </w:p>
    <w:p w:rsidR="00762817" w:rsidRPr="00D24E6A" w:rsidRDefault="00762817" w:rsidP="009A5799">
      <w:pPr>
        <w:pStyle w:val="Naslov4"/>
      </w:pPr>
      <w:r w:rsidRPr="00D24E6A">
        <w:t>Elektronske monografije, podatkovne baze in računalniški programi kot celotni dokumenti</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Avtor. Naslov. Vrsta medija. Izdaja. Kraj izdaje. Založnik. Datum izdaje. Datum zadnjega popravljanja.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Datum citiranja (obvezno za dokumente </w:t>
      </w:r>
      <w:proofErr w:type="spellStart"/>
      <w:r w:rsidRPr="00D24E6A">
        <w:rPr>
          <w:rFonts w:cstheme="minorHAnsi"/>
          <w:color w:val="000000"/>
          <w:sz w:val="22"/>
        </w:rPr>
        <w:t>online</w:t>
      </w:r>
      <w:proofErr w:type="spellEnd"/>
      <w:r w:rsidRPr="00D24E6A">
        <w:rPr>
          <w:rFonts w:cstheme="minorHAnsi"/>
          <w:color w:val="000000"/>
          <w:sz w:val="22"/>
        </w:rPr>
        <w:t xml:space="preserve">). Zbirka. Dostopnost (obvezno za dokumente </w:t>
      </w:r>
      <w:proofErr w:type="spellStart"/>
      <w:r w:rsidRPr="00D24E6A">
        <w:rPr>
          <w:rFonts w:cstheme="minorHAnsi"/>
          <w:color w:val="000000"/>
          <w:sz w:val="22"/>
        </w:rPr>
        <w:t>online</w:t>
      </w:r>
      <w:proofErr w:type="spellEnd"/>
      <w:r w:rsidRPr="00D24E6A">
        <w:rPr>
          <w:rFonts w:cstheme="minorHAnsi"/>
          <w:color w:val="000000"/>
          <w:sz w:val="22"/>
        </w:rPr>
        <w:t>).</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Standardna številka.</w:t>
      </w:r>
    </w:p>
    <w:p w:rsidR="00762817" w:rsidRPr="00D24E6A" w:rsidRDefault="00762817" w:rsidP="00762817">
      <w:pPr>
        <w:autoSpaceDE w:val="0"/>
        <w:autoSpaceDN w:val="0"/>
        <w:adjustRightInd w:val="0"/>
        <w:spacing w:after="0"/>
        <w:rPr>
          <w:rFonts w:cstheme="minorHAnsi"/>
          <w:b/>
          <w:i/>
          <w:iCs/>
          <w:color w:val="000000"/>
          <w:sz w:val="22"/>
        </w:rPr>
      </w:pPr>
    </w:p>
    <w:p w:rsidR="00762817" w:rsidRPr="00D24E6A" w:rsidRDefault="00762817" w:rsidP="009A5799">
      <w:pPr>
        <w:pStyle w:val="Naslov3"/>
      </w:pPr>
      <w:bookmarkStart w:id="31" w:name="_Toc308685674"/>
      <w:r w:rsidRPr="00D24E6A">
        <w:t>Primeri:</w:t>
      </w:r>
      <w:bookmarkEnd w:id="31"/>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color w:val="000000"/>
          <w:sz w:val="22"/>
        </w:rPr>
        <w:t>Austen</w:t>
      </w:r>
      <w:proofErr w:type="spellEnd"/>
      <w:r w:rsidRPr="009A5799">
        <w:rPr>
          <w:rFonts w:cstheme="minorHAnsi"/>
          <w:b/>
          <w:color w:val="000000"/>
          <w:sz w:val="22"/>
        </w:rPr>
        <w:t xml:space="preserve">, J. </w:t>
      </w:r>
      <w:r w:rsidRPr="009A5799">
        <w:rPr>
          <w:rFonts w:cstheme="minorHAnsi"/>
          <w:b/>
          <w:i/>
          <w:iCs/>
          <w:color w:val="000000"/>
          <w:sz w:val="22"/>
        </w:rPr>
        <w:t xml:space="preserve">Emma </w:t>
      </w:r>
      <w:r w:rsidRPr="009A5799">
        <w:rPr>
          <w:rFonts w:cstheme="minorHAnsi"/>
          <w:b/>
          <w:color w:val="000000"/>
          <w:sz w:val="22"/>
        </w:rPr>
        <w:t>(</w:t>
      </w:r>
      <w:proofErr w:type="spellStart"/>
      <w:r w:rsidRPr="009A5799">
        <w:rPr>
          <w:rFonts w:cstheme="minorHAnsi"/>
          <w:b/>
          <w:color w:val="000000"/>
          <w:sz w:val="22"/>
        </w:rPr>
        <w:t>online</w:t>
      </w:r>
      <w:proofErr w:type="spellEnd"/>
      <w:r w:rsidRPr="009A5799">
        <w:rPr>
          <w:rFonts w:cstheme="minorHAnsi"/>
          <w:b/>
          <w:color w:val="000000"/>
          <w:sz w:val="22"/>
        </w:rPr>
        <w:t>).(</w:t>
      </w:r>
      <w:proofErr w:type="spellStart"/>
      <w:r w:rsidRPr="009A5799">
        <w:rPr>
          <w:rFonts w:cstheme="minorHAnsi"/>
          <w:b/>
          <w:color w:val="000000"/>
          <w:sz w:val="22"/>
        </w:rPr>
        <w:t>Tunbridge</w:t>
      </w:r>
      <w:proofErr w:type="spellEnd"/>
      <w:r w:rsidRPr="009A5799">
        <w:rPr>
          <w:rFonts w:cstheme="minorHAnsi"/>
          <w:b/>
          <w:color w:val="000000"/>
          <w:sz w:val="22"/>
        </w:rPr>
        <w:t xml:space="preserve"> Wells UK): </w:t>
      </w:r>
      <w:proofErr w:type="spellStart"/>
      <w:r w:rsidRPr="009A5799">
        <w:rPr>
          <w:rFonts w:cstheme="minorHAnsi"/>
          <w:b/>
          <w:color w:val="000000"/>
          <w:sz w:val="22"/>
        </w:rPr>
        <w:t>Data</w:t>
      </w:r>
      <w:proofErr w:type="spellEnd"/>
      <w:r w:rsidRPr="009A5799">
        <w:rPr>
          <w:rFonts w:cstheme="minorHAnsi"/>
          <w:b/>
          <w:color w:val="000000"/>
          <w:sz w:val="22"/>
        </w:rPr>
        <w:t xml:space="preserve"> </w:t>
      </w:r>
      <w:proofErr w:type="spellStart"/>
      <w:r w:rsidRPr="009A5799">
        <w:rPr>
          <w:rFonts w:cstheme="minorHAnsi"/>
          <w:b/>
          <w:color w:val="000000"/>
          <w:sz w:val="22"/>
        </w:rPr>
        <w:t>Text</w:t>
      </w:r>
      <w:proofErr w:type="spellEnd"/>
      <w:r w:rsidRPr="009A5799">
        <w:rPr>
          <w:rFonts w:cstheme="minorHAnsi"/>
          <w:b/>
          <w:color w:val="000000"/>
          <w:sz w:val="22"/>
        </w:rPr>
        <w:t xml:space="preserve"> </w:t>
      </w:r>
      <w:proofErr w:type="spellStart"/>
      <w:r w:rsidRPr="009A5799">
        <w:rPr>
          <w:rFonts w:cstheme="minorHAnsi"/>
          <w:b/>
          <w:color w:val="000000"/>
          <w:sz w:val="22"/>
        </w:rPr>
        <w:t>Publishing</w:t>
      </w:r>
      <w:proofErr w:type="spellEnd"/>
      <w:r w:rsidRPr="009A5799">
        <w:rPr>
          <w:rFonts w:cstheme="minorHAnsi"/>
          <w:b/>
          <w:color w:val="000000"/>
          <w:sz w:val="22"/>
        </w:rPr>
        <w:t>. (citirano 23. 09.1998).</w:t>
      </w:r>
    </w:p>
    <w:p w:rsidR="00762817" w:rsidRPr="009A5799"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t xml:space="preserve">Dostopno na naslovu: </w:t>
      </w:r>
      <w:r w:rsidRPr="009A5799">
        <w:rPr>
          <w:rFonts w:cstheme="minorHAnsi"/>
          <w:b/>
          <w:color w:val="0000FF"/>
          <w:sz w:val="22"/>
        </w:rPr>
        <w:t xml:space="preserve">http://www.bibliomania.com/Fiction/Austen/Emma/index.html </w:t>
      </w:r>
      <w:r w:rsidRPr="009A5799">
        <w:rPr>
          <w:rFonts w:cstheme="minorHAnsi"/>
          <w:b/>
          <w:color w:val="000000"/>
          <w:sz w:val="22"/>
        </w:rPr>
        <w:t>.</w:t>
      </w:r>
    </w:p>
    <w:p w:rsidR="00762817" w:rsidRPr="009A5799" w:rsidRDefault="00762817" w:rsidP="00762817">
      <w:pPr>
        <w:autoSpaceDE w:val="0"/>
        <w:autoSpaceDN w:val="0"/>
        <w:adjustRightInd w:val="0"/>
        <w:spacing w:after="0"/>
        <w:rPr>
          <w:rFonts w:cstheme="minorHAnsi"/>
          <w:b/>
          <w:color w:val="000000"/>
          <w:sz w:val="22"/>
        </w:rPr>
      </w:pPr>
    </w:p>
    <w:p w:rsidR="00762817" w:rsidRPr="009A5799"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t>Prešeren, F</w:t>
      </w:r>
      <w:r w:rsidRPr="009A5799">
        <w:rPr>
          <w:rFonts w:cstheme="minorHAnsi"/>
          <w:b/>
          <w:i/>
          <w:iCs/>
          <w:color w:val="000000"/>
          <w:sz w:val="22"/>
        </w:rPr>
        <w:t xml:space="preserve">. Izbrana poezija dr. Franceta Prešerna </w:t>
      </w:r>
      <w:r w:rsidRPr="009A5799">
        <w:rPr>
          <w:rFonts w:cstheme="minorHAnsi"/>
          <w:b/>
          <w:color w:val="000000"/>
          <w:sz w:val="22"/>
        </w:rPr>
        <w:t>(</w:t>
      </w:r>
      <w:proofErr w:type="spellStart"/>
      <w:r w:rsidRPr="009A5799">
        <w:rPr>
          <w:rFonts w:cstheme="minorHAnsi"/>
          <w:b/>
          <w:color w:val="000000"/>
          <w:sz w:val="22"/>
        </w:rPr>
        <w:t>online</w:t>
      </w:r>
      <w:proofErr w:type="spellEnd"/>
      <w:r w:rsidRPr="009A5799">
        <w:rPr>
          <w:rFonts w:cstheme="minorHAnsi"/>
          <w:b/>
          <w:color w:val="000000"/>
          <w:sz w:val="22"/>
        </w:rPr>
        <w:t>). 1996. (citirano 05. 10. 1998). Dostopno</w:t>
      </w:r>
    </w:p>
    <w:p w:rsidR="00762817" w:rsidRPr="009A5799" w:rsidRDefault="00762817" w:rsidP="00762817">
      <w:pPr>
        <w:autoSpaceDE w:val="0"/>
        <w:autoSpaceDN w:val="0"/>
        <w:adjustRightInd w:val="0"/>
        <w:spacing w:after="0"/>
        <w:rPr>
          <w:rFonts w:cstheme="minorHAnsi"/>
          <w:b/>
          <w:color w:val="0000FF"/>
          <w:sz w:val="22"/>
        </w:rPr>
      </w:pPr>
      <w:r w:rsidRPr="009A5799">
        <w:rPr>
          <w:rFonts w:cstheme="minorHAnsi"/>
          <w:b/>
          <w:color w:val="000000"/>
          <w:sz w:val="22"/>
        </w:rPr>
        <w:t xml:space="preserve">na naslovu: </w:t>
      </w:r>
      <w:r w:rsidRPr="009A5799">
        <w:rPr>
          <w:rFonts w:cstheme="minorHAnsi"/>
          <w:b/>
          <w:color w:val="0000FF"/>
          <w:sz w:val="22"/>
        </w:rPr>
        <w:t>http://www.educa.fmf.uni-lj.si/izodel/ponudba/1996 /</w:t>
      </w:r>
      <w:proofErr w:type="spellStart"/>
      <w:r w:rsidRPr="009A5799">
        <w:rPr>
          <w:rFonts w:cstheme="minorHAnsi"/>
          <w:b/>
          <w:color w:val="0000FF"/>
          <w:sz w:val="22"/>
        </w:rPr>
        <w:t>preseren</w:t>
      </w:r>
      <w:proofErr w:type="spellEnd"/>
      <w:r w:rsidRPr="009A5799">
        <w:rPr>
          <w:rFonts w:cstheme="minorHAnsi"/>
          <w:b/>
          <w:color w:val="0000FF"/>
          <w:sz w:val="22"/>
        </w:rPr>
        <w:t>/</w:t>
      </w:r>
    </w:p>
    <w:p w:rsidR="00762817" w:rsidRPr="00D24E6A" w:rsidRDefault="00762817" w:rsidP="00762817">
      <w:pPr>
        <w:autoSpaceDE w:val="0"/>
        <w:autoSpaceDN w:val="0"/>
        <w:adjustRightInd w:val="0"/>
        <w:spacing w:after="0"/>
        <w:rPr>
          <w:rFonts w:cstheme="minorHAnsi"/>
          <w:b/>
          <w:bCs/>
          <w:color w:val="000000"/>
          <w:sz w:val="22"/>
        </w:rPr>
      </w:pPr>
    </w:p>
    <w:p w:rsidR="00762817" w:rsidRPr="00D24E6A" w:rsidRDefault="00762817" w:rsidP="009A5799">
      <w:pPr>
        <w:pStyle w:val="Naslov4"/>
      </w:pPr>
      <w:r w:rsidRPr="00D24E6A">
        <w:t>Deli elektronskih monografij, podatkovnih baz in računalniških programov</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Avtor. Naslov. Vrsta medija. Izdaja. Kraj izdaje. Založnik. Datum izdaje. Datum zadnjega popravljanja.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Datum citiranja (obvezno za dokumente </w:t>
      </w:r>
      <w:proofErr w:type="spellStart"/>
      <w:r w:rsidRPr="00D24E6A">
        <w:rPr>
          <w:rFonts w:cstheme="minorHAnsi"/>
          <w:color w:val="000000"/>
          <w:sz w:val="22"/>
        </w:rPr>
        <w:t>online</w:t>
      </w:r>
      <w:proofErr w:type="spellEnd"/>
      <w:r w:rsidRPr="00D24E6A">
        <w:rPr>
          <w:rFonts w:cstheme="minorHAnsi"/>
          <w:color w:val="000000"/>
          <w:sz w:val="22"/>
        </w:rPr>
        <w:t>). Poglavje ali enakovredna oznaka (dela). Naslov</w:t>
      </w:r>
    </w:p>
    <w:p w:rsidR="00762817" w:rsidRPr="009A5799" w:rsidRDefault="00762817" w:rsidP="009A5799">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posameznega dela. Dostopnost (obvezno za dokument</w:t>
      </w:r>
      <w:r w:rsidR="009A5799">
        <w:rPr>
          <w:rFonts w:cstheme="minorHAnsi"/>
          <w:color w:val="000000"/>
          <w:sz w:val="22"/>
        </w:rPr>
        <w:t xml:space="preserve">e </w:t>
      </w:r>
      <w:proofErr w:type="spellStart"/>
      <w:r w:rsidR="009A5799">
        <w:rPr>
          <w:rFonts w:cstheme="minorHAnsi"/>
          <w:color w:val="000000"/>
          <w:sz w:val="22"/>
        </w:rPr>
        <w:t>online</w:t>
      </w:r>
      <w:proofErr w:type="spellEnd"/>
      <w:r w:rsidR="009A5799">
        <w:rPr>
          <w:rFonts w:cstheme="minorHAnsi"/>
          <w:color w:val="000000"/>
          <w:sz w:val="22"/>
        </w:rPr>
        <w:t>). Standardna številka.</w:t>
      </w:r>
    </w:p>
    <w:p w:rsidR="00762817" w:rsidRPr="00D24E6A" w:rsidRDefault="00762817" w:rsidP="009A5799">
      <w:pPr>
        <w:pStyle w:val="Naslov3"/>
      </w:pPr>
      <w:bookmarkStart w:id="32" w:name="_Toc308685675"/>
      <w:r w:rsidRPr="00D24E6A">
        <w:t>Primer:</w:t>
      </w:r>
      <w:bookmarkEnd w:id="32"/>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color w:val="000000"/>
          <w:sz w:val="22"/>
        </w:rPr>
        <w:t>Austen</w:t>
      </w:r>
      <w:proofErr w:type="spellEnd"/>
      <w:r w:rsidRPr="009A5799">
        <w:rPr>
          <w:rFonts w:cstheme="minorHAnsi"/>
          <w:b/>
          <w:color w:val="000000"/>
          <w:sz w:val="22"/>
        </w:rPr>
        <w:t xml:space="preserve">, J. </w:t>
      </w:r>
      <w:r w:rsidRPr="009A5799">
        <w:rPr>
          <w:rFonts w:cstheme="minorHAnsi"/>
          <w:b/>
          <w:i/>
          <w:iCs/>
          <w:color w:val="000000"/>
          <w:sz w:val="22"/>
        </w:rPr>
        <w:t xml:space="preserve">Emma </w:t>
      </w:r>
      <w:r w:rsidRPr="009A5799">
        <w:rPr>
          <w:rFonts w:cstheme="minorHAnsi"/>
          <w:b/>
          <w:color w:val="000000"/>
          <w:sz w:val="22"/>
        </w:rPr>
        <w:t>(</w:t>
      </w:r>
      <w:proofErr w:type="spellStart"/>
      <w:r w:rsidRPr="009A5799">
        <w:rPr>
          <w:rFonts w:cstheme="minorHAnsi"/>
          <w:b/>
          <w:color w:val="000000"/>
          <w:sz w:val="22"/>
        </w:rPr>
        <w:t>online</w:t>
      </w:r>
      <w:proofErr w:type="spellEnd"/>
      <w:r w:rsidRPr="009A5799">
        <w:rPr>
          <w:rFonts w:cstheme="minorHAnsi"/>
          <w:b/>
          <w:color w:val="000000"/>
          <w:sz w:val="22"/>
        </w:rPr>
        <w:t>). (</w:t>
      </w:r>
      <w:proofErr w:type="spellStart"/>
      <w:r w:rsidRPr="009A5799">
        <w:rPr>
          <w:rFonts w:cstheme="minorHAnsi"/>
          <w:b/>
          <w:color w:val="000000"/>
          <w:sz w:val="22"/>
        </w:rPr>
        <w:t>Tunbridge</w:t>
      </w:r>
      <w:proofErr w:type="spellEnd"/>
      <w:r w:rsidRPr="009A5799">
        <w:rPr>
          <w:rFonts w:cstheme="minorHAnsi"/>
          <w:b/>
          <w:color w:val="000000"/>
          <w:sz w:val="22"/>
        </w:rPr>
        <w:t xml:space="preserve"> Wells UK): </w:t>
      </w:r>
      <w:proofErr w:type="spellStart"/>
      <w:r w:rsidRPr="009A5799">
        <w:rPr>
          <w:rFonts w:cstheme="minorHAnsi"/>
          <w:b/>
          <w:color w:val="000000"/>
          <w:sz w:val="22"/>
        </w:rPr>
        <w:t>Data</w:t>
      </w:r>
      <w:proofErr w:type="spellEnd"/>
      <w:r w:rsidRPr="009A5799">
        <w:rPr>
          <w:rFonts w:cstheme="minorHAnsi"/>
          <w:b/>
          <w:color w:val="000000"/>
          <w:sz w:val="22"/>
        </w:rPr>
        <w:t xml:space="preserve"> </w:t>
      </w:r>
      <w:proofErr w:type="spellStart"/>
      <w:r w:rsidRPr="009A5799">
        <w:rPr>
          <w:rFonts w:cstheme="minorHAnsi"/>
          <w:b/>
          <w:color w:val="000000"/>
          <w:sz w:val="22"/>
        </w:rPr>
        <w:t>Text</w:t>
      </w:r>
      <w:proofErr w:type="spellEnd"/>
      <w:r w:rsidRPr="009A5799">
        <w:rPr>
          <w:rFonts w:cstheme="minorHAnsi"/>
          <w:b/>
          <w:color w:val="000000"/>
          <w:sz w:val="22"/>
        </w:rPr>
        <w:t xml:space="preserve"> </w:t>
      </w:r>
      <w:proofErr w:type="spellStart"/>
      <w:r w:rsidRPr="009A5799">
        <w:rPr>
          <w:rFonts w:cstheme="minorHAnsi"/>
          <w:b/>
          <w:color w:val="000000"/>
          <w:sz w:val="22"/>
        </w:rPr>
        <w:t>Publishing</w:t>
      </w:r>
      <w:proofErr w:type="spellEnd"/>
      <w:r w:rsidRPr="009A5799">
        <w:rPr>
          <w:rFonts w:cstheme="minorHAnsi"/>
          <w:b/>
          <w:color w:val="000000"/>
          <w:sz w:val="22"/>
        </w:rPr>
        <w:t>. (citirano 23. 09. 1998).</w:t>
      </w:r>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color w:val="000000"/>
          <w:sz w:val="22"/>
        </w:rPr>
        <w:t>Chapter</w:t>
      </w:r>
      <w:proofErr w:type="spellEnd"/>
      <w:r w:rsidRPr="009A5799">
        <w:rPr>
          <w:rFonts w:cstheme="minorHAnsi"/>
          <w:b/>
          <w:color w:val="000000"/>
          <w:sz w:val="22"/>
        </w:rPr>
        <w:t xml:space="preserve"> VII. Dostopno na naslovu: http://www.bibliomania.com /</w:t>
      </w:r>
      <w:proofErr w:type="spellStart"/>
      <w:r w:rsidRPr="009A5799">
        <w:rPr>
          <w:rFonts w:cstheme="minorHAnsi"/>
          <w:b/>
          <w:color w:val="000000"/>
          <w:sz w:val="22"/>
        </w:rPr>
        <w:t>Fiction</w:t>
      </w:r>
      <w:proofErr w:type="spellEnd"/>
      <w:r w:rsidRPr="009A5799">
        <w:rPr>
          <w:rFonts w:cstheme="minorHAnsi"/>
          <w:b/>
          <w:color w:val="000000"/>
          <w:sz w:val="22"/>
        </w:rPr>
        <w:t>/</w:t>
      </w:r>
      <w:proofErr w:type="spellStart"/>
      <w:r w:rsidRPr="009A5799">
        <w:rPr>
          <w:rFonts w:cstheme="minorHAnsi"/>
          <w:b/>
          <w:color w:val="000000"/>
          <w:sz w:val="22"/>
        </w:rPr>
        <w:t>Austen</w:t>
      </w:r>
      <w:proofErr w:type="spellEnd"/>
      <w:r w:rsidRPr="009A5799">
        <w:rPr>
          <w:rFonts w:cstheme="minorHAnsi"/>
          <w:b/>
          <w:color w:val="000000"/>
          <w:sz w:val="22"/>
        </w:rPr>
        <w:t>/Emma/</w:t>
      </w:r>
      <w:proofErr w:type="spellStart"/>
      <w:r w:rsidRPr="009A5799">
        <w:rPr>
          <w:rFonts w:cstheme="minorHAnsi"/>
          <w:b/>
          <w:color w:val="000000"/>
          <w:sz w:val="22"/>
        </w:rPr>
        <w:t>index</w:t>
      </w:r>
      <w:proofErr w:type="spellEnd"/>
      <w:r w:rsidRPr="009A5799">
        <w:rPr>
          <w:rFonts w:cstheme="minorHAnsi"/>
          <w:b/>
          <w:color w:val="000000"/>
          <w:sz w:val="22"/>
        </w:rPr>
        <w:t>.html.</w:t>
      </w:r>
    </w:p>
    <w:p w:rsidR="00762817" w:rsidRPr="00D24E6A" w:rsidRDefault="00762817" w:rsidP="00762817">
      <w:pPr>
        <w:autoSpaceDE w:val="0"/>
        <w:autoSpaceDN w:val="0"/>
        <w:adjustRightInd w:val="0"/>
        <w:spacing w:after="0"/>
        <w:rPr>
          <w:rFonts w:cstheme="minorHAnsi"/>
          <w:b/>
          <w:bCs/>
          <w:color w:val="000000"/>
          <w:sz w:val="22"/>
        </w:rPr>
      </w:pPr>
    </w:p>
    <w:p w:rsidR="00762817" w:rsidRPr="00D24E6A" w:rsidRDefault="00762817" w:rsidP="009A5799">
      <w:pPr>
        <w:pStyle w:val="Naslov4"/>
      </w:pPr>
      <w:r w:rsidRPr="00D24E6A">
        <w:t>Prispevki k elektronskim monografijam, podatkovnim bazam ali računalniškim programom</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Avtor (prispevka). Naslov (prispevka). Avtor (dokumenta na gostitelju). Naslov (dokumenta na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gostitelju). Vrsta medija. Izdaja. Kraj izdaje. Založnik. Datum izdaje. Datum zadnjega popravljanja.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Datum citiranja (obvezno za dokumente </w:t>
      </w:r>
      <w:proofErr w:type="spellStart"/>
      <w:r w:rsidRPr="00D24E6A">
        <w:rPr>
          <w:rFonts w:cstheme="minorHAnsi"/>
          <w:color w:val="000000"/>
          <w:sz w:val="22"/>
        </w:rPr>
        <w:t>online</w:t>
      </w:r>
      <w:proofErr w:type="spellEnd"/>
      <w:r w:rsidRPr="00D24E6A">
        <w:rPr>
          <w:rFonts w:cstheme="minorHAnsi"/>
          <w:color w:val="000000"/>
          <w:sz w:val="22"/>
        </w:rPr>
        <w:t>). Lokacija znotraj dokumenta na gostitelju. Dostopnost</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(obvezno za dokumente </w:t>
      </w:r>
      <w:proofErr w:type="spellStart"/>
      <w:r w:rsidRPr="00D24E6A">
        <w:rPr>
          <w:rFonts w:cstheme="minorHAnsi"/>
          <w:color w:val="000000"/>
          <w:sz w:val="22"/>
        </w:rPr>
        <w:t>online</w:t>
      </w:r>
      <w:proofErr w:type="spellEnd"/>
      <w:r w:rsidRPr="00D24E6A">
        <w:rPr>
          <w:rFonts w:cstheme="minorHAnsi"/>
          <w:color w:val="000000"/>
          <w:sz w:val="22"/>
        </w:rPr>
        <w:t>). Standardna številka.</w:t>
      </w:r>
    </w:p>
    <w:p w:rsidR="00762817" w:rsidRPr="00D24E6A" w:rsidRDefault="00762817" w:rsidP="00762817">
      <w:pPr>
        <w:autoSpaceDE w:val="0"/>
        <w:autoSpaceDN w:val="0"/>
        <w:adjustRightInd w:val="0"/>
        <w:spacing w:after="0"/>
        <w:rPr>
          <w:rFonts w:cstheme="minorHAnsi"/>
          <w:b/>
          <w:i/>
          <w:iCs/>
          <w:color w:val="000000"/>
          <w:sz w:val="22"/>
        </w:rPr>
      </w:pPr>
    </w:p>
    <w:p w:rsidR="00762817" w:rsidRPr="00D24E6A" w:rsidRDefault="00762817" w:rsidP="009A5799">
      <w:pPr>
        <w:pStyle w:val="Naslov3"/>
      </w:pPr>
      <w:bookmarkStart w:id="33" w:name="_Toc308685676"/>
      <w:r w:rsidRPr="00D24E6A">
        <w:t>Primer:</w:t>
      </w:r>
      <w:bookmarkEnd w:id="33"/>
    </w:p>
    <w:p w:rsidR="00762817" w:rsidRPr="009A5799"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t xml:space="preserve">Zgodovina mila. V: </w:t>
      </w:r>
      <w:proofErr w:type="spellStart"/>
      <w:r w:rsidRPr="009A5799">
        <w:rPr>
          <w:rFonts w:cstheme="minorHAnsi"/>
          <w:b/>
          <w:color w:val="000000"/>
          <w:sz w:val="22"/>
        </w:rPr>
        <w:t>Pufič</w:t>
      </w:r>
      <w:proofErr w:type="spellEnd"/>
      <w:r w:rsidRPr="009A5799">
        <w:rPr>
          <w:rFonts w:cstheme="minorHAnsi"/>
          <w:b/>
          <w:color w:val="000000"/>
          <w:sz w:val="22"/>
        </w:rPr>
        <w:t xml:space="preserve">, T. </w:t>
      </w:r>
      <w:proofErr w:type="spellStart"/>
      <w:r w:rsidRPr="009A5799">
        <w:rPr>
          <w:rFonts w:cstheme="minorHAnsi"/>
          <w:b/>
          <w:color w:val="000000"/>
          <w:sz w:val="22"/>
        </w:rPr>
        <w:t>et</w:t>
      </w:r>
      <w:proofErr w:type="spellEnd"/>
      <w:r w:rsidRPr="009A5799">
        <w:rPr>
          <w:rFonts w:cstheme="minorHAnsi"/>
          <w:b/>
          <w:color w:val="000000"/>
          <w:sz w:val="22"/>
        </w:rPr>
        <w:t xml:space="preserve"> </w:t>
      </w:r>
      <w:proofErr w:type="spellStart"/>
      <w:r w:rsidRPr="009A5799">
        <w:rPr>
          <w:rFonts w:cstheme="minorHAnsi"/>
          <w:b/>
          <w:color w:val="000000"/>
          <w:sz w:val="22"/>
        </w:rPr>
        <w:t>al</w:t>
      </w:r>
      <w:proofErr w:type="spellEnd"/>
      <w:r w:rsidRPr="009A5799">
        <w:rPr>
          <w:rFonts w:cstheme="minorHAnsi"/>
          <w:b/>
          <w:color w:val="000000"/>
          <w:sz w:val="22"/>
        </w:rPr>
        <w:t xml:space="preserve">.: </w:t>
      </w:r>
      <w:r w:rsidRPr="009A5799">
        <w:rPr>
          <w:rFonts w:cstheme="minorHAnsi"/>
          <w:b/>
          <w:i/>
          <w:iCs/>
          <w:color w:val="000000"/>
          <w:sz w:val="22"/>
        </w:rPr>
        <w:t xml:space="preserve">Pralna sredstva </w:t>
      </w:r>
      <w:r w:rsidRPr="009A5799">
        <w:rPr>
          <w:rFonts w:cstheme="minorHAnsi"/>
          <w:b/>
          <w:color w:val="000000"/>
          <w:sz w:val="22"/>
        </w:rPr>
        <w:t>(CD ROM). 1997. Ljubljana, UMI.</w:t>
      </w:r>
    </w:p>
    <w:p w:rsidR="00762817" w:rsidRPr="009A5799"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lastRenderedPageBreak/>
        <w:t>(Primer nepodpisanega prispevka z naslovom Zgodovina mila.)</w:t>
      </w:r>
    </w:p>
    <w:p w:rsidR="00762817" w:rsidRPr="00D24E6A" w:rsidRDefault="00762817" w:rsidP="00762817">
      <w:pPr>
        <w:autoSpaceDE w:val="0"/>
        <w:autoSpaceDN w:val="0"/>
        <w:adjustRightInd w:val="0"/>
        <w:spacing w:after="0"/>
        <w:rPr>
          <w:rFonts w:cstheme="minorHAnsi"/>
          <w:b/>
          <w:bCs/>
          <w:color w:val="000000"/>
          <w:sz w:val="22"/>
        </w:rPr>
      </w:pPr>
    </w:p>
    <w:p w:rsidR="00762817" w:rsidRPr="00D24E6A" w:rsidRDefault="00762817" w:rsidP="009A5799">
      <w:pPr>
        <w:pStyle w:val="Naslov4"/>
      </w:pPr>
      <w:r w:rsidRPr="00D24E6A">
        <w:t>Elektronske revije</w:t>
      </w:r>
    </w:p>
    <w:p w:rsidR="00762817" w:rsidRPr="00D24E6A" w:rsidRDefault="00762817" w:rsidP="00762817">
      <w:pPr>
        <w:autoSpaceDE w:val="0"/>
        <w:autoSpaceDN w:val="0"/>
        <w:adjustRightInd w:val="0"/>
        <w:spacing w:after="0"/>
        <w:rPr>
          <w:rFonts w:cstheme="minorHAnsi"/>
          <w:color w:val="000000"/>
          <w:sz w:val="22"/>
        </w:rPr>
      </w:pPr>
      <w:r w:rsidRPr="00D24E6A">
        <w:rPr>
          <w:rFonts w:cstheme="minorHAnsi"/>
          <w:color w:val="000000"/>
          <w:sz w:val="22"/>
        </w:rPr>
        <w:t xml:space="preserve">- </w:t>
      </w:r>
      <w:r w:rsidRPr="00D24E6A">
        <w:rPr>
          <w:rFonts w:cstheme="minorHAnsi"/>
          <w:i/>
          <w:color w:val="000000"/>
          <w:sz w:val="22"/>
        </w:rPr>
        <w:t>članki in drugi prispevki</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Avtor (prispevka). Naslov (prispevka). Naslov periodike. Vrsta medija. Izdaja. Številka. Datum</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zadnjega popravljanja. Datum citiranja (obvezno za </w:t>
      </w:r>
      <w:proofErr w:type="spellStart"/>
      <w:r w:rsidRPr="00D24E6A">
        <w:rPr>
          <w:rFonts w:cstheme="minorHAnsi"/>
          <w:color w:val="000000"/>
          <w:sz w:val="22"/>
        </w:rPr>
        <w:t>online</w:t>
      </w:r>
      <w:proofErr w:type="spellEnd"/>
      <w:r w:rsidRPr="00D24E6A">
        <w:rPr>
          <w:rFonts w:cstheme="minorHAnsi"/>
          <w:color w:val="000000"/>
          <w:sz w:val="22"/>
        </w:rPr>
        <w:t xml:space="preserve"> dokumente). Lokacija znotraj dokumenta na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 xml:space="preserve">gostitelju. Dostopnost (obvezno za dokumente </w:t>
      </w:r>
      <w:proofErr w:type="spellStart"/>
      <w:r w:rsidRPr="00D24E6A">
        <w:rPr>
          <w:rFonts w:cstheme="minorHAnsi"/>
          <w:color w:val="000000"/>
          <w:sz w:val="22"/>
        </w:rPr>
        <w:t>online</w:t>
      </w:r>
      <w:proofErr w:type="spellEnd"/>
      <w:r w:rsidRPr="00D24E6A">
        <w:rPr>
          <w:rFonts w:cstheme="minorHAnsi"/>
          <w:color w:val="000000"/>
          <w:sz w:val="22"/>
        </w:rPr>
        <w:t>). Standardna številka.</w:t>
      </w:r>
    </w:p>
    <w:p w:rsidR="00762817" w:rsidRPr="00D24E6A" w:rsidRDefault="00762817" w:rsidP="00762817">
      <w:pPr>
        <w:autoSpaceDE w:val="0"/>
        <w:autoSpaceDN w:val="0"/>
        <w:adjustRightInd w:val="0"/>
        <w:spacing w:after="0"/>
        <w:rPr>
          <w:rFonts w:cstheme="minorHAnsi"/>
          <w:i/>
          <w:iCs/>
          <w:color w:val="000000"/>
          <w:sz w:val="22"/>
        </w:rPr>
      </w:pPr>
    </w:p>
    <w:p w:rsidR="00762817" w:rsidRPr="00D24E6A" w:rsidRDefault="00762817" w:rsidP="009A5799">
      <w:pPr>
        <w:pStyle w:val="Naslov3"/>
      </w:pPr>
      <w:bookmarkStart w:id="34" w:name="_Toc308685677"/>
      <w:r w:rsidRPr="00D24E6A">
        <w:t>Primera:</w:t>
      </w:r>
      <w:bookmarkEnd w:id="34"/>
    </w:p>
    <w:p w:rsidR="00762817"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t xml:space="preserve">Jenko, M. Veliko vprašanj, malo odgovorov. </w:t>
      </w:r>
      <w:r w:rsidRPr="009A5799">
        <w:rPr>
          <w:rFonts w:cstheme="minorHAnsi"/>
          <w:b/>
          <w:i/>
          <w:iCs/>
          <w:color w:val="000000"/>
          <w:sz w:val="22"/>
        </w:rPr>
        <w:t xml:space="preserve">Delo </w:t>
      </w:r>
      <w:r w:rsidRPr="009A5799">
        <w:rPr>
          <w:rFonts w:cstheme="minorHAnsi"/>
          <w:b/>
          <w:color w:val="000000"/>
          <w:sz w:val="22"/>
        </w:rPr>
        <w:t>(</w:t>
      </w:r>
      <w:proofErr w:type="spellStart"/>
      <w:r w:rsidRPr="009A5799">
        <w:rPr>
          <w:rFonts w:cstheme="minorHAnsi"/>
          <w:b/>
          <w:color w:val="000000"/>
          <w:sz w:val="22"/>
        </w:rPr>
        <w:t>online</w:t>
      </w:r>
      <w:proofErr w:type="spellEnd"/>
      <w:r w:rsidRPr="009A5799">
        <w:rPr>
          <w:rFonts w:cstheme="minorHAnsi"/>
          <w:b/>
          <w:color w:val="000000"/>
          <w:sz w:val="22"/>
        </w:rPr>
        <w:t>). Ljubljana, De</w:t>
      </w:r>
      <w:r w:rsidR="009A5799">
        <w:rPr>
          <w:rFonts w:cstheme="minorHAnsi"/>
          <w:b/>
          <w:color w:val="000000"/>
          <w:sz w:val="22"/>
        </w:rPr>
        <w:t>lo, 7.10.1998. (Citirano 7. 10.</w:t>
      </w:r>
      <w:r w:rsidRPr="009A5799">
        <w:rPr>
          <w:rFonts w:cstheme="minorHAnsi"/>
          <w:b/>
          <w:color w:val="000000"/>
          <w:sz w:val="22"/>
        </w:rPr>
        <w:t xml:space="preserve">1998) Dostopno na naslovu: </w:t>
      </w:r>
      <w:hyperlink r:id="rId16" w:history="1">
        <w:r w:rsidR="009A5799" w:rsidRPr="00BA6744">
          <w:rPr>
            <w:rStyle w:val="Hiperpovezava"/>
            <w:rFonts w:cstheme="minorHAnsi"/>
            <w:b/>
            <w:sz w:val="22"/>
          </w:rPr>
          <w:t>http://www.delo.si</w:t>
        </w:r>
      </w:hyperlink>
      <w:r w:rsidRPr="009A5799">
        <w:rPr>
          <w:rFonts w:cstheme="minorHAnsi"/>
          <w:b/>
          <w:color w:val="000000"/>
          <w:sz w:val="22"/>
        </w:rPr>
        <w:t>.</w:t>
      </w:r>
    </w:p>
    <w:p w:rsidR="009A5799" w:rsidRPr="009A5799" w:rsidRDefault="009A5799" w:rsidP="00762817">
      <w:pPr>
        <w:autoSpaceDE w:val="0"/>
        <w:autoSpaceDN w:val="0"/>
        <w:adjustRightInd w:val="0"/>
        <w:spacing w:after="0"/>
        <w:rPr>
          <w:rFonts w:cstheme="minorHAnsi"/>
          <w:b/>
          <w:color w:val="000000"/>
          <w:sz w:val="22"/>
        </w:rPr>
      </w:pPr>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color w:val="000000"/>
          <w:sz w:val="22"/>
        </w:rPr>
        <w:t>Gach</w:t>
      </w:r>
      <w:proofErr w:type="spellEnd"/>
      <w:r w:rsidRPr="009A5799">
        <w:rPr>
          <w:rFonts w:cstheme="minorHAnsi"/>
          <w:b/>
          <w:color w:val="000000"/>
          <w:sz w:val="22"/>
        </w:rPr>
        <w:t xml:space="preserve">, G.: </w:t>
      </w:r>
      <w:proofErr w:type="spellStart"/>
      <w:r w:rsidRPr="009A5799">
        <w:rPr>
          <w:rFonts w:cstheme="minorHAnsi"/>
          <w:b/>
          <w:i/>
          <w:iCs/>
          <w:color w:val="000000"/>
          <w:sz w:val="22"/>
        </w:rPr>
        <w:t>The</w:t>
      </w:r>
      <w:proofErr w:type="spellEnd"/>
      <w:r w:rsidRPr="009A5799">
        <w:rPr>
          <w:rFonts w:cstheme="minorHAnsi"/>
          <w:b/>
          <w:i/>
          <w:iCs/>
          <w:color w:val="000000"/>
          <w:sz w:val="22"/>
        </w:rPr>
        <w:t xml:space="preserve"> Internet </w:t>
      </w:r>
      <w:proofErr w:type="spellStart"/>
      <w:r w:rsidRPr="009A5799">
        <w:rPr>
          <w:rFonts w:cstheme="minorHAnsi"/>
          <w:b/>
          <w:i/>
          <w:iCs/>
          <w:color w:val="000000"/>
          <w:sz w:val="22"/>
        </w:rPr>
        <w:t>for</w:t>
      </w:r>
      <w:proofErr w:type="spellEnd"/>
      <w:r w:rsidRPr="009A5799">
        <w:rPr>
          <w:rFonts w:cstheme="minorHAnsi"/>
          <w:b/>
          <w:i/>
          <w:iCs/>
          <w:color w:val="000000"/>
          <w:sz w:val="22"/>
        </w:rPr>
        <w:t xml:space="preserve"> </w:t>
      </w:r>
      <w:proofErr w:type="spellStart"/>
      <w:r w:rsidRPr="009A5799">
        <w:rPr>
          <w:rFonts w:cstheme="minorHAnsi"/>
          <w:b/>
          <w:i/>
          <w:iCs/>
          <w:color w:val="000000"/>
          <w:sz w:val="22"/>
        </w:rPr>
        <w:t>Journaliste</w:t>
      </w:r>
      <w:proofErr w:type="spellEnd"/>
      <w:r w:rsidRPr="009A5799">
        <w:rPr>
          <w:rFonts w:cstheme="minorHAnsi"/>
          <w:b/>
          <w:i/>
          <w:iCs/>
          <w:color w:val="000000"/>
          <w:sz w:val="22"/>
        </w:rPr>
        <w:t xml:space="preserve">: </w:t>
      </w:r>
      <w:proofErr w:type="spellStart"/>
      <w:r w:rsidRPr="009A5799">
        <w:rPr>
          <w:rFonts w:cstheme="minorHAnsi"/>
          <w:b/>
          <w:color w:val="000000"/>
          <w:sz w:val="22"/>
        </w:rPr>
        <w:t>The</w:t>
      </w:r>
      <w:proofErr w:type="spellEnd"/>
      <w:r w:rsidRPr="009A5799">
        <w:rPr>
          <w:rFonts w:cstheme="minorHAnsi"/>
          <w:b/>
          <w:color w:val="000000"/>
          <w:sz w:val="22"/>
        </w:rPr>
        <w:t xml:space="preserve"> </w:t>
      </w:r>
      <w:proofErr w:type="spellStart"/>
      <w:r w:rsidRPr="009A5799">
        <w:rPr>
          <w:rFonts w:cstheme="minorHAnsi"/>
          <w:b/>
          <w:color w:val="000000"/>
          <w:sz w:val="22"/>
        </w:rPr>
        <w:t>Fourth</w:t>
      </w:r>
      <w:proofErr w:type="spellEnd"/>
      <w:r w:rsidRPr="009A5799">
        <w:rPr>
          <w:rFonts w:cstheme="minorHAnsi"/>
          <w:b/>
          <w:color w:val="000000"/>
          <w:sz w:val="22"/>
        </w:rPr>
        <w:t xml:space="preserve"> </w:t>
      </w:r>
      <w:proofErr w:type="spellStart"/>
      <w:r w:rsidRPr="009A5799">
        <w:rPr>
          <w:rFonts w:cstheme="minorHAnsi"/>
          <w:b/>
          <w:color w:val="000000"/>
          <w:sz w:val="22"/>
        </w:rPr>
        <w:t>Estate</w:t>
      </w:r>
      <w:proofErr w:type="spellEnd"/>
      <w:r w:rsidRPr="009A5799">
        <w:rPr>
          <w:rFonts w:cstheme="minorHAnsi"/>
          <w:b/>
          <w:color w:val="000000"/>
          <w:sz w:val="22"/>
        </w:rPr>
        <w:t xml:space="preserve"> in </w:t>
      </w:r>
      <w:proofErr w:type="spellStart"/>
      <w:r w:rsidRPr="009A5799">
        <w:rPr>
          <w:rFonts w:cstheme="minorHAnsi"/>
          <w:b/>
          <w:color w:val="000000"/>
          <w:sz w:val="22"/>
        </w:rPr>
        <w:t>Cyberspace</w:t>
      </w:r>
      <w:proofErr w:type="spellEnd"/>
      <w:r w:rsidRPr="009A5799">
        <w:rPr>
          <w:rFonts w:cstheme="minorHAnsi"/>
          <w:b/>
          <w:color w:val="000000"/>
          <w:sz w:val="22"/>
        </w:rPr>
        <w:t xml:space="preserve"> . </w:t>
      </w:r>
      <w:proofErr w:type="spellStart"/>
      <w:r w:rsidRPr="009A5799">
        <w:rPr>
          <w:rFonts w:cstheme="minorHAnsi"/>
          <w:b/>
          <w:color w:val="000000"/>
          <w:sz w:val="22"/>
        </w:rPr>
        <w:t>Computer</w:t>
      </w:r>
      <w:proofErr w:type="spellEnd"/>
      <w:r w:rsidRPr="009A5799">
        <w:rPr>
          <w:rFonts w:cstheme="minorHAnsi"/>
          <w:b/>
          <w:color w:val="000000"/>
          <w:sz w:val="22"/>
        </w:rPr>
        <w:t xml:space="preserve"> </w:t>
      </w:r>
      <w:r w:rsidRPr="009A5799">
        <w:rPr>
          <w:rFonts w:ascii="Calibri" w:eastAsia="Arial Unicode MS" w:hAnsi="Calibri" w:cs="Calibri"/>
          <w:b/>
          <w:color w:val="000000"/>
          <w:sz w:val="22"/>
        </w:rPr>
        <w:t>􁪽</w:t>
      </w:r>
      <w:r w:rsidRPr="009A5799">
        <w:rPr>
          <w:rFonts w:eastAsia="ArialUnicodeMS" w:cstheme="minorHAnsi"/>
          <w:b/>
          <w:color w:val="000000"/>
          <w:sz w:val="22"/>
        </w:rPr>
        <w:t xml:space="preserve"> </w:t>
      </w:r>
      <w:r w:rsidRPr="009A5799">
        <w:rPr>
          <w:rFonts w:cstheme="minorHAnsi"/>
          <w:b/>
          <w:color w:val="000000"/>
          <w:sz w:val="22"/>
        </w:rPr>
        <w:t>Mediated</w:t>
      </w:r>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color w:val="000000"/>
          <w:sz w:val="22"/>
        </w:rPr>
        <w:t>Communication</w:t>
      </w:r>
      <w:proofErr w:type="spellEnd"/>
      <w:r w:rsidRPr="009A5799">
        <w:rPr>
          <w:rFonts w:cstheme="minorHAnsi"/>
          <w:b/>
          <w:color w:val="000000"/>
          <w:sz w:val="22"/>
        </w:rPr>
        <w:t xml:space="preserve"> Magazine (</w:t>
      </w:r>
      <w:proofErr w:type="spellStart"/>
      <w:r w:rsidRPr="009A5799">
        <w:rPr>
          <w:rFonts w:cstheme="minorHAnsi"/>
          <w:b/>
          <w:color w:val="000000"/>
          <w:sz w:val="22"/>
        </w:rPr>
        <w:t>online</w:t>
      </w:r>
      <w:proofErr w:type="spellEnd"/>
      <w:r w:rsidRPr="009A5799">
        <w:rPr>
          <w:rFonts w:cstheme="minorHAnsi"/>
          <w:b/>
          <w:color w:val="000000"/>
          <w:sz w:val="22"/>
        </w:rPr>
        <w:t xml:space="preserve">). 1994, vol. 1, no. 6 (citirano 1998-09-23), </w:t>
      </w:r>
      <w:proofErr w:type="spellStart"/>
      <w:r w:rsidRPr="009A5799">
        <w:rPr>
          <w:rFonts w:cstheme="minorHAnsi"/>
          <w:b/>
          <w:color w:val="000000"/>
          <w:sz w:val="22"/>
        </w:rPr>
        <w:t>pp</w:t>
      </w:r>
      <w:proofErr w:type="spellEnd"/>
      <w:r w:rsidRPr="009A5799">
        <w:rPr>
          <w:rFonts w:cstheme="minorHAnsi"/>
          <w:b/>
          <w:color w:val="000000"/>
          <w:sz w:val="22"/>
        </w:rPr>
        <w:t>. 1-7. Dostopno na</w:t>
      </w:r>
    </w:p>
    <w:p w:rsidR="00762817" w:rsidRPr="009A5799"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t xml:space="preserve">naslovu: </w:t>
      </w:r>
      <w:proofErr w:type="spellStart"/>
      <w:r w:rsidRPr="009A5799">
        <w:rPr>
          <w:rFonts w:cstheme="minorHAnsi"/>
          <w:b/>
          <w:color w:val="000000"/>
          <w:sz w:val="22"/>
        </w:rPr>
        <w:t>www</w:t>
      </w:r>
      <w:proofErr w:type="spellEnd"/>
      <w:r w:rsidRPr="009A5799">
        <w:rPr>
          <w:rFonts w:cstheme="minorHAnsi"/>
          <w:b/>
          <w:color w:val="000000"/>
          <w:sz w:val="22"/>
        </w:rPr>
        <w:t>.december.</w:t>
      </w:r>
      <w:proofErr w:type="spellStart"/>
      <w:r w:rsidRPr="009A5799">
        <w:rPr>
          <w:rFonts w:cstheme="minorHAnsi"/>
          <w:b/>
          <w:color w:val="000000"/>
          <w:sz w:val="22"/>
        </w:rPr>
        <w:t>com</w:t>
      </w:r>
      <w:proofErr w:type="spellEnd"/>
      <w:r w:rsidRPr="009A5799">
        <w:rPr>
          <w:rFonts w:cstheme="minorHAnsi"/>
          <w:b/>
          <w:color w:val="000000"/>
          <w:sz w:val="22"/>
        </w:rPr>
        <w:t>/</w:t>
      </w:r>
      <w:proofErr w:type="spellStart"/>
      <w:r w:rsidRPr="009A5799">
        <w:rPr>
          <w:rFonts w:cstheme="minorHAnsi"/>
          <w:b/>
          <w:color w:val="000000"/>
          <w:sz w:val="22"/>
        </w:rPr>
        <w:t>cmc</w:t>
      </w:r>
      <w:proofErr w:type="spellEnd"/>
      <w:r w:rsidRPr="009A5799">
        <w:rPr>
          <w:rFonts w:cstheme="minorHAnsi"/>
          <w:b/>
          <w:color w:val="000000"/>
          <w:sz w:val="22"/>
        </w:rPr>
        <w:t>/mag/1994/</w:t>
      </w:r>
      <w:proofErr w:type="spellStart"/>
      <w:r w:rsidRPr="009A5799">
        <w:rPr>
          <w:rFonts w:cstheme="minorHAnsi"/>
          <w:b/>
          <w:color w:val="000000"/>
          <w:sz w:val="22"/>
        </w:rPr>
        <w:t>oct</w:t>
      </w:r>
      <w:proofErr w:type="spellEnd"/>
      <w:r w:rsidRPr="009A5799">
        <w:rPr>
          <w:rFonts w:cstheme="minorHAnsi"/>
          <w:b/>
          <w:color w:val="000000"/>
          <w:sz w:val="22"/>
        </w:rPr>
        <w:t>/</w:t>
      </w:r>
      <w:proofErr w:type="spellStart"/>
      <w:r w:rsidRPr="009A5799">
        <w:rPr>
          <w:rFonts w:cstheme="minorHAnsi"/>
          <w:b/>
          <w:color w:val="000000"/>
          <w:sz w:val="22"/>
        </w:rPr>
        <w:t>estated</w:t>
      </w:r>
      <w:proofErr w:type="spellEnd"/>
      <w:r w:rsidRPr="009A5799">
        <w:rPr>
          <w:rFonts w:cstheme="minorHAnsi"/>
          <w:b/>
          <w:color w:val="000000"/>
          <w:sz w:val="22"/>
        </w:rPr>
        <w:t>. 4html.</w:t>
      </w:r>
    </w:p>
    <w:p w:rsidR="00762817" w:rsidRPr="00D24E6A" w:rsidRDefault="00762817" w:rsidP="00762817">
      <w:pPr>
        <w:autoSpaceDE w:val="0"/>
        <w:autoSpaceDN w:val="0"/>
        <w:adjustRightInd w:val="0"/>
        <w:spacing w:after="0"/>
        <w:rPr>
          <w:rFonts w:cstheme="minorHAnsi"/>
          <w:b/>
          <w:bCs/>
          <w:color w:val="000000"/>
          <w:sz w:val="22"/>
        </w:rPr>
      </w:pPr>
    </w:p>
    <w:p w:rsidR="00762817" w:rsidRPr="00D24E6A" w:rsidRDefault="00762817" w:rsidP="009A5799">
      <w:pPr>
        <w:pStyle w:val="Naslov4"/>
      </w:pPr>
      <w:r w:rsidRPr="00D24E6A">
        <w:t>Elektronske konference in elektronska sporočila</w:t>
      </w:r>
    </w:p>
    <w:p w:rsidR="00762817" w:rsidRPr="00D24E6A" w:rsidRDefault="00762817" w:rsidP="00762817">
      <w:pPr>
        <w:autoSpaceDE w:val="0"/>
        <w:autoSpaceDN w:val="0"/>
        <w:adjustRightInd w:val="0"/>
        <w:spacing w:after="0"/>
        <w:rPr>
          <w:rFonts w:cstheme="minorHAnsi"/>
          <w:color w:val="000000"/>
          <w:sz w:val="22"/>
        </w:rPr>
      </w:pPr>
      <w:r w:rsidRPr="00D24E6A">
        <w:rPr>
          <w:rFonts w:cstheme="minorHAnsi"/>
          <w:color w:val="000000"/>
          <w:sz w:val="22"/>
        </w:rPr>
        <w:t xml:space="preserve">- </w:t>
      </w:r>
      <w:r w:rsidRPr="00D24E6A">
        <w:rPr>
          <w:rFonts w:cstheme="minorHAnsi"/>
          <w:i/>
          <w:color w:val="000000"/>
          <w:sz w:val="22"/>
        </w:rPr>
        <w:t>celoten sistem elektronskih sporočil</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Naslov. Vrsta medija. Kraj izdaje. Založnik. Datum izdaje. Datum citiranja. Dostopnost.</w:t>
      </w:r>
    </w:p>
    <w:p w:rsidR="00762817" w:rsidRPr="00D24E6A" w:rsidRDefault="00762817" w:rsidP="00762817">
      <w:pPr>
        <w:autoSpaceDE w:val="0"/>
        <w:autoSpaceDN w:val="0"/>
        <w:adjustRightInd w:val="0"/>
        <w:spacing w:after="0"/>
        <w:rPr>
          <w:rFonts w:cstheme="minorHAnsi"/>
          <w:i/>
          <w:iCs/>
          <w:color w:val="000000"/>
          <w:sz w:val="22"/>
        </w:rPr>
      </w:pPr>
    </w:p>
    <w:p w:rsidR="00762817" w:rsidRPr="009A5799" w:rsidRDefault="00762817" w:rsidP="009A5799">
      <w:pPr>
        <w:pStyle w:val="Naslov3"/>
      </w:pPr>
      <w:bookmarkStart w:id="35" w:name="_Toc308685678"/>
      <w:r w:rsidRPr="009A5799">
        <w:t>Primer:</w:t>
      </w:r>
      <w:bookmarkEnd w:id="35"/>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i/>
          <w:iCs/>
          <w:color w:val="000000"/>
          <w:sz w:val="22"/>
        </w:rPr>
        <w:t>Federal</w:t>
      </w:r>
      <w:proofErr w:type="spellEnd"/>
      <w:r w:rsidRPr="009A5799">
        <w:rPr>
          <w:rFonts w:cstheme="minorHAnsi"/>
          <w:b/>
          <w:i/>
          <w:iCs/>
          <w:color w:val="000000"/>
          <w:sz w:val="22"/>
        </w:rPr>
        <w:t xml:space="preserve"> </w:t>
      </w:r>
      <w:proofErr w:type="spellStart"/>
      <w:r w:rsidRPr="009A5799">
        <w:rPr>
          <w:rFonts w:cstheme="minorHAnsi"/>
          <w:b/>
          <w:i/>
          <w:iCs/>
          <w:color w:val="000000"/>
          <w:sz w:val="22"/>
        </w:rPr>
        <w:t>Depository</w:t>
      </w:r>
      <w:proofErr w:type="spellEnd"/>
      <w:r w:rsidRPr="009A5799">
        <w:rPr>
          <w:rFonts w:cstheme="minorHAnsi"/>
          <w:b/>
          <w:i/>
          <w:iCs/>
          <w:color w:val="000000"/>
          <w:sz w:val="22"/>
        </w:rPr>
        <w:t xml:space="preserve"> </w:t>
      </w:r>
      <w:proofErr w:type="spellStart"/>
      <w:r w:rsidRPr="009A5799">
        <w:rPr>
          <w:rFonts w:cstheme="minorHAnsi"/>
          <w:b/>
          <w:i/>
          <w:iCs/>
          <w:color w:val="000000"/>
          <w:sz w:val="22"/>
        </w:rPr>
        <w:t>Library</w:t>
      </w:r>
      <w:proofErr w:type="spellEnd"/>
      <w:r w:rsidRPr="009A5799">
        <w:rPr>
          <w:rFonts w:cstheme="minorHAnsi"/>
          <w:b/>
          <w:i/>
          <w:iCs/>
          <w:color w:val="000000"/>
          <w:sz w:val="22"/>
        </w:rPr>
        <w:t xml:space="preserve"> Program </w:t>
      </w:r>
      <w:proofErr w:type="spellStart"/>
      <w:r w:rsidRPr="009A5799">
        <w:rPr>
          <w:rFonts w:cstheme="minorHAnsi"/>
          <w:b/>
          <w:i/>
          <w:iCs/>
          <w:color w:val="000000"/>
          <w:sz w:val="22"/>
        </w:rPr>
        <w:t>Files</w:t>
      </w:r>
      <w:proofErr w:type="spellEnd"/>
      <w:r w:rsidRPr="009A5799">
        <w:rPr>
          <w:rFonts w:cstheme="minorHAnsi"/>
          <w:b/>
          <w:i/>
          <w:iCs/>
          <w:color w:val="000000"/>
          <w:sz w:val="22"/>
        </w:rPr>
        <w:t xml:space="preserve">(/GO </w:t>
      </w:r>
      <w:proofErr w:type="spellStart"/>
      <w:r w:rsidRPr="009A5799">
        <w:rPr>
          <w:rFonts w:cstheme="minorHAnsi"/>
          <w:b/>
          <w:i/>
          <w:iCs/>
          <w:color w:val="000000"/>
          <w:sz w:val="22"/>
        </w:rPr>
        <w:t>Depository</w:t>
      </w:r>
      <w:proofErr w:type="spellEnd"/>
      <w:r w:rsidRPr="009A5799">
        <w:rPr>
          <w:rFonts w:cstheme="minorHAnsi"/>
          <w:b/>
          <w:i/>
          <w:iCs/>
          <w:color w:val="000000"/>
          <w:sz w:val="22"/>
        </w:rPr>
        <w:t xml:space="preserve">) </w:t>
      </w:r>
      <w:r w:rsidRPr="009A5799">
        <w:rPr>
          <w:rFonts w:cstheme="minorHAnsi"/>
          <w:b/>
          <w:color w:val="000000"/>
          <w:sz w:val="22"/>
        </w:rPr>
        <w:t>(</w:t>
      </w:r>
      <w:proofErr w:type="spellStart"/>
      <w:r w:rsidRPr="009A5799">
        <w:rPr>
          <w:rFonts w:cstheme="minorHAnsi"/>
          <w:b/>
          <w:color w:val="000000"/>
          <w:sz w:val="22"/>
        </w:rPr>
        <w:t>online</w:t>
      </w:r>
      <w:proofErr w:type="spellEnd"/>
      <w:r w:rsidRPr="009A5799">
        <w:rPr>
          <w:rFonts w:cstheme="minorHAnsi"/>
          <w:b/>
          <w:color w:val="000000"/>
          <w:sz w:val="22"/>
        </w:rPr>
        <w:t xml:space="preserve">)Washington, D. C.: </w:t>
      </w:r>
      <w:proofErr w:type="spellStart"/>
      <w:r w:rsidRPr="009A5799">
        <w:rPr>
          <w:rFonts w:cstheme="minorHAnsi"/>
          <w:b/>
          <w:color w:val="000000"/>
          <w:sz w:val="22"/>
        </w:rPr>
        <w:t>Government</w:t>
      </w:r>
      <w:proofErr w:type="spellEnd"/>
    </w:p>
    <w:p w:rsidR="00762817" w:rsidRPr="009A5799" w:rsidRDefault="00762817" w:rsidP="00762817">
      <w:pPr>
        <w:autoSpaceDE w:val="0"/>
        <w:autoSpaceDN w:val="0"/>
        <w:adjustRightInd w:val="0"/>
        <w:spacing w:after="0"/>
        <w:rPr>
          <w:rFonts w:cstheme="minorHAnsi"/>
          <w:b/>
          <w:color w:val="000000"/>
          <w:sz w:val="22"/>
        </w:rPr>
      </w:pPr>
      <w:proofErr w:type="spellStart"/>
      <w:r w:rsidRPr="009A5799">
        <w:rPr>
          <w:rFonts w:cstheme="minorHAnsi"/>
          <w:b/>
          <w:color w:val="000000"/>
          <w:sz w:val="22"/>
        </w:rPr>
        <w:t>Printing</w:t>
      </w:r>
      <w:proofErr w:type="spellEnd"/>
      <w:r w:rsidRPr="009A5799">
        <w:rPr>
          <w:rFonts w:cstheme="minorHAnsi"/>
          <w:b/>
          <w:color w:val="000000"/>
          <w:sz w:val="22"/>
        </w:rPr>
        <w:t xml:space="preserve"> Office (citirano 15. 02. 1995). Dostopno na naslovu: telnet://federal.bbs.gpo.gov.</w:t>
      </w:r>
    </w:p>
    <w:p w:rsidR="00762817" w:rsidRPr="00D24E6A" w:rsidRDefault="00762817" w:rsidP="00762817">
      <w:pPr>
        <w:autoSpaceDE w:val="0"/>
        <w:autoSpaceDN w:val="0"/>
        <w:adjustRightInd w:val="0"/>
        <w:spacing w:after="0"/>
        <w:rPr>
          <w:rFonts w:cstheme="minorHAnsi"/>
          <w:i/>
          <w:color w:val="000000"/>
          <w:sz w:val="22"/>
        </w:rPr>
      </w:pPr>
    </w:p>
    <w:p w:rsidR="00762817" w:rsidRPr="00D24E6A" w:rsidRDefault="00762817" w:rsidP="00762817">
      <w:pPr>
        <w:autoSpaceDE w:val="0"/>
        <w:autoSpaceDN w:val="0"/>
        <w:adjustRightInd w:val="0"/>
        <w:spacing w:after="0"/>
        <w:rPr>
          <w:rFonts w:cstheme="minorHAnsi"/>
          <w:i/>
          <w:color w:val="000000"/>
          <w:sz w:val="22"/>
        </w:rPr>
      </w:pPr>
      <w:r w:rsidRPr="00D24E6A">
        <w:rPr>
          <w:rFonts w:cstheme="minorHAnsi"/>
          <w:i/>
          <w:color w:val="000000"/>
          <w:sz w:val="22"/>
        </w:rPr>
        <w:t>- elektronska sporočila</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Avtor (sporočila). Naslov (sporočila). Naslov (sistema sporočil na gostitelju). Vrsta medija. Kraj izdaje.</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Založnik. Datum izdaje. Datum citiranja. Lokacija znotraj sistema sporočil na gostitelju. Dostopnost</w:t>
      </w:r>
    </w:p>
    <w:p w:rsidR="00762817" w:rsidRPr="00D24E6A" w:rsidRDefault="00762817" w:rsidP="00762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color w:val="000000"/>
          <w:sz w:val="22"/>
        </w:rPr>
      </w:pPr>
      <w:r w:rsidRPr="00D24E6A">
        <w:rPr>
          <w:rFonts w:cstheme="minorHAnsi"/>
          <w:color w:val="000000"/>
          <w:sz w:val="22"/>
        </w:rPr>
        <w:t>(razen za osebna in neobjavljena sporočila).</w:t>
      </w:r>
    </w:p>
    <w:p w:rsidR="00762817" w:rsidRPr="00D24E6A" w:rsidRDefault="00762817" w:rsidP="009A5799">
      <w:pPr>
        <w:pStyle w:val="Naslov3"/>
      </w:pPr>
    </w:p>
    <w:p w:rsidR="00762817" w:rsidRPr="00D24E6A" w:rsidRDefault="00762817" w:rsidP="009A5799">
      <w:pPr>
        <w:pStyle w:val="Naslov3"/>
      </w:pPr>
      <w:bookmarkStart w:id="36" w:name="_Toc308685679"/>
      <w:r w:rsidRPr="00D24E6A">
        <w:t>Primer:</w:t>
      </w:r>
      <w:bookmarkEnd w:id="36"/>
    </w:p>
    <w:p w:rsidR="00762817" w:rsidRPr="009A5799" w:rsidRDefault="00762817" w:rsidP="00762817">
      <w:pPr>
        <w:autoSpaceDE w:val="0"/>
        <w:autoSpaceDN w:val="0"/>
        <w:adjustRightInd w:val="0"/>
        <w:spacing w:after="0"/>
        <w:rPr>
          <w:rFonts w:cstheme="minorHAnsi"/>
          <w:b/>
          <w:color w:val="000000"/>
          <w:sz w:val="22"/>
        </w:rPr>
      </w:pPr>
      <w:r w:rsidRPr="009A5799">
        <w:rPr>
          <w:rFonts w:cstheme="minorHAnsi"/>
          <w:b/>
          <w:color w:val="000000"/>
          <w:sz w:val="22"/>
        </w:rPr>
        <w:t xml:space="preserve">Skulj, I. </w:t>
      </w:r>
      <w:r w:rsidRPr="009A5799">
        <w:rPr>
          <w:rFonts w:cstheme="minorHAnsi"/>
          <w:b/>
          <w:i/>
          <w:iCs/>
          <w:color w:val="000000"/>
          <w:sz w:val="22"/>
        </w:rPr>
        <w:t>RE: Prošnja za gradivo</w:t>
      </w:r>
      <w:r w:rsidRPr="009A5799">
        <w:rPr>
          <w:rFonts w:cstheme="minorHAnsi"/>
          <w:b/>
          <w:color w:val="000000"/>
          <w:sz w:val="22"/>
        </w:rPr>
        <w:t xml:space="preserve">. (elektronska pošta). Sporočilo za: knjižnico </w:t>
      </w:r>
      <w:proofErr w:type="spellStart"/>
      <w:r w:rsidRPr="009A5799">
        <w:rPr>
          <w:rFonts w:cstheme="minorHAnsi"/>
          <w:b/>
          <w:color w:val="000000"/>
          <w:sz w:val="22"/>
        </w:rPr>
        <w:t>Pef</w:t>
      </w:r>
      <w:proofErr w:type="spellEnd"/>
      <w:r w:rsidRPr="009A5799">
        <w:rPr>
          <w:rFonts w:cstheme="minorHAnsi"/>
          <w:b/>
          <w:color w:val="000000"/>
          <w:sz w:val="22"/>
        </w:rPr>
        <w:t>. 17. 5. 2006</w:t>
      </w:r>
    </w:p>
    <w:p w:rsidR="00A7394B" w:rsidRPr="009A5799" w:rsidRDefault="00762817" w:rsidP="00762817">
      <w:pPr>
        <w:jc w:val="left"/>
        <w:rPr>
          <w:rFonts w:cstheme="minorHAnsi"/>
          <w:b/>
          <w:noProof/>
          <w:lang w:eastAsia="sl-SI"/>
        </w:rPr>
      </w:pPr>
      <w:r w:rsidRPr="009A5799">
        <w:rPr>
          <w:rFonts w:cstheme="minorHAnsi"/>
          <w:b/>
          <w:color w:val="000000"/>
          <w:sz w:val="22"/>
        </w:rPr>
        <w:t>(citirano19. 9. 2006). Osebno sporočilo.</w:t>
      </w:r>
    </w:p>
    <w:p w:rsidR="00762817" w:rsidRPr="00762817" w:rsidRDefault="00762817" w:rsidP="00762817">
      <w:pPr>
        <w:jc w:val="left"/>
        <w:rPr>
          <w:rFonts w:cstheme="minorHAnsi"/>
          <w:noProof/>
          <w:lang w:eastAsia="sl-SI"/>
        </w:rPr>
      </w:pPr>
    </w:p>
    <w:p w:rsidR="006E2FD0" w:rsidRPr="00782EFD" w:rsidRDefault="006E2FD0" w:rsidP="009A5799">
      <w:pPr>
        <w:pStyle w:val="Naslov4"/>
      </w:pPr>
      <w:r w:rsidRPr="00782EFD">
        <w:t>WIKIPEDIJA in AVTORSKE PRAVICE</w:t>
      </w:r>
    </w:p>
    <w:p w:rsidR="006E2FD0" w:rsidRPr="006E2FD0" w:rsidRDefault="006E2FD0" w:rsidP="006E2FD0">
      <w:pPr>
        <w:spacing w:before="100" w:beforeAutospacing="1" w:after="100" w:afterAutospacing="1"/>
        <w:rPr>
          <w:rFonts w:eastAsia="Times New Roman" w:cstheme="minorHAnsi"/>
          <w:szCs w:val="24"/>
          <w:lang w:eastAsia="sl-SI"/>
        </w:rPr>
      </w:pPr>
      <w:proofErr w:type="spellStart"/>
      <w:r w:rsidRPr="006E2FD0">
        <w:rPr>
          <w:rFonts w:eastAsia="Times New Roman" w:cstheme="minorHAnsi"/>
          <w:szCs w:val="24"/>
          <w:lang w:eastAsia="sl-SI"/>
        </w:rPr>
        <w:t>Wikipedia</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fundation</w:t>
      </w:r>
      <w:proofErr w:type="spellEnd"/>
      <w:r w:rsidRPr="006E2FD0">
        <w:rPr>
          <w:rFonts w:eastAsia="Times New Roman" w:cstheme="minorHAnsi"/>
          <w:szCs w:val="24"/>
          <w:lang w:eastAsia="sl-SI"/>
        </w:rPr>
        <w:t xml:space="preserve"> ne drži nikakršnih avtorskih pravic nad članki/fotografijami/skicami objavljenimi na </w:t>
      </w:r>
      <w:proofErr w:type="spellStart"/>
      <w:r w:rsidRPr="006E2FD0">
        <w:rPr>
          <w:rFonts w:eastAsia="Times New Roman" w:cstheme="minorHAnsi"/>
          <w:szCs w:val="24"/>
          <w:lang w:eastAsia="sl-SI"/>
        </w:rPr>
        <w:t>wikipediji</w:t>
      </w:r>
      <w:proofErr w:type="spellEnd"/>
      <w:r w:rsidRPr="006E2FD0">
        <w:rPr>
          <w:rFonts w:eastAsia="Times New Roman" w:cstheme="minorHAnsi"/>
          <w:szCs w:val="24"/>
          <w:lang w:eastAsia="sl-SI"/>
        </w:rPr>
        <w:t xml:space="preserve">. Če bi želeli npr. </w:t>
      </w:r>
      <w:proofErr w:type="spellStart"/>
      <w:r w:rsidRPr="006E2FD0">
        <w:rPr>
          <w:rFonts w:eastAsia="Times New Roman" w:cstheme="minorHAnsi"/>
          <w:szCs w:val="24"/>
          <w:lang w:eastAsia="sl-SI"/>
        </w:rPr>
        <w:t>repruducirati</w:t>
      </w:r>
      <w:proofErr w:type="spellEnd"/>
      <w:r w:rsidRPr="006E2FD0">
        <w:rPr>
          <w:rFonts w:eastAsia="Times New Roman" w:cstheme="minorHAnsi"/>
          <w:szCs w:val="24"/>
          <w:lang w:eastAsia="sl-SI"/>
        </w:rPr>
        <w:t xml:space="preserve"> vsebino, ki jo najdete na </w:t>
      </w:r>
      <w:proofErr w:type="spellStart"/>
      <w:r w:rsidRPr="006E2FD0">
        <w:rPr>
          <w:rFonts w:eastAsia="Times New Roman" w:cstheme="minorHAnsi"/>
          <w:szCs w:val="24"/>
          <w:lang w:eastAsia="sl-SI"/>
        </w:rPr>
        <w:t>wikipediji</w:t>
      </w:r>
      <w:proofErr w:type="spellEnd"/>
      <w:r w:rsidRPr="006E2FD0">
        <w:rPr>
          <w:rFonts w:eastAsia="Times New Roman" w:cstheme="minorHAnsi"/>
          <w:szCs w:val="24"/>
          <w:lang w:eastAsia="sl-SI"/>
        </w:rPr>
        <w:t xml:space="preserve"> lahko to storite, brez da za dovoljenje </w:t>
      </w:r>
      <w:proofErr w:type="spellStart"/>
      <w:r w:rsidRPr="006E2FD0">
        <w:rPr>
          <w:rFonts w:eastAsia="Times New Roman" w:cstheme="minorHAnsi"/>
          <w:szCs w:val="24"/>
          <w:lang w:eastAsia="sl-SI"/>
        </w:rPr>
        <w:t>kontaktirate</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Wikipedijo</w:t>
      </w:r>
      <w:proofErr w:type="spellEnd"/>
      <w:r w:rsidRPr="006E2FD0">
        <w:rPr>
          <w:rFonts w:eastAsia="Times New Roman" w:cstheme="minorHAnsi"/>
          <w:szCs w:val="24"/>
          <w:lang w:eastAsia="sl-SI"/>
        </w:rPr>
        <w:t xml:space="preserve">, edina </w:t>
      </w:r>
      <w:proofErr w:type="spellStart"/>
      <w:r w:rsidRPr="006E2FD0">
        <w:rPr>
          <w:rFonts w:eastAsia="Times New Roman" w:cstheme="minorHAnsi"/>
          <w:szCs w:val="24"/>
          <w:lang w:eastAsia="sl-SI"/>
        </w:rPr>
        <w:t>zahetva</w:t>
      </w:r>
      <w:proofErr w:type="spellEnd"/>
      <w:r w:rsidRPr="006E2FD0">
        <w:rPr>
          <w:rFonts w:eastAsia="Times New Roman" w:cstheme="minorHAnsi"/>
          <w:szCs w:val="24"/>
          <w:lang w:eastAsia="sl-SI"/>
        </w:rPr>
        <w:t xml:space="preserve"> je da so kakršnikoli derivati </w:t>
      </w:r>
      <w:proofErr w:type="spellStart"/>
      <w:r w:rsidRPr="006E2FD0">
        <w:rPr>
          <w:rFonts w:eastAsia="Times New Roman" w:cstheme="minorHAnsi"/>
          <w:szCs w:val="24"/>
          <w:lang w:eastAsia="sl-SI"/>
        </w:rPr>
        <w:t>Wikipedijinih</w:t>
      </w:r>
      <w:proofErr w:type="spellEnd"/>
      <w:r w:rsidRPr="006E2FD0">
        <w:rPr>
          <w:rFonts w:eastAsia="Times New Roman" w:cstheme="minorHAnsi"/>
          <w:szCs w:val="24"/>
          <w:lang w:eastAsia="sl-SI"/>
        </w:rPr>
        <w:t xml:space="preserve"> del </w:t>
      </w:r>
      <w:proofErr w:type="spellStart"/>
      <w:r w:rsidRPr="006E2FD0">
        <w:rPr>
          <w:rFonts w:eastAsia="Times New Roman" w:cstheme="minorHAnsi"/>
          <w:szCs w:val="24"/>
          <w:lang w:eastAsia="sl-SI"/>
        </w:rPr>
        <w:t>objavleni</w:t>
      </w:r>
      <w:proofErr w:type="spellEnd"/>
      <w:r w:rsidRPr="006E2FD0">
        <w:rPr>
          <w:rFonts w:eastAsia="Times New Roman" w:cstheme="minorHAnsi"/>
          <w:szCs w:val="24"/>
          <w:lang w:eastAsia="sl-SI"/>
        </w:rPr>
        <w:t xml:space="preserve"> pod GNU </w:t>
      </w:r>
      <w:proofErr w:type="spellStart"/>
      <w:r w:rsidRPr="006E2FD0">
        <w:rPr>
          <w:rFonts w:eastAsia="Times New Roman" w:cstheme="minorHAnsi"/>
          <w:szCs w:val="24"/>
          <w:lang w:eastAsia="sl-SI"/>
        </w:rPr>
        <w:t>Free</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documentacion</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license</w:t>
      </w:r>
      <w:proofErr w:type="spellEnd"/>
      <w:r w:rsidRPr="006E2FD0">
        <w:rPr>
          <w:rFonts w:eastAsia="Times New Roman" w:cstheme="minorHAnsi"/>
          <w:szCs w:val="24"/>
          <w:lang w:eastAsia="sl-SI"/>
        </w:rPr>
        <w:t xml:space="preserve">. Ta princip je znan kot </w:t>
      </w:r>
      <w:proofErr w:type="spellStart"/>
      <w:r w:rsidRPr="006E2FD0">
        <w:rPr>
          <w:rFonts w:eastAsia="Times New Roman" w:cstheme="minorHAnsi"/>
          <w:szCs w:val="24"/>
          <w:lang w:eastAsia="sl-SI"/>
        </w:rPr>
        <w:t>copyleft</w:t>
      </w:r>
      <w:proofErr w:type="spellEnd"/>
      <w:r w:rsidRPr="006E2FD0">
        <w:rPr>
          <w:rFonts w:eastAsia="Times New Roman" w:cstheme="minorHAnsi"/>
          <w:szCs w:val="24"/>
          <w:lang w:eastAsia="sl-SI"/>
        </w:rPr>
        <w:t xml:space="preserve">(besedna igra na </w:t>
      </w:r>
      <w:proofErr w:type="spellStart"/>
      <w:r w:rsidRPr="006E2FD0">
        <w:rPr>
          <w:rFonts w:eastAsia="Times New Roman" w:cstheme="minorHAnsi"/>
          <w:szCs w:val="24"/>
          <w:lang w:eastAsia="sl-SI"/>
        </w:rPr>
        <w:t>copyright</w:t>
      </w:r>
      <w:proofErr w:type="spellEnd"/>
      <w:r w:rsidRPr="006E2FD0">
        <w:rPr>
          <w:rFonts w:eastAsia="Times New Roman" w:cstheme="minorHAnsi"/>
          <w:szCs w:val="24"/>
          <w:lang w:eastAsia="sl-SI"/>
        </w:rPr>
        <w:t xml:space="preserve">, kjer gre v praksi za nasproten pol </w:t>
      </w:r>
      <w:proofErr w:type="spellStart"/>
      <w:r w:rsidRPr="006E2FD0">
        <w:rPr>
          <w:rFonts w:eastAsia="Times New Roman" w:cstheme="minorHAnsi"/>
          <w:szCs w:val="24"/>
          <w:lang w:eastAsia="sl-SI"/>
        </w:rPr>
        <w:t>copyrightu</w:t>
      </w:r>
      <w:proofErr w:type="spellEnd"/>
      <w:r w:rsidRPr="006E2FD0">
        <w:rPr>
          <w:rFonts w:eastAsia="Times New Roman" w:cstheme="minorHAnsi"/>
          <w:szCs w:val="24"/>
          <w:lang w:eastAsia="sl-SI"/>
        </w:rPr>
        <w:t>)</w:t>
      </w:r>
    </w:p>
    <w:p w:rsidR="006E2FD0" w:rsidRPr="006E2FD0" w:rsidRDefault="006E2FD0" w:rsidP="006E2FD0">
      <w:pPr>
        <w:spacing w:before="100" w:beforeAutospacing="1" w:after="100" w:afterAutospacing="1"/>
        <w:rPr>
          <w:rFonts w:eastAsia="Times New Roman" w:cstheme="minorHAnsi"/>
          <w:szCs w:val="24"/>
          <w:lang w:eastAsia="sl-SI"/>
        </w:rPr>
      </w:pPr>
      <w:r w:rsidRPr="006E2FD0">
        <w:rPr>
          <w:rFonts w:eastAsia="Times New Roman" w:cstheme="minorHAnsi"/>
          <w:szCs w:val="24"/>
          <w:lang w:eastAsia="sl-SI"/>
        </w:rPr>
        <w:lastRenderedPageBreak/>
        <w:t xml:space="preserve">Pod črto </w:t>
      </w:r>
      <w:proofErr w:type="spellStart"/>
      <w:r w:rsidRPr="006E2FD0">
        <w:rPr>
          <w:rFonts w:eastAsia="Times New Roman" w:cstheme="minorHAnsi"/>
          <w:szCs w:val="24"/>
          <w:lang w:eastAsia="sl-SI"/>
        </w:rPr>
        <w:t>Wikipedijina</w:t>
      </w:r>
      <w:proofErr w:type="spellEnd"/>
      <w:r w:rsidRPr="006E2FD0">
        <w:rPr>
          <w:rFonts w:eastAsia="Times New Roman" w:cstheme="minorHAnsi"/>
          <w:szCs w:val="24"/>
          <w:lang w:eastAsia="sl-SI"/>
        </w:rPr>
        <w:t xml:space="preserve"> vsebina je lahko </w:t>
      </w:r>
      <w:proofErr w:type="spellStart"/>
      <w:r w:rsidRPr="006E2FD0">
        <w:rPr>
          <w:rFonts w:eastAsia="Times New Roman" w:cstheme="minorHAnsi"/>
          <w:szCs w:val="24"/>
          <w:lang w:eastAsia="sl-SI"/>
        </w:rPr>
        <w:t>distributirana</w:t>
      </w:r>
      <w:proofErr w:type="spellEnd"/>
      <w:r w:rsidRPr="006E2FD0">
        <w:rPr>
          <w:rFonts w:eastAsia="Times New Roman" w:cstheme="minorHAnsi"/>
          <w:szCs w:val="24"/>
          <w:lang w:eastAsia="sl-SI"/>
        </w:rPr>
        <w:t>, kopirana ter modificirana pod pogojem, da nova verzija omogoča enake svoboščine drugim ter priznava avtorje originalnega članka(direktna povezava do originalnega članka).</w:t>
      </w:r>
    </w:p>
    <w:p w:rsidR="006E2FD0" w:rsidRPr="006E2FD0" w:rsidRDefault="006E2FD0" w:rsidP="006E2FD0">
      <w:pPr>
        <w:spacing w:before="100" w:beforeAutospacing="1" w:after="100" w:afterAutospacing="1"/>
        <w:rPr>
          <w:rFonts w:eastAsia="Times New Roman" w:cstheme="minorHAnsi"/>
          <w:szCs w:val="24"/>
          <w:lang w:eastAsia="sl-SI"/>
        </w:rPr>
      </w:pPr>
      <w:r w:rsidRPr="006E2FD0">
        <w:rPr>
          <w:rFonts w:eastAsia="Times New Roman" w:cstheme="minorHAnsi"/>
          <w:szCs w:val="24"/>
          <w:lang w:eastAsia="sl-SI"/>
        </w:rPr>
        <w:t xml:space="preserve">S tem ko objavljaš na </w:t>
      </w:r>
      <w:proofErr w:type="spellStart"/>
      <w:r w:rsidRPr="006E2FD0">
        <w:rPr>
          <w:rFonts w:eastAsia="Times New Roman" w:cstheme="minorHAnsi"/>
          <w:szCs w:val="24"/>
          <w:lang w:eastAsia="sl-SI"/>
        </w:rPr>
        <w:t>Wikipediji</w:t>
      </w:r>
      <w:proofErr w:type="spellEnd"/>
      <w:r w:rsidRPr="006E2FD0">
        <w:rPr>
          <w:rFonts w:eastAsia="Times New Roman" w:cstheme="minorHAnsi"/>
          <w:szCs w:val="24"/>
          <w:lang w:eastAsia="sl-SI"/>
        </w:rPr>
        <w:t>, se avtomatsko strinjaš, da je tvoj tekst objavljen pod GFDL, ter moraš imeti pravice do objave materiala, oz si povzel material z vira, ki je prav tako pod GFDL licenco.</w:t>
      </w:r>
    </w:p>
    <w:p w:rsidR="00DC0B07" w:rsidRPr="00DC0B07" w:rsidRDefault="006E2FD0" w:rsidP="006E2FD0">
      <w:pPr>
        <w:spacing w:before="100" w:beforeAutospacing="1" w:after="100" w:afterAutospacing="1"/>
        <w:rPr>
          <w:sz w:val="22"/>
          <w:u w:val="single"/>
          <w:lang w:eastAsia="sl-SI"/>
        </w:rPr>
      </w:pPr>
      <w:r w:rsidRPr="006E2FD0">
        <w:rPr>
          <w:rFonts w:eastAsia="Times New Roman" w:cstheme="minorHAnsi"/>
          <w:szCs w:val="24"/>
          <w:lang w:eastAsia="sl-SI"/>
        </w:rPr>
        <w:t>Objavljanje tujih zaščitenih člankov je nekako »</w:t>
      </w:r>
      <w:proofErr w:type="spellStart"/>
      <w:r w:rsidRPr="006E2FD0">
        <w:rPr>
          <w:rFonts w:eastAsia="Times New Roman" w:cstheme="minorHAnsi"/>
          <w:szCs w:val="24"/>
          <w:lang w:eastAsia="sl-SI"/>
        </w:rPr>
        <w:t>gray</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area</w:t>
      </w:r>
      <w:proofErr w:type="spellEnd"/>
      <w:r w:rsidRPr="006E2FD0">
        <w:rPr>
          <w:rFonts w:eastAsia="Times New Roman" w:cstheme="minorHAnsi"/>
          <w:szCs w:val="24"/>
          <w:lang w:eastAsia="sl-SI"/>
        </w:rPr>
        <w:t>«, lahko sicer objavljaš tuja dela pod »</w:t>
      </w:r>
      <w:proofErr w:type="spellStart"/>
      <w:r w:rsidRPr="006E2FD0">
        <w:rPr>
          <w:rFonts w:eastAsia="Times New Roman" w:cstheme="minorHAnsi"/>
          <w:szCs w:val="24"/>
          <w:lang w:eastAsia="sl-SI"/>
        </w:rPr>
        <w:t>fair</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use</w:t>
      </w:r>
      <w:proofErr w:type="spellEnd"/>
      <w:r w:rsidRPr="006E2FD0">
        <w:rPr>
          <w:rFonts w:eastAsia="Times New Roman" w:cstheme="minorHAnsi"/>
          <w:szCs w:val="24"/>
          <w:lang w:eastAsia="sl-SI"/>
        </w:rPr>
        <w:t xml:space="preserve">« doktrino, ki omogoča oddajanje zaščitenega materiala, tako objavljena vsebina se mora skladati z pravnim </w:t>
      </w:r>
      <w:proofErr w:type="spellStart"/>
      <w:r w:rsidRPr="006E2FD0">
        <w:rPr>
          <w:rFonts w:eastAsia="Times New Roman" w:cstheme="minorHAnsi"/>
          <w:szCs w:val="24"/>
          <w:lang w:eastAsia="sl-SI"/>
        </w:rPr>
        <w:t>fair</w:t>
      </w:r>
      <w:proofErr w:type="spellEnd"/>
      <w:r w:rsidRPr="006E2FD0">
        <w:rPr>
          <w:rFonts w:eastAsia="Times New Roman" w:cstheme="minorHAnsi"/>
          <w:szCs w:val="24"/>
          <w:lang w:eastAsia="sl-SI"/>
        </w:rPr>
        <w:t xml:space="preserve"> </w:t>
      </w:r>
      <w:proofErr w:type="spellStart"/>
      <w:r w:rsidRPr="006E2FD0">
        <w:rPr>
          <w:rFonts w:eastAsia="Times New Roman" w:cstheme="minorHAnsi"/>
          <w:szCs w:val="24"/>
          <w:lang w:eastAsia="sl-SI"/>
        </w:rPr>
        <w:t>use</w:t>
      </w:r>
      <w:proofErr w:type="spellEnd"/>
      <w:r w:rsidRPr="006E2FD0">
        <w:rPr>
          <w:rFonts w:eastAsia="Times New Roman" w:cstheme="minorHAnsi"/>
          <w:szCs w:val="24"/>
          <w:lang w:eastAsia="sl-SI"/>
        </w:rPr>
        <w:t xml:space="preserve"> testom v USA. Uporaba takšnih zadev je dovoljena le v primeru, ko ne moreš dobiti/najti virov oziroma gre za neke zelo specifične zadeve. Dovoljeno pa je tudi objavljanje tujih tekstov v primeru, da pridobiš avtorjevo dovoljenje, vendar v tem primeru je treba na to nekako nakazati oz. sporočiti.</w:t>
      </w:r>
      <w:r>
        <w:rPr>
          <w:rFonts w:eastAsia="Times New Roman" w:cstheme="minorHAnsi"/>
          <w:szCs w:val="24"/>
          <w:lang w:eastAsia="sl-SI"/>
        </w:rPr>
        <w:t xml:space="preserve"> (</w:t>
      </w:r>
      <w:proofErr w:type="spellStart"/>
      <w:r w:rsidR="00443B23">
        <w:rPr>
          <w:rFonts w:eastAsia="Times New Roman" w:cstheme="minorHAnsi"/>
          <w:szCs w:val="24"/>
          <w:lang w:eastAsia="sl-SI"/>
        </w:rPr>
        <w:t>Wikipedija</w:t>
      </w:r>
      <w:proofErr w:type="spellEnd"/>
      <w:r w:rsidR="00443B23">
        <w:rPr>
          <w:rFonts w:eastAsia="Times New Roman" w:cstheme="minorHAnsi"/>
          <w:szCs w:val="24"/>
          <w:lang w:eastAsia="sl-SI"/>
        </w:rPr>
        <w:t xml:space="preserve"> o </w:t>
      </w:r>
      <w:proofErr w:type="spellStart"/>
      <w:r w:rsidR="00443B23">
        <w:rPr>
          <w:rFonts w:eastAsia="Times New Roman" w:cstheme="minorHAnsi"/>
          <w:szCs w:val="24"/>
          <w:lang w:eastAsia="sl-SI"/>
        </w:rPr>
        <w:t>wikipediji</w:t>
      </w:r>
      <w:proofErr w:type="spellEnd"/>
      <w:r w:rsidR="00DC0B07">
        <w:rPr>
          <w:rFonts w:eastAsia="Times New Roman" w:cstheme="minorHAnsi"/>
          <w:szCs w:val="24"/>
          <w:lang w:eastAsia="sl-SI"/>
        </w:rPr>
        <w:t xml:space="preserve">, </w:t>
      </w:r>
      <w:r w:rsidR="00443B23">
        <w:rPr>
          <w:rFonts w:eastAsia="Times New Roman" w:cstheme="minorHAnsi"/>
          <w:szCs w:val="24"/>
          <w:lang w:eastAsia="sl-SI"/>
        </w:rPr>
        <w:t>2011)</w:t>
      </w:r>
      <w:r w:rsidR="00DC0B07">
        <w:rPr>
          <w:rFonts w:eastAsia="Times New Roman" w:cstheme="minorHAnsi"/>
          <w:szCs w:val="24"/>
          <w:lang w:eastAsia="sl-SI"/>
        </w:rPr>
        <w:t xml:space="preserve"> </w:t>
      </w:r>
      <w:r w:rsidR="00DC0B07" w:rsidRPr="00443B23">
        <w:rPr>
          <w:u w:val="single"/>
          <w:lang w:eastAsia="sl-SI"/>
        </w:rPr>
        <w:t>http://sl.wikipedia.org/wiki/Wikipedija:O_Wikipediji</w:t>
      </w:r>
    </w:p>
    <w:p w:rsidR="006E2FD0" w:rsidRPr="00782EFD" w:rsidRDefault="006E2FD0" w:rsidP="009A5799">
      <w:pPr>
        <w:pStyle w:val="Naslov4"/>
      </w:pPr>
      <w:r w:rsidRPr="00782EFD">
        <w:t>GOOGLE in AVTORSKE PRAVICE</w:t>
      </w:r>
    </w:p>
    <w:p w:rsidR="006E2FD0" w:rsidRPr="006E2FD0" w:rsidRDefault="006E2FD0" w:rsidP="006E2FD0">
      <w:pPr>
        <w:pStyle w:val="Navadensplet"/>
        <w:jc w:val="both"/>
        <w:rPr>
          <w:rFonts w:asciiTheme="minorHAnsi" w:hAnsiTheme="minorHAnsi" w:cstheme="minorHAnsi"/>
          <w:color w:val="auto"/>
        </w:rPr>
      </w:pPr>
      <w:r w:rsidRPr="006E2FD0">
        <w:rPr>
          <w:rFonts w:asciiTheme="minorHAnsi" w:hAnsiTheme="minorHAnsi" w:cstheme="minorHAnsi"/>
          <w:color w:val="auto"/>
        </w:rPr>
        <w:t>Google ne dovoljuje kršitve pravic intelektualne lastnine v svojih storitvah. Če bo Google ustrezno obveščen, da vsebina krši avtorske pravice druge osebe, bo odstranil vsebino v skladu z Googlovim postopkom DMCA (</w:t>
      </w:r>
      <w:hyperlink r:id="rId17" w:history="1">
        <w:r w:rsidRPr="006E2FD0">
          <w:rPr>
            <w:rStyle w:val="Hiperpovezava"/>
            <w:rFonts w:asciiTheme="minorHAnsi" w:eastAsiaTheme="majorEastAsia" w:hAnsiTheme="minorHAnsi" w:cstheme="minorHAnsi"/>
            <w:color w:val="auto"/>
          </w:rPr>
          <w:t>http://www.google.com/dmca.html</w:t>
        </w:r>
      </w:hyperlink>
      <w:r w:rsidRPr="006E2FD0">
        <w:rPr>
          <w:rFonts w:asciiTheme="minorHAnsi" w:hAnsiTheme="minorHAnsi" w:cstheme="minorHAnsi"/>
          <w:color w:val="auto"/>
        </w:rPr>
        <w:t xml:space="preserve">). Google si pridržuje pravico, da kadar koli brez predhodnega obvestila in po lastni presoji odstrani kakršno koli vsebino, onemogoči vašo možnost skupne rabe ali nalaganja vsebine v storitvi oziroma ukine vaš dostop do storitve, če (a) nalagate vsebino ali dajete v skupno rabo vsebino, ki krši te pogoje storitve, ali (b) je v ustreznih okoliščinah ugotovljeno, da ste večkratni kršitelj. </w:t>
      </w:r>
    </w:p>
    <w:p w:rsidR="006E2FD0" w:rsidRPr="00443B23" w:rsidRDefault="006E2FD0" w:rsidP="00443B23">
      <w:pPr>
        <w:pStyle w:val="Navadensplet"/>
        <w:jc w:val="both"/>
        <w:rPr>
          <w:rFonts w:asciiTheme="minorHAnsi" w:hAnsiTheme="minorHAnsi" w:cstheme="minorHAnsi"/>
          <w:i/>
          <w:color w:val="auto"/>
        </w:rPr>
      </w:pPr>
      <w:r w:rsidRPr="006E2FD0">
        <w:rPr>
          <w:rFonts w:asciiTheme="minorHAnsi" w:hAnsiTheme="minorHAnsi" w:cstheme="minorHAnsi"/>
          <w:color w:val="auto"/>
        </w:rPr>
        <w:t xml:space="preserve">Google si pridržuje pravico, da se po lastni presoji odloči, ali vaše ravnanje ni primerno in ali je skladno s temi pogoji storitve, in sicer za kršitve, ki niso kršitve avtorskih pravic, na primer pornografija, nespodobno ali obrekljivo gradivo ali prekomerna dolžina, a ne omejeno nanje. Google lahko zaradi takega neprimernega ravnanja, ki krši pogoje storitve, kadar koli brez predhodnega obvesti in po lastni presoji ukine vaš dostop ter odstrani katero koli dvomljivo </w:t>
      </w:r>
      <w:r w:rsidRPr="00443B23">
        <w:rPr>
          <w:rFonts w:asciiTheme="minorHAnsi" w:hAnsiTheme="minorHAnsi" w:cstheme="minorHAnsi"/>
          <w:i/>
          <w:color w:val="auto"/>
        </w:rPr>
        <w:t xml:space="preserve">vsebino. </w:t>
      </w:r>
      <w:r w:rsidR="00443B23">
        <w:rPr>
          <w:rFonts w:asciiTheme="minorHAnsi" w:hAnsiTheme="minorHAnsi" w:cstheme="minorHAnsi"/>
          <w:i/>
          <w:color w:val="auto"/>
        </w:rPr>
        <w:t>(Google in avtorske pravice,</w:t>
      </w:r>
      <w:r w:rsidR="00DC0B07" w:rsidRPr="00443B23">
        <w:rPr>
          <w:rFonts w:asciiTheme="minorHAnsi" w:hAnsiTheme="minorHAnsi" w:cstheme="minorHAnsi"/>
          <w:i/>
          <w:color w:val="auto"/>
        </w:rPr>
        <w:t xml:space="preserve"> </w:t>
      </w:r>
      <w:r w:rsidRPr="00443B23">
        <w:rPr>
          <w:rFonts w:asciiTheme="minorHAnsi" w:hAnsiTheme="minorHAnsi" w:cstheme="minorHAnsi"/>
          <w:i/>
          <w:color w:val="auto"/>
        </w:rPr>
        <w:t>2011)</w:t>
      </w:r>
      <w:r w:rsidR="00DC0B07">
        <w:rPr>
          <w:rFonts w:asciiTheme="minorHAnsi" w:hAnsiTheme="minorHAnsi" w:cstheme="minorHAnsi"/>
          <w:i/>
          <w:color w:val="auto"/>
        </w:rPr>
        <w:t xml:space="preserve"> </w:t>
      </w:r>
      <w:r w:rsidR="00DC0B07" w:rsidRPr="00443B23">
        <w:rPr>
          <w:u w:val="single"/>
        </w:rPr>
        <w:t>http://www.google.com/google-d-s/intl/sl/addlterms.html</w:t>
      </w:r>
    </w:p>
    <w:p w:rsidR="003B1E01" w:rsidRDefault="003B1E01" w:rsidP="003B1E01">
      <w:pPr>
        <w:pStyle w:val="Naslov1"/>
      </w:pPr>
      <w:bookmarkStart w:id="37" w:name="_Toc308685680"/>
      <w:r>
        <w:t>3. OBLIKOVANJE PISNIH NALOG</w:t>
      </w:r>
    </w:p>
    <w:p w:rsidR="003B1E01" w:rsidRDefault="003B1E01" w:rsidP="003B1E01">
      <w:r>
        <w:t>Vsako pisno delo ima svojo zgradbo. Z zgradbo razumemo organiziranost, razporeditev in medsebojno povezanost vseh prvin pisnega dela.</w:t>
      </w:r>
    </w:p>
    <w:p w:rsidR="003B1E01" w:rsidRDefault="003B1E01" w:rsidP="00A538D0">
      <w:pPr>
        <w:pStyle w:val="Naslov2"/>
      </w:pPr>
      <w:r>
        <w:t>Bistvene prvine pisnega dela so:</w:t>
      </w:r>
    </w:p>
    <w:p w:rsidR="003B1E01" w:rsidRDefault="003B1E01" w:rsidP="003B1E01">
      <w:pPr>
        <w:pStyle w:val="Naslov4"/>
      </w:pPr>
      <w:r>
        <w:t>NASLOV</w:t>
      </w:r>
    </w:p>
    <w:p w:rsidR="003B1E01" w:rsidRDefault="003B1E01" w:rsidP="003B1E01">
      <w:r>
        <w:t>Naslov dela mora biti jasen, kratek, natančen in izviren.</w:t>
      </w:r>
    </w:p>
    <w:p w:rsidR="003B1E01" w:rsidRDefault="003B1E01" w:rsidP="003B1E01">
      <w:pPr>
        <w:pStyle w:val="Naslov4"/>
      </w:pPr>
      <w:r>
        <w:t>KAZALO</w:t>
      </w:r>
    </w:p>
    <w:p w:rsidR="003B1E01" w:rsidRDefault="003B1E01" w:rsidP="003B1E01">
      <w:r>
        <w:t>Kazalo je načrt dela in prikazuje njegovo sestavo oziroma zaporedje obravnave teme. Obsega vse naslove poglavij in podpoglavij, tako kot so navedeni v besedilu.</w:t>
      </w:r>
    </w:p>
    <w:p w:rsidR="003B1E01" w:rsidRDefault="003B1E01" w:rsidP="003B1E01">
      <w:pPr>
        <w:pStyle w:val="Naslov4"/>
      </w:pPr>
      <w:r>
        <w:lastRenderedPageBreak/>
        <w:t>UVOD</w:t>
      </w:r>
    </w:p>
    <w:p w:rsidR="003B1E01" w:rsidRDefault="003B1E01" w:rsidP="003B1E01">
      <w:r>
        <w:t xml:space="preserve">V tem delu naloge podamo kratek pregled vsebine ali izvleček dela. Sem ne sodijo podrobnosti, številke, naštevanja. </w:t>
      </w:r>
    </w:p>
    <w:p w:rsidR="003B1E01" w:rsidRDefault="003B1E01" w:rsidP="003B1E01">
      <w:r>
        <w:t>V njem opredelimo namen naloge in opišemo postopke dela. Podrobno predstavimo problem in spodbude, ki so nas privedle</w:t>
      </w:r>
      <w:r w:rsidR="00A538D0">
        <w:t xml:space="preserve"> do raziskave izbrane teme. Uvod mora biti kratek, strnjen in jasen. Obsega največ eno stran.</w:t>
      </w:r>
    </w:p>
    <w:p w:rsidR="003B1E01" w:rsidRDefault="003B1E01" w:rsidP="003B1E01">
      <w:pPr>
        <w:pStyle w:val="Naslov4"/>
      </w:pPr>
      <w:r>
        <w:t>OSNOVNO BESEDILO</w:t>
      </w:r>
      <w:r w:rsidR="00A538D0">
        <w:t xml:space="preserve"> ali JEDRO</w:t>
      </w:r>
    </w:p>
    <w:p w:rsidR="003B1E01" w:rsidRDefault="00A538D0" w:rsidP="003B1E01">
      <w:r>
        <w:t>To je osrednji najvažnejši in najobsežnejši del seminarske naloge. V njem podrobno razvijamo, razlagamo in obdelujemo temo. Pri tem smo samostojni in objektivni.</w:t>
      </w:r>
    </w:p>
    <w:p w:rsidR="003B1E01" w:rsidRDefault="003B1E01" w:rsidP="00A538D0">
      <w:pPr>
        <w:pStyle w:val="Naslov4"/>
      </w:pPr>
      <w:r>
        <w:t>ZAKLJUČEK</w:t>
      </w:r>
    </w:p>
    <w:p w:rsidR="003B1E01" w:rsidRDefault="00A538D0" w:rsidP="003B1E01">
      <w:r>
        <w:t>Zaključek ali sklep je sistematična, natančna in strnjena sinteza spoznanj, dejstev in ugotovitev jedra seminarske naloge, zato v njem ne navajamo novih podatkov, dokazov, informacij in predlogov. Sklep mora biti povsem vaš, torej avtorski.</w:t>
      </w:r>
    </w:p>
    <w:p w:rsidR="003B1E01" w:rsidRDefault="003B1E01" w:rsidP="00A538D0">
      <w:pPr>
        <w:pStyle w:val="Naslov4"/>
      </w:pPr>
      <w:r>
        <w:t>SEZNAM LITERATURE</w:t>
      </w:r>
    </w:p>
    <w:p w:rsidR="00A538D0" w:rsidRDefault="00A538D0" w:rsidP="003B1E01"/>
    <w:p w:rsidR="00A538D0" w:rsidRDefault="00A538D0" w:rsidP="00A538D0">
      <w:pPr>
        <w:pStyle w:val="Naslov2"/>
      </w:pPr>
      <w:r>
        <w:t>Tehnična navodila:</w:t>
      </w:r>
    </w:p>
    <w:p w:rsidR="00A538D0" w:rsidRDefault="00A538D0" w:rsidP="00A538D0">
      <w:pPr>
        <w:pStyle w:val="Naslov4"/>
      </w:pPr>
      <w:r>
        <w:t>Številčenje strani:</w:t>
      </w:r>
    </w:p>
    <w:p w:rsidR="00A538D0" w:rsidRDefault="00A538D0" w:rsidP="00A538D0">
      <w:pPr>
        <w:pStyle w:val="Odstavekseznama"/>
        <w:numPr>
          <w:ilvl w:val="0"/>
          <w:numId w:val="12"/>
        </w:numPr>
      </w:pPr>
      <w:r>
        <w:t>naslovna stran seminarske naloge ni oštevilčena;</w:t>
      </w:r>
    </w:p>
    <w:p w:rsidR="00A538D0" w:rsidRDefault="00A538D0" w:rsidP="00A538D0">
      <w:pPr>
        <w:pStyle w:val="Odstavekseznama"/>
        <w:numPr>
          <w:ilvl w:val="0"/>
          <w:numId w:val="12"/>
        </w:numPr>
      </w:pPr>
      <w:r>
        <w:t>številčenje se začne pri kazalu.</w:t>
      </w:r>
    </w:p>
    <w:p w:rsidR="00A538D0" w:rsidRDefault="00A538D0" w:rsidP="00A538D0">
      <w:pPr>
        <w:pStyle w:val="Naslov4"/>
      </w:pPr>
      <w:r>
        <w:t>Številčenje poglavij in podpoglavij:</w:t>
      </w:r>
    </w:p>
    <w:p w:rsidR="00A538D0" w:rsidRDefault="00A538D0" w:rsidP="00A538D0">
      <w:r>
        <w:t>Naslovi poglavij in podpoglavij naj bodo poudarjeni, sistem številčenja naj bo poenoten in</w:t>
      </w:r>
      <w:r w:rsidR="005A3931">
        <w:t xml:space="preserve"> hierarhično razdeljen npr.:</w:t>
      </w:r>
    </w:p>
    <w:tbl>
      <w:tblPr>
        <w:tblStyle w:val="Svetlosenenjepoudarek4"/>
        <w:tblW w:w="0" w:type="auto"/>
        <w:jc w:val="center"/>
        <w:tblLook w:val="04A0" w:firstRow="1" w:lastRow="0" w:firstColumn="1" w:lastColumn="0" w:noHBand="0" w:noVBand="1"/>
      </w:tblPr>
      <w:tblGrid>
        <w:gridCol w:w="2129"/>
        <w:gridCol w:w="2130"/>
        <w:gridCol w:w="2130"/>
      </w:tblGrid>
      <w:tr w:rsidR="005A3931" w:rsidTr="005A3931">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tc>
        <w:tc>
          <w:tcPr>
            <w:tcW w:w="2130" w:type="dxa"/>
          </w:tcPr>
          <w:p w:rsidR="005A3931" w:rsidRDefault="005A3931" w:rsidP="005A3931">
            <w:pPr>
              <w:jc w:val="left"/>
              <w:cnfStyle w:val="100000000000" w:firstRow="1" w:lastRow="0" w:firstColumn="0" w:lastColumn="0" w:oddVBand="0" w:evenVBand="0" w:oddHBand="0" w:evenHBand="0" w:firstRowFirstColumn="0" w:firstRowLastColumn="0" w:lastRowFirstColumn="0" w:lastRowLastColumn="0"/>
            </w:pPr>
            <w:r>
              <w:t>ŠTEVILČENJE</w:t>
            </w:r>
          </w:p>
        </w:tc>
        <w:tc>
          <w:tcPr>
            <w:tcW w:w="2130" w:type="dxa"/>
          </w:tcPr>
          <w:p w:rsidR="005A3931" w:rsidRDefault="005A3931" w:rsidP="00A538D0">
            <w:pPr>
              <w:cnfStyle w:val="100000000000" w:firstRow="1" w:lastRow="0" w:firstColumn="0" w:lastColumn="0" w:oddVBand="0" w:evenVBand="0" w:oddHBand="0" w:evenHBand="0" w:firstRowFirstColumn="0" w:firstRowLastColumn="0" w:lastRowFirstColumn="0" w:lastRowLastColumn="0"/>
            </w:pPr>
            <w:r>
              <w:t>VELIKOST ČRK</w:t>
            </w:r>
          </w:p>
        </w:tc>
      </w:tr>
      <w:tr w:rsidR="005A3931" w:rsidTr="005A393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r>
              <w:t>POGLAVJE</w:t>
            </w:r>
          </w:p>
        </w:tc>
        <w:tc>
          <w:tcPr>
            <w:tcW w:w="2130" w:type="dxa"/>
          </w:tcPr>
          <w:p w:rsidR="005A3931" w:rsidRDefault="005A3931" w:rsidP="005A3931">
            <w:pPr>
              <w:jc w:val="left"/>
              <w:cnfStyle w:val="000000100000" w:firstRow="0" w:lastRow="0" w:firstColumn="0" w:lastColumn="0" w:oddVBand="0" w:evenVBand="0" w:oddHBand="1" w:evenHBand="0" w:firstRowFirstColumn="0" w:firstRowLastColumn="0" w:lastRowFirstColumn="0" w:lastRowLastColumn="0"/>
            </w:pPr>
            <w:r>
              <w:t>1</w:t>
            </w:r>
          </w:p>
        </w:tc>
        <w:tc>
          <w:tcPr>
            <w:tcW w:w="2130" w:type="dxa"/>
          </w:tcPr>
          <w:p w:rsidR="005A3931" w:rsidRDefault="005A3931" w:rsidP="00A538D0">
            <w:pPr>
              <w:cnfStyle w:val="000000100000" w:firstRow="0" w:lastRow="0" w:firstColumn="0" w:lastColumn="0" w:oddVBand="0" w:evenVBand="0" w:oddHBand="1" w:evenHBand="0" w:firstRowFirstColumn="0" w:firstRowLastColumn="0" w:lastRowFirstColumn="0" w:lastRowLastColumn="0"/>
            </w:pPr>
            <w:r>
              <w:t>VELIKE, 14</w:t>
            </w:r>
          </w:p>
        </w:tc>
      </w:tr>
      <w:tr w:rsidR="005A3931" w:rsidTr="005A3931">
        <w:trPr>
          <w:trHeight w:val="285"/>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r>
              <w:t xml:space="preserve">   podpoglavje</w:t>
            </w:r>
          </w:p>
        </w:tc>
        <w:tc>
          <w:tcPr>
            <w:tcW w:w="2130" w:type="dxa"/>
          </w:tcPr>
          <w:p w:rsidR="005A3931" w:rsidRDefault="005A3931" w:rsidP="005A3931">
            <w:pPr>
              <w:jc w:val="left"/>
              <w:cnfStyle w:val="000000000000" w:firstRow="0" w:lastRow="0" w:firstColumn="0" w:lastColumn="0" w:oddVBand="0" w:evenVBand="0" w:oddHBand="0" w:evenHBand="0" w:firstRowFirstColumn="0" w:firstRowLastColumn="0" w:lastRowFirstColumn="0" w:lastRowLastColumn="0"/>
            </w:pPr>
            <w:r>
              <w:t>1.1</w:t>
            </w:r>
          </w:p>
        </w:tc>
        <w:tc>
          <w:tcPr>
            <w:tcW w:w="2130" w:type="dxa"/>
          </w:tcPr>
          <w:p w:rsidR="005A3931" w:rsidRPr="005A3931" w:rsidRDefault="005A3931" w:rsidP="00A538D0">
            <w:pPr>
              <w:cnfStyle w:val="000000000000" w:firstRow="0" w:lastRow="0" w:firstColumn="0" w:lastColumn="0" w:oddVBand="0" w:evenVBand="0" w:oddHBand="0" w:evenHBand="0" w:firstRowFirstColumn="0" w:firstRowLastColumn="0" w:lastRowFirstColumn="0" w:lastRowLastColumn="0"/>
              <w:rPr>
                <w:u w:val="single"/>
              </w:rPr>
            </w:pPr>
            <w:r w:rsidRPr="005A3931">
              <w:rPr>
                <w:u w:val="single"/>
              </w:rPr>
              <w:t>male, 12</w:t>
            </w:r>
          </w:p>
        </w:tc>
      </w:tr>
      <w:tr w:rsidR="005A3931" w:rsidTr="005A3931">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r>
              <w:t xml:space="preserve">      podpoglavje</w:t>
            </w:r>
          </w:p>
        </w:tc>
        <w:tc>
          <w:tcPr>
            <w:tcW w:w="2130" w:type="dxa"/>
          </w:tcPr>
          <w:p w:rsidR="005A3931" w:rsidRDefault="005A3931" w:rsidP="005A3931">
            <w:pPr>
              <w:jc w:val="left"/>
              <w:cnfStyle w:val="000000100000" w:firstRow="0" w:lastRow="0" w:firstColumn="0" w:lastColumn="0" w:oddVBand="0" w:evenVBand="0" w:oddHBand="1" w:evenHBand="0" w:firstRowFirstColumn="0" w:firstRowLastColumn="0" w:lastRowFirstColumn="0" w:lastRowLastColumn="0"/>
            </w:pPr>
            <w:r>
              <w:t>1.1.1</w:t>
            </w:r>
          </w:p>
        </w:tc>
        <w:tc>
          <w:tcPr>
            <w:tcW w:w="2130" w:type="dxa"/>
          </w:tcPr>
          <w:p w:rsidR="005A3931" w:rsidRDefault="005A3931" w:rsidP="00A538D0">
            <w:pPr>
              <w:cnfStyle w:val="000000100000" w:firstRow="0" w:lastRow="0" w:firstColumn="0" w:lastColumn="0" w:oddVBand="0" w:evenVBand="0" w:oddHBand="1" w:evenHBand="0" w:firstRowFirstColumn="0" w:firstRowLastColumn="0" w:lastRowFirstColumn="0" w:lastRowLastColumn="0"/>
            </w:pPr>
            <w:r>
              <w:t>male</w:t>
            </w:r>
          </w:p>
        </w:tc>
      </w:tr>
      <w:tr w:rsidR="005A3931" w:rsidTr="005A3931">
        <w:trPr>
          <w:trHeight w:val="298"/>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r>
              <w:t>POGLAVJE</w:t>
            </w:r>
          </w:p>
        </w:tc>
        <w:tc>
          <w:tcPr>
            <w:tcW w:w="2130" w:type="dxa"/>
          </w:tcPr>
          <w:p w:rsidR="005A3931" w:rsidRDefault="005A3931" w:rsidP="005A3931">
            <w:pPr>
              <w:jc w:val="left"/>
              <w:cnfStyle w:val="000000000000" w:firstRow="0" w:lastRow="0" w:firstColumn="0" w:lastColumn="0" w:oddVBand="0" w:evenVBand="0" w:oddHBand="0" w:evenHBand="0" w:firstRowFirstColumn="0" w:firstRowLastColumn="0" w:lastRowFirstColumn="0" w:lastRowLastColumn="0"/>
            </w:pPr>
            <w:r>
              <w:t>2</w:t>
            </w:r>
          </w:p>
        </w:tc>
        <w:tc>
          <w:tcPr>
            <w:tcW w:w="2130" w:type="dxa"/>
          </w:tcPr>
          <w:p w:rsidR="005A3931" w:rsidRDefault="005A3931" w:rsidP="00A538D0">
            <w:pPr>
              <w:cnfStyle w:val="000000000000" w:firstRow="0" w:lastRow="0" w:firstColumn="0" w:lastColumn="0" w:oddVBand="0" w:evenVBand="0" w:oddHBand="0" w:evenHBand="0" w:firstRowFirstColumn="0" w:firstRowLastColumn="0" w:lastRowFirstColumn="0" w:lastRowLastColumn="0"/>
            </w:pPr>
            <w:r>
              <w:t>VELIKE, 14</w:t>
            </w:r>
          </w:p>
        </w:tc>
      </w:tr>
      <w:tr w:rsidR="005A3931" w:rsidTr="005A393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r>
              <w:t xml:space="preserve">   podpoglavje</w:t>
            </w:r>
          </w:p>
        </w:tc>
        <w:tc>
          <w:tcPr>
            <w:tcW w:w="2130" w:type="dxa"/>
          </w:tcPr>
          <w:p w:rsidR="005A3931" w:rsidRDefault="005A3931" w:rsidP="005A3931">
            <w:pPr>
              <w:jc w:val="left"/>
              <w:cnfStyle w:val="000000100000" w:firstRow="0" w:lastRow="0" w:firstColumn="0" w:lastColumn="0" w:oddVBand="0" w:evenVBand="0" w:oddHBand="1" w:evenHBand="0" w:firstRowFirstColumn="0" w:firstRowLastColumn="0" w:lastRowFirstColumn="0" w:lastRowLastColumn="0"/>
            </w:pPr>
            <w:r>
              <w:t>2.2</w:t>
            </w:r>
          </w:p>
        </w:tc>
        <w:tc>
          <w:tcPr>
            <w:tcW w:w="2130" w:type="dxa"/>
          </w:tcPr>
          <w:p w:rsidR="005A3931" w:rsidRPr="005A3931" w:rsidRDefault="005A3931" w:rsidP="00A538D0">
            <w:pPr>
              <w:cnfStyle w:val="000000100000" w:firstRow="0" w:lastRow="0" w:firstColumn="0" w:lastColumn="0" w:oddVBand="0" w:evenVBand="0" w:oddHBand="1" w:evenHBand="0" w:firstRowFirstColumn="0" w:firstRowLastColumn="0" w:lastRowFirstColumn="0" w:lastRowLastColumn="0"/>
              <w:rPr>
                <w:u w:val="single"/>
              </w:rPr>
            </w:pPr>
            <w:r w:rsidRPr="005A3931">
              <w:rPr>
                <w:u w:val="single"/>
              </w:rPr>
              <w:t>male, 12</w:t>
            </w:r>
          </w:p>
        </w:tc>
      </w:tr>
      <w:tr w:rsidR="005A3931" w:rsidTr="005A3931">
        <w:trPr>
          <w:trHeight w:val="298"/>
          <w:jc w:val="center"/>
        </w:trPr>
        <w:tc>
          <w:tcPr>
            <w:cnfStyle w:val="001000000000" w:firstRow="0" w:lastRow="0" w:firstColumn="1" w:lastColumn="0" w:oddVBand="0" w:evenVBand="0" w:oddHBand="0" w:evenHBand="0" w:firstRowFirstColumn="0" w:firstRowLastColumn="0" w:lastRowFirstColumn="0" w:lastRowLastColumn="0"/>
            <w:tcW w:w="2129" w:type="dxa"/>
          </w:tcPr>
          <w:p w:rsidR="005A3931" w:rsidRDefault="005A3931" w:rsidP="00A538D0">
            <w:r>
              <w:t xml:space="preserve">      podpoglavje</w:t>
            </w:r>
          </w:p>
        </w:tc>
        <w:tc>
          <w:tcPr>
            <w:tcW w:w="2130" w:type="dxa"/>
          </w:tcPr>
          <w:p w:rsidR="005A3931" w:rsidRDefault="005A3931" w:rsidP="005A3931">
            <w:pPr>
              <w:jc w:val="left"/>
              <w:cnfStyle w:val="000000000000" w:firstRow="0" w:lastRow="0" w:firstColumn="0" w:lastColumn="0" w:oddVBand="0" w:evenVBand="0" w:oddHBand="0" w:evenHBand="0" w:firstRowFirstColumn="0" w:firstRowLastColumn="0" w:lastRowFirstColumn="0" w:lastRowLastColumn="0"/>
            </w:pPr>
            <w:r>
              <w:t>2.2.2</w:t>
            </w:r>
          </w:p>
        </w:tc>
        <w:tc>
          <w:tcPr>
            <w:tcW w:w="2130" w:type="dxa"/>
          </w:tcPr>
          <w:p w:rsidR="005A3931" w:rsidRDefault="005A3931" w:rsidP="00A538D0">
            <w:pPr>
              <w:cnfStyle w:val="000000000000" w:firstRow="0" w:lastRow="0" w:firstColumn="0" w:lastColumn="0" w:oddVBand="0" w:evenVBand="0" w:oddHBand="0" w:evenHBand="0" w:firstRowFirstColumn="0" w:firstRowLastColumn="0" w:lastRowFirstColumn="0" w:lastRowLastColumn="0"/>
            </w:pPr>
            <w:r>
              <w:t>male</w:t>
            </w:r>
          </w:p>
        </w:tc>
      </w:tr>
    </w:tbl>
    <w:p w:rsidR="005A3931" w:rsidRPr="00A538D0" w:rsidRDefault="005A3931" w:rsidP="00A538D0"/>
    <w:p w:rsidR="00A538D0" w:rsidRPr="00A538D0" w:rsidRDefault="00A538D0" w:rsidP="00A538D0"/>
    <w:p w:rsidR="00F360AB" w:rsidRDefault="005A3931" w:rsidP="005A3931">
      <w:pPr>
        <w:pStyle w:val="Naslov2"/>
      </w:pPr>
      <w:r>
        <w:t>Oblikovanje besedila:</w:t>
      </w:r>
    </w:p>
    <w:p w:rsidR="005A3931" w:rsidRDefault="005A3931" w:rsidP="005A3931">
      <w:pPr>
        <w:pStyle w:val="Odstavekseznama"/>
        <w:numPr>
          <w:ilvl w:val="0"/>
          <w:numId w:val="12"/>
        </w:numPr>
      </w:pPr>
      <w:r>
        <w:t>uporabljamo proporcionalno obliko pisave (Times New Roman);</w:t>
      </w:r>
    </w:p>
    <w:p w:rsidR="005A3931" w:rsidRDefault="005A3931" w:rsidP="005A3931">
      <w:pPr>
        <w:pStyle w:val="Odstavekseznama"/>
        <w:numPr>
          <w:ilvl w:val="0"/>
          <w:numId w:val="12"/>
        </w:numPr>
      </w:pPr>
      <w:r>
        <w:t>razmik med vrsticami naj bo 1,5;</w:t>
      </w:r>
    </w:p>
    <w:p w:rsidR="005A3931" w:rsidRDefault="005A3931" w:rsidP="005A3931">
      <w:pPr>
        <w:pStyle w:val="Odstavekseznama"/>
        <w:numPr>
          <w:ilvl w:val="0"/>
          <w:numId w:val="13"/>
        </w:numPr>
      </w:pPr>
      <w:r>
        <w:t>razmik med odstavki bo ena prazna vrstica, med poglavji in podpoglavji pa dve prazni vrstici;</w:t>
      </w:r>
    </w:p>
    <w:p w:rsidR="005A3931" w:rsidRDefault="005A3931" w:rsidP="005A3931">
      <w:pPr>
        <w:pStyle w:val="Odstavekseznama"/>
        <w:numPr>
          <w:ilvl w:val="0"/>
          <w:numId w:val="13"/>
        </w:numPr>
      </w:pPr>
      <w:r>
        <w:t>vsako novo poglavje začnete pisati na novo stran;</w:t>
      </w:r>
    </w:p>
    <w:p w:rsidR="005A3931" w:rsidRDefault="005A3931" w:rsidP="005A3931">
      <w:pPr>
        <w:pStyle w:val="Odstavekseznama"/>
        <w:numPr>
          <w:ilvl w:val="0"/>
          <w:numId w:val="13"/>
        </w:numPr>
      </w:pPr>
      <w:r>
        <w:t>celotno besedilo mora imeti poravnan levi in desni rob;</w:t>
      </w:r>
    </w:p>
    <w:p w:rsidR="005A3931" w:rsidRPr="005A3931" w:rsidRDefault="005A3931" w:rsidP="005A3931">
      <w:pPr>
        <w:pStyle w:val="Odstavekseznama"/>
        <w:numPr>
          <w:ilvl w:val="0"/>
          <w:numId w:val="13"/>
        </w:numPr>
      </w:pPr>
      <w:r>
        <w:t>robovi naj bodo: levo 3cm; desno 2,5cm; zgoraj 2,5cm; spodaj 3,5cm.</w:t>
      </w:r>
      <w:bookmarkStart w:id="38" w:name="_GoBack"/>
      <w:bookmarkEnd w:id="38"/>
    </w:p>
    <w:p w:rsidR="00BA6F83" w:rsidRPr="009A5799" w:rsidRDefault="00BA6F83" w:rsidP="009A5799">
      <w:pPr>
        <w:pStyle w:val="Naslov1"/>
      </w:pPr>
      <w:r w:rsidRPr="009A5799">
        <w:lastRenderedPageBreak/>
        <w:t>3. VIRI</w:t>
      </w:r>
      <w:bookmarkEnd w:id="37"/>
    </w:p>
    <w:p w:rsidR="00BA6F83" w:rsidRDefault="00BA6F83" w:rsidP="00BA6F83">
      <w:pPr>
        <w:rPr>
          <w:color w:val="000000"/>
        </w:rPr>
      </w:pPr>
    </w:p>
    <w:p w:rsidR="00BA6F83" w:rsidRPr="00BA6F83" w:rsidRDefault="00BA6F83" w:rsidP="00BA6F83">
      <w:pPr>
        <w:rPr>
          <w:color w:val="000000"/>
        </w:rPr>
      </w:pPr>
      <w:r w:rsidRPr="00DC5401">
        <w:rPr>
          <w:color w:val="000000"/>
        </w:rPr>
        <w:t>Hladnik M</w:t>
      </w:r>
      <w:r>
        <w:rPr>
          <w:i/>
          <w:color w:val="000000"/>
        </w:rPr>
        <w:t xml:space="preserve">. Praktični spisovnik ali Šola strokovnega ubesedovanja: </w:t>
      </w:r>
      <w:proofErr w:type="spellStart"/>
      <w:r>
        <w:rPr>
          <w:i/>
          <w:color w:val="000000"/>
        </w:rPr>
        <w:t>vademekumza</w:t>
      </w:r>
      <w:proofErr w:type="spellEnd"/>
      <w:r>
        <w:rPr>
          <w:i/>
          <w:color w:val="000000"/>
        </w:rPr>
        <w:t xml:space="preserve"> študente slovenske književnosti, zlasti za predmet Uvod v študij slovenske književnosti. </w:t>
      </w:r>
      <w:smartTag w:uri="urn:schemas-microsoft-com:office:smarttags" w:element="City">
        <w:smartTag w:uri="urn:schemas-microsoft-com:office:smarttags" w:element="place">
          <w:r w:rsidRPr="00DC5401">
            <w:rPr>
              <w:color w:val="000000"/>
            </w:rPr>
            <w:t>Ljubljana</w:t>
          </w:r>
        </w:smartTag>
      </w:smartTag>
      <w:r w:rsidRPr="00DC5401">
        <w:rPr>
          <w:color w:val="000000"/>
        </w:rPr>
        <w:t>: Filozofska fakulteta, Oddelek za slovanske jezike in književnosti, 2002. ISBN 961-237-002-8.</w:t>
      </w:r>
    </w:p>
    <w:p w:rsidR="00BA6F83" w:rsidRDefault="00BA6F83" w:rsidP="00BA6F83">
      <w:pPr>
        <w:rPr>
          <w:color w:val="000000"/>
        </w:rPr>
      </w:pPr>
      <w:proofErr w:type="spellStart"/>
      <w:r w:rsidRPr="0030655B">
        <w:rPr>
          <w:i/>
          <w:color w:val="000000"/>
          <w:lang w:val="it-IT"/>
        </w:rPr>
        <w:t>Informacijsko</w:t>
      </w:r>
      <w:proofErr w:type="spellEnd"/>
      <w:r w:rsidRPr="0030655B">
        <w:rPr>
          <w:i/>
          <w:color w:val="000000"/>
          <w:lang w:val="it-IT"/>
        </w:rPr>
        <w:t xml:space="preserve"> </w:t>
      </w:r>
      <w:proofErr w:type="spellStart"/>
      <w:r w:rsidRPr="0030655B">
        <w:rPr>
          <w:i/>
          <w:color w:val="000000"/>
          <w:lang w:val="it-IT"/>
        </w:rPr>
        <w:t>opismenjevanje</w:t>
      </w:r>
      <w:proofErr w:type="spellEnd"/>
      <w:r w:rsidRPr="0030655B">
        <w:rPr>
          <w:i/>
          <w:color w:val="000000"/>
          <w:lang w:val="it-IT"/>
        </w:rPr>
        <w:t xml:space="preserve">: </w:t>
      </w:r>
      <w:proofErr w:type="spellStart"/>
      <w:r w:rsidRPr="0030655B">
        <w:rPr>
          <w:i/>
          <w:color w:val="000000"/>
          <w:lang w:val="it-IT"/>
        </w:rPr>
        <w:t>priročnik</w:t>
      </w:r>
      <w:proofErr w:type="spellEnd"/>
      <w:r w:rsidRPr="0030655B">
        <w:rPr>
          <w:i/>
          <w:color w:val="000000"/>
          <w:lang w:val="it-IT"/>
        </w:rPr>
        <w:t xml:space="preserve"> za </w:t>
      </w:r>
      <w:proofErr w:type="spellStart"/>
      <w:r w:rsidRPr="0030655B">
        <w:rPr>
          <w:i/>
          <w:color w:val="000000"/>
          <w:lang w:val="it-IT"/>
        </w:rPr>
        <w:t>delo</w:t>
      </w:r>
      <w:proofErr w:type="spellEnd"/>
      <w:r w:rsidRPr="0030655B">
        <w:rPr>
          <w:i/>
          <w:color w:val="000000"/>
          <w:lang w:val="it-IT"/>
        </w:rPr>
        <w:t xml:space="preserve"> z </w:t>
      </w:r>
      <w:proofErr w:type="spellStart"/>
      <w:r w:rsidRPr="0030655B">
        <w:rPr>
          <w:i/>
          <w:color w:val="000000"/>
          <w:lang w:val="it-IT"/>
        </w:rPr>
        <w:t>informacijskimi</w:t>
      </w:r>
      <w:proofErr w:type="spellEnd"/>
      <w:r w:rsidRPr="0030655B">
        <w:rPr>
          <w:i/>
          <w:color w:val="000000"/>
          <w:lang w:val="it-IT"/>
        </w:rPr>
        <w:t xml:space="preserve"> </w:t>
      </w:r>
      <w:proofErr w:type="gramStart"/>
      <w:r w:rsidRPr="0030655B">
        <w:rPr>
          <w:i/>
          <w:color w:val="000000"/>
          <w:lang w:val="it-IT"/>
        </w:rPr>
        <w:t>viri</w:t>
      </w:r>
      <w:proofErr w:type="gramEnd"/>
      <w:r w:rsidRPr="0030655B">
        <w:rPr>
          <w:color w:val="000000"/>
          <w:lang w:val="it-IT"/>
        </w:rPr>
        <w:t xml:space="preserve">. </w:t>
      </w:r>
      <w:r>
        <w:rPr>
          <w:color w:val="000000"/>
        </w:rPr>
        <w:t>1. natis. Ljubljana: Zavod Republike Slovenije za šolstvo, 2004. ISBN 961-234-487-6.</w:t>
      </w:r>
    </w:p>
    <w:p w:rsidR="00BA6F83" w:rsidRPr="00443B23" w:rsidRDefault="00BA6F83" w:rsidP="00BA6F83">
      <w:pPr>
        <w:rPr>
          <w:i/>
          <w:color w:val="000000"/>
        </w:rPr>
      </w:pPr>
      <w:proofErr w:type="spellStart"/>
      <w:r w:rsidRPr="008A734C">
        <w:rPr>
          <w:i/>
          <w:color w:val="000000"/>
        </w:rPr>
        <w:t>International</w:t>
      </w:r>
      <w:proofErr w:type="spellEnd"/>
      <w:r w:rsidRPr="008A734C">
        <w:rPr>
          <w:i/>
          <w:color w:val="000000"/>
        </w:rPr>
        <w:t xml:space="preserve"> standard SIST ISO 690: </w:t>
      </w:r>
      <w:proofErr w:type="spellStart"/>
      <w:r w:rsidRPr="008A734C">
        <w:rPr>
          <w:i/>
          <w:color w:val="000000"/>
        </w:rPr>
        <w:t>documentation</w:t>
      </w:r>
      <w:proofErr w:type="spellEnd"/>
      <w:r w:rsidRPr="008A734C">
        <w:rPr>
          <w:i/>
          <w:color w:val="000000"/>
        </w:rPr>
        <w:t xml:space="preserve"> – </w:t>
      </w:r>
      <w:proofErr w:type="spellStart"/>
      <w:r w:rsidRPr="008A734C">
        <w:rPr>
          <w:i/>
          <w:color w:val="000000"/>
        </w:rPr>
        <w:t>bibliographic</w:t>
      </w:r>
      <w:proofErr w:type="spellEnd"/>
      <w:r w:rsidRPr="008A734C">
        <w:rPr>
          <w:i/>
          <w:color w:val="000000"/>
        </w:rPr>
        <w:t xml:space="preserve"> </w:t>
      </w:r>
      <w:proofErr w:type="spellStart"/>
      <w:r w:rsidRPr="008A734C">
        <w:rPr>
          <w:i/>
          <w:color w:val="000000"/>
        </w:rPr>
        <w:t>references</w:t>
      </w:r>
      <w:proofErr w:type="spellEnd"/>
      <w:r w:rsidRPr="008A734C">
        <w:rPr>
          <w:i/>
          <w:color w:val="000000"/>
        </w:rPr>
        <w:t>-</w:t>
      </w:r>
      <w:proofErr w:type="spellStart"/>
      <w:r w:rsidRPr="008A734C">
        <w:rPr>
          <w:i/>
          <w:color w:val="000000"/>
        </w:rPr>
        <w:t>content</w:t>
      </w:r>
      <w:proofErr w:type="spellEnd"/>
      <w:r w:rsidRPr="008A734C">
        <w:rPr>
          <w:i/>
          <w:color w:val="000000"/>
        </w:rPr>
        <w:t xml:space="preserve">, form </w:t>
      </w:r>
      <w:proofErr w:type="spellStart"/>
      <w:r w:rsidRPr="008A734C">
        <w:rPr>
          <w:i/>
          <w:color w:val="000000"/>
        </w:rPr>
        <w:t>and</w:t>
      </w:r>
      <w:proofErr w:type="spellEnd"/>
      <w:r w:rsidRPr="008A734C">
        <w:rPr>
          <w:i/>
          <w:color w:val="000000"/>
        </w:rPr>
        <w:t xml:space="preserve"> </w:t>
      </w:r>
      <w:proofErr w:type="spellStart"/>
      <w:r w:rsidRPr="008A734C">
        <w:rPr>
          <w:i/>
          <w:color w:val="000000"/>
        </w:rPr>
        <w:t>structure</w:t>
      </w:r>
      <w:proofErr w:type="spellEnd"/>
      <w:r w:rsidRPr="008A734C">
        <w:rPr>
          <w:i/>
          <w:color w:val="000000"/>
        </w:rPr>
        <w:t>.</w:t>
      </w:r>
      <w:r>
        <w:rPr>
          <w:color w:val="000000"/>
        </w:rPr>
        <w:t xml:space="preserve"> </w:t>
      </w:r>
      <w:proofErr w:type="spellStart"/>
      <w:r>
        <w:rPr>
          <w:color w:val="000000"/>
        </w:rPr>
        <w:t>Geneve</w:t>
      </w:r>
      <w:proofErr w:type="spellEnd"/>
      <w:r>
        <w:rPr>
          <w:color w:val="000000"/>
        </w:rPr>
        <w:t xml:space="preserve">: </w:t>
      </w:r>
      <w:proofErr w:type="spellStart"/>
      <w:r>
        <w:rPr>
          <w:color w:val="000000"/>
        </w:rPr>
        <w:t>Organisation</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standardization</w:t>
      </w:r>
      <w:proofErr w:type="spellEnd"/>
      <w:r>
        <w:rPr>
          <w:color w:val="000000"/>
        </w:rPr>
        <w:t>, 1987.</w:t>
      </w:r>
    </w:p>
    <w:p w:rsidR="00BA6F83" w:rsidRPr="00443B23" w:rsidRDefault="00BA6F83" w:rsidP="00BA6F83">
      <w:pPr>
        <w:rPr>
          <w:i/>
          <w:color w:val="000000"/>
        </w:rPr>
      </w:pPr>
      <w:proofErr w:type="spellStart"/>
      <w:r w:rsidRPr="008A734C">
        <w:rPr>
          <w:i/>
          <w:color w:val="000000"/>
        </w:rPr>
        <w:t>International</w:t>
      </w:r>
      <w:proofErr w:type="spellEnd"/>
      <w:r w:rsidRPr="008A734C">
        <w:rPr>
          <w:i/>
          <w:color w:val="000000"/>
        </w:rPr>
        <w:t xml:space="preserve"> standard SIST ISO 690-2: </w:t>
      </w:r>
      <w:proofErr w:type="spellStart"/>
      <w:r w:rsidRPr="008A734C">
        <w:rPr>
          <w:i/>
          <w:color w:val="000000"/>
        </w:rPr>
        <w:t>information</w:t>
      </w:r>
      <w:proofErr w:type="spellEnd"/>
      <w:r w:rsidRPr="008A734C">
        <w:rPr>
          <w:i/>
          <w:color w:val="000000"/>
        </w:rPr>
        <w:t xml:space="preserve"> </w:t>
      </w:r>
      <w:proofErr w:type="spellStart"/>
      <w:r w:rsidRPr="008A734C">
        <w:rPr>
          <w:i/>
          <w:color w:val="000000"/>
        </w:rPr>
        <w:t>and</w:t>
      </w:r>
      <w:proofErr w:type="spellEnd"/>
      <w:r w:rsidRPr="008A734C">
        <w:rPr>
          <w:i/>
          <w:color w:val="000000"/>
        </w:rPr>
        <w:t xml:space="preserve"> </w:t>
      </w:r>
      <w:proofErr w:type="spellStart"/>
      <w:r w:rsidRPr="008A734C">
        <w:rPr>
          <w:i/>
          <w:color w:val="000000"/>
        </w:rPr>
        <w:t>documentation</w:t>
      </w:r>
      <w:proofErr w:type="spellEnd"/>
      <w:r w:rsidRPr="008A734C">
        <w:rPr>
          <w:i/>
          <w:color w:val="000000"/>
        </w:rPr>
        <w:t xml:space="preserve"> – </w:t>
      </w:r>
      <w:proofErr w:type="spellStart"/>
      <w:r w:rsidRPr="008A734C">
        <w:rPr>
          <w:i/>
          <w:color w:val="000000"/>
        </w:rPr>
        <w:t>bibliographic</w:t>
      </w:r>
      <w:proofErr w:type="spellEnd"/>
      <w:r w:rsidRPr="008A734C">
        <w:rPr>
          <w:i/>
          <w:color w:val="000000"/>
        </w:rPr>
        <w:t xml:space="preserve"> </w:t>
      </w:r>
      <w:r>
        <w:rPr>
          <w:i/>
          <w:color w:val="000000"/>
        </w:rPr>
        <w:t xml:space="preserve"> </w:t>
      </w:r>
      <w:proofErr w:type="spellStart"/>
      <w:r w:rsidRPr="008A734C">
        <w:rPr>
          <w:i/>
          <w:color w:val="000000"/>
        </w:rPr>
        <w:t>references</w:t>
      </w:r>
      <w:proofErr w:type="spellEnd"/>
      <w:r w:rsidRPr="008A734C">
        <w:rPr>
          <w:i/>
          <w:color w:val="000000"/>
        </w:rPr>
        <w:t xml:space="preserve"> – part 2: </w:t>
      </w:r>
      <w:proofErr w:type="spellStart"/>
      <w:r w:rsidRPr="008A734C">
        <w:rPr>
          <w:i/>
          <w:color w:val="000000"/>
        </w:rPr>
        <w:t>electronic</w:t>
      </w:r>
      <w:proofErr w:type="spellEnd"/>
      <w:r w:rsidRPr="008A734C">
        <w:rPr>
          <w:i/>
          <w:color w:val="000000"/>
        </w:rPr>
        <w:t xml:space="preserve"> </w:t>
      </w:r>
      <w:proofErr w:type="spellStart"/>
      <w:r w:rsidRPr="008A734C">
        <w:rPr>
          <w:i/>
          <w:color w:val="000000"/>
        </w:rPr>
        <w:t>documents</w:t>
      </w:r>
      <w:proofErr w:type="spellEnd"/>
      <w:r w:rsidRPr="008A734C">
        <w:rPr>
          <w:i/>
          <w:color w:val="000000"/>
        </w:rPr>
        <w:t xml:space="preserve"> or </w:t>
      </w:r>
      <w:proofErr w:type="spellStart"/>
      <w:r w:rsidRPr="008A734C">
        <w:rPr>
          <w:i/>
          <w:color w:val="000000"/>
        </w:rPr>
        <w:t>parts</w:t>
      </w:r>
      <w:proofErr w:type="spellEnd"/>
      <w:r w:rsidRPr="008A734C">
        <w:rPr>
          <w:i/>
          <w:color w:val="000000"/>
        </w:rPr>
        <w:t xml:space="preserve"> </w:t>
      </w:r>
      <w:proofErr w:type="spellStart"/>
      <w:r w:rsidRPr="008A734C">
        <w:rPr>
          <w:i/>
          <w:color w:val="000000"/>
        </w:rPr>
        <w:t>theoreof</w:t>
      </w:r>
      <w:proofErr w:type="spellEnd"/>
      <w:r w:rsidRPr="008A734C">
        <w:rPr>
          <w:i/>
          <w:color w:val="000000"/>
        </w:rPr>
        <w:t xml:space="preserve">. </w:t>
      </w:r>
      <w:r>
        <w:rPr>
          <w:color w:val="000000"/>
        </w:rPr>
        <w:t>1</w:t>
      </w:r>
      <w:r w:rsidRPr="008A734C">
        <w:rPr>
          <w:color w:val="000000"/>
          <w:sz w:val="18"/>
          <w:szCs w:val="18"/>
          <w:vertAlign w:val="superscript"/>
        </w:rPr>
        <w:t>st</w:t>
      </w:r>
      <w:r>
        <w:rPr>
          <w:color w:val="000000"/>
          <w:sz w:val="18"/>
          <w:szCs w:val="18"/>
        </w:rPr>
        <w:t xml:space="preserve"> </w:t>
      </w:r>
      <w:proofErr w:type="spellStart"/>
      <w:r>
        <w:rPr>
          <w:color w:val="000000"/>
        </w:rPr>
        <w:t>ed</w:t>
      </w:r>
      <w:proofErr w:type="spellEnd"/>
      <w:r>
        <w:rPr>
          <w:color w:val="000000"/>
        </w:rPr>
        <w:t xml:space="preserve">. </w:t>
      </w:r>
      <w:proofErr w:type="spellStart"/>
      <w:r>
        <w:rPr>
          <w:color w:val="000000"/>
        </w:rPr>
        <w:t>Geneve</w:t>
      </w:r>
      <w:proofErr w:type="spellEnd"/>
      <w:r>
        <w:rPr>
          <w:color w:val="000000"/>
        </w:rPr>
        <w:t xml:space="preserve">: </w:t>
      </w:r>
      <w:proofErr w:type="spellStart"/>
      <w:r w:rsidRPr="00BA6F83">
        <w:rPr>
          <w:color w:val="000000"/>
        </w:rPr>
        <w:t>International</w:t>
      </w:r>
      <w:proofErr w:type="spellEnd"/>
      <w:r w:rsidRPr="00BA6F83">
        <w:rPr>
          <w:color w:val="000000"/>
        </w:rPr>
        <w:t xml:space="preserve"> </w:t>
      </w:r>
      <w:proofErr w:type="spellStart"/>
      <w:r w:rsidRPr="00BA6F83">
        <w:rPr>
          <w:color w:val="000000"/>
        </w:rPr>
        <w:t>Organization</w:t>
      </w:r>
      <w:proofErr w:type="spellEnd"/>
      <w:r w:rsidRPr="00BA6F83">
        <w:rPr>
          <w:color w:val="000000"/>
        </w:rPr>
        <w:t xml:space="preserve"> </w:t>
      </w:r>
      <w:proofErr w:type="spellStart"/>
      <w:r w:rsidRPr="00BA6F83">
        <w:rPr>
          <w:color w:val="000000"/>
        </w:rPr>
        <w:t>for</w:t>
      </w:r>
      <w:proofErr w:type="spellEnd"/>
      <w:r w:rsidRPr="00BA6F83">
        <w:rPr>
          <w:color w:val="000000"/>
        </w:rPr>
        <w:t xml:space="preserve"> </w:t>
      </w:r>
      <w:proofErr w:type="spellStart"/>
      <w:r w:rsidRPr="00BA6F83">
        <w:rPr>
          <w:color w:val="000000"/>
        </w:rPr>
        <w:t>Standarnisation</w:t>
      </w:r>
      <w:proofErr w:type="spellEnd"/>
      <w:r w:rsidRPr="00BA6F83">
        <w:rPr>
          <w:color w:val="000000"/>
        </w:rPr>
        <w:t>, 1987.</w:t>
      </w:r>
    </w:p>
    <w:p w:rsidR="00BA6F83" w:rsidRPr="00443B23" w:rsidRDefault="00BA6F83" w:rsidP="00BA6F83">
      <w:pPr>
        <w:rPr>
          <w:i/>
          <w:color w:val="000000"/>
        </w:rPr>
      </w:pPr>
      <w:r w:rsidRPr="00BA6F83">
        <w:rPr>
          <w:color w:val="000000"/>
        </w:rPr>
        <w:t xml:space="preserve">Marinko, D., Osvald M. in Zwitter S. </w:t>
      </w:r>
      <w:r w:rsidRPr="00BA6F83">
        <w:rPr>
          <w:i/>
          <w:color w:val="000000"/>
        </w:rPr>
        <w:t xml:space="preserve">Delovni zvezek za interdisciplinarne dejavnosti: navodila za izdelavo seminarskih nalog </w:t>
      </w:r>
      <w:r w:rsidRPr="00BA6F83">
        <w:rPr>
          <w:color w:val="000000"/>
        </w:rPr>
        <w:t xml:space="preserve">. </w:t>
      </w:r>
      <w:r w:rsidRPr="000C6187">
        <w:rPr>
          <w:color w:val="000000"/>
        </w:rPr>
        <w:t>Ljubljana: Raziskovalna enota Gimnazije Bežigrad, 2006. ISBN 978-961-6481-15-1.</w:t>
      </w:r>
    </w:p>
    <w:p w:rsidR="00522CAB" w:rsidRDefault="00BA6F83" w:rsidP="0064138E">
      <w:pPr>
        <w:rPr>
          <w:color w:val="000000"/>
        </w:rPr>
      </w:pPr>
      <w:r w:rsidRPr="000C6187">
        <w:rPr>
          <w:i/>
          <w:color w:val="000000"/>
        </w:rPr>
        <w:t>Slovar slovenskega knjižnega jezika</w:t>
      </w:r>
      <w:r w:rsidRPr="000C6187">
        <w:rPr>
          <w:color w:val="000000"/>
        </w:rPr>
        <w:t>. Ljubljana: Državna založba Slovenije, 1994. ISBN 86 341 1111 3.</w:t>
      </w:r>
    </w:p>
    <w:p w:rsidR="00F97241" w:rsidRPr="00443B23" w:rsidRDefault="00F97241" w:rsidP="0064138E">
      <w:pPr>
        <w:rPr>
          <w:rFonts w:cstheme="minorHAnsi"/>
          <w:szCs w:val="24"/>
        </w:rPr>
      </w:pPr>
      <w:r w:rsidRPr="00F97241">
        <w:rPr>
          <w:i/>
        </w:rPr>
        <w:t xml:space="preserve">Trampuž </w:t>
      </w:r>
      <w:proofErr w:type="spellStart"/>
      <w:r w:rsidRPr="00F97241">
        <w:rPr>
          <w:i/>
        </w:rPr>
        <w:t>et</w:t>
      </w:r>
      <w:proofErr w:type="spellEnd"/>
      <w:r w:rsidRPr="00F97241">
        <w:rPr>
          <w:i/>
        </w:rPr>
        <w:t xml:space="preserve"> </w:t>
      </w:r>
      <w:proofErr w:type="spellStart"/>
      <w:r w:rsidRPr="00F97241">
        <w:rPr>
          <w:i/>
        </w:rPr>
        <w:t>al</w:t>
      </w:r>
      <w:proofErr w:type="spellEnd"/>
      <w:r>
        <w:t xml:space="preserve">., Zakon o avtorski in sorodnih pravicah s komentarjem, Gospodarski vestnik, Ljubljana </w:t>
      </w:r>
      <w:r w:rsidRPr="00443B23">
        <w:rPr>
          <w:rFonts w:cstheme="minorHAnsi"/>
          <w:szCs w:val="24"/>
        </w:rPr>
        <w:t>1997, str. 48.</w:t>
      </w:r>
    </w:p>
    <w:p w:rsidR="00443B23" w:rsidRPr="006E2FD0" w:rsidRDefault="00443B23" w:rsidP="00443B23">
      <w:pPr>
        <w:rPr>
          <w:lang w:eastAsia="sl-SI"/>
        </w:rPr>
      </w:pPr>
      <w:proofErr w:type="spellStart"/>
      <w:r w:rsidRPr="00443B23">
        <w:t>Wikipedija</w:t>
      </w:r>
      <w:proofErr w:type="spellEnd"/>
      <w:r w:rsidRPr="00443B23">
        <w:t xml:space="preserve"> o </w:t>
      </w:r>
      <w:proofErr w:type="spellStart"/>
      <w:r w:rsidRPr="00443B23">
        <w:t>wikipediji</w:t>
      </w:r>
      <w:proofErr w:type="spellEnd"/>
      <w:r w:rsidRPr="00443B23">
        <w:t xml:space="preserve">. [internet]. [Citirano: 10.11.2011]. </w:t>
      </w:r>
      <w:r w:rsidRPr="00443B23">
        <w:rPr>
          <w:lang w:eastAsia="sl-SI"/>
        </w:rPr>
        <w:t xml:space="preserve">Dostopno na naslovu: </w:t>
      </w:r>
      <w:r w:rsidRPr="00443B23">
        <w:rPr>
          <w:u w:val="single"/>
          <w:lang w:eastAsia="sl-SI"/>
        </w:rPr>
        <w:t>http://sl.wikipedia.org/wiki/Wikipedija:O_Wikipediji</w:t>
      </w:r>
    </w:p>
    <w:p w:rsidR="00443B23" w:rsidRPr="00443B23" w:rsidRDefault="00443B23" w:rsidP="00443B23">
      <w:r w:rsidRPr="00443B23">
        <w:t xml:space="preserve">Google in avtorske pravice. [internet]. [Citirano: 10.11.2011]. Dostopno na naslovu: </w:t>
      </w:r>
      <w:r w:rsidRPr="00443B23">
        <w:rPr>
          <w:u w:val="single"/>
        </w:rPr>
        <w:t>http://www.google.com/google-d-s/intl/sl/addlterms.html</w:t>
      </w:r>
    </w:p>
    <w:p w:rsidR="00443B23" w:rsidRPr="00575296" w:rsidRDefault="00443B23" w:rsidP="0064138E">
      <w:pPr>
        <w:rPr>
          <w:color w:val="000000"/>
        </w:rPr>
      </w:pPr>
    </w:p>
    <w:sectPr w:rsidR="00443B23" w:rsidRPr="00575296" w:rsidSect="00BA6F8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72" w:rsidRDefault="00501772" w:rsidP="009A34C7">
      <w:pPr>
        <w:spacing w:after="0"/>
      </w:pPr>
      <w:r>
        <w:separator/>
      </w:r>
    </w:p>
  </w:endnote>
  <w:endnote w:type="continuationSeparator" w:id="0">
    <w:p w:rsidR="00501772" w:rsidRDefault="00501772" w:rsidP="009A3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568139"/>
      <w:docPartObj>
        <w:docPartGallery w:val="Page Numbers (Bottom of Page)"/>
        <w:docPartUnique/>
      </w:docPartObj>
    </w:sdtPr>
    <w:sdtContent>
      <w:p w:rsidR="003B1E01" w:rsidRDefault="003B1E01">
        <w:pPr>
          <w:pStyle w:val="Noga"/>
          <w:jc w:val="center"/>
        </w:pPr>
        <w:r>
          <w:fldChar w:fldCharType="begin"/>
        </w:r>
        <w:r>
          <w:instrText>PAGE   \* MERGEFORMAT</w:instrText>
        </w:r>
        <w:r>
          <w:fldChar w:fldCharType="separate"/>
        </w:r>
        <w:r w:rsidR="005A3931">
          <w:rPr>
            <w:noProof/>
          </w:rPr>
          <w:t>16</w:t>
        </w:r>
        <w:r>
          <w:fldChar w:fldCharType="end"/>
        </w:r>
      </w:p>
    </w:sdtContent>
  </w:sdt>
  <w:p w:rsidR="003B1E01" w:rsidRDefault="003B1E0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72" w:rsidRDefault="00501772" w:rsidP="009A34C7">
      <w:pPr>
        <w:spacing w:after="0"/>
      </w:pPr>
      <w:r>
        <w:separator/>
      </w:r>
    </w:p>
  </w:footnote>
  <w:footnote w:type="continuationSeparator" w:id="0">
    <w:p w:rsidR="00501772" w:rsidRDefault="00501772" w:rsidP="009A34C7">
      <w:pPr>
        <w:spacing w:after="0"/>
      </w:pPr>
      <w:r>
        <w:continuationSeparator/>
      </w:r>
    </w:p>
  </w:footnote>
  <w:footnote w:id="1">
    <w:p w:rsidR="003B1E01" w:rsidRPr="00F97241" w:rsidRDefault="003B1E01">
      <w:pPr>
        <w:pStyle w:val="Sprotnaopomba-besedilo"/>
      </w:pPr>
      <w:r w:rsidRPr="00F97241">
        <w:rPr>
          <w:rStyle w:val="Sprotnaopomba-sklic"/>
          <w:b/>
        </w:rPr>
        <w:footnoteRef/>
      </w:r>
      <w:r w:rsidRPr="00F97241">
        <w:rPr>
          <w:b/>
        </w:rPr>
        <w:t xml:space="preserve"> </w:t>
      </w:r>
      <w:r w:rsidRPr="00F97241">
        <w:rPr>
          <w:bCs/>
          <w:i/>
          <w:iCs/>
        </w:rPr>
        <w:t>Plagiat je v Slovarju slovenskega knjižnega jezika opredeljen kot - kar je prepisano, prevzeto od drugod in objavljeno, prikazano kot lastno (SSKJ, 1994, str. 847).</w:t>
      </w:r>
    </w:p>
  </w:footnote>
  <w:footnote w:id="2">
    <w:p w:rsidR="003B1E01" w:rsidRDefault="003B1E01">
      <w:pPr>
        <w:pStyle w:val="Sprotnaopomba-besedilo"/>
      </w:pPr>
      <w:r w:rsidRPr="006E2FD0">
        <w:rPr>
          <w:rStyle w:val="Sprotnaopomba-sklic"/>
          <w:b/>
        </w:rPr>
        <w:footnoteRef/>
      </w:r>
      <w:r w:rsidRPr="006E2FD0">
        <w:rPr>
          <w:b/>
        </w:rPr>
        <w:t xml:space="preserve"> </w:t>
      </w:r>
      <w:proofErr w:type="spellStart"/>
      <w:r w:rsidRPr="006E2FD0">
        <w:rPr>
          <w:bCs/>
          <w:i/>
        </w:rPr>
        <w:t>Wikipedija</w:t>
      </w:r>
      <w:proofErr w:type="spellEnd"/>
      <w:r w:rsidRPr="006E2FD0">
        <w:rPr>
          <w:i/>
        </w:rPr>
        <w:t xml:space="preserve"> je prosta </w:t>
      </w:r>
      <w:hyperlink r:id="rId1" w:tooltip="Enciklopedija" w:history="1">
        <w:r w:rsidRPr="006E2FD0">
          <w:rPr>
            <w:rStyle w:val="Hiperpovezava"/>
            <w:i/>
            <w:color w:val="auto"/>
            <w:u w:val="none"/>
          </w:rPr>
          <w:t>enciklopedija</w:t>
        </w:r>
      </w:hyperlink>
      <w:r w:rsidRPr="006E2FD0">
        <w:rPr>
          <w:i/>
        </w:rPr>
        <w:t xml:space="preserve">, ki jo soustvarjajo sodelavci z vsega sveta. Spletišče je </w:t>
      </w:r>
      <w:hyperlink r:id="rId2" w:tooltip="WikiWiki" w:history="1">
        <w:proofErr w:type="spellStart"/>
        <w:r w:rsidRPr="006E2FD0">
          <w:rPr>
            <w:rStyle w:val="Hiperpovezava"/>
            <w:i/>
            <w:color w:val="auto"/>
            <w:u w:val="none"/>
          </w:rPr>
          <w:t>WikiWiki</w:t>
        </w:r>
        <w:proofErr w:type="spellEnd"/>
      </w:hyperlink>
      <w:r w:rsidRPr="006E2FD0">
        <w:rPr>
          <w:i/>
        </w:rPr>
        <w:t xml:space="preserve">, kar pomeni, da lahko preprosto s klikom na povezavo »uredi«, ki jo najdemo na vseh straneh </w:t>
      </w:r>
      <w:proofErr w:type="spellStart"/>
      <w:r w:rsidRPr="006E2FD0">
        <w:rPr>
          <w:i/>
        </w:rPr>
        <w:t>Wikipedija</w:t>
      </w:r>
      <w:proofErr w:type="spellEnd"/>
      <w:r w:rsidRPr="006E2FD0">
        <w:rPr>
          <w:i/>
        </w:rPr>
        <w:t xml:space="preserve"> (z izjemo nekaj </w:t>
      </w:r>
      <w:hyperlink r:id="rId3" w:tooltip="Wikipedija:Zaščitena stran" w:history="1">
        <w:r w:rsidRPr="006E2FD0">
          <w:rPr>
            <w:rStyle w:val="Hiperpovezava"/>
            <w:i/>
            <w:color w:val="auto"/>
            <w:u w:val="none"/>
          </w:rPr>
          <w:t>zaščitenih strani</w:t>
        </w:r>
      </w:hyperlink>
      <w:r w:rsidRPr="006E2FD0">
        <w:rPr>
          <w:i/>
        </w:rPr>
        <w:t>) vsakdo, skupaj z vami, kadarkoli ureja katerikoli članek.</w:t>
      </w:r>
    </w:p>
  </w:footnote>
  <w:footnote w:id="3">
    <w:p w:rsidR="003B1E01" w:rsidRDefault="003B1E01">
      <w:pPr>
        <w:pStyle w:val="Sprotnaopomba-besedilo"/>
      </w:pPr>
      <w:r>
        <w:rPr>
          <w:rStyle w:val="Sprotnaopomba-sklic"/>
        </w:rPr>
        <w:footnoteRef/>
      </w:r>
      <w:r>
        <w:t xml:space="preserve"> </w:t>
      </w:r>
      <w:r>
        <w:t>Avtorska dela so individualne intelektualne stvaritve s področja književnosti, znanosti in umetnosti, ki so na kakršenkoli način izražene, če ni s tem zakonom drugače določeno. (I. odstavek 5. člena Zakona o avtorski in sorodnih pravicah).</w:t>
      </w:r>
    </w:p>
  </w:footnote>
  <w:footnote w:id="4">
    <w:p w:rsidR="003B1E01" w:rsidRDefault="003B1E01">
      <w:pPr>
        <w:pStyle w:val="Sprotnaopomba-besedilo"/>
      </w:pPr>
      <w:r>
        <w:rPr>
          <w:rStyle w:val="Sprotnaopomba-sklic"/>
        </w:rPr>
        <w:footnoteRef/>
      </w:r>
      <w:r>
        <w:t xml:space="preserve"> </w:t>
      </w:r>
      <w:r>
        <w:t>Glej 167. - 171. člen Zakona o avtorski in sorodnih pravicah.</w:t>
      </w:r>
    </w:p>
  </w:footnote>
  <w:footnote w:id="5">
    <w:p w:rsidR="003B1E01" w:rsidRPr="009A34C7" w:rsidRDefault="003B1E01">
      <w:pPr>
        <w:pStyle w:val="Sprotnaopomba-besedilo"/>
        <w:rPr>
          <w:i/>
        </w:rPr>
      </w:pPr>
      <w:r w:rsidRPr="009A34C7">
        <w:rPr>
          <w:rStyle w:val="Sprotnaopomba-sklic"/>
          <w:b/>
        </w:rPr>
        <w:footnoteRef/>
      </w:r>
      <w:r w:rsidRPr="009A34C7">
        <w:rPr>
          <w:b/>
        </w:rPr>
        <w:t xml:space="preserve"> </w:t>
      </w:r>
      <w:r w:rsidRPr="009A34C7">
        <w:rPr>
          <w:i/>
        </w:rPr>
        <w:t>Glej 46. člen Zakona o avtorski in sorodnih pravicah.</w:t>
      </w:r>
    </w:p>
  </w:footnote>
  <w:footnote w:id="6">
    <w:p w:rsidR="003B1E01" w:rsidRDefault="003B1E01">
      <w:pPr>
        <w:pStyle w:val="Sprotnaopomba-besedilo"/>
      </w:pPr>
      <w:r w:rsidRPr="009A34C7">
        <w:rPr>
          <w:rStyle w:val="Sprotnaopomba-sklic"/>
          <w:b/>
        </w:rPr>
        <w:footnoteRef/>
      </w:r>
      <w:r w:rsidRPr="009A34C7">
        <w:rPr>
          <w:b/>
        </w:rPr>
        <w:t xml:space="preserve"> </w:t>
      </w:r>
      <w:r w:rsidRPr="009A34C7">
        <w:rPr>
          <w:i/>
        </w:rPr>
        <w:t xml:space="preserve">Povzeto po Trampuž v Trampuž </w:t>
      </w:r>
      <w:proofErr w:type="spellStart"/>
      <w:r w:rsidRPr="009A34C7">
        <w:rPr>
          <w:i/>
        </w:rPr>
        <w:t>et</w:t>
      </w:r>
      <w:proofErr w:type="spellEnd"/>
      <w:r w:rsidRPr="009A34C7">
        <w:rPr>
          <w:i/>
        </w:rPr>
        <w:t xml:space="preserve"> </w:t>
      </w:r>
      <w:proofErr w:type="spellStart"/>
      <w:r w:rsidRPr="009A34C7">
        <w:rPr>
          <w:i/>
        </w:rPr>
        <w:t>al</w:t>
      </w:r>
      <w:proofErr w:type="spellEnd"/>
      <w:r w:rsidRPr="009A34C7">
        <w:rPr>
          <w:i/>
        </w:rPr>
        <w:t>., op. cit., str. 157 – 160.</w:t>
      </w:r>
    </w:p>
  </w:footnote>
  <w:footnote w:id="7">
    <w:p w:rsidR="003B1E01" w:rsidRPr="009A34C7" w:rsidRDefault="003B1E01">
      <w:pPr>
        <w:pStyle w:val="Sprotnaopomba-besedilo"/>
        <w:rPr>
          <w:i/>
        </w:rPr>
      </w:pPr>
      <w:r w:rsidRPr="009A34C7">
        <w:rPr>
          <w:rStyle w:val="Sprotnaopomba-sklic"/>
          <w:b/>
        </w:rPr>
        <w:footnoteRef/>
      </w:r>
      <w:r w:rsidRPr="009A34C7">
        <w:rPr>
          <w:b/>
        </w:rPr>
        <w:t xml:space="preserve"> </w:t>
      </w:r>
      <w:r w:rsidRPr="009A34C7">
        <w:rPr>
          <w:i/>
        </w:rPr>
        <w:t>Glej 158. člen Kazenskega zakonika (Ur. l. RS, št. 63/1994).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3806"/>
    <w:multiLevelType w:val="hybridMultilevel"/>
    <w:tmpl w:val="EA381BF4"/>
    <w:lvl w:ilvl="0" w:tplc="ADFABD70">
      <w:start w:val="1"/>
      <w:numFmt w:val="bullet"/>
      <w:lvlText w:val=""/>
      <w:lvlJc w:val="left"/>
      <w:pPr>
        <w:tabs>
          <w:tab w:val="num" w:pos="720"/>
        </w:tabs>
        <w:ind w:left="720" w:hanging="360"/>
      </w:pPr>
      <w:rPr>
        <w:rFonts w:ascii="Wingdings" w:hAnsi="Wingdings" w:hint="default"/>
      </w:rPr>
    </w:lvl>
    <w:lvl w:ilvl="1" w:tplc="E730BD16" w:tentative="1">
      <w:start w:val="1"/>
      <w:numFmt w:val="bullet"/>
      <w:lvlText w:val=""/>
      <w:lvlJc w:val="left"/>
      <w:pPr>
        <w:tabs>
          <w:tab w:val="num" w:pos="1440"/>
        </w:tabs>
        <w:ind w:left="1440" w:hanging="360"/>
      </w:pPr>
      <w:rPr>
        <w:rFonts w:ascii="Wingdings" w:hAnsi="Wingdings" w:hint="default"/>
      </w:rPr>
    </w:lvl>
    <w:lvl w:ilvl="2" w:tplc="78E2DB48" w:tentative="1">
      <w:start w:val="1"/>
      <w:numFmt w:val="bullet"/>
      <w:lvlText w:val=""/>
      <w:lvlJc w:val="left"/>
      <w:pPr>
        <w:tabs>
          <w:tab w:val="num" w:pos="2160"/>
        </w:tabs>
        <w:ind w:left="2160" w:hanging="360"/>
      </w:pPr>
      <w:rPr>
        <w:rFonts w:ascii="Wingdings" w:hAnsi="Wingdings" w:hint="default"/>
      </w:rPr>
    </w:lvl>
    <w:lvl w:ilvl="3" w:tplc="1AC2CDE6" w:tentative="1">
      <w:start w:val="1"/>
      <w:numFmt w:val="bullet"/>
      <w:lvlText w:val=""/>
      <w:lvlJc w:val="left"/>
      <w:pPr>
        <w:tabs>
          <w:tab w:val="num" w:pos="2880"/>
        </w:tabs>
        <w:ind w:left="2880" w:hanging="360"/>
      </w:pPr>
      <w:rPr>
        <w:rFonts w:ascii="Wingdings" w:hAnsi="Wingdings" w:hint="default"/>
      </w:rPr>
    </w:lvl>
    <w:lvl w:ilvl="4" w:tplc="9E080BB0" w:tentative="1">
      <w:start w:val="1"/>
      <w:numFmt w:val="bullet"/>
      <w:lvlText w:val=""/>
      <w:lvlJc w:val="left"/>
      <w:pPr>
        <w:tabs>
          <w:tab w:val="num" w:pos="3600"/>
        </w:tabs>
        <w:ind w:left="3600" w:hanging="360"/>
      </w:pPr>
      <w:rPr>
        <w:rFonts w:ascii="Wingdings" w:hAnsi="Wingdings" w:hint="default"/>
      </w:rPr>
    </w:lvl>
    <w:lvl w:ilvl="5" w:tplc="DB2E0820" w:tentative="1">
      <w:start w:val="1"/>
      <w:numFmt w:val="bullet"/>
      <w:lvlText w:val=""/>
      <w:lvlJc w:val="left"/>
      <w:pPr>
        <w:tabs>
          <w:tab w:val="num" w:pos="4320"/>
        </w:tabs>
        <w:ind w:left="4320" w:hanging="360"/>
      </w:pPr>
      <w:rPr>
        <w:rFonts w:ascii="Wingdings" w:hAnsi="Wingdings" w:hint="default"/>
      </w:rPr>
    </w:lvl>
    <w:lvl w:ilvl="6" w:tplc="F3B656BE" w:tentative="1">
      <w:start w:val="1"/>
      <w:numFmt w:val="bullet"/>
      <w:lvlText w:val=""/>
      <w:lvlJc w:val="left"/>
      <w:pPr>
        <w:tabs>
          <w:tab w:val="num" w:pos="5040"/>
        </w:tabs>
        <w:ind w:left="5040" w:hanging="360"/>
      </w:pPr>
      <w:rPr>
        <w:rFonts w:ascii="Wingdings" w:hAnsi="Wingdings" w:hint="default"/>
      </w:rPr>
    </w:lvl>
    <w:lvl w:ilvl="7" w:tplc="2488C05C" w:tentative="1">
      <w:start w:val="1"/>
      <w:numFmt w:val="bullet"/>
      <w:lvlText w:val=""/>
      <w:lvlJc w:val="left"/>
      <w:pPr>
        <w:tabs>
          <w:tab w:val="num" w:pos="5760"/>
        </w:tabs>
        <w:ind w:left="5760" w:hanging="360"/>
      </w:pPr>
      <w:rPr>
        <w:rFonts w:ascii="Wingdings" w:hAnsi="Wingdings" w:hint="default"/>
      </w:rPr>
    </w:lvl>
    <w:lvl w:ilvl="8" w:tplc="29C6D3C6" w:tentative="1">
      <w:start w:val="1"/>
      <w:numFmt w:val="bullet"/>
      <w:lvlText w:val=""/>
      <w:lvlJc w:val="left"/>
      <w:pPr>
        <w:tabs>
          <w:tab w:val="num" w:pos="6480"/>
        </w:tabs>
        <w:ind w:left="6480" w:hanging="360"/>
      </w:pPr>
      <w:rPr>
        <w:rFonts w:ascii="Wingdings" w:hAnsi="Wingdings" w:hint="default"/>
      </w:rPr>
    </w:lvl>
  </w:abstractNum>
  <w:abstractNum w:abstractNumId="1">
    <w:nsid w:val="1351404C"/>
    <w:multiLevelType w:val="hybridMultilevel"/>
    <w:tmpl w:val="D436B93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212FAE"/>
    <w:multiLevelType w:val="hybridMultilevel"/>
    <w:tmpl w:val="DEB447AE"/>
    <w:lvl w:ilvl="0" w:tplc="A1247FB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AE04409"/>
    <w:multiLevelType w:val="hybridMultilevel"/>
    <w:tmpl w:val="37B8DB40"/>
    <w:lvl w:ilvl="0" w:tplc="5B46071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175FB5"/>
    <w:multiLevelType w:val="hybridMultilevel"/>
    <w:tmpl w:val="CECC1210"/>
    <w:lvl w:ilvl="0" w:tplc="715E89A6">
      <w:start w:val="1"/>
      <w:numFmt w:val="bullet"/>
      <w:lvlText w:val=""/>
      <w:lvlJc w:val="left"/>
      <w:pPr>
        <w:tabs>
          <w:tab w:val="num" w:pos="720"/>
        </w:tabs>
        <w:ind w:left="720" w:hanging="360"/>
      </w:pPr>
      <w:rPr>
        <w:rFonts w:ascii="Wingdings" w:hAnsi="Wingdings" w:hint="default"/>
      </w:rPr>
    </w:lvl>
    <w:lvl w:ilvl="1" w:tplc="2712432E" w:tentative="1">
      <w:start w:val="1"/>
      <w:numFmt w:val="bullet"/>
      <w:lvlText w:val=""/>
      <w:lvlJc w:val="left"/>
      <w:pPr>
        <w:tabs>
          <w:tab w:val="num" w:pos="1440"/>
        </w:tabs>
        <w:ind w:left="1440" w:hanging="360"/>
      </w:pPr>
      <w:rPr>
        <w:rFonts w:ascii="Wingdings" w:hAnsi="Wingdings" w:hint="default"/>
      </w:rPr>
    </w:lvl>
    <w:lvl w:ilvl="2" w:tplc="CA522A06" w:tentative="1">
      <w:start w:val="1"/>
      <w:numFmt w:val="bullet"/>
      <w:lvlText w:val=""/>
      <w:lvlJc w:val="left"/>
      <w:pPr>
        <w:tabs>
          <w:tab w:val="num" w:pos="2160"/>
        </w:tabs>
        <w:ind w:left="2160" w:hanging="360"/>
      </w:pPr>
      <w:rPr>
        <w:rFonts w:ascii="Wingdings" w:hAnsi="Wingdings" w:hint="default"/>
      </w:rPr>
    </w:lvl>
    <w:lvl w:ilvl="3" w:tplc="9CBE9BCA" w:tentative="1">
      <w:start w:val="1"/>
      <w:numFmt w:val="bullet"/>
      <w:lvlText w:val=""/>
      <w:lvlJc w:val="left"/>
      <w:pPr>
        <w:tabs>
          <w:tab w:val="num" w:pos="2880"/>
        </w:tabs>
        <w:ind w:left="2880" w:hanging="360"/>
      </w:pPr>
      <w:rPr>
        <w:rFonts w:ascii="Wingdings" w:hAnsi="Wingdings" w:hint="default"/>
      </w:rPr>
    </w:lvl>
    <w:lvl w:ilvl="4" w:tplc="2696C998" w:tentative="1">
      <w:start w:val="1"/>
      <w:numFmt w:val="bullet"/>
      <w:lvlText w:val=""/>
      <w:lvlJc w:val="left"/>
      <w:pPr>
        <w:tabs>
          <w:tab w:val="num" w:pos="3600"/>
        </w:tabs>
        <w:ind w:left="3600" w:hanging="360"/>
      </w:pPr>
      <w:rPr>
        <w:rFonts w:ascii="Wingdings" w:hAnsi="Wingdings" w:hint="default"/>
      </w:rPr>
    </w:lvl>
    <w:lvl w:ilvl="5" w:tplc="656C6910" w:tentative="1">
      <w:start w:val="1"/>
      <w:numFmt w:val="bullet"/>
      <w:lvlText w:val=""/>
      <w:lvlJc w:val="left"/>
      <w:pPr>
        <w:tabs>
          <w:tab w:val="num" w:pos="4320"/>
        </w:tabs>
        <w:ind w:left="4320" w:hanging="360"/>
      </w:pPr>
      <w:rPr>
        <w:rFonts w:ascii="Wingdings" w:hAnsi="Wingdings" w:hint="default"/>
      </w:rPr>
    </w:lvl>
    <w:lvl w:ilvl="6" w:tplc="2A7E8D88" w:tentative="1">
      <w:start w:val="1"/>
      <w:numFmt w:val="bullet"/>
      <w:lvlText w:val=""/>
      <w:lvlJc w:val="left"/>
      <w:pPr>
        <w:tabs>
          <w:tab w:val="num" w:pos="5040"/>
        </w:tabs>
        <w:ind w:left="5040" w:hanging="360"/>
      </w:pPr>
      <w:rPr>
        <w:rFonts w:ascii="Wingdings" w:hAnsi="Wingdings" w:hint="default"/>
      </w:rPr>
    </w:lvl>
    <w:lvl w:ilvl="7" w:tplc="1B5020C6" w:tentative="1">
      <w:start w:val="1"/>
      <w:numFmt w:val="bullet"/>
      <w:lvlText w:val=""/>
      <w:lvlJc w:val="left"/>
      <w:pPr>
        <w:tabs>
          <w:tab w:val="num" w:pos="5760"/>
        </w:tabs>
        <w:ind w:left="5760" w:hanging="360"/>
      </w:pPr>
      <w:rPr>
        <w:rFonts w:ascii="Wingdings" w:hAnsi="Wingdings" w:hint="default"/>
      </w:rPr>
    </w:lvl>
    <w:lvl w:ilvl="8" w:tplc="C69E2772" w:tentative="1">
      <w:start w:val="1"/>
      <w:numFmt w:val="bullet"/>
      <w:lvlText w:val=""/>
      <w:lvlJc w:val="left"/>
      <w:pPr>
        <w:tabs>
          <w:tab w:val="num" w:pos="6480"/>
        </w:tabs>
        <w:ind w:left="6480" w:hanging="360"/>
      </w:pPr>
      <w:rPr>
        <w:rFonts w:ascii="Wingdings" w:hAnsi="Wingdings" w:hint="default"/>
      </w:rPr>
    </w:lvl>
  </w:abstractNum>
  <w:abstractNum w:abstractNumId="5">
    <w:nsid w:val="2AB76DE9"/>
    <w:multiLevelType w:val="hybridMultilevel"/>
    <w:tmpl w:val="BD2A8C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C433785"/>
    <w:multiLevelType w:val="multilevel"/>
    <w:tmpl w:val="73980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C2106"/>
    <w:multiLevelType w:val="hybridMultilevel"/>
    <w:tmpl w:val="F2E867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9B22609"/>
    <w:multiLevelType w:val="hybridMultilevel"/>
    <w:tmpl w:val="0AE2E124"/>
    <w:lvl w:ilvl="0" w:tplc="A1247FB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04E2DF5"/>
    <w:multiLevelType w:val="hybridMultilevel"/>
    <w:tmpl w:val="93327B6E"/>
    <w:lvl w:ilvl="0" w:tplc="B8AE8078">
      <w:start w:val="1"/>
      <w:numFmt w:val="bullet"/>
      <w:lvlText w:val=""/>
      <w:lvlJc w:val="left"/>
      <w:pPr>
        <w:tabs>
          <w:tab w:val="num" w:pos="720"/>
        </w:tabs>
        <w:ind w:left="720" w:hanging="360"/>
      </w:pPr>
      <w:rPr>
        <w:rFonts w:ascii="Wingdings" w:hAnsi="Wingdings" w:hint="default"/>
      </w:rPr>
    </w:lvl>
    <w:lvl w:ilvl="1" w:tplc="1FC4E2F2" w:tentative="1">
      <w:start w:val="1"/>
      <w:numFmt w:val="bullet"/>
      <w:lvlText w:val=""/>
      <w:lvlJc w:val="left"/>
      <w:pPr>
        <w:tabs>
          <w:tab w:val="num" w:pos="1440"/>
        </w:tabs>
        <w:ind w:left="1440" w:hanging="360"/>
      </w:pPr>
      <w:rPr>
        <w:rFonts w:ascii="Wingdings" w:hAnsi="Wingdings" w:hint="default"/>
      </w:rPr>
    </w:lvl>
    <w:lvl w:ilvl="2" w:tplc="0CE04706" w:tentative="1">
      <w:start w:val="1"/>
      <w:numFmt w:val="bullet"/>
      <w:lvlText w:val=""/>
      <w:lvlJc w:val="left"/>
      <w:pPr>
        <w:tabs>
          <w:tab w:val="num" w:pos="2160"/>
        </w:tabs>
        <w:ind w:left="2160" w:hanging="360"/>
      </w:pPr>
      <w:rPr>
        <w:rFonts w:ascii="Wingdings" w:hAnsi="Wingdings" w:hint="default"/>
      </w:rPr>
    </w:lvl>
    <w:lvl w:ilvl="3" w:tplc="40BA6E60" w:tentative="1">
      <w:start w:val="1"/>
      <w:numFmt w:val="bullet"/>
      <w:lvlText w:val=""/>
      <w:lvlJc w:val="left"/>
      <w:pPr>
        <w:tabs>
          <w:tab w:val="num" w:pos="2880"/>
        </w:tabs>
        <w:ind w:left="2880" w:hanging="360"/>
      </w:pPr>
      <w:rPr>
        <w:rFonts w:ascii="Wingdings" w:hAnsi="Wingdings" w:hint="default"/>
      </w:rPr>
    </w:lvl>
    <w:lvl w:ilvl="4" w:tplc="C9684036" w:tentative="1">
      <w:start w:val="1"/>
      <w:numFmt w:val="bullet"/>
      <w:lvlText w:val=""/>
      <w:lvlJc w:val="left"/>
      <w:pPr>
        <w:tabs>
          <w:tab w:val="num" w:pos="3600"/>
        </w:tabs>
        <w:ind w:left="3600" w:hanging="360"/>
      </w:pPr>
      <w:rPr>
        <w:rFonts w:ascii="Wingdings" w:hAnsi="Wingdings" w:hint="default"/>
      </w:rPr>
    </w:lvl>
    <w:lvl w:ilvl="5" w:tplc="C85C0FE4" w:tentative="1">
      <w:start w:val="1"/>
      <w:numFmt w:val="bullet"/>
      <w:lvlText w:val=""/>
      <w:lvlJc w:val="left"/>
      <w:pPr>
        <w:tabs>
          <w:tab w:val="num" w:pos="4320"/>
        </w:tabs>
        <w:ind w:left="4320" w:hanging="360"/>
      </w:pPr>
      <w:rPr>
        <w:rFonts w:ascii="Wingdings" w:hAnsi="Wingdings" w:hint="default"/>
      </w:rPr>
    </w:lvl>
    <w:lvl w:ilvl="6" w:tplc="D93C62D0" w:tentative="1">
      <w:start w:val="1"/>
      <w:numFmt w:val="bullet"/>
      <w:lvlText w:val=""/>
      <w:lvlJc w:val="left"/>
      <w:pPr>
        <w:tabs>
          <w:tab w:val="num" w:pos="5040"/>
        </w:tabs>
        <w:ind w:left="5040" w:hanging="360"/>
      </w:pPr>
      <w:rPr>
        <w:rFonts w:ascii="Wingdings" w:hAnsi="Wingdings" w:hint="default"/>
      </w:rPr>
    </w:lvl>
    <w:lvl w:ilvl="7" w:tplc="2320CB8A" w:tentative="1">
      <w:start w:val="1"/>
      <w:numFmt w:val="bullet"/>
      <w:lvlText w:val=""/>
      <w:lvlJc w:val="left"/>
      <w:pPr>
        <w:tabs>
          <w:tab w:val="num" w:pos="5760"/>
        </w:tabs>
        <w:ind w:left="5760" w:hanging="360"/>
      </w:pPr>
      <w:rPr>
        <w:rFonts w:ascii="Wingdings" w:hAnsi="Wingdings" w:hint="default"/>
      </w:rPr>
    </w:lvl>
    <w:lvl w:ilvl="8" w:tplc="24AC40DE" w:tentative="1">
      <w:start w:val="1"/>
      <w:numFmt w:val="bullet"/>
      <w:lvlText w:val=""/>
      <w:lvlJc w:val="left"/>
      <w:pPr>
        <w:tabs>
          <w:tab w:val="num" w:pos="6480"/>
        </w:tabs>
        <w:ind w:left="6480" w:hanging="360"/>
      </w:pPr>
      <w:rPr>
        <w:rFonts w:ascii="Wingdings" w:hAnsi="Wingdings" w:hint="default"/>
      </w:rPr>
    </w:lvl>
  </w:abstractNum>
  <w:abstractNum w:abstractNumId="10">
    <w:nsid w:val="712C6A86"/>
    <w:multiLevelType w:val="hybridMultilevel"/>
    <w:tmpl w:val="D1649B46"/>
    <w:lvl w:ilvl="0" w:tplc="69DA27BC">
      <w:start w:val="1"/>
      <w:numFmt w:val="bullet"/>
      <w:lvlText w:val=""/>
      <w:lvlJc w:val="left"/>
      <w:pPr>
        <w:tabs>
          <w:tab w:val="num" w:pos="720"/>
        </w:tabs>
        <w:ind w:left="720" w:hanging="360"/>
      </w:pPr>
      <w:rPr>
        <w:rFonts w:ascii="Wingdings" w:hAnsi="Wingdings" w:hint="default"/>
      </w:rPr>
    </w:lvl>
    <w:lvl w:ilvl="1" w:tplc="A6244308" w:tentative="1">
      <w:start w:val="1"/>
      <w:numFmt w:val="bullet"/>
      <w:lvlText w:val=""/>
      <w:lvlJc w:val="left"/>
      <w:pPr>
        <w:tabs>
          <w:tab w:val="num" w:pos="1440"/>
        </w:tabs>
        <w:ind w:left="1440" w:hanging="360"/>
      </w:pPr>
      <w:rPr>
        <w:rFonts w:ascii="Wingdings" w:hAnsi="Wingdings" w:hint="default"/>
      </w:rPr>
    </w:lvl>
    <w:lvl w:ilvl="2" w:tplc="025265EC" w:tentative="1">
      <w:start w:val="1"/>
      <w:numFmt w:val="bullet"/>
      <w:lvlText w:val=""/>
      <w:lvlJc w:val="left"/>
      <w:pPr>
        <w:tabs>
          <w:tab w:val="num" w:pos="2160"/>
        </w:tabs>
        <w:ind w:left="2160" w:hanging="360"/>
      </w:pPr>
      <w:rPr>
        <w:rFonts w:ascii="Wingdings" w:hAnsi="Wingdings" w:hint="default"/>
      </w:rPr>
    </w:lvl>
    <w:lvl w:ilvl="3" w:tplc="74B6D602" w:tentative="1">
      <w:start w:val="1"/>
      <w:numFmt w:val="bullet"/>
      <w:lvlText w:val=""/>
      <w:lvlJc w:val="left"/>
      <w:pPr>
        <w:tabs>
          <w:tab w:val="num" w:pos="2880"/>
        </w:tabs>
        <w:ind w:left="2880" w:hanging="360"/>
      </w:pPr>
      <w:rPr>
        <w:rFonts w:ascii="Wingdings" w:hAnsi="Wingdings" w:hint="default"/>
      </w:rPr>
    </w:lvl>
    <w:lvl w:ilvl="4" w:tplc="B79C7D34" w:tentative="1">
      <w:start w:val="1"/>
      <w:numFmt w:val="bullet"/>
      <w:lvlText w:val=""/>
      <w:lvlJc w:val="left"/>
      <w:pPr>
        <w:tabs>
          <w:tab w:val="num" w:pos="3600"/>
        </w:tabs>
        <w:ind w:left="3600" w:hanging="360"/>
      </w:pPr>
      <w:rPr>
        <w:rFonts w:ascii="Wingdings" w:hAnsi="Wingdings" w:hint="default"/>
      </w:rPr>
    </w:lvl>
    <w:lvl w:ilvl="5" w:tplc="934A0268" w:tentative="1">
      <w:start w:val="1"/>
      <w:numFmt w:val="bullet"/>
      <w:lvlText w:val=""/>
      <w:lvlJc w:val="left"/>
      <w:pPr>
        <w:tabs>
          <w:tab w:val="num" w:pos="4320"/>
        </w:tabs>
        <w:ind w:left="4320" w:hanging="360"/>
      </w:pPr>
      <w:rPr>
        <w:rFonts w:ascii="Wingdings" w:hAnsi="Wingdings" w:hint="default"/>
      </w:rPr>
    </w:lvl>
    <w:lvl w:ilvl="6" w:tplc="A1B04876" w:tentative="1">
      <w:start w:val="1"/>
      <w:numFmt w:val="bullet"/>
      <w:lvlText w:val=""/>
      <w:lvlJc w:val="left"/>
      <w:pPr>
        <w:tabs>
          <w:tab w:val="num" w:pos="5040"/>
        </w:tabs>
        <w:ind w:left="5040" w:hanging="360"/>
      </w:pPr>
      <w:rPr>
        <w:rFonts w:ascii="Wingdings" w:hAnsi="Wingdings" w:hint="default"/>
      </w:rPr>
    </w:lvl>
    <w:lvl w:ilvl="7" w:tplc="30EE765C" w:tentative="1">
      <w:start w:val="1"/>
      <w:numFmt w:val="bullet"/>
      <w:lvlText w:val=""/>
      <w:lvlJc w:val="left"/>
      <w:pPr>
        <w:tabs>
          <w:tab w:val="num" w:pos="5760"/>
        </w:tabs>
        <w:ind w:left="5760" w:hanging="360"/>
      </w:pPr>
      <w:rPr>
        <w:rFonts w:ascii="Wingdings" w:hAnsi="Wingdings" w:hint="default"/>
      </w:rPr>
    </w:lvl>
    <w:lvl w:ilvl="8" w:tplc="045A4D14" w:tentative="1">
      <w:start w:val="1"/>
      <w:numFmt w:val="bullet"/>
      <w:lvlText w:val=""/>
      <w:lvlJc w:val="left"/>
      <w:pPr>
        <w:tabs>
          <w:tab w:val="num" w:pos="6480"/>
        </w:tabs>
        <w:ind w:left="6480" w:hanging="360"/>
      </w:pPr>
      <w:rPr>
        <w:rFonts w:ascii="Wingdings" w:hAnsi="Wingdings" w:hint="default"/>
      </w:rPr>
    </w:lvl>
  </w:abstractNum>
  <w:abstractNum w:abstractNumId="11">
    <w:nsid w:val="75EB18EA"/>
    <w:multiLevelType w:val="hybridMultilevel"/>
    <w:tmpl w:val="094CED4C"/>
    <w:lvl w:ilvl="0" w:tplc="0424000D">
      <w:start w:val="1"/>
      <w:numFmt w:val="bullet"/>
      <w:lvlText w:val=""/>
      <w:lvlJc w:val="left"/>
      <w:pPr>
        <w:ind w:left="3600" w:hanging="360"/>
      </w:pPr>
      <w:rPr>
        <w:rFonts w:ascii="Wingdings" w:hAnsi="Wingdings"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12">
    <w:nsid w:val="7BA405BF"/>
    <w:multiLevelType w:val="hybridMultilevel"/>
    <w:tmpl w:val="2F42774A"/>
    <w:lvl w:ilvl="0" w:tplc="DD4AE98C">
      <w:start w:val="1"/>
      <w:numFmt w:val="bullet"/>
      <w:lvlText w:val=""/>
      <w:lvlJc w:val="left"/>
      <w:pPr>
        <w:tabs>
          <w:tab w:val="num" w:pos="720"/>
        </w:tabs>
        <w:ind w:left="720" w:hanging="360"/>
      </w:pPr>
      <w:rPr>
        <w:rFonts w:ascii="Wingdings" w:hAnsi="Wingdings" w:hint="default"/>
      </w:rPr>
    </w:lvl>
    <w:lvl w:ilvl="1" w:tplc="3CC6CEF2" w:tentative="1">
      <w:start w:val="1"/>
      <w:numFmt w:val="bullet"/>
      <w:lvlText w:val=""/>
      <w:lvlJc w:val="left"/>
      <w:pPr>
        <w:tabs>
          <w:tab w:val="num" w:pos="1440"/>
        </w:tabs>
        <w:ind w:left="1440" w:hanging="360"/>
      </w:pPr>
      <w:rPr>
        <w:rFonts w:ascii="Wingdings" w:hAnsi="Wingdings" w:hint="default"/>
      </w:rPr>
    </w:lvl>
    <w:lvl w:ilvl="2" w:tplc="B1C66C0E" w:tentative="1">
      <w:start w:val="1"/>
      <w:numFmt w:val="bullet"/>
      <w:lvlText w:val=""/>
      <w:lvlJc w:val="left"/>
      <w:pPr>
        <w:tabs>
          <w:tab w:val="num" w:pos="2160"/>
        </w:tabs>
        <w:ind w:left="2160" w:hanging="360"/>
      </w:pPr>
      <w:rPr>
        <w:rFonts w:ascii="Wingdings" w:hAnsi="Wingdings" w:hint="default"/>
      </w:rPr>
    </w:lvl>
    <w:lvl w:ilvl="3" w:tplc="B07276FC" w:tentative="1">
      <w:start w:val="1"/>
      <w:numFmt w:val="bullet"/>
      <w:lvlText w:val=""/>
      <w:lvlJc w:val="left"/>
      <w:pPr>
        <w:tabs>
          <w:tab w:val="num" w:pos="2880"/>
        </w:tabs>
        <w:ind w:left="2880" w:hanging="360"/>
      </w:pPr>
      <w:rPr>
        <w:rFonts w:ascii="Wingdings" w:hAnsi="Wingdings" w:hint="default"/>
      </w:rPr>
    </w:lvl>
    <w:lvl w:ilvl="4" w:tplc="4164F28A" w:tentative="1">
      <w:start w:val="1"/>
      <w:numFmt w:val="bullet"/>
      <w:lvlText w:val=""/>
      <w:lvlJc w:val="left"/>
      <w:pPr>
        <w:tabs>
          <w:tab w:val="num" w:pos="3600"/>
        </w:tabs>
        <w:ind w:left="3600" w:hanging="360"/>
      </w:pPr>
      <w:rPr>
        <w:rFonts w:ascii="Wingdings" w:hAnsi="Wingdings" w:hint="default"/>
      </w:rPr>
    </w:lvl>
    <w:lvl w:ilvl="5" w:tplc="49162BA2" w:tentative="1">
      <w:start w:val="1"/>
      <w:numFmt w:val="bullet"/>
      <w:lvlText w:val=""/>
      <w:lvlJc w:val="left"/>
      <w:pPr>
        <w:tabs>
          <w:tab w:val="num" w:pos="4320"/>
        </w:tabs>
        <w:ind w:left="4320" w:hanging="360"/>
      </w:pPr>
      <w:rPr>
        <w:rFonts w:ascii="Wingdings" w:hAnsi="Wingdings" w:hint="default"/>
      </w:rPr>
    </w:lvl>
    <w:lvl w:ilvl="6" w:tplc="39D6202C" w:tentative="1">
      <w:start w:val="1"/>
      <w:numFmt w:val="bullet"/>
      <w:lvlText w:val=""/>
      <w:lvlJc w:val="left"/>
      <w:pPr>
        <w:tabs>
          <w:tab w:val="num" w:pos="5040"/>
        </w:tabs>
        <w:ind w:left="5040" w:hanging="360"/>
      </w:pPr>
      <w:rPr>
        <w:rFonts w:ascii="Wingdings" w:hAnsi="Wingdings" w:hint="default"/>
      </w:rPr>
    </w:lvl>
    <w:lvl w:ilvl="7" w:tplc="954896A6" w:tentative="1">
      <w:start w:val="1"/>
      <w:numFmt w:val="bullet"/>
      <w:lvlText w:val=""/>
      <w:lvlJc w:val="left"/>
      <w:pPr>
        <w:tabs>
          <w:tab w:val="num" w:pos="5760"/>
        </w:tabs>
        <w:ind w:left="5760" w:hanging="360"/>
      </w:pPr>
      <w:rPr>
        <w:rFonts w:ascii="Wingdings" w:hAnsi="Wingdings" w:hint="default"/>
      </w:rPr>
    </w:lvl>
    <w:lvl w:ilvl="8" w:tplc="E34ED2F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4"/>
  </w:num>
  <w:num w:numId="4">
    <w:abstractNumId w:val="0"/>
  </w:num>
  <w:num w:numId="5">
    <w:abstractNumId w:val="12"/>
  </w:num>
  <w:num w:numId="6">
    <w:abstractNumId w:val="10"/>
  </w:num>
  <w:num w:numId="7">
    <w:abstractNumId w:val="1"/>
  </w:num>
  <w:num w:numId="8">
    <w:abstractNumId w:val="6"/>
  </w:num>
  <w:num w:numId="9">
    <w:abstractNumId w:val="5"/>
  </w:num>
  <w:num w:numId="10">
    <w:abstractNumId w:val="11"/>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DC"/>
    <w:rsid w:val="00060AAC"/>
    <w:rsid w:val="0008123C"/>
    <w:rsid w:val="000C6187"/>
    <w:rsid w:val="0010745F"/>
    <w:rsid w:val="001E3DDC"/>
    <w:rsid w:val="002B239A"/>
    <w:rsid w:val="003B1E01"/>
    <w:rsid w:val="00443B23"/>
    <w:rsid w:val="00501772"/>
    <w:rsid w:val="00522CAB"/>
    <w:rsid w:val="00525A87"/>
    <w:rsid w:val="00575296"/>
    <w:rsid w:val="005A3931"/>
    <w:rsid w:val="005C4370"/>
    <w:rsid w:val="0064138E"/>
    <w:rsid w:val="00694B7A"/>
    <w:rsid w:val="006E2FD0"/>
    <w:rsid w:val="00743A25"/>
    <w:rsid w:val="00762817"/>
    <w:rsid w:val="00782EFD"/>
    <w:rsid w:val="00785584"/>
    <w:rsid w:val="00803AD2"/>
    <w:rsid w:val="009A34C7"/>
    <w:rsid w:val="009A5799"/>
    <w:rsid w:val="009A5D72"/>
    <w:rsid w:val="009D7BB9"/>
    <w:rsid w:val="009E5B7A"/>
    <w:rsid w:val="00A538D0"/>
    <w:rsid w:val="00A7394B"/>
    <w:rsid w:val="00B1415E"/>
    <w:rsid w:val="00BA6F83"/>
    <w:rsid w:val="00DC0B07"/>
    <w:rsid w:val="00E77E84"/>
    <w:rsid w:val="00E86FA7"/>
    <w:rsid w:val="00F360AB"/>
    <w:rsid w:val="00F972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2817"/>
    <w:pPr>
      <w:spacing w:line="240" w:lineRule="auto"/>
      <w:jc w:val="both"/>
    </w:pPr>
    <w:rPr>
      <w:sz w:val="24"/>
    </w:rPr>
  </w:style>
  <w:style w:type="paragraph" w:styleId="Naslov1">
    <w:name w:val="heading 1"/>
    <w:basedOn w:val="Navaden"/>
    <w:next w:val="Navaden"/>
    <w:link w:val="Naslov1Znak"/>
    <w:uiPriority w:val="9"/>
    <w:qFormat/>
    <w:rsid w:val="00762817"/>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Naslov2">
    <w:name w:val="heading 2"/>
    <w:basedOn w:val="Navaden"/>
    <w:next w:val="Navaden"/>
    <w:link w:val="Naslov2Znak"/>
    <w:uiPriority w:val="9"/>
    <w:unhideWhenUsed/>
    <w:qFormat/>
    <w:rsid w:val="00762817"/>
    <w:pPr>
      <w:keepNext/>
      <w:keepLines/>
      <w:spacing w:before="200" w:after="0"/>
      <w:outlineLvl w:val="1"/>
    </w:pPr>
    <w:rPr>
      <w:rFonts w:eastAsiaTheme="majorEastAsia" w:cstheme="majorBidi"/>
      <w:b/>
      <w:bCs/>
      <w:color w:val="5F497A" w:themeColor="accent4" w:themeShade="BF"/>
      <w:sz w:val="32"/>
      <w:szCs w:val="26"/>
    </w:rPr>
  </w:style>
  <w:style w:type="paragraph" w:styleId="Naslov3">
    <w:name w:val="heading 3"/>
    <w:aliases w:val="PRIMERI"/>
    <w:basedOn w:val="Navaden"/>
    <w:next w:val="Navaden"/>
    <w:link w:val="Naslov3Znak"/>
    <w:uiPriority w:val="9"/>
    <w:unhideWhenUsed/>
    <w:qFormat/>
    <w:rsid w:val="00762817"/>
    <w:pPr>
      <w:keepNext/>
      <w:keepLines/>
      <w:spacing w:before="200" w:after="0"/>
      <w:outlineLvl w:val="2"/>
    </w:pPr>
    <w:rPr>
      <w:rFonts w:asciiTheme="majorHAnsi" w:eastAsiaTheme="majorEastAsia" w:hAnsiTheme="majorHAnsi" w:cstheme="majorBidi"/>
      <w:b/>
      <w:bCs/>
      <w:color w:val="B2A1C7" w:themeColor="accent4" w:themeTint="99"/>
      <w:sz w:val="28"/>
    </w:rPr>
  </w:style>
  <w:style w:type="paragraph" w:styleId="Naslov4">
    <w:name w:val="heading 4"/>
    <w:basedOn w:val="Navaden"/>
    <w:next w:val="Navaden"/>
    <w:link w:val="Naslov4Znak"/>
    <w:uiPriority w:val="9"/>
    <w:unhideWhenUsed/>
    <w:qFormat/>
    <w:rsid w:val="00762817"/>
    <w:pPr>
      <w:keepNext/>
      <w:keepLines/>
      <w:spacing w:before="200" w:after="0"/>
      <w:outlineLvl w:val="3"/>
    </w:pPr>
    <w:rPr>
      <w:rFonts w:asciiTheme="majorHAnsi" w:eastAsiaTheme="majorEastAsia" w:hAnsiTheme="majorHAnsi" w:cstheme="majorBidi"/>
      <w:b/>
      <w:bCs/>
      <w:i/>
      <w:iCs/>
      <w:color w:val="C8449C"/>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3DDC"/>
    <w:pPr>
      <w:ind w:left="720"/>
      <w:contextualSpacing/>
    </w:pPr>
  </w:style>
  <w:style w:type="character" w:customStyle="1" w:styleId="Naslov1Znak">
    <w:name w:val="Naslov 1 Znak"/>
    <w:basedOn w:val="Privzetapisavaodstavka"/>
    <w:link w:val="Naslov1"/>
    <w:uiPriority w:val="9"/>
    <w:rsid w:val="00762817"/>
    <w:rPr>
      <w:rFonts w:asciiTheme="majorHAnsi" w:eastAsiaTheme="majorEastAsia" w:hAnsiTheme="majorHAnsi" w:cstheme="majorBidi"/>
      <w:b/>
      <w:bCs/>
      <w:color w:val="000000" w:themeColor="text1"/>
      <w:sz w:val="32"/>
      <w:szCs w:val="28"/>
    </w:rPr>
  </w:style>
  <w:style w:type="character" w:customStyle="1" w:styleId="Naslov2Znak">
    <w:name w:val="Naslov 2 Znak"/>
    <w:basedOn w:val="Privzetapisavaodstavka"/>
    <w:link w:val="Naslov2"/>
    <w:uiPriority w:val="9"/>
    <w:rsid w:val="00762817"/>
    <w:rPr>
      <w:rFonts w:eastAsiaTheme="majorEastAsia" w:cstheme="majorBidi"/>
      <w:b/>
      <w:bCs/>
      <w:color w:val="5F497A" w:themeColor="accent4" w:themeShade="BF"/>
      <w:sz w:val="32"/>
      <w:szCs w:val="26"/>
    </w:rPr>
  </w:style>
  <w:style w:type="character" w:styleId="Hiperpovezava">
    <w:name w:val="Hyperlink"/>
    <w:uiPriority w:val="99"/>
    <w:rsid w:val="00BA6F83"/>
    <w:rPr>
      <w:color w:val="0000FF"/>
      <w:u w:val="single"/>
    </w:rPr>
  </w:style>
  <w:style w:type="paragraph" w:styleId="Navadensplet">
    <w:name w:val="Normal (Web)"/>
    <w:basedOn w:val="Navaden"/>
    <w:uiPriority w:val="99"/>
    <w:rsid w:val="00BA6F83"/>
    <w:pPr>
      <w:spacing w:before="100" w:beforeAutospacing="1" w:after="100" w:afterAutospacing="1"/>
      <w:jc w:val="left"/>
    </w:pPr>
    <w:rPr>
      <w:rFonts w:ascii="Times New Roman" w:eastAsia="Times New Roman" w:hAnsi="Times New Roman" w:cs="Times New Roman"/>
      <w:color w:val="000099"/>
      <w:szCs w:val="24"/>
      <w:lang w:eastAsia="sl-SI"/>
    </w:rPr>
  </w:style>
  <w:style w:type="paragraph" w:styleId="Besedilooblaka">
    <w:name w:val="Balloon Text"/>
    <w:basedOn w:val="Navaden"/>
    <w:link w:val="BesedilooblakaZnak"/>
    <w:uiPriority w:val="99"/>
    <w:semiHidden/>
    <w:unhideWhenUsed/>
    <w:rsid w:val="00BA6F8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6F83"/>
    <w:rPr>
      <w:rFonts w:ascii="Tahoma" w:hAnsi="Tahoma" w:cs="Tahoma"/>
      <w:sz w:val="16"/>
      <w:szCs w:val="16"/>
    </w:rPr>
  </w:style>
  <w:style w:type="character" w:customStyle="1" w:styleId="Naslov3Znak">
    <w:name w:val="Naslov 3 Znak"/>
    <w:aliases w:val="PRIMERI Znak"/>
    <w:basedOn w:val="Privzetapisavaodstavka"/>
    <w:link w:val="Naslov3"/>
    <w:uiPriority w:val="9"/>
    <w:rsid w:val="00762817"/>
    <w:rPr>
      <w:rFonts w:asciiTheme="majorHAnsi" w:eastAsiaTheme="majorEastAsia" w:hAnsiTheme="majorHAnsi" w:cstheme="majorBidi"/>
      <w:b/>
      <w:bCs/>
      <w:color w:val="B2A1C7" w:themeColor="accent4" w:themeTint="99"/>
      <w:sz w:val="28"/>
    </w:rPr>
  </w:style>
  <w:style w:type="character" w:styleId="Krepko">
    <w:name w:val="Strong"/>
    <w:basedOn w:val="Privzetapisavaodstavka"/>
    <w:uiPriority w:val="22"/>
    <w:qFormat/>
    <w:rsid w:val="009A34C7"/>
    <w:rPr>
      <w:b/>
      <w:bCs/>
    </w:rPr>
  </w:style>
  <w:style w:type="character" w:styleId="Sprotnaopomba-sklic">
    <w:name w:val="footnote reference"/>
    <w:basedOn w:val="Privzetapisavaodstavka"/>
    <w:uiPriority w:val="99"/>
    <w:semiHidden/>
    <w:unhideWhenUsed/>
    <w:rsid w:val="009A34C7"/>
  </w:style>
  <w:style w:type="character" w:styleId="Poudarek">
    <w:name w:val="Emphasis"/>
    <w:basedOn w:val="Privzetapisavaodstavka"/>
    <w:uiPriority w:val="20"/>
    <w:qFormat/>
    <w:rsid w:val="009A34C7"/>
    <w:rPr>
      <w:i/>
      <w:iCs/>
    </w:rPr>
  </w:style>
  <w:style w:type="paragraph" w:styleId="Sprotnaopomba-besedilo">
    <w:name w:val="footnote text"/>
    <w:basedOn w:val="Navaden"/>
    <w:link w:val="Sprotnaopomba-besediloZnak"/>
    <w:uiPriority w:val="99"/>
    <w:semiHidden/>
    <w:unhideWhenUsed/>
    <w:rsid w:val="009A34C7"/>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9A34C7"/>
    <w:rPr>
      <w:sz w:val="20"/>
      <w:szCs w:val="20"/>
    </w:rPr>
  </w:style>
  <w:style w:type="paragraph" w:styleId="Glava">
    <w:name w:val="header"/>
    <w:basedOn w:val="Navaden"/>
    <w:link w:val="GlavaZnak"/>
    <w:uiPriority w:val="99"/>
    <w:unhideWhenUsed/>
    <w:rsid w:val="00060AAC"/>
    <w:pPr>
      <w:tabs>
        <w:tab w:val="center" w:pos="4536"/>
        <w:tab w:val="right" w:pos="9072"/>
      </w:tabs>
      <w:spacing w:after="0"/>
    </w:pPr>
  </w:style>
  <w:style w:type="character" w:customStyle="1" w:styleId="GlavaZnak">
    <w:name w:val="Glava Znak"/>
    <w:basedOn w:val="Privzetapisavaodstavka"/>
    <w:link w:val="Glava"/>
    <w:uiPriority w:val="99"/>
    <w:rsid w:val="00060AAC"/>
  </w:style>
  <w:style w:type="paragraph" w:styleId="Noga">
    <w:name w:val="footer"/>
    <w:basedOn w:val="Navaden"/>
    <w:link w:val="NogaZnak"/>
    <w:uiPriority w:val="99"/>
    <w:unhideWhenUsed/>
    <w:rsid w:val="00060AAC"/>
    <w:pPr>
      <w:tabs>
        <w:tab w:val="center" w:pos="4536"/>
        <w:tab w:val="right" w:pos="9072"/>
      </w:tabs>
      <w:spacing w:after="0"/>
    </w:pPr>
  </w:style>
  <w:style w:type="character" w:customStyle="1" w:styleId="NogaZnak">
    <w:name w:val="Noga Znak"/>
    <w:basedOn w:val="Privzetapisavaodstavka"/>
    <w:link w:val="Noga"/>
    <w:uiPriority w:val="99"/>
    <w:rsid w:val="00060AAC"/>
  </w:style>
  <w:style w:type="character" w:customStyle="1" w:styleId="Naslov4Znak">
    <w:name w:val="Naslov 4 Znak"/>
    <w:basedOn w:val="Privzetapisavaodstavka"/>
    <w:link w:val="Naslov4"/>
    <w:uiPriority w:val="9"/>
    <w:rsid w:val="00762817"/>
    <w:rPr>
      <w:rFonts w:asciiTheme="majorHAnsi" w:eastAsiaTheme="majorEastAsia" w:hAnsiTheme="majorHAnsi" w:cstheme="majorBidi"/>
      <w:b/>
      <w:bCs/>
      <w:i/>
      <w:iCs/>
      <w:color w:val="C8449C"/>
      <w:sz w:val="24"/>
      <w:u w:val="single"/>
    </w:rPr>
  </w:style>
  <w:style w:type="paragraph" w:styleId="NaslovTOC">
    <w:name w:val="TOC Heading"/>
    <w:basedOn w:val="Naslov1"/>
    <w:next w:val="Navaden"/>
    <w:uiPriority w:val="39"/>
    <w:semiHidden/>
    <w:unhideWhenUsed/>
    <w:qFormat/>
    <w:rsid w:val="00F360AB"/>
    <w:pPr>
      <w:spacing w:line="276" w:lineRule="auto"/>
      <w:jc w:val="left"/>
      <w:outlineLvl w:val="9"/>
    </w:pPr>
    <w:rPr>
      <w:color w:val="365F91" w:themeColor="accent1" w:themeShade="BF"/>
      <w:sz w:val="28"/>
      <w:lang w:eastAsia="sl-SI"/>
    </w:rPr>
  </w:style>
  <w:style w:type="paragraph" w:styleId="Kazalovsebine2">
    <w:name w:val="toc 2"/>
    <w:basedOn w:val="Navaden"/>
    <w:next w:val="Navaden"/>
    <w:autoRedefine/>
    <w:uiPriority w:val="39"/>
    <w:unhideWhenUsed/>
    <w:rsid w:val="00F360AB"/>
    <w:pPr>
      <w:spacing w:after="100"/>
      <w:ind w:left="240"/>
    </w:pPr>
  </w:style>
  <w:style w:type="paragraph" w:styleId="Kazalovsebine1">
    <w:name w:val="toc 1"/>
    <w:basedOn w:val="Navaden"/>
    <w:next w:val="Navaden"/>
    <w:autoRedefine/>
    <w:uiPriority w:val="39"/>
    <w:unhideWhenUsed/>
    <w:rsid w:val="00F360AB"/>
    <w:pPr>
      <w:spacing w:after="100"/>
    </w:pPr>
  </w:style>
  <w:style w:type="paragraph" w:styleId="Kazalovsebine3">
    <w:name w:val="toc 3"/>
    <w:basedOn w:val="Navaden"/>
    <w:next w:val="Navaden"/>
    <w:autoRedefine/>
    <w:uiPriority w:val="39"/>
    <w:unhideWhenUsed/>
    <w:rsid w:val="00F360AB"/>
    <w:pPr>
      <w:spacing w:after="100"/>
      <w:ind w:left="480"/>
    </w:pPr>
  </w:style>
  <w:style w:type="paragraph" w:styleId="Brezrazmikov">
    <w:name w:val="No Spacing"/>
    <w:uiPriority w:val="1"/>
    <w:qFormat/>
    <w:rsid w:val="003B1E01"/>
    <w:pPr>
      <w:spacing w:after="0" w:line="240" w:lineRule="auto"/>
      <w:jc w:val="both"/>
    </w:pPr>
    <w:rPr>
      <w:sz w:val="24"/>
    </w:rPr>
  </w:style>
  <w:style w:type="table" w:styleId="Tabelamrea">
    <w:name w:val="Table Grid"/>
    <w:basedOn w:val="Navadnatabela"/>
    <w:uiPriority w:val="59"/>
    <w:rsid w:val="005A3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losenenjepoudarek4">
    <w:name w:val="Light Shading Accent 4"/>
    <w:basedOn w:val="Navadnatabela"/>
    <w:uiPriority w:val="60"/>
    <w:rsid w:val="005A393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2817"/>
    <w:pPr>
      <w:spacing w:line="240" w:lineRule="auto"/>
      <w:jc w:val="both"/>
    </w:pPr>
    <w:rPr>
      <w:sz w:val="24"/>
    </w:rPr>
  </w:style>
  <w:style w:type="paragraph" w:styleId="Naslov1">
    <w:name w:val="heading 1"/>
    <w:basedOn w:val="Navaden"/>
    <w:next w:val="Navaden"/>
    <w:link w:val="Naslov1Znak"/>
    <w:uiPriority w:val="9"/>
    <w:qFormat/>
    <w:rsid w:val="00762817"/>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Naslov2">
    <w:name w:val="heading 2"/>
    <w:basedOn w:val="Navaden"/>
    <w:next w:val="Navaden"/>
    <w:link w:val="Naslov2Znak"/>
    <w:uiPriority w:val="9"/>
    <w:unhideWhenUsed/>
    <w:qFormat/>
    <w:rsid w:val="00762817"/>
    <w:pPr>
      <w:keepNext/>
      <w:keepLines/>
      <w:spacing w:before="200" w:after="0"/>
      <w:outlineLvl w:val="1"/>
    </w:pPr>
    <w:rPr>
      <w:rFonts w:eastAsiaTheme="majorEastAsia" w:cstheme="majorBidi"/>
      <w:b/>
      <w:bCs/>
      <w:color w:val="5F497A" w:themeColor="accent4" w:themeShade="BF"/>
      <w:sz w:val="32"/>
      <w:szCs w:val="26"/>
    </w:rPr>
  </w:style>
  <w:style w:type="paragraph" w:styleId="Naslov3">
    <w:name w:val="heading 3"/>
    <w:aliases w:val="PRIMERI"/>
    <w:basedOn w:val="Navaden"/>
    <w:next w:val="Navaden"/>
    <w:link w:val="Naslov3Znak"/>
    <w:uiPriority w:val="9"/>
    <w:unhideWhenUsed/>
    <w:qFormat/>
    <w:rsid w:val="00762817"/>
    <w:pPr>
      <w:keepNext/>
      <w:keepLines/>
      <w:spacing w:before="200" w:after="0"/>
      <w:outlineLvl w:val="2"/>
    </w:pPr>
    <w:rPr>
      <w:rFonts w:asciiTheme="majorHAnsi" w:eastAsiaTheme="majorEastAsia" w:hAnsiTheme="majorHAnsi" w:cstheme="majorBidi"/>
      <w:b/>
      <w:bCs/>
      <w:color w:val="B2A1C7" w:themeColor="accent4" w:themeTint="99"/>
      <w:sz w:val="28"/>
    </w:rPr>
  </w:style>
  <w:style w:type="paragraph" w:styleId="Naslov4">
    <w:name w:val="heading 4"/>
    <w:basedOn w:val="Navaden"/>
    <w:next w:val="Navaden"/>
    <w:link w:val="Naslov4Znak"/>
    <w:uiPriority w:val="9"/>
    <w:unhideWhenUsed/>
    <w:qFormat/>
    <w:rsid w:val="00762817"/>
    <w:pPr>
      <w:keepNext/>
      <w:keepLines/>
      <w:spacing w:before="200" w:after="0"/>
      <w:outlineLvl w:val="3"/>
    </w:pPr>
    <w:rPr>
      <w:rFonts w:asciiTheme="majorHAnsi" w:eastAsiaTheme="majorEastAsia" w:hAnsiTheme="majorHAnsi" w:cstheme="majorBidi"/>
      <w:b/>
      <w:bCs/>
      <w:i/>
      <w:iCs/>
      <w:color w:val="C8449C"/>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3DDC"/>
    <w:pPr>
      <w:ind w:left="720"/>
      <w:contextualSpacing/>
    </w:pPr>
  </w:style>
  <w:style w:type="character" w:customStyle="1" w:styleId="Naslov1Znak">
    <w:name w:val="Naslov 1 Znak"/>
    <w:basedOn w:val="Privzetapisavaodstavka"/>
    <w:link w:val="Naslov1"/>
    <w:uiPriority w:val="9"/>
    <w:rsid w:val="00762817"/>
    <w:rPr>
      <w:rFonts w:asciiTheme="majorHAnsi" w:eastAsiaTheme="majorEastAsia" w:hAnsiTheme="majorHAnsi" w:cstheme="majorBidi"/>
      <w:b/>
      <w:bCs/>
      <w:color w:val="000000" w:themeColor="text1"/>
      <w:sz w:val="32"/>
      <w:szCs w:val="28"/>
    </w:rPr>
  </w:style>
  <w:style w:type="character" w:customStyle="1" w:styleId="Naslov2Znak">
    <w:name w:val="Naslov 2 Znak"/>
    <w:basedOn w:val="Privzetapisavaodstavka"/>
    <w:link w:val="Naslov2"/>
    <w:uiPriority w:val="9"/>
    <w:rsid w:val="00762817"/>
    <w:rPr>
      <w:rFonts w:eastAsiaTheme="majorEastAsia" w:cstheme="majorBidi"/>
      <w:b/>
      <w:bCs/>
      <w:color w:val="5F497A" w:themeColor="accent4" w:themeShade="BF"/>
      <w:sz w:val="32"/>
      <w:szCs w:val="26"/>
    </w:rPr>
  </w:style>
  <w:style w:type="character" w:styleId="Hiperpovezava">
    <w:name w:val="Hyperlink"/>
    <w:uiPriority w:val="99"/>
    <w:rsid w:val="00BA6F83"/>
    <w:rPr>
      <w:color w:val="0000FF"/>
      <w:u w:val="single"/>
    </w:rPr>
  </w:style>
  <w:style w:type="paragraph" w:styleId="Navadensplet">
    <w:name w:val="Normal (Web)"/>
    <w:basedOn w:val="Navaden"/>
    <w:uiPriority w:val="99"/>
    <w:rsid w:val="00BA6F83"/>
    <w:pPr>
      <w:spacing w:before="100" w:beforeAutospacing="1" w:after="100" w:afterAutospacing="1"/>
      <w:jc w:val="left"/>
    </w:pPr>
    <w:rPr>
      <w:rFonts w:ascii="Times New Roman" w:eastAsia="Times New Roman" w:hAnsi="Times New Roman" w:cs="Times New Roman"/>
      <w:color w:val="000099"/>
      <w:szCs w:val="24"/>
      <w:lang w:eastAsia="sl-SI"/>
    </w:rPr>
  </w:style>
  <w:style w:type="paragraph" w:styleId="Besedilooblaka">
    <w:name w:val="Balloon Text"/>
    <w:basedOn w:val="Navaden"/>
    <w:link w:val="BesedilooblakaZnak"/>
    <w:uiPriority w:val="99"/>
    <w:semiHidden/>
    <w:unhideWhenUsed/>
    <w:rsid w:val="00BA6F8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6F83"/>
    <w:rPr>
      <w:rFonts w:ascii="Tahoma" w:hAnsi="Tahoma" w:cs="Tahoma"/>
      <w:sz w:val="16"/>
      <w:szCs w:val="16"/>
    </w:rPr>
  </w:style>
  <w:style w:type="character" w:customStyle="1" w:styleId="Naslov3Znak">
    <w:name w:val="Naslov 3 Znak"/>
    <w:aliases w:val="PRIMERI Znak"/>
    <w:basedOn w:val="Privzetapisavaodstavka"/>
    <w:link w:val="Naslov3"/>
    <w:uiPriority w:val="9"/>
    <w:rsid w:val="00762817"/>
    <w:rPr>
      <w:rFonts w:asciiTheme="majorHAnsi" w:eastAsiaTheme="majorEastAsia" w:hAnsiTheme="majorHAnsi" w:cstheme="majorBidi"/>
      <w:b/>
      <w:bCs/>
      <w:color w:val="B2A1C7" w:themeColor="accent4" w:themeTint="99"/>
      <w:sz w:val="28"/>
    </w:rPr>
  </w:style>
  <w:style w:type="character" w:styleId="Krepko">
    <w:name w:val="Strong"/>
    <w:basedOn w:val="Privzetapisavaodstavka"/>
    <w:uiPriority w:val="22"/>
    <w:qFormat/>
    <w:rsid w:val="009A34C7"/>
    <w:rPr>
      <w:b/>
      <w:bCs/>
    </w:rPr>
  </w:style>
  <w:style w:type="character" w:styleId="Sprotnaopomba-sklic">
    <w:name w:val="footnote reference"/>
    <w:basedOn w:val="Privzetapisavaodstavka"/>
    <w:uiPriority w:val="99"/>
    <w:semiHidden/>
    <w:unhideWhenUsed/>
    <w:rsid w:val="009A34C7"/>
  </w:style>
  <w:style w:type="character" w:styleId="Poudarek">
    <w:name w:val="Emphasis"/>
    <w:basedOn w:val="Privzetapisavaodstavka"/>
    <w:uiPriority w:val="20"/>
    <w:qFormat/>
    <w:rsid w:val="009A34C7"/>
    <w:rPr>
      <w:i/>
      <w:iCs/>
    </w:rPr>
  </w:style>
  <w:style w:type="paragraph" w:styleId="Sprotnaopomba-besedilo">
    <w:name w:val="footnote text"/>
    <w:basedOn w:val="Navaden"/>
    <w:link w:val="Sprotnaopomba-besediloZnak"/>
    <w:uiPriority w:val="99"/>
    <w:semiHidden/>
    <w:unhideWhenUsed/>
    <w:rsid w:val="009A34C7"/>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9A34C7"/>
    <w:rPr>
      <w:sz w:val="20"/>
      <w:szCs w:val="20"/>
    </w:rPr>
  </w:style>
  <w:style w:type="paragraph" w:styleId="Glava">
    <w:name w:val="header"/>
    <w:basedOn w:val="Navaden"/>
    <w:link w:val="GlavaZnak"/>
    <w:uiPriority w:val="99"/>
    <w:unhideWhenUsed/>
    <w:rsid w:val="00060AAC"/>
    <w:pPr>
      <w:tabs>
        <w:tab w:val="center" w:pos="4536"/>
        <w:tab w:val="right" w:pos="9072"/>
      </w:tabs>
      <w:spacing w:after="0"/>
    </w:pPr>
  </w:style>
  <w:style w:type="character" w:customStyle="1" w:styleId="GlavaZnak">
    <w:name w:val="Glava Znak"/>
    <w:basedOn w:val="Privzetapisavaodstavka"/>
    <w:link w:val="Glava"/>
    <w:uiPriority w:val="99"/>
    <w:rsid w:val="00060AAC"/>
  </w:style>
  <w:style w:type="paragraph" w:styleId="Noga">
    <w:name w:val="footer"/>
    <w:basedOn w:val="Navaden"/>
    <w:link w:val="NogaZnak"/>
    <w:uiPriority w:val="99"/>
    <w:unhideWhenUsed/>
    <w:rsid w:val="00060AAC"/>
    <w:pPr>
      <w:tabs>
        <w:tab w:val="center" w:pos="4536"/>
        <w:tab w:val="right" w:pos="9072"/>
      </w:tabs>
      <w:spacing w:after="0"/>
    </w:pPr>
  </w:style>
  <w:style w:type="character" w:customStyle="1" w:styleId="NogaZnak">
    <w:name w:val="Noga Znak"/>
    <w:basedOn w:val="Privzetapisavaodstavka"/>
    <w:link w:val="Noga"/>
    <w:uiPriority w:val="99"/>
    <w:rsid w:val="00060AAC"/>
  </w:style>
  <w:style w:type="character" w:customStyle="1" w:styleId="Naslov4Znak">
    <w:name w:val="Naslov 4 Znak"/>
    <w:basedOn w:val="Privzetapisavaodstavka"/>
    <w:link w:val="Naslov4"/>
    <w:uiPriority w:val="9"/>
    <w:rsid w:val="00762817"/>
    <w:rPr>
      <w:rFonts w:asciiTheme="majorHAnsi" w:eastAsiaTheme="majorEastAsia" w:hAnsiTheme="majorHAnsi" w:cstheme="majorBidi"/>
      <w:b/>
      <w:bCs/>
      <w:i/>
      <w:iCs/>
      <w:color w:val="C8449C"/>
      <w:sz w:val="24"/>
      <w:u w:val="single"/>
    </w:rPr>
  </w:style>
  <w:style w:type="paragraph" w:styleId="NaslovTOC">
    <w:name w:val="TOC Heading"/>
    <w:basedOn w:val="Naslov1"/>
    <w:next w:val="Navaden"/>
    <w:uiPriority w:val="39"/>
    <w:semiHidden/>
    <w:unhideWhenUsed/>
    <w:qFormat/>
    <w:rsid w:val="00F360AB"/>
    <w:pPr>
      <w:spacing w:line="276" w:lineRule="auto"/>
      <w:jc w:val="left"/>
      <w:outlineLvl w:val="9"/>
    </w:pPr>
    <w:rPr>
      <w:color w:val="365F91" w:themeColor="accent1" w:themeShade="BF"/>
      <w:sz w:val="28"/>
      <w:lang w:eastAsia="sl-SI"/>
    </w:rPr>
  </w:style>
  <w:style w:type="paragraph" w:styleId="Kazalovsebine2">
    <w:name w:val="toc 2"/>
    <w:basedOn w:val="Navaden"/>
    <w:next w:val="Navaden"/>
    <w:autoRedefine/>
    <w:uiPriority w:val="39"/>
    <w:unhideWhenUsed/>
    <w:rsid w:val="00F360AB"/>
    <w:pPr>
      <w:spacing w:after="100"/>
      <w:ind w:left="240"/>
    </w:pPr>
  </w:style>
  <w:style w:type="paragraph" w:styleId="Kazalovsebine1">
    <w:name w:val="toc 1"/>
    <w:basedOn w:val="Navaden"/>
    <w:next w:val="Navaden"/>
    <w:autoRedefine/>
    <w:uiPriority w:val="39"/>
    <w:unhideWhenUsed/>
    <w:rsid w:val="00F360AB"/>
    <w:pPr>
      <w:spacing w:after="100"/>
    </w:pPr>
  </w:style>
  <w:style w:type="paragraph" w:styleId="Kazalovsebine3">
    <w:name w:val="toc 3"/>
    <w:basedOn w:val="Navaden"/>
    <w:next w:val="Navaden"/>
    <w:autoRedefine/>
    <w:uiPriority w:val="39"/>
    <w:unhideWhenUsed/>
    <w:rsid w:val="00F360AB"/>
    <w:pPr>
      <w:spacing w:after="100"/>
      <w:ind w:left="480"/>
    </w:pPr>
  </w:style>
  <w:style w:type="paragraph" w:styleId="Brezrazmikov">
    <w:name w:val="No Spacing"/>
    <w:uiPriority w:val="1"/>
    <w:qFormat/>
    <w:rsid w:val="003B1E01"/>
    <w:pPr>
      <w:spacing w:after="0" w:line="240" w:lineRule="auto"/>
      <w:jc w:val="both"/>
    </w:pPr>
    <w:rPr>
      <w:sz w:val="24"/>
    </w:rPr>
  </w:style>
  <w:style w:type="table" w:styleId="Tabelamrea">
    <w:name w:val="Table Grid"/>
    <w:basedOn w:val="Navadnatabela"/>
    <w:uiPriority w:val="59"/>
    <w:rsid w:val="005A3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losenenjepoudarek4">
    <w:name w:val="Light Shading Accent 4"/>
    <w:basedOn w:val="Navadnatabela"/>
    <w:uiPriority w:val="60"/>
    <w:rsid w:val="005A393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1268">
      <w:bodyDiv w:val="1"/>
      <w:marLeft w:val="0"/>
      <w:marRight w:val="0"/>
      <w:marTop w:val="0"/>
      <w:marBottom w:val="0"/>
      <w:divBdr>
        <w:top w:val="none" w:sz="0" w:space="0" w:color="auto"/>
        <w:left w:val="none" w:sz="0" w:space="0" w:color="auto"/>
        <w:bottom w:val="none" w:sz="0" w:space="0" w:color="auto"/>
        <w:right w:val="none" w:sz="0" w:space="0" w:color="auto"/>
      </w:divBdr>
    </w:div>
    <w:div w:id="633103300">
      <w:bodyDiv w:val="1"/>
      <w:marLeft w:val="0"/>
      <w:marRight w:val="0"/>
      <w:marTop w:val="0"/>
      <w:marBottom w:val="0"/>
      <w:divBdr>
        <w:top w:val="none" w:sz="0" w:space="0" w:color="auto"/>
        <w:left w:val="none" w:sz="0" w:space="0" w:color="auto"/>
        <w:bottom w:val="none" w:sz="0" w:space="0" w:color="auto"/>
        <w:right w:val="none" w:sz="0" w:space="0" w:color="auto"/>
      </w:divBdr>
      <w:divsChild>
        <w:div w:id="1398211635">
          <w:marLeft w:val="0"/>
          <w:marRight w:val="0"/>
          <w:marTop w:val="0"/>
          <w:marBottom w:val="0"/>
          <w:divBdr>
            <w:top w:val="none" w:sz="0" w:space="0" w:color="auto"/>
            <w:left w:val="none" w:sz="0" w:space="0" w:color="auto"/>
            <w:bottom w:val="none" w:sz="0" w:space="0" w:color="auto"/>
            <w:right w:val="none" w:sz="0" w:space="0" w:color="auto"/>
          </w:divBdr>
        </w:div>
        <w:div w:id="808325738">
          <w:marLeft w:val="0"/>
          <w:marRight w:val="0"/>
          <w:marTop w:val="0"/>
          <w:marBottom w:val="0"/>
          <w:divBdr>
            <w:top w:val="none" w:sz="0" w:space="0" w:color="auto"/>
            <w:left w:val="none" w:sz="0" w:space="0" w:color="auto"/>
            <w:bottom w:val="none" w:sz="0" w:space="0" w:color="auto"/>
            <w:right w:val="none" w:sz="0" w:space="0" w:color="auto"/>
          </w:divBdr>
        </w:div>
        <w:div w:id="1981299645">
          <w:marLeft w:val="0"/>
          <w:marRight w:val="0"/>
          <w:marTop w:val="0"/>
          <w:marBottom w:val="0"/>
          <w:divBdr>
            <w:top w:val="none" w:sz="0" w:space="0" w:color="auto"/>
            <w:left w:val="none" w:sz="0" w:space="0" w:color="auto"/>
            <w:bottom w:val="none" w:sz="0" w:space="0" w:color="auto"/>
            <w:right w:val="none" w:sz="0" w:space="0" w:color="auto"/>
          </w:divBdr>
        </w:div>
        <w:div w:id="1732121972">
          <w:marLeft w:val="0"/>
          <w:marRight w:val="0"/>
          <w:marTop w:val="0"/>
          <w:marBottom w:val="0"/>
          <w:divBdr>
            <w:top w:val="none" w:sz="0" w:space="0" w:color="auto"/>
            <w:left w:val="none" w:sz="0" w:space="0" w:color="auto"/>
            <w:bottom w:val="none" w:sz="0" w:space="0" w:color="auto"/>
            <w:right w:val="none" w:sz="0" w:space="0" w:color="auto"/>
          </w:divBdr>
        </w:div>
        <w:div w:id="172232863">
          <w:marLeft w:val="0"/>
          <w:marRight w:val="0"/>
          <w:marTop w:val="0"/>
          <w:marBottom w:val="0"/>
          <w:divBdr>
            <w:top w:val="none" w:sz="0" w:space="0" w:color="auto"/>
            <w:left w:val="none" w:sz="0" w:space="0" w:color="auto"/>
            <w:bottom w:val="none" w:sz="0" w:space="0" w:color="auto"/>
            <w:right w:val="none" w:sz="0" w:space="0" w:color="auto"/>
          </w:divBdr>
        </w:div>
      </w:divsChild>
    </w:div>
    <w:div w:id="902761154">
      <w:bodyDiv w:val="1"/>
      <w:marLeft w:val="0"/>
      <w:marRight w:val="0"/>
      <w:marTop w:val="0"/>
      <w:marBottom w:val="0"/>
      <w:divBdr>
        <w:top w:val="none" w:sz="0" w:space="0" w:color="auto"/>
        <w:left w:val="none" w:sz="0" w:space="0" w:color="auto"/>
        <w:bottom w:val="none" w:sz="0" w:space="0" w:color="auto"/>
        <w:right w:val="none" w:sz="0" w:space="0" w:color="auto"/>
      </w:divBdr>
    </w:div>
    <w:div w:id="983436859">
      <w:bodyDiv w:val="1"/>
      <w:marLeft w:val="0"/>
      <w:marRight w:val="0"/>
      <w:marTop w:val="0"/>
      <w:marBottom w:val="0"/>
      <w:divBdr>
        <w:top w:val="none" w:sz="0" w:space="0" w:color="auto"/>
        <w:left w:val="none" w:sz="0" w:space="0" w:color="auto"/>
        <w:bottom w:val="none" w:sz="0" w:space="0" w:color="auto"/>
        <w:right w:val="none" w:sz="0" w:space="0" w:color="auto"/>
      </w:divBdr>
    </w:div>
    <w:div w:id="1020231424">
      <w:bodyDiv w:val="1"/>
      <w:marLeft w:val="0"/>
      <w:marRight w:val="0"/>
      <w:marTop w:val="0"/>
      <w:marBottom w:val="0"/>
      <w:divBdr>
        <w:top w:val="none" w:sz="0" w:space="0" w:color="auto"/>
        <w:left w:val="none" w:sz="0" w:space="0" w:color="auto"/>
        <w:bottom w:val="none" w:sz="0" w:space="0" w:color="auto"/>
        <w:right w:val="none" w:sz="0" w:space="0" w:color="auto"/>
      </w:divBdr>
    </w:div>
    <w:div w:id="197205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wikipedia.org/wiki/Dovoljenje_GNU_za_rabo_proste_dokumentacij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wikipedia.org/w/index.php?title=Zakon_o_avtorskih_in_sorodnih_pravicah&amp;action=edit&amp;redlink=1" TargetMode="External"/><Relationship Id="rId17" Type="http://schemas.openxmlformats.org/officeDocument/2006/relationships/hyperlink" Target="http://www.google.com/dmca.html" TargetMode="External"/><Relationship Id="rId2" Type="http://schemas.openxmlformats.org/officeDocument/2006/relationships/numbering" Target="numbering.xml"/><Relationship Id="rId16" Type="http://schemas.openxmlformats.org/officeDocument/2006/relationships/hyperlink" Target="http://www.delo.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wikipedia.org/wiki/Republika_Slovenija"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l.wikipedia.org/wiki/Evropska_unij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wikipedia.org/wiki/Wikipedija:Za%C5%A1%C4%8Ditena_stran" TargetMode="External"/><Relationship Id="rId2" Type="http://schemas.openxmlformats.org/officeDocument/2006/relationships/hyperlink" Target="http://sl.wikipedia.org/wiki/WikiWiki" TargetMode="External"/><Relationship Id="rId1" Type="http://schemas.openxmlformats.org/officeDocument/2006/relationships/hyperlink" Target="http://sl.wikipedia.org/wiki/Enciklopedi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11B2-D718-4076-A870-33784DBE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4324</Words>
  <Characters>24648</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cp:lastPrinted>2011-11-10T08:58:00Z</cp:lastPrinted>
  <dcterms:created xsi:type="dcterms:W3CDTF">2011-11-10T12:21:00Z</dcterms:created>
  <dcterms:modified xsi:type="dcterms:W3CDTF">2011-11-10T12:21:00Z</dcterms:modified>
</cp:coreProperties>
</file>