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695C4D" w:rsidRPr="00F13FEC" w14:paraId="35EBC563" w14:textId="77777777" w:rsidTr="003B47E9">
        <w:tc>
          <w:tcPr>
            <w:tcW w:w="3652" w:type="dxa"/>
          </w:tcPr>
          <w:p w14:paraId="5F7A55B1" w14:textId="01DB980C" w:rsidR="00695C4D" w:rsidRPr="0014340B" w:rsidRDefault="00695C4D" w:rsidP="003B47E9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  <w:r w:rsidR="00D6536A">
              <w:rPr>
                <w:b/>
                <w:sz w:val="28"/>
                <w:szCs w:val="28"/>
                <w:lang w:val="sl-SI"/>
              </w:rPr>
              <w:t xml:space="preserve"> Klemen Rovan</w:t>
            </w:r>
          </w:p>
        </w:tc>
        <w:tc>
          <w:tcPr>
            <w:tcW w:w="2977" w:type="dxa"/>
          </w:tcPr>
          <w:p w14:paraId="73364D6D" w14:textId="5D95E101" w:rsidR="00695C4D" w:rsidRPr="0014340B" w:rsidRDefault="00695C4D" w:rsidP="003B47E9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  <w:r w:rsidR="00D6536A">
              <w:rPr>
                <w:b/>
                <w:sz w:val="28"/>
                <w:szCs w:val="28"/>
                <w:lang w:val="sl-SI"/>
              </w:rPr>
              <w:t xml:space="preserve"> I. OŠ Celje</w:t>
            </w:r>
          </w:p>
        </w:tc>
        <w:tc>
          <w:tcPr>
            <w:tcW w:w="2835" w:type="dxa"/>
          </w:tcPr>
          <w:p w14:paraId="05453E8B" w14:textId="2EEE0E06" w:rsidR="00695C4D" w:rsidRPr="0014340B" w:rsidRDefault="00695C4D" w:rsidP="003B47E9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 w:rsidR="00D6536A">
              <w:rPr>
                <w:b/>
                <w:sz w:val="28"/>
                <w:szCs w:val="28"/>
                <w:lang w:val="sl-SI"/>
              </w:rPr>
              <w:t xml:space="preserve"> Šport</w:t>
            </w:r>
          </w:p>
        </w:tc>
        <w:tc>
          <w:tcPr>
            <w:tcW w:w="2126" w:type="dxa"/>
          </w:tcPr>
          <w:p w14:paraId="4C7D1C5C" w14:textId="1EE359DA" w:rsidR="00695C4D" w:rsidRPr="0014340B" w:rsidRDefault="00695C4D" w:rsidP="003B47E9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 w:rsidR="00D6536A">
              <w:rPr>
                <w:b/>
                <w:sz w:val="28"/>
                <w:szCs w:val="28"/>
                <w:lang w:val="sl-SI"/>
              </w:rPr>
              <w:t xml:space="preserve"> 9</w:t>
            </w:r>
            <w:r w:rsidR="00501732">
              <w:rPr>
                <w:b/>
                <w:sz w:val="28"/>
                <w:szCs w:val="28"/>
                <w:lang w:val="sl-SI"/>
              </w:rPr>
              <w:t>. a</w:t>
            </w:r>
          </w:p>
        </w:tc>
        <w:tc>
          <w:tcPr>
            <w:tcW w:w="2693" w:type="dxa"/>
          </w:tcPr>
          <w:p w14:paraId="76B5C24C" w14:textId="4A37FBB0" w:rsidR="00695C4D" w:rsidRPr="0014340B" w:rsidRDefault="00695C4D" w:rsidP="003B47E9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  <w:r w:rsidR="00D6536A">
              <w:rPr>
                <w:b/>
                <w:sz w:val="28"/>
                <w:szCs w:val="28"/>
                <w:lang w:val="sl-SI"/>
              </w:rPr>
              <w:t xml:space="preserve"> 2</w:t>
            </w:r>
            <w:r w:rsidR="0037591E">
              <w:rPr>
                <w:b/>
                <w:sz w:val="28"/>
                <w:szCs w:val="28"/>
                <w:lang w:val="sl-SI"/>
              </w:rPr>
              <w:t>8</w:t>
            </w:r>
            <w:r w:rsidR="00D6536A">
              <w:rPr>
                <w:b/>
                <w:sz w:val="28"/>
                <w:szCs w:val="28"/>
                <w:lang w:val="sl-SI"/>
              </w:rPr>
              <w:t>. 11. 2024</w:t>
            </w:r>
          </w:p>
        </w:tc>
      </w:tr>
      <w:tr w:rsidR="00695C4D" w:rsidRPr="00F13FEC" w14:paraId="769B5873" w14:textId="77777777" w:rsidTr="003B47E9">
        <w:tc>
          <w:tcPr>
            <w:tcW w:w="11590" w:type="dxa"/>
            <w:gridSpan w:val="4"/>
          </w:tcPr>
          <w:p w14:paraId="31003079" w14:textId="21B5B7A2" w:rsidR="00695C4D" w:rsidRPr="00F13FEC" w:rsidRDefault="00695C4D" w:rsidP="00695C4D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SKLOP:</w:t>
            </w:r>
            <w:r w:rsidR="00D6536A">
              <w:rPr>
                <w:b/>
                <w:sz w:val="28"/>
                <w:szCs w:val="28"/>
                <w:lang w:val="sl-SI"/>
              </w:rPr>
              <w:t xml:space="preserve"> Gimnastika z ritmično izraznostjo</w:t>
            </w:r>
          </w:p>
        </w:tc>
        <w:tc>
          <w:tcPr>
            <w:tcW w:w="2693" w:type="dxa"/>
          </w:tcPr>
          <w:p w14:paraId="6F504CB3" w14:textId="18A8F43F" w:rsidR="00695C4D" w:rsidRPr="0014340B" w:rsidRDefault="00695C4D" w:rsidP="003B47E9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 w:rsidR="00D6536A">
              <w:rPr>
                <w:b/>
                <w:sz w:val="28"/>
                <w:szCs w:val="28"/>
                <w:lang w:val="sl-SI"/>
              </w:rPr>
              <w:t xml:space="preserve"> 1</w:t>
            </w:r>
          </w:p>
        </w:tc>
      </w:tr>
    </w:tbl>
    <w:p w14:paraId="409D237F" w14:textId="77777777" w:rsidR="00695C4D" w:rsidRPr="00F13FEC" w:rsidRDefault="00695C4D" w:rsidP="00695C4D">
      <w:pPr>
        <w:rPr>
          <w:b/>
          <w:sz w:val="28"/>
          <w:szCs w:val="28"/>
          <w:lang w:val="sl-SI"/>
        </w:rPr>
      </w:pPr>
      <w:r w:rsidRPr="00E47A94">
        <w:rPr>
          <w:b/>
          <w:sz w:val="28"/>
          <w:szCs w:val="28"/>
          <w:lang w:val="sl-SI"/>
        </w:rPr>
        <w:t xml:space="preserve"> </w:t>
      </w:r>
      <w:r w:rsidR="00E47A94" w:rsidRPr="00E47A94">
        <w:rPr>
          <w:b/>
          <w:sz w:val="28"/>
          <w:szCs w:val="28"/>
          <w:lang w:val="sl-SI"/>
        </w:rPr>
        <w:t>SPROTNA</w:t>
      </w:r>
      <w:r w:rsidR="00E47A94">
        <w:rPr>
          <w:sz w:val="28"/>
          <w:szCs w:val="28"/>
          <w:lang w:val="sl-SI"/>
        </w:rPr>
        <w:t xml:space="preserve"> </w:t>
      </w:r>
      <w:r w:rsidR="00BF2B18">
        <w:rPr>
          <w:b/>
          <w:sz w:val="28"/>
          <w:szCs w:val="28"/>
          <w:lang w:eastAsia="sl-SI"/>
        </w:rPr>
        <w:t>UČNA PRIPRAVA</w:t>
      </w:r>
    </w:p>
    <w:p w14:paraId="67679261" w14:textId="77777777" w:rsidR="00695C4D" w:rsidRPr="00F13FEC" w:rsidRDefault="00695C4D" w:rsidP="00695C4D">
      <w:pPr>
        <w:rPr>
          <w:b/>
          <w:sz w:val="28"/>
          <w:szCs w:val="28"/>
          <w:lang w:val="sl-SI"/>
        </w:rPr>
      </w:pPr>
    </w:p>
    <w:tbl>
      <w:tblPr>
        <w:tblStyle w:val="Tabelamrea"/>
        <w:tblW w:w="14283" w:type="dxa"/>
        <w:tblLook w:val="04A0" w:firstRow="1" w:lastRow="0" w:firstColumn="1" w:lastColumn="0" w:noHBand="0" w:noVBand="1"/>
      </w:tblPr>
      <w:tblGrid>
        <w:gridCol w:w="2660"/>
        <w:gridCol w:w="3194"/>
        <w:gridCol w:w="5169"/>
        <w:gridCol w:w="3260"/>
      </w:tblGrid>
      <w:tr w:rsidR="00695C4D" w:rsidRPr="00E47A94" w14:paraId="7688F6A3" w14:textId="77777777" w:rsidTr="00E47A94">
        <w:trPr>
          <w:trHeight w:val="380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</w:tcPr>
          <w:p w14:paraId="0B678BE0" w14:textId="77777777" w:rsidR="00695C4D" w:rsidRPr="00F13FEC" w:rsidRDefault="00695C4D" w:rsidP="003B47E9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</w:p>
        </w:tc>
        <w:tc>
          <w:tcPr>
            <w:tcW w:w="11623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E6DD4C9" w14:textId="77777777" w:rsidR="00695C4D" w:rsidRPr="00695C4D" w:rsidRDefault="00C2273A" w:rsidP="00F10D3F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 xml:space="preserve">         </w:t>
            </w:r>
            <w:r w:rsidR="00695C4D" w:rsidRPr="00E47A94">
              <w:rPr>
                <w:b/>
                <w:color w:val="0070C0"/>
                <w:sz w:val="28"/>
                <w:szCs w:val="28"/>
                <w:lang w:val="sl-SI"/>
              </w:rPr>
              <w:t>OBLIKOVAN</w:t>
            </w:r>
            <w:r w:rsidR="00F10D3F">
              <w:rPr>
                <w:b/>
                <w:color w:val="0070C0"/>
                <w:sz w:val="28"/>
                <w:szCs w:val="28"/>
                <w:lang w:val="sl-SI"/>
              </w:rPr>
              <w:t>JE</w:t>
            </w:r>
            <w:r w:rsidR="00695C4D" w:rsidRPr="00E47A94">
              <w:rPr>
                <w:b/>
                <w:color w:val="0070C0"/>
                <w:sz w:val="28"/>
                <w:szCs w:val="28"/>
                <w:lang w:val="sl-SI"/>
              </w:rPr>
              <w:t>/NAČRTOVAN</w:t>
            </w:r>
            <w:r w:rsidR="00F10D3F">
              <w:rPr>
                <w:b/>
                <w:color w:val="0070C0"/>
                <w:sz w:val="28"/>
                <w:szCs w:val="28"/>
                <w:lang w:val="sl-SI"/>
              </w:rPr>
              <w:t>JE</w:t>
            </w:r>
            <w:r w:rsidR="00695C4D" w:rsidRPr="00E47A94">
              <w:rPr>
                <w:b/>
                <w:color w:val="0070C0"/>
                <w:sz w:val="28"/>
                <w:szCs w:val="28"/>
                <w:lang w:val="sl-SI"/>
              </w:rPr>
              <w:t xml:space="preserve"> SKUPAJ Z UČENCI</w:t>
            </w:r>
          </w:p>
        </w:tc>
      </w:tr>
      <w:tr w:rsidR="00695C4D" w:rsidRPr="00E47A94" w14:paraId="0C4534E3" w14:textId="77777777" w:rsidTr="00E47A94">
        <w:trPr>
          <w:trHeight w:val="325"/>
        </w:trPr>
        <w:tc>
          <w:tcPr>
            <w:tcW w:w="2660" w:type="dxa"/>
            <w:vMerge w:val="restart"/>
          </w:tcPr>
          <w:p w14:paraId="52ADDDE0" w14:textId="77777777" w:rsidR="00D6536A" w:rsidRPr="00D6536A" w:rsidRDefault="00695C4D" w:rsidP="003B47E9">
            <w:pPr>
              <w:rPr>
                <w:b/>
                <w:color w:val="007BB8"/>
                <w:sz w:val="24"/>
                <w:szCs w:val="24"/>
                <w:lang w:val="sl-SI"/>
              </w:rPr>
            </w:pPr>
            <w:r w:rsidRPr="00D6536A">
              <w:rPr>
                <w:b/>
                <w:color w:val="007BB8"/>
                <w:sz w:val="24"/>
                <w:szCs w:val="24"/>
                <w:lang w:val="sl-SI"/>
              </w:rPr>
              <w:t>Učni cilji:</w:t>
            </w:r>
            <w:r w:rsidR="00D6536A" w:rsidRPr="00D6536A">
              <w:rPr>
                <w:b/>
                <w:color w:val="007BB8"/>
                <w:sz w:val="24"/>
                <w:szCs w:val="24"/>
                <w:lang w:val="sl-SI"/>
              </w:rPr>
              <w:t xml:space="preserve"> </w:t>
            </w:r>
          </w:p>
          <w:p w14:paraId="7BD0FC13" w14:textId="5CBA7DAE" w:rsidR="00D6536A" w:rsidRDefault="00D6536A" w:rsidP="003B47E9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Osvojiti osnovno teoretično znanje s področja gimnastike in ritmične izraznosti</w:t>
            </w:r>
          </w:p>
          <w:p w14:paraId="255CEA4B" w14:textId="77777777" w:rsidR="00D6536A" w:rsidRDefault="00D6536A" w:rsidP="003B47E9">
            <w:pPr>
              <w:rPr>
                <w:b/>
                <w:sz w:val="24"/>
                <w:szCs w:val="24"/>
                <w:lang w:val="sl-SI"/>
              </w:rPr>
            </w:pPr>
          </w:p>
          <w:p w14:paraId="3D612CC2" w14:textId="61666982" w:rsidR="00695C4D" w:rsidRPr="00080935" w:rsidRDefault="00D6536A" w:rsidP="003B47E9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Osvojiti poimenovanje osnovnih gibanj in položaje telesa in delov telesa</w:t>
            </w:r>
          </w:p>
          <w:p w14:paraId="53FEEB03" w14:textId="77777777" w:rsidR="00695C4D" w:rsidRPr="00080935" w:rsidRDefault="00695C4D" w:rsidP="003B47E9">
            <w:pPr>
              <w:rPr>
                <w:b/>
                <w:sz w:val="24"/>
                <w:szCs w:val="24"/>
                <w:lang w:val="sl-SI"/>
              </w:rPr>
            </w:pPr>
          </w:p>
          <w:p w14:paraId="758AB870" w14:textId="77777777" w:rsidR="00695C4D" w:rsidRDefault="00695C4D" w:rsidP="003B47E9">
            <w:pPr>
              <w:rPr>
                <w:b/>
                <w:sz w:val="24"/>
                <w:szCs w:val="24"/>
                <w:lang w:val="sl-SI"/>
              </w:rPr>
            </w:pPr>
          </w:p>
          <w:p w14:paraId="65D2A589" w14:textId="503D8721" w:rsidR="00695C4D" w:rsidRPr="00080935" w:rsidRDefault="00D6536A" w:rsidP="003B47E9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Sodelovati.</w:t>
            </w:r>
          </w:p>
        </w:tc>
        <w:tc>
          <w:tcPr>
            <w:tcW w:w="3194" w:type="dxa"/>
            <w:tcBorders>
              <w:bottom w:val="nil"/>
            </w:tcBorders>
            <w:shd w:val="clear" w:color="auto" w:fill="DBE5F1" w:themeFill="accent1" w:themeFillTint="33"/>
          </w:tcPr>
          <w:p w14:paraId="5D25548E" w14:textId="77777777" w:rsidR="00695C4D" w:rsidRPr="00E47A94" w:rsidRDefault="00695C4D" w:rsidP="003B47E9">
            <w:pPr>
              <w:rPr>
                <w:b/>
                <w:color w:val="0070C0"/>
                <w:sz w:val="24"/>
                <w:szCs w:val="24"/>
                <w:lang w:val="sl-SI"/>
              </w:rPr>
            </w:pPr>
            <w:r w:rsidRPr="00E47A94">
              <w:rPr>
                <w:b/>
                <w:color w:val="0070C0"/>
                <w:sz w:val="24"/>
                <w:szCs w:val="24"/>
                <w:lang w:val="sl-SI"/>
              </w:rPr>
              <w:t>Nameni učenja:</w:t>
            </w:r>
          </w:p>
          <w:p w14:paraId="30BA7E5D" w14:textId="77777777" w:rsidR="00695C4D" w:rsidRDefault="000E2F0B" w:rsidP="003B47E9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0E2F0B">
              <w:rPr>
                <w:sz w:val="24"/>
                <w:szCs w:val="24"/>
                <w:lang w:val="sl-SI"/>
              </w:rPr>
              <w:t>Učim se:</w:t>
            </w:r>
          </w:p>
          <w:p w14:paraId="43801ABA" w14:textId="77777777" w:rsidR="00D6536A" w:rsidRDefault="00D6536A" w:rsidP="00D6536A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Preveriti in uriti teoretično znanje s področja gimnastike in ritmične izraznosti</w:t>
            </w:r>
          </w:p>
          <w:p w14:paraId="44F9BB92" w14:textId="77777777" w:rsidR="00D6536A" w:rsidRDefault="00D6536A" w:rsidP="00D6536A">
            <w:pPr>
              <w:rPr>
                <w:b/>
                <w:sz w:val="24"/>
                <w:szCs w:val="24"/>
                <w:lang w:val="sl-SI"/>
              </w:rPr>
            </w:pPr>
          </w:p>
          <w:p w14:paraId="57A128EB" w14:textId="233E110B" w:rsidR="00D6536A" w:rsidRDefault="00D6536A" w:rsidP="00D6536A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Znati poimenovati osnovna gibanja in položaje telesa in delov telesa</w:t>
            </w:r>
          </w:p>
          <w:p w14:paraId="63BEFB4E" w14:textId="77777777" w:rsidR="00D6536A" w:rsidRPr="00080935" w:rsidRDefault="00D6536A" w:rsidP="00D6536A">
            <w:pPr>
              <w:rPr>
                <w:b/>
                <w:sz w:val="24"/>
                <w:szCs w:val="24"/>
                <w:lang w:val="sl-SI"/>
              </w:rPr>
            </w:pPr>
          </w:p>
          <w:p w14:paraId="7C29B8FA" w14:textId="77777777" w:rsidR="00D6536A" w:rsidRPr="000E2F0B" w:rsidRDefault="00D6536A" w:rsidP="003B47E9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  <w:lang w:val="sl-SI"/>
              </w:rPr>
            </w:pPr>
          </w:p>
        </w:tc>
        <w:tc>
          <w:tcPr>
            <w:tcW w:w="5169" w:type="dxa"/>
            <w:tcBorders>
              <w:bottom w:val="nil"/>
            </w:tcBorders>
            <w:shd w:val="clear" w:color="auto" w:fill="DBE5F1" w:themeFill="accent1" w:themeFillTint="33"/>
          </w:tcPr>
          <w:p w14:paraId="67AA5683" w14:textId="77777777" w:rsidR="00695C4D" w:rsidRDefault="00695C4D" w:rsidP="003B47E9">
            <w:pPr>
              <w:rPr>
                <w:b/>
                <w:color w:val="0070C0"/>
                <w:sz w:val="24"/>
                <w:szCs w:val="24"/>
                <w:lang w:val="sl-SI"/>
              </w:rPr>
            </w:pPr>
            <w:r w:rsidRPr="00E47A94">
              <w:rPr>
                <w:b/>
                <w:color w:val="0070C0"/>
                <w:sz w:val="24"/>
                <w:szCs w:val="24"/>
                <w:lang w:val="sl-SI"/>
              </w:rPr>
              <w:t>Učne dejavnosti, metode:</w:t>
            </w:r>
          </w:p>
          <w:p w14:paraId="6A2BB626" w14:textId="77777777" w:rsidR="00D6536A" w:rsidRPr="00E47A94" w:rsidRDefault="00D6536A" w:rsidP="003B47E9">
            <w:pPr>
              <w:rPr>
                <w:b/>
                <w:color w:val="0070C0"/>
                <w:sz w:val="24"/>
                <w:szCs w:val="24"/>
                <w:lang w:val="sl-SI"/>
              </w:rPr>
            </w:pPr>
          </w:p>
          <w:p w14:paraId="6D523654" w14:textId="5CBF13A1" w:rsidR="00695C4D" w:rsidRDefault="00D6536A" w:rsidP="003B47E9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 w:rsidRPr="00D6536A">
              <w:rPr>
                <w:b/>
                <w:sz w:val="24"/>
                <w:szCs w:val="24"/>
                <w:lang w:val="sl-SI"/>
              </w:rPr>
              <w:t>Reševanje kviza v spletni učilnici</w:t>
            </w:r>
            <w:r>
              <w:rPr>
                <w:b/>
                <w:sz w:val="24"/>
                <w:szCs w:val="24"/>
                <w:lang w:val="sl-SI"/>
              </w:rPr>
              <w:t xml:space="preserve"> (vrednotenje znanja)</w:t>
            </w:r>
            <w:r w:rsidRPr="00D6536A">
              <w:rPr>
                <w:b/>
                <w:sz w:val="24"/>
                <w:szCs w:val="24"/>
                <w:lang w:val="sl-SI"/>
              </w:rPr>
              <w:t>.</w:t>
            </w:r>
          </w:p>
          <w:p w14:paraId="0E64E826" w14:textId="77777777" w:rsidR="00D6536A" w:rsidRDefault="00D6536A" w:rsidP="003B47E9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lang w:val="sl-SI"/>
              </w:rPr>
            </w:pPr>
          </w:p>
          <w:p w14:paraId="20F7175D" w14:textId="77777777" w:rsidR="00D6536A" w:rsidRDefault="00D6536A" w:rsidP="003B47E9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lang w:val="sl-SI"/>
              </w:rPr>
            </w:pPr>
          </w:p>
          <w:p w14:paraId="7E6FB616" w14:textId="33D16296" w:rsidR="00D6536A" w:rsidRPr="00D6536A" w:rsidRDefault="00D6536A" w:rsidP="003B47E9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 w:rsidRPr="00D6536A">
              <w:rPr>
                <w:b/>
                <w:sz w:val="24"/>
                <w:szCs w:val="24"/>
                <w:lang w:val="sl-SI"/>
              </w:rPr>
              <w:t xml:space="preserve">H5p </w:t>
            </w:r>
            <w:proofErr w:type="spellStart"/>
            <w:r w:rsidRPr="00D6536A">
              <w:rPr>
                <w:b/>
                <w:sz w:val="24"/>
                <w:szCs w:val="24"/>
                <w:lang w:val="sl-SI"/>
              </w:rPr>
              <w:t>Flashcards</w:t>
            </w:r>
            <w:proofErr w:type="spellEnd"/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 w:rsidR="00533DAD">
              <w:rPr>
                <w:b/>
                <w:sz w:val="24"/>
                <w:szCs w:val="24"/>
                <w:lang w:val="sl-SI"/>
              </w:rPr>
              <w:t xml:space="preserve">v spletni učilnici </w:t>
            </w:r>
            <w:r>
              <w:rPr>
                <w:b/>
                <w:sz w:val="24"/>
                <w:szCs w:val="24"/>
                <w:lang w:val="sl-SI"/>
              </w:rPr>
              <w:t>(</w:t>
            </w:r>
            <w:proofErr w:type="spellStart"/>
            <w:r>
              <w:rPr>
                <w:b/>
                <w:sz w:val="24"/>
                <w:szCs w:val="24"/>
                <w:lang w:val="sl-SI"/>
              </w:rPr>
              <w:t>igrifikacija</w:t>
            </w:r>
            <w:proofErr w:type="spellEnd"/>
            <w:r>
              <w:rPr>
                <w:b/>
                <w:sz w:val="24"/>
                <w:szCs w:val="24"/>
                <w:lang w:val="sl-SI"/>
              </w:rPr>
              <w:t>).</w:t>
            </w:r>
          </w:p>
          <w:p w14:paraId="0CC5DDFF" w14:textId="79728C98" w:rsidR="00D6536A" w:rsidRPr="00E47A94" w:rsidRDefault="00D6536A" w:rsidP="003B47E9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DBE5F1" w:themeFill="accent1" w:themeFillTint="33"/>
          </w:tcPr>
          <w:p w14:paraId="0AB6214C" w14:textId="77777777" w:rsidR="00695C4D" w:rsidRDefault="00695C4D" w:rsidP="000E2F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lang w:val="sl-SI"/>
              </w:rPr>
            </w:pPr>
            <w:r w:rsidRPr="00E47A94">
              <w:rPr>
                <w:b/>
                <w:color w:val="0070C0"/>
                <w:sz w:val="24"/>
                <w:szCs w:val="24"/>
                <w:lang w:val="sl-SI"/>
              </w:rPr>
              <w:t>Učenčevi izdelki oz. dokazi:</w:t>
            </w:r>
          </w:p>
          <w:p w14:paraId="06326F2D" w14:textId="77777777" w:rsidR="00501732" w:rsidRDefault="00501732" w:rsidP="000E2F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lang w:val="sl-SI"/>
              </w:rPr>
            </w:pPr>
          </w:p>
          <w:p w14:paraId="53BA99F7" w14:textId="77777777" w:rsidR="00501732" w:rsidRPr="00501732" w:rsidRDefault="00501732" w:rsidP="000E2F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 w:rsidRPr="00501732">
              <w:rPr>
                <w:b/>
                <w:sz w:val="24"/>
                <w:szCs w:val="24"/>
                <w:lang w:val="sl-SI"/>
              </w:rPr>
              <w:t>Rešen kviz.</w:t>
            </w:r>
          </w:p>
          <w:p w14:paraId="0DE375EB" w14:textId="77777777" w:rsidR="00501732" w:rsidRDefault="00501732" w:rsidP="000E2F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lang w:val="sl-SI"/>
              </w:rPr>
            </w:pPr>
          </w:p>
          <w:p w14:paraId="36EA8548" w14:textId="77777777" w:rsidR="00501732" w:rsidRDefault="00501732" w:rsidP="000E2F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lang w:val="sl-SI"/>
              </w:rPr>
            </w:pPr>
          </w:p>
          <w:p w14:paraId="72D8A619" w14:textId="77777777" w:rsidR="00501732" w:rsidRDefault="00501732" w:rsidP="000E2F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lang w:val="sl-SI"/>
              </w:rPr>
            </w:pPr>
          </w:p>
          <w:p w14:paraId="1DE24386" w14:textId="39C11129" w:rsidR="00501732" w:rsidRPr="00E47A94" w:rsidRDefault="00501732" w:rsidP="000E2F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lang w:val="sl-SI"/>
              </w:rPr>
            </w:pPr>
            <w:r w:rsidRPr="00501732">
              <w:rPr>
                <w:b/>
                <w:sz w:val="24"/>
                <w:szCs w:val="24"/>
                <w:lang w:val="sl-SI"/>
              </w:rPr>
              <w:t>Rešene kartice.</w:t>
            </w:r>
          </w:p>
        </w:tc>
      </w:tr>
      <w:tr w:rsidR="00695C4D" w:rsidRPr="00E47A94" w14:paraId="51929FA2" w14:textId="77777777" w:rsidTr="00501732">
        <w:trPr>
          <w:trHeight w:val="1142"/>
        </w:trPr>
        <w:tc>
          <w:tcPr>
            <w:tcW w:w="2660" w:type="dxa"/>
            <w:vMerge/>
          </w:tcPr>
          <w:p w14:paraId="560AADB3" w14:textId="77777777" w:rsidR="00695C4D" w:rsidRPr="00080935" w:rsidRDefault="00695C4D" w:rsidP="003B47E9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194" w:type="dxa"/>
            <w:tcBorders>
              <w:top w:val="nil"/>
            </w:tcBorders>
            <w:shd w:val="clear" w:color="auto" w:fill="DBE5F1" w:themeFill="accent1" w:themeFillTint="33"/>
          </w:tcPr>
          <w:p w14:paraId="72B67F92" w14:textId="6770A419" w:rsidR="00695C4D" w:rsidRPr="00D6536A" w:rsidRDefault="00D6536A" w:rsidP="003B47E9">
            <w:pPr>
              <w:rPr>
                <w:b/>
                <w:sz w:val="24"/>
                <w:szCs w:val="24"/>
                <w:lang w:val="sl-SI"/>
              </w:rPr>
            </w:pPr>
            <w:r w:rsidRPr="00D6536A">
              <w:rPr>
                <w:b/>
                <w:sz w:val="24"/>
                <w:szCs w:val="24"/>
                <w:lang w:val="sl-SI"/>
              </w:rPr>
              <w:t>Razvijati medsebojno pomoč</w:t>
            </w:r>
          </w:p>
          <w:p w14:paraId="61BA13B9" w14:textId="3EBC134F" w:rsidR="00695C4D" w:rsidRPr="00501732" w:rsidRDefault="00D6536A" w:rsidP="003B47E9">
            <w:pPr>
              <w:rPr>
                <w:b/>
                <w:sz w:val="24"/>
                <w:szCs w:val="24"/>
                <w:lang w:val="sl-SI"/>
              </w:rPr>
            </w:pPr>
            <w:r w:rsidRPr="00D6536A">
              <w:rPr>
                <w:b/>
                <w:sz w:val="24"/>
                <w:szCs w:val="24"/>
                <w:lang w:val="sl-SI"/>
              </w:rPr>
              <w:t>pri učenju reševanju nalog.</w:t>
            </w:r>
          </w:p>
        </w:tc>
        <w:tc>
          <w:tcPr>
            <w:tcW w:w="5169" w:type="dxa"/>
            <w:vMerge w:val="restart"/>
            <w:tcBorders>
              <w:top w:val="nil"/>
            </w:tcBorders>
            <w:shd w:val="clear" w:color="auto" w:fill="DBE5F1" w:themeFill="accent1" w:themeFillTint="33"/>
          </w:tcPr>
          <w:p w14:paraId="3A9397CB" w14:textId="77777777" w:rsidR="00695C4D" w:rsidRPr="00080935" w:rsidRDefault="00695C4D" w:rsidP="003B47E9">
            <w:pPr>
              <w:rPr>
                <w:b/>
                <w:sz w:val="24"/>
                <w:szCs w:val="24"/>
                <w:lang w:val="sl-SI"/>
              </w:rPr>
            </w:pPr>
          </w:p>
          <w:p w14:paraId="2C429B0D" w14:textId="6375D720" w:rsidR="00695C4D" w:rsidRPr="00080935" w:rsidRDefault="00D6536A" w:rsidP="003B47E9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 xml:space="preserve">Klepet v spletni učilnici (sodelovalno učenje). </w:t>
            </w:r>
          </w:p>
        </w:tc>
        <w:tc>
          <w:tcPr>
            <w:tcW w:w="3260" w:type="dxa"/>
            <w:vMerge w:val="restart"/>
            <w:tcBorders>
              <w:top w:val="nil"/>
            </w:tcBorders>
            <w:shd w:val="clear" w:color="auto" w:fill="DBE5F1" w:themeFill="accent1" w:themeFillTint="33"/>
          </w:tcPr>
          <w:p w14:paraId="124308FC" w14:textId="77777777" w:rsidR="00695C4D" w:rsidRDefault="00695C4D" w:rsidP="003B47E9">
            <w:pPr>
              <w:rPr>
                <w:b/>
                <w:sz w:val="24"/>
                <w:szCs w:val="24"/>
                <w:lang w:val="sl-SI"/>
              </w:rPr>
            </w:pPr>
          </w:p>
          <w:p w14:paraId="75442028" w14:textId="3ACAD42C" w:rsidR="00695C4D" w:rsidRPr="00080935" w:rsidRDefault="00501732" w:rsidP="003B47E9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Sodelovanje pri klepetu.</w:t>
            </w:r>
          </w:p>
        </w:tc>
      </w:tr>
      <w:tr w:rsidR="00695C4D" w:rsidRPr="00F13FEC" w14:paraId="22A5E43F" w14:textId="77777777" w:rsidTr="00E47A94">
        <w:trPr>
          <w:trHeight w:val="648"/>
        </w:trPr>
        <w:tc>
          <w:tcPr>
            <w:tcW w:w="2660" w:type="dxa"/>
          </w:tcPr>
          <w:p w14:paraId="0102E27F" w14:textId="77777777" w:rsidR="00695C4D" w:rsidRPr="00501732" w:rsidRDefault="00695C4D" w:rsidP="003B47E9">
            <w:pPr>
              <w:rPr>
                <w:b/>
                <w:color w:val="007BB8"/>
                <w:sz w:val="24"/>
                <w:szCs w:val="24"/>
                <w:lang w:val="sl-SI"/>
              </w:rPr>
            </w:pPr>
            <w:r w:rsidRPr="00501732">
              <w:rPr>
                <w:b/>
                <w:color w:val="007BB8"/>
                <w:sz w:val="24"/>
                <w:szCs w:val="24"/>
                <w:lang w:val="sl-SI"/>
              </w:rPr>
              <w:t>Standardi znanja /učni dosežki:</w:t>
            </w:r>
          </w:p>
          <w:p w14:paraId="66B7D10A" w14:textId="71566CAF" w:rsidR="00695C4D" w:rsidRDefault="00501732" w:rsidP="003B47E9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Teoretično znanje s področja gimnastike in ritmične izraznosti.</w:t>
            </w:r>
          </w:p>
          <w:p w14:paraId="280455CD" w14:textId="7F234B60" w:rsidR="00501732" w:rsidRDefault="00501732" w:rsidP="003B47E9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Poimenovanje osnovnih gibanj in položajev telesa in delov teles.</w:t>
            </w:r>
          </w:p>
          <w:p w14:paraId="58A73FF7" w14:textId="47B6E9EB" w:rsidR="00501732" w:rsidRPr="007277B7" w:rsidRDefault="00501732" w:rsidP="003B47E9">
            <w:pPr>
              <w:rPr>
                <w:sz w:val="24"/>
                <w:szCs w:val="24"/>
                <w:lang w:val="sl-SI"/>
              </w:rPr>
            </w:pPr>
          </w:p>
          <w:p w14:paraId="57D1FA20" w14:textId="77777777" w:rsidR="00695C4D" w:rsidRPr="007277B7" w:rsidRDefault="00695C4D" w:rsidP="003B47E9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3194" w:type="dxa"/>
            <w:shd w:val="clear" w:color="auto" w:fill="DBE5F1" w:themeFill="accent1" w:themeFillTint="33"/>
          </w:tcPr>
          <w:p w14:paraId="2D757657" w14:textId="77777777" w:rsidR="00695C4D" w:rsidRPr="00E47A94" w:rsidRDefault="00695C4D" w:rsidP="003B47E9">
            <w:pPr>
              <w:rPr>
                <w:b/>
                <w:color w:val="0070C0"/>
                <w:sz w:val="24"/>
                <w:szCs w:val="24"/>
                <w:lang w:val="sl-SI"/>
              </w:rPr>
            </w:pPr>
            <w:r w:rsidRPr="00E47A94">
              <w:rPr>
                <w:b/>
                <w:color w:val="0070C0"/>
                <w:sz w:val="24"/>
                <w:szCs w:val="24"/>
                <w:lang w:val="sl-SI"/>
              </w:rPr>
              <w:t>Kriteriji uspešnosti:</w:t>
            </w:r>
          </w:p>
          <w:p w14:paraId="0E49C3D8" w14:textId="77777777" w:rsidR="00695C4D" w:rsidRPr="000E2F0B" w:rsidRDefault="000E2F0B" w:rsidP="003B47E9">
            <w:pPr>
              <w:rPr>
                <w:sz w:val="24"/>
                <w:szCs w:val="24"/>
                <w:lang w:val="sl-SI"/>
              </w:rPr>
            </w:pPr>
            <w:r w:rsidRPr="000E2F0B">
              <w:rPr>
                <w:sz w:val="24"/>
                <w:szCs w:val="24"/>
                <w:lang w:val="sl-SI"/>
              </w:rPr>
              <w:t>Uspešen bom, ko bom:</w:t>
            </w:r>
          </w:p>
          <w:p w14:paraId="3EEAFFF3" w14:textId="1944B132" w:rsidR="00BF2B18" w:rsidRPr="00501732" w:rsidRDefault="00501732" w:rsidP="003B47E9">
            <w:pPr>
              <w:rPr>
                <w:b/>
                <w:color w:val="3B3B3B"/>
                <w:sz w:val="24"/>
                <w:szCs w:val="24"/>
                <w:lang w:val="sl-SI"/>
              </w:rPr>
            </w:pPr>
            <w:r w:rsidRPr="00501732">
              <w:rPr>
                <w:b/>
                <w:color w:val="3B3B3B"/>
                <w:sz w:val="24"/>
                <w:szCs w:val="24"/>
                <w:lang w:val="sl-SI"/>
              </w:rPr>
              <w:t>Pri kvizu pravilno rešil vsaj 18 od 20 vprašanj.</w:t>
            </w:r>
          </w:p>
          <w:p w14:paraId="71730922" w14:textId="7161100A" w:rsidR="00BF2B18" w:rsidRPr="00E47A94" w:rsidRDefault="00501732" w:rsidP="003B47E9">
            <w:pPr>
              <w:rPr>
                <w:b/>
                <w:color w:val="0070C0"/>
                <w:sz w:val="24"/>
                <w:szCs w:val="24"/>
                <w:lang w:val="sl-SI"/>
              </w:rPr>
            </w:pPr>
            <w:r w:rsidRPr="00501732">
              <w:rPr>
                <w:b/>
                <w:color w:val="3B3B3B"/>
                <w:sz w:val="24"/>
                <w:szCs w:val="24"/>
                <w:lang w:val="sl-SI"/>
              </w:rPr>
              <w:t>Pravilno rešil vsaj 20 od 24 kartic.</w:t>
            </w:r>
          </w:p>
        </w:tc>
        <w:tc>
          <w:tcPr>
            <w:tcW w:w="5169" w:type="dxa"/>
            <w:vMerge/>
            <w:tcBorders>
              <w:top w:val="nil"/>
            </w:tcBorders>
          </w:tcPr>
          <w:p w14:paraId="653245A6" w14:textId="77777777" w:rsidR="00695C4D" w:rsidRPr="00F13FEC" w:rsidRDefault="00695C4D" w:rsidP="003B47E9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54A6EB83" w14:textId="77777777" w:rsidR="00695C4D" w:rsidRPr="00F13FEC" w:rsidRDefault="00695C4D" w:rsidP="003B47E9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p w14:paraId="51320EB1" w14:textId="77777777" w:rsidR="00497AF3" w:rsidRDefault="00695C4D">
      <w:pPr>
        <w:rPr>
          <w:noProof/>
          <w:lang w:val="sl-SI" w:eastAsia="sl-SI"/>
        </w:rPr>
      </w:pPr>
      <w:r>
        <w:rPr>
          <w:noProof/>
          <w:lang w:val="sl-SI" w:eastAsia="sl-SI"/>
        </w:rPr>
        <w:t xml:space="preserve">  </w:t>
      </w:r>
    </w:p>
    <w:p w14:paraId="47DE3509" w14:textId="5D998341" w:rsidR="005A7079" w:rsidRPr="00E47A94" w:rsidRDefault="005A7079">
      <w:pPr>
        <w:rPr>
          <w:b/>
          <w:sz w:val="32"/>
          <w:szCs w:val="32"/>
          <w:lang w:val="sl-SI"/>
        </w:rPr>
      </w:pPr>
    </w:p>
    <w:sectPr w:rsidR="005A7079" w:rsidRPr="00E47A94" w:rsidSect="0091410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4D"/>
    <w:rsid w:val="000E2F0B"/>
    <w:rsid w:val="001C425B"/>
    <w:rsid w:val="002014FD"/>
    <w:rsid w:val="00275BD9"/>
    <w:rsid w:val="0031744D"/>
    <w:rsid w:val="0037591E"/>
    <w:rsid w:val="00497AF3"/>
    <w:rsid w:val="00501732"/>
    <w:rsid w:val="00533DAD"/>
    <w:rsid w:val="005810D6"/>
    <w:rsid w:val="005A7079"/>
    <w:rsid w:val="005E19B7"/>
    <w:rsid w:val="00695C4D"/>
    <w:rsid w:val="00802363"/>
    <w:rsid w:val="008459ED"/>
    <w:rsid w:val="008B644C"/>
    <w:rsid w:val="008F2F19"/>
    <w:rsid w:val="00A339B7"/>
    <w:rsid w:val="00A63AE3"/>
    <w:rsid w:val="00BF2B18"/>
    <w:rsid w:val="00C05A2D"/>
    <w:rsid w:val="00C2273A"/>
    <w:rsid w:val="00D6536A"/>
    <w:rsid w:val="00E1447D"/>
    <w:rsid w:val="00E47A94"/>
    <w:rsid w:val="00F10D3F"/>
    <w:rsid w:val="00F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19D7"/>
  <w15:docId w15:val="{46B2B5C8-3FA0-423C-93B6-8F1BEFB5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C4D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9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C4D"/>
    <w:rPr>
      <w:rFonts w:ascii="Tahoma" w:hAnsi="Tahoma" w:cs="Tahoma"/>
      <w:sz w:val="16"/>
      <w:szCs w:val="16"/>
      <w:lang w:val="en-GB"/>
    </w:rPr>
  </w:style>
  <w:style w:type="paragraph" w:styleId="Brezrazmikov">
    <w:name w:val="No Spacing"/>
    <w:uiPriority w:val="1"/>
    <w:qFormat/>
    <w:rsid w:val="008B644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benx.direct@gmail.com</cp:lastModifiedBy>
  <cp:revision>4</cp:revision>
  <cp:lastPrinted>2019-02-19T13:05:00Z</cp:lastPrinted>
  <dcterms:created xsi:type="dcterms:W3CDTF">2024-11-28T16:07:00Z</dcterms:created>
  <dcterms:modified xsi:type="dcterms:W3CDTF">2024-11-28T16:07:00Z</dcterms:modified>
</cp:coreProperties>
</file>