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0C70" w14:textId="77777777" w:rsidR="00796950" w:rsidRDefault="00796950" w:rsidP="00796950">
      <w:pPr>
        <w:pStyle w:val="Navadensplet"/>
      </w:pPr>
      <w:r>
        <w:rPr>
          <w:rStyle w:val="Krepko"/>
        </w:rPr>
        <w:t>Različne vrste športnih žog</w:t>
      </w:r>
    </w:p>
    <w:p w14:paraId="1FE30A38" w14:textId="77777777" w:rsidR="00796950" w:rsidRDefault="00796950" w:rsidP="00796950">
      <w:pPr>
        <w:pStyle w:val="Navadensplet"/>
      </w:pPr>
      <w:r>
        <w:t>Športne žoge so osrednji del številnih športov, saj omogočajo izvedbo iger in tekmovanj. Vsaka vrsta žoge je zasnovana posebej za določeno vrsto športa, saj vsak šport zahteva specifične lastnosti žoge, kot so velikost, težo, oblika in material. Tukaj je nekaj najbolj znanih vrst športnih žog:</w:t>
      </w:r>
    </w:p>
    <w:p w14:paraId="640BBE8A" w14:textId="77777777" w:rsidR="00796950" w:rsidRDefault="00796950" w:rsidP="00796950">
      <w:pPr>
        <w:pStyle w:val="Navadensplet"/>
        <w:numPr>
          <w:ilvl w:val="0"/>
          <w:numId w:val="1"/>
        </w:numPr>
      </w:pPr>
      <w:r>
        <w:rPr>
          <w:rStyle w:val="Krepko"/>
        </w:rPr>
        <w:t>Nogometna žoga</w:t>
      </w:r>
      <w:r>
        <w:t xml:space="preserve"> – Ta žoga je najbolj prepoznavna po svoji značilni črno-beli barvi v obliki pentagrama. Ima premer približno 22 cm in je izdelana iz usnja ali umetnih materialov, ki omogočajo dobro zračnost in trajnost. Nogometna žoga je namenjena za igro v nogometu, kjer je cilj doseči zadetek v nasprotni gol.</w:t>
      </w:r>
    </w:p>
    <w:p w14:paraId="319996D1" w14:textId="77777777" w:rsidR="00796950" w:rsidRDefault="00796950" w:rsidP="00796950">
      <w:pPr>
        <w:pStyle w:val="Navadensplet"/>
        <w:ind w:left="720"/>
      </w:pPr>
      <w:r>
        <w:rPr>
          <w:noProof/>
        </w:rPr>
        <w:drawing>
          <wp:inline distT="0" distB="0" distL="0" distR="0" wp14:anchorId="7B4BA37D" wp14:editId="1FCBE56D">
            <wp:extent cx="937260" cy="9372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14:paraId="6C3B8BDE" w14:textId="77777777" w:rsidR="00796950" w:rsidRDefault="00796950" w:rsidP="00796950">
      <w:pPr>
        <w:pStyle w:val="Navadensplet"/>
        <w:numPr>
          <w:ilvl w:val="0"/>
          <w:numId w:val="1"/>
        </w:numPr>
      </w:pPr>
      <w:r>
        <w:rPr>
          <w:rStyle w:val="Krepko"/>
        </w:rPr>
        <w:t>Košarkarska žoga</w:t>
      </w:r>
      <w:r>
        <w:t xml:space="preserve"> – Košarkarska žoga je večja in teža je približno 600-650 gramov. Narejena je iz gume ali sintetičnih materialov in je oranžno obarvana z značilnimi črnimi črtami. Zaradi njene velikosti in teže omogoča natančno žongliranje in metanje v koš.</w:t>
      </w:r>
    </w:p>
    <w:p w14:paraId="4371A97A" w14:textId="77777777" w:rsidR="00796950" w:rsidRDefault="00796950" w:rsidP="00796950">
      <w:pPr>
        <w:pStyle w:val="Odstavekseznama"/>
      </w:pPr>
      <w:r>
        <w:rPr>
          <w:noProof/>
        </w:rPr>
        <w:drawing>
          <wp:inline distT="0" distB="0" distL="0" distR="0" wp14:anchorId="6C2D598A" wp14:editId="22D10642">
            <wp:extent cx="1005840" cy="1005840"/>
            <wp:effectExtent l="0" t="0" r="381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7A7F8176" w14:textId="77777777" w:rsidR="00796950" w:rsidRDefault="00796950" w:rsidP="00796950">
      <w:pPr>
        <w:pStyle w:val="Navadensplet"/>
        <w:ind w:left="720"/>
      </w:pPr>
    </w:p>
    <w:p w14:paraId="08968B66" w14:textId="77777777" w:rsidR="00796950" w:rsidRDefault="00796950" w:rsidP="00796950">
      <w:pPr>
        <w:pStyle w:val="Navadensplet"/>
        <w:numPr>
          <w:ilvl w:val="0"/>
          <w:numId w:val="1"/>
        </w:numPr>
      </w:pPr>
      <w:r>
        <w:rPr>
          <w:rStyle w:val="Krepko"/>
        </w:rPr>
        <w:t>Teni</w:t>
      </w:r>
      <w:proofErr w:type="spellStart"/>
      <w:r>
        <w:rPr>
          <w:rStyle w:val="Krepko"/>
          <w:lang w:val="sl-SI"/>
        </w:rPr>
        <w:t>ška</w:t>
      </w:r>
      <w:proofErr w:type="spellEnd"/>
      <w:r>
        <w:rPr>
          <w:rStyle w:val="Krepko"/>
        </w:rPr>
        <w:t xml:space="preserve"> žog</w:t>
      </w:r>
      <w:r>
        <w:rPr>
          <w:rStyle w:val="Krepko"/>
          <w:lang w:val="sl-SI"/>
        </w:rPr>
        <w:t>ica</w:t>
      </w:r>
      <w:r>
        <w:t xml:space="preserve"> – Tenisova žoga je majhna, običajno svetlo rumena z belo obrobo. Narejena je iz gumijastega materiala, ki je prekrit z mehkim filcem. Ta žoga je zasnovana za hitro gibanje po teniškem igrišču in omogoča velike udarce in natančnost.</w:t>
      </w:r>
    </w:p>
    <w:p w14:paraId="126E8187" w14:textId="77777777" w:rsidR="00796950" w:rsidRDefault="00796950" w:rsidP="00796950">
      <w:pPr>
        <w:pStyle w:val="Navadensplet"/>
        <w:ind w:left="720"/>
      </w:pPr>
      <w:r>
        <w:rPr>
          <w:noProof/>
        </w:rPr>
        <w:drawing>
          <wp:inline distT="0" distB="0" distL="0" distR="0" wp14:anchorId="47E9E705" wp14:editId="73508ADF">
            <wp:extent cx="1300480" cy="975360"/>
            <wp:effectExtent l="0" t="0" r="0" b="0"/>
            <wp:docPr id="3" name="dimg_UAZ0Z5HSGOeL9u8P-vjraA_273" descr="Brez pobiralcev žogic in z obveznim razkuževanjem - Žurnal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UAZ0Z5HSGOeL9u8P-vjraA_273" descr="Brez pobiralcev žogic in z obveznim razkuževanjem - Žurnal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975360"/>
                    </a:xfrm>
                    <a:prstGeom prst="rect">
                      <a:avLst/>
                    </a:prstGeom>
                    <a:noFill/>
                    <a:ln>
                      <a:noFill/>
                    </a:ln>
                  </pic:spPr>
                </pic:pic>
              </a:graphicData>
            </a:graphic>
          </wp:inline>
        </w:drawing>
      </w:r>
    </w:p>
    <w:p w14:paraId="346BD7BC" w14:textId="77777777" w:rsidR="00796950" w:rsidRDefault="00796950" w:rsidP="00796950">
      <w:pPr>
        <w:pStyle w:val="Navadensplet"/>
        <w:numPr>
          <w:ilvl w:val="0"/>
          <w:numId w:val="1"/>
        </w:numPr>
      </w:pPr>
      <w:r>
        <w:rPr>
          <w:rStyle w:val="Krepko"/>
        </w:rPr>
        <w:t>Odbojkarska žoga</w:t>
      </w:r>
      <w:r>
        <w:t xml:space="preserve"> – Odbojkarska žoga je nekoliko večja od košarkarske, vendar je lažja in bolj mehka. Običajno je bela ali v živih barvah. Njena oblika omogoča enostavno odbijanje in dolge igre na visoki ravni.</w:t>
      </w:r>
    </w:p>
    <w:p w14:paraId="284009E9" w14:textId="77777777" w:rsidR="00796950" w:rsidRDefault="00796950" w:rsidP="00796950">
      <w:pPr>
        <w:pStyle w:val="Odstavekseznama"/>
      </w:pPr>
      <w:r>
        <w:rPr>
          <w:noProof/>
        </w:rPr>
        <w:lastRenderedPageBreak/>
        <w:drawing>
          <wp:inline distT="0" distB="0" distL="0" distR="0" wp14:anchorId="73EC87F7" wp14:editId="542911C7">
            <wp:extent cx="1257300" cy="12573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BC8F57A" w14:textId="77777777" w:rsidR="00796950" w:rsidRDefault="00796950" w:rsidP="00796950">
      <w:pPr>
        <w:pStyle w:val="Navadensplet"/>
        <w:ind w:left="720"/>
      </w:pPr>
    </w:p>
    <w:p w14:paraId="277E2E40" w14:textId="77777777" w:rsidR="00796950" w:rsidRDefault="00796950" w:rsidP="00796950">
      <w:pPr>
        <w:pStyle w:val="Navadensplet"/>
        <w:numPr>
          <w:ilvl w:val="0"/>
          <w:numId w:val="1"/>
        </w:numPr>
      </w:pPr>
      <w:r>
        <w:rPr>
          <w:rStyle w:val="Krepko"/>
        </w:rPr>
        <w:t>Rugbijska žoga</w:t>
      </w:r>
      <w:r>
        <w:t xml:space="preserve"> – Rugbijska žoga je ovalna, kar omogoča specifičen način igre, kjer žogo metamo in lovimo z rokami. Običajno je rjava, z belimi črtami in ima drugačno obliko, da omogoča lažje metanje in prijemanje.</w:t>
      </w:r>
    </w:p>
    <w:p w14:paraId="2EC11A6D" w14:textId="77777777" w:rsidR="00796950" w:rsidRDefault="00796950" w:rsidP="00796950">
      <w:pPr>
        <w:pStyle w:val="Navadensplet"/>
        <w:ind w:left="720"/>
      </w:pPr>
      <w:r>
        <w:rPr>
          <w:noProof/>
        </w:rPr>
        <w:drawing>
          <wp:inline distT="0" distB="0" distL="0" distR="0" wp14:anchorId="469BF3A8" wp14:editId="67DF513D">
            <wp:extent cx="1912015" cy="8686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958" cy="871834"/>
                    </a:xfrm>
                    <a:prstGeom prst="rect">
                      <a:avLst/>
                    </a:prstGeom>
                    <a:noFill/>
                    <a:ln>
                      <a:noFill/>
                    </a:ln>
                  </pic:spPr>
                </pic:pic>
              </a:graphicData>
            </a:graphic>
          </wp:inline>
        </w:drawing>
      </w:r>
    </w:p>
    <w:p w14:paraId="411FA4E2" w14:textId="77777777" w:rsidR="00796950" w:rsidRDefault="00796950" w:rsidP="00796950">
      <w:pPr>
        <w:pStyle w:val="Navadensplet"/>
      </w:pPr>
    </w:p>
    <w:p w14:paraId="76055168" w14:textId="77777777" w:rsidR="00796950" w:rsidRDefault="00796950" w:rsidP="00796950">
      <w:pPr>
        <w:pStyle w:val="Navadensplet"/>
        <w:ind w:left="720"/>
      </w:pPr>
    </w:p>
    <w:p w14:paraId="451104C8" w14:textId="77777777" w:rsidR="00796950" w:rsidRDefault="00796950" w:rsidP="00796950">
      <w:pPr>
        <w:pStyle w:val="Navadensplet"/>
        <w:numPr>
          <w:ilvl w:val="0"/>
          <w:numId w:val="1"/>
        </w:numPr>
      </w:pPr>
      <w:r>
        <w:rPr>
          <w:rStyle w:val="Krepko"/>
        </w:rPr>
        <w:t>Bejzbolska žog</w:t>
      </w:r>
      <w:r>
        <w:rPr>
          <w:rStyle w:val="Krepko"/>
          <w:lang w:val="sl-SI"/>
        </w:rPr>
        <w:t>ica</w:t>
      </w:r>
      <w:r>
        <w:t xml:space="preserve"> – Ta žoga je majhna, okrogla in je prekrita z belo usnje, na katerega so nanizane rdeče niti. Bejzbolske žoge so trde in omogočajo natančne udarce z bejzbolskim batom, saj so zasnovane tako, da se odbijajo pri udarcu.</w:t>
      </w:r>
    </w:p>
    <w:p w14:paraId="38F14C31" w14:textId="77777777" w:rsidR="00796950" w:rsidRDefault="00796950" w:rsidP="00796950">
      <w:pPr>
        <w:pStyle w:val="Navadensplet"/>
        <w:ind w:left="720"/>
        <w:rPr>
          <w:rStyle w:val="Krepko"/>
        </w:rPr>
      </w:pPr>
      <w:r>
        <w:rPr>
          <w:rStyle w:val="Krepko"/>
          <w:b w:val="0"/>
          <w:bCs w:val="0"/>
          <w:noProof/>
        </w:rPr>
        <w:drawing>
          <wp:inline distT="0" distB="0" distL="0" distR="0" wp14:anchorId="7D3C8FDC" wp14:editId="1767F10C">
            <wp:extent cx="1318260" cy="131826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inline>
        </w:drawing>
      </w:r>
    </w:p>
    <w:p w14:paraId="1C04BDFB" w14:textId="77777777" w:rsidR="00796950" w:rsidRDefault="00796950" w:rsidP="00796950">
      <w:pPr>
        <w:pStyle w:val="Navadensplet"/>
        <w:ind w:left="720"/>
      </w:pPr>
    </w:p>
    <w:p w14:paraId="7CF91947" w14:textId="77777777" w:rsidR="00796950" w:rsidRDefault="00796950" w:rsidP="00796950">
      <w:pPr>
        <w:pStyle w:val="Navadensplet"/>
      </w:pPr>
      <w:r>
        <w:t>Vsaka od teh žog ima svojo edinstveno funkcijo in lastnosti, ki so ključne za izvedbo igre. Razumevanje teh lastnosti in uporaba prave žoge za določen šport sta ključna za uspeh in uživanje v športnih dejavnostih.</w:t>
      </w:r>
    </w:p>
    <w:p w14:paraId="49459706" w14:textId="77777777" w:rsidR="0070287E" w:rsidRDefault="0070287E"/>
    <w:sectPr w:rsidR="00702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D2144"/>
    <w:multiLevelType w:val="multilevel"/>
    <w:tmpl w:val="A97A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0"/>
    <w:rsid w:val="0070287E"/>
    <w:rsid w:val="007969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8EA5"/>
  <w15:chartTrackingRefBased/>
  <w15:docId w15:val="{B10EA712-73EC-4F66-8805-DA275DA8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96950"/>
    <w:pPr>
      <w:spacing w:before="100" w:beforeAutospacing="1" w:after="100" w:afterAutospacing="1" w:line="240" w:lineRule="auto"/>
    </w:pPr>
    <w:rPr>
      <w:rFonts w:ascii="Times New Roman" w:eastAsia="Times New Roman" w:hAnsi="Times New Roman" w:cs="Times New Roman"/>
      <w:sz w:val="24"/>
      <w:szCs w:val="24"/>
      <w:lang/>
    </w:rPr>
  </w:style>
  <w:style w:type="character" w:styleId="Krepko">
    <w:name w:val="Strong"/>
    <w:basedOn w:val="Privzetapisavaodstavka"/>
    <w:uiPriority w:val="22"/>
    <w:qFormat/>
    <w:rsid w:val="00796950"/>
    <w:rPr>
      <w:b/>
      <w:bCs/>
    </w:rPr>
  </w:style>
  <w:style w:type="paragraph" w:styleId="Odstavekseznama">
    <w:name w:val="List Paragraph"/>
    <w:basedOn w:val="Navaden"/>
    <w:uiPriority w:val="34"/>
    <w:qFormat/>
    <w:rsid w:val="00796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Gašper Tanšek</dc:creator>
  <cp:keywords/>
  <dc:description/>
  <cp:lastModifiedBy>Gašper Tanšek</cp:lastModifiedBy>
  <cp:revision>1</cp:revision>
  <dcterms:created xsi:type="dcterms:W3CDTF">2024-12-31T15:00:00Z</dcterms:created>
  <dcterms:modified xsi:type="dcterms:W3CDTF">2024-12-31T15:00:00Z</dcterms:modified>
</cp:coreProperties>
</file>