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06D7" w:rsidRPr="005C70EF" w:rsidRDefault="006F06D7" w:rsidP="006F06D7">
      <w:pPr>
        <w:rPr>
          <w:rFonts w:asciiTheme="majorHAnsi" w:hAnsiTheme="majorHAnsi" w:cstheme="majorHAnsi"/>
          <w:color w:val="000000" w:themeColor="text1"/>
        </w:rPr>
      </w:pPr>
      <w:bookmarkStart w:id="0" w:name="_Hlk207526215"/>
      <w:bookmarkEnd w:id="0"/>
    </w:p>
    <w:p w:rsidR="006F06D7" w:rsidRPr="005C70EF" w:rsidRDefault="006F06D7" w:rsidP="006F06D7">
      <w:pPr>
        <w:spacing w:line="288" w:lineRule="auto"/>
        <w:jc w:val="center"/>
        <w:rPr>
          <w:rFonts w:asciiTheme="majorHAnsi" w:hAnsiTheme="majorHAnsi" w:cstheme="majorHAnsi"/>
          <w:color w:val="000000" w:themeColor="text1"/>
          <w:sz w:val="24"/>
          <w:szCs w:val="24"/>
        </w:rPr>
      </w:pPr>
    </w:p>
    <w:p w:rsidR="006F06D7" w:rsidRPr="005C70EF" w:rsidRDefault="006F06D7" w:rsidP="006F06D7">
      <w:pPr>
        <w:spacing w:line="288" w:lineRule="auto"/>
        <w:jc w:val="center"/>
        <w:rPr>
          <w:rFonts w:asciiTheme="majorHAnsi" w:hAnsiTheme="majorHAnsi" w:cstheme="majorHAnsi"/>
          <w:color w:val="000000" w:themeColor="text1"/>
          <w:sz w:val="24"/>
          <w:szCs w:val="24"/>
        </w:rPr>
      </w:pPr>
    </w:p>
    <w:p w:rsidR="006F06D7" w:rsidRPr="005C70EF" w:rsidRDefault="006F06D7" w:rsidP="006F06D7">
      <w:pPr>
        <w:spacing w:line="288" w:lineRule="auto"/>
        <w:jc w:val="center"/>
        <w:rPr>
          <w:rFonts w:asciiTheme="majorHAnsi" w:hAnsiTheme="majorHAnsi" w:cstheme="majorHAnsi"/>
          <w:b/>
          <w:color w:val="000000" w:themeColor="text1"/>
          <w:sz w:val="72"/>
          <w:szCs w:val="24"/>
        </w:rPr>
      </w:pPr>
      <w:r w:rsidRPr="005C70EF">
        <w:rPr>
          <w:rFonts w:asciiTheme="majorHAnsi" w:hAnsiTheme="majorHAnsi" w:cstheme="majorHAnsi"/>
          <w:b/>
          <w:color w:val="000000" w:themeColor="text1"/>
          <w:sz w:val="72"/>
          <w:szCs w:val="24"/>
        </w:rPr>
        <w:t>PREHRANA IN DIETETIKA</w:t>
      </w:r>
    </w:p>
    <w:p w:rsidR="006F06D7" w:rsidRPr="005C70EF" w:rsidRDefault="006F06D7" w:rsidP="006F06D7">
      <w:pPr>
        <w:jc w:val="center"/>
        <w:rPr>
          <w:rFonts w:asciiTheme="majorHAnsi" w:hAnsiTheme="majorHAnsi" w:cstheme="majorHAnsi"/>
          <w:b/>
          <w:color w:val="000000" w:themeColor="text1"/>
          <w:sz w:val="52"/>
          <w:szCs w:val="24"/>
        </w:rPr>
      </w:pPr>
      <w:r w:rsidRPr="005C70EF">
        <w:rPr>
          <w:rFonts w:asciiTheme="majorHAnsi" w:hAnsiTheme="majorHAnsi" w:cstheme="majorHAnsi"/>
          <w:b/>
          <w:color w:val="000000" w:themeColor="text1"/>
          <w:sz w:val="52"/>
          <w:szCs w:val="24"/>
        </w:rPr>
        <w:t>Učbenik za osnove dietetike v 3. letniku srednje zdravstvene šole</w:t>
      </w:r>
      <w:r w:rsidRPr="005C70EF">
        <w:rPr>
          <w:rFonts w:asciiTheme="majorHAnsi" w:hAnsiTheme="majorHAnsi" w:cstheme="majorHAnsi"/>
          <w:b/>
          <w:color w:val="000000" w:themeColor="text1"/>
          <w:sz w:val="52"/>
          <w:szCs w:val="24"/>
        </w:rPr>
        <w:br/>
      </w:r>
      <w:r w:rsidRPr="005C70EF">
        <w:rPr>
          <w:rFonts w:asciiTheme="majorHAnsi" w:hAnsiTheme="majorHAnsi" w:cstheme="majorHAnsi"/>
          <w:b/>
          <w:color w:val="000000" w:themeColor="text1"/>
          <w:sz w:val="44"/>
          <w:szCs w:val="44"/>
        </w:rPr>
        <w:t>program bolničar negovalec</w:t>
      </w:r>
    </w:p>
    <w:p w:rsidR="006F06D7" w:rsidRPr="005C70EF" w:rsidRDefault="006F06D7" w:rsidP="006F06D7">
      <w:pPr>
        <w:spacing w:line="288" w:lineRule="auto"/>
        <w:rPr>
          <w:rFonts w:asciiTheme="majorHAnsi" w:hAnsiTheme="majorHAnsi" w:cstheme="majorHAnsi"/>
          <w:b/>
          <w:color w:val="000000" w:themeColor="text1"/>
          <w:sz w:val="24"/>
          <w:szCs w:val="24"/>
        </w:rPr>
      </w:pPr>
    </w:p>
    <w:p w:rsidR="006F06D7" w:rsidRPr="005C70EF" w:rsidRDefault="006F06D7" w:rsidP="006F06D7">
      <w:pPr>
        <w:spacing w:line="288" w:lineRule="auto"/>
        <w:rPr>
          <w:rFonts w:asciiTheme="majorHAnsi" w:hAnsiTheme="majorHAnsi" w:cstheme="majorHAnsi"/>
          <w:b/>
          <w:color w:val="000000" w:themeColor="text1"/>
          <w:sz w:val="24"/>
          <w:szCs w:val="24"/>
        </w:rPr>
      </w:pPr>
    </w:p>
    <w:p w:rsidR="006F06D7" w:rsidRPr="005C70EF" w:rsidRDefault="006F06D7" w:rsidP="006F06D7">
      <w:pPr>
        <w:spacing w:line="288" w:lineRule="auto"/>
        <w:rPr>
          <w:rFonts w:asciiTheme="majorHAnsi" w:hAnsiTheme="majorHAnsi" w:cstheme="majorHAnsi"/>
          <w:b/>
          <w:color w:val="000000" w:themeColor="text1"/>
          <w:sz w:val="24"/>
          <w:szCs w:val="24"/>
        </w:rPr>
      </w:pPr>
    </w:p>
    <w:p w:rsidR="006F06D7" w:rsidRPr="005C70EF" w:rsidRDefault="006F06D7" w:rsidP="006F06D7">
      <w:pPr>
        <w:spacing w:line="288" w:lineRule="auto"/>
        <w:rPr>
          <w:rFonts w:asciiTheme="majorHAnsi" w:hAnsiTheme="majorHAnsi" w:cstheme="majorHAnsi"/>
          <w:b/>
          <w:color w:val="000000" w:themeColor="text1"/>
          <w:sz w:val="24"/>
          <w:szCs w:val="24"/>
        </w:rPr>
      </w:pPr>
    </w:p>
    <w:p w:rsidR="006F06D7" w:rsidRPr="005C70EF" w:rsidRDefault="006F06D7" w:rsidP="006F06D7">
      <w:pPr>
        <w:spacing w:line="288" w:lineRule="auto"/>
        <w:rPr>
          <w:rFonts w:asciiTheme="majorHAnsi" w:hAnsiTheme="majorHAnsi" w:cstheme="majorHAnsi"/>
          <w:b/>
          <w:color w:val="000000" w:themeColor="text1"/>
          <w:sz w:val="24"/>
          <w:szCs w:val="24"/>
        </w:rPr>
      </w:pPr>
    </w:p>
    <w:p w:rsidR="006F06D7" w:rsidRPr="005C70EF" w:rsidRDefault="006F06D7" w:rsidP="006F06D7">
      <w:pPr>
        <w:spacing w:line="288" w:lineRule="auto"/>
        <w:rPr>
          <w:rFonts w:asciiTheme="majorHAnsi" w:hAnsiTheme="majorHAnsi" w:cstheme="majorHAnsi"/>
          <w:b/>
          <w:color w:val="000000" w:themeColor="text1"/>
          <w:sz w:val="24"/>
          <w:szCs w:val="24"/>
        </w:rPr>
      </w:pPr>
    </w:p>
    <w:p w:rsidR="006F06D7" w:rsidRPr="005C70EF" w:rsidRDefault="006F06D7" w:rsidP="006F06D7">
      <w:pPr>
        <w:spacing w:line="288" w:lineRule="auto"/>
        <w:rPr>
          <w:rFonts w:asciiTheme="majorHAnsi" w:hAnsiTheme="majorHAnsi" w:cstheme="majorHAnsi"/>
          <w:b/>
          <w:color w:val="000000" w:themeColor="text1"/>
          <w:sz w:val="24"/>
          <w:szCs w:val="24"/>
        </w:rPr>
      </w:pPr>
    </w:p>
    <w:p w:rsidR="006F06D7" w:rsidRPr="005C70EF" w:rsidRDefault="006F06D7" w:rsidP="006F06D7">
      <w:pPr>
        <w:spacing w:line="288" w:lineRule="auto"/>
        <w:ind w:left="7080"/>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t>Dr. Neva Rebolj</w:t>
      </w:r>
    </w:p>
    <w:p w:rsidR="006F06D7" w:rsidRPr="005C70EF" w:rsidRDefault="006F06D7" w:rsidP="006F06D7">
      <w:pPr>
        <w:spacing w:line="288" w:lineRule="auto"/>
        <w:rPr>
          <w:rFonts w:asciiTheme="majorHAnsi" w:hAnsiTheme="majorHAnsi" w:cstheme="majorHAnsi"/>
          <w:color w:val="000000" w:themeColor="text1"/>
          <w:sz w:val="24"/>
          <w:szCs w:val="24"/>
          <w:shd w:val="clear" w:color="auto" w:fill="FFFFFF"/>
        </w:rPr>
      </w:pPr>
    </w:p>
    <w:p w:rsidR="006F06D7" w:rsidRPr="005C70EF" w:rsidRDefault="006F06D7" w:rsidP="006F06D7">
      <w:pPr>
        <w:spacing w:line="288" w:lineRule="auto"/>
        <w:rPr>
          <w:rFonts w:asciiTheme="majorHAnsi" w:hAnsiTheme="majorHAnsi" w:cstheme="majorHAnsi"/>
          <w:color w:val="000000" w:themeColor="text1"/>
          <w:sz w:val="24"/>
          <w:szCs w:val="24"/>
          <w:shd w:val="clear" w:color="auto" w:fill="FFFFFF"/>
        </w:rPr>
      </w:pPr>
    </w:p>
    <w:p w:rsidR="006F06D7" w:rsidRPr="005C70EF" w:rsidRDefault="006F06D7" w:rsidP="006F06D7">
      <w:pPr>
        <w:spacing w:line="288" w:lineRule="auto"/>
        <w:rPr>
          <w:rFonts w:asciiTheme="majorHAnsi" w:hAnsiTheme="majorHAnsi" w:cstheme="majorHAnsi"/>
          <w:color w:val="000000" w:themeColor="text1"/>
          <w:sz w:val="24"/>
          <w:szCs w:val="24"/>
          <w:shd w:val="clear" w:color="auto" w:fill="FFFFFF"/>
        </w:rPr>
      </w:pPr>
    </w:p>
    <w:p w:rsidR="006F06D7" w:rsidRPr="005C70EF" w:rsidRDefault="006F06D7" w:rsidP="006F06D7">
      <w:pPr>
        <w:spacing w:line="288" w:lineRule="auto"/>
        <w:rPr>
          <w:rFonts w:asciiTheme="majorHAnsi" w:hAnsiTheme="majorHAnsi" w:cstheme="majorHAnsi"/>
          <w:color w:val="000000" w:themeColor="text1"/>
          <w:sz w:val="24"/>
          <w:szCs w:val="24"/>
          <w:shd w:val="clear" w:color="auto" w:fill="FFFFFF"/>
        </w:rPr>
      </w:pPr>
    </w:p>
    <w:p w:rsidR="006F06D7" w:rsidRPr="005C70EF" w:rsidRDefault="006F06D7" w:rsidP="006F06D7">
      <w:pPr>
        <w:spacing w:line="288" w:lineRule="auto"/>
        <w:rPr>
          <w:rFonts w:asciiTheme="majorHAnsi" w:hAnsiTheme="majorHAnsi" w:cstheme="majorHAnsi"/>
          <w:color w:val="000000" w:themeColor="text1"/>
          <w:sz w:val="24"/>
          <w:szCs w:val="24"/>
          <w:shd w:val="clear" w:color="auto" w:fill="FFFFFF"/>
        </w:rPr>
      </w:pPr>
    </w:p>
    <w:p w:rsidR="006F06D7" w:rsidRPr="005C70EF" w:rsidRDefault="006F06D7" w:rsidP="006F06D7">
      <w:pPr>
        <w:spacing w:line="288" w:lineRule="auto"/>
        <w:rPr>
          <w:rFonts w:asciiTheme="majorHAnsi" w:hAnsiTheme="majorHAnsi" w:cstheme="majorHAnsi"/>
          <w:color w:val="000000" w:themeColor="text1"/>
          <w:sz w:val="24"/>
          <w:szCs w:val="24"/>
          <w:shd w:val="clear" w:color="auto" w:fill="FFFFFF"/>
        </w:rPr>
      </w:pPr>
    </w:p>
    <w:p w:rsidR="006F06D7" w:rsidRPr="005C70EF" w:rsidRDefault="006F06D7" w:rsidP="006F06D7">
      <w:pPr>
        <w:spacing w:line="288" w:lineRule="auto"/>
        <w:rPr>
          <w:rFonts w:asciiTheme="majorHAnsi" w:hAnsiTheme="majorHAnsi" w:cstheme="majorHAnsi"/>
          <w:color w:val="000000" w:themeColor="text1"/>
          <w:sz w:val="24"/>
          <w:szCs w:val="24"/>
          <w:shd w:val="clear" w:color="auto" w:fill="FFFFFF"/>
        </w:rPr>
      </w:pPr>
    </w:p>
    <w:p w:rsidR="006F06D7" w:rsidRPr="005C70EF" w:rsidRDefault="006F06D7" w:rsidP="006F06D7">
      <w:pPr>
        <w:spacing w:line="288" w:lineRule="auto"/>
        <w:rPr>
          <w:rFonts w:asciiTheme="majorHAnsi" w:hAnsiTheme="majorHAnsi" w:cstheme="majorHAnsi"/>
          <w:color w:val="000000" w:themeColor="text1"/>
          <w:sz w:val="24"/>
          <w:szCs w:val="24"/>
          <w:shd w:val="clear" w:color="auto" w:fill="FFFFFF"/>
        </w:rPr>
      </w:pPr>
    </w:p>
    <w:p w:rsidR="006F06D7" w:rsidRPr="005C70EF" w:rsidRDefault="006F06D7" w:rsidP="006F06D7">
      <w:pPr>
        <w:pStyle w:val="Naslov1"/>
        <w:rPr>
          <w:rStyle w:val="Naslov1Znak"/>
          <w:rFonts w:asciiTheme="majorHAnsi" w:hAnsiTheme="majorHAnsi" w:cstheme="majorHAnsi"/>
          <w:b/>
          <w:bCs/>
          <w:color w:val="000000" w:themeColor="text1"/>
          <w:sz w:val="28"/>
          <w:szCs w:val="28"/>
        </w:rPr>
      </w:pPr>
      <w:bookmarkStart w:id="1" w:name="_Toc102751566"/>
      <w:r w:rsidRPr="005C70EF">
        <w:rPr>
          <w:rStyle w:val="Naslov1Znak"/>
          <w:rFonts w:asciiTheme="majorHAnsi" w:hAnsiTheme="majorHAnsi" w:cstheme="majorHAnsi"/>
          <w:b/>
          <w:bCs/>
          <w:color w:val="000000" w:themeColor="text1"/>
          <w:sz w:val="28"/>
          <w:szCs w:val="28"/>
        </w:rPr>
        <w:lastRenderedPageBreak/>
        <w:t xml:space="preserve">1. HRANILNE SNOVI </w:t>
      </w:r>
      <w:bookmarkEnd w:id="1"/>
    </w:p>
    <w:p w:rsidR="006F06D7" w:rsidRPr="005C70EF" w:rsidRDefault="006F06D7" w:rsidP="006F06D7">
      <w:pPr>
        <w:pStyle w:val="Naslov2"/>
        <w:rPr>
          <w:rFonts w:asciiTheme="majorHAnsi" w:hAnsiTheme="majorHAnsi" w:cstheme="majorHAnsi"/>
          <w:color w:val="000000" w:themeColor="text1"/>
          <w:sz w:val="28"/>
          <w:szCs w:val="28"/>
          <w:u w:val="single"/>
        </w:rPr>
      </w:pPr>
      <w:bookmarkStart w:id="2" w:name="_Toc102751568"/>
      <w:r w:rsidRPr="005C70EF">
        <w:rPr>
          <w:rFonts w:asciiTheme="majorHAnsi" w:hAnsiTheme="majorHAnsi" w:cstheme="majorHAnsi"/>
          <w:color w:val="000000" w:themeColor="text1"/>
          <w:sz w:val="28"/>
          <w:szCs w:val="28"/>
          <w:u w:val="single"/>
        </w:rPr>
        <w:t xml:space="preserve">1.1 Hranilne snovi </w:t>
      </w:r>
      <w:bookmarkEnd w:id="2"/>
    </w:p>
    <w:p w:rsidR="006F06D7" w:rsidRPr="005C70EF" w:rsidRDefault="006F06D7" w:rsidP="006F06D7">
      <w:pPr>
        <w:rPr>
          <w:rFonts w:asciiTheme="majorHAnsi" w:hAnsiTheme="majorHAnsi" w:cstheme="majorHAnsi"/>
          <w:color w:val="000000" w:themeColor="text1"/>
        </w:rPr>
      </w:pPr>
      <w:r w:rsidRPr="005C70EF">
        <w:rPr>
          <w:rFonts w:asciiTheme="majorHAnsi" w:hAnsiTheme="majorHAnsi" w:cstheme="majorHAnsi"/>
          <w:b/>
          <w:color w:val="000000" w:themeColor="text1"/>
          <w:sz w:val="24"/>
          <w:szCs w:val="24"/>
          <w:shd w:val="clear" w:color="auto" w:fill="FFFFFF"/>
        </w:rPr>
        <w:br/>
        <w:t xml:space="preserve">Vrste hranilnih snovi </w:t>
      </w:r>
    </w:p>
    <w:p w:rsidR="006F06D7" w:rsidRPr="005C70EF" w:rsidRDefault="006F06D7" w:rsidP="006F06D7">
      <w:pPr>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Hranilne snovi ali hranila delimo na:</w:t>
      </w:r>
      <w:r w:rsidRPr="005C70EF">
        <w:rPr>
          <w:rFonts w:asciiTheme="majorHAnsi" w:hAnsiTheme="majorHAnsi" w:cstheme="majorHAnsi"/>
          <w:color w:val="000000" w:themeColor="text1"/>
          <w:sz w:val="24"/>
          <w:szCs w:val="24"/>
          <w:shd w:val="clear" w:color="auto" w:fill="FFFFFF"/>
        </w:rPr>
        <w:br/>
        <w:t xml:space="preserve">• makrohranila in </w:t>
      </w:r>
      <w:r w:rsidRPr="005C70EF">
        <w:rPr>
          <w:rFonts w:asciiTheme="majorHAnsi" w:hAnsiTheme="majorHAnsi" w:cstheme="majorHAnsi"/>
          <w:color w:val="000000" w:themeColor="text1"/>
          <w:sz w:val="24"/>
          <w:szCs w:val="24"/>
          <w:shd w:val="clear" w:color="auto" w:fill="FFFFFF"/>
        </w:rPr>
        <w:br/>
        <w:t xml:space="preserve">• mikrohranila. </w:t>
      </w:r>
      <w:r w:rsidRPr="005C70EF">
        <w:rPr>
          <w:rFonts w:asciiTheme="majorHAnsi" w:hAnsiTheme="majorHAnsi" w:cstheme="majorHAnsi"/>
          <w:color w:val="000000" w:themeColor="text1"/>
          <w:sz w:val="24"/>
          <w:szCs w:val="24"/>
          <w:shd w:val="clear" w:color="auto" w:fill="FFFFFF"/>
        </w:rPr>
        <w:br/>
      </w:r>
      <w:r w:rsidRPr="005C70EF">
        <w:rPr>
          <w:rFonts w:asciiTheme="majorHAnsi" w:hAnsiTheme="majorHAnsi" w:cstheme="majorHAnsi"/>
          <w:color w:val="000000" w:themeColor="text1"/>
          <w:sz w:val="24"/>
          <w:szCs w:val="24"/>
          <w:shd w:val="clear" w:color="auto" w:fill="FFFFFF"/>
        </w:rPr>
        <w:br/>
        <w:t xml:space="preserve">Med </w:t>
      </w:r>
      <w:r w:rsidRPr="005C70EF">
        <w:rPr>
          <w:rFonts w:asciiTheme="majorHAnsi" w:hAnsiTheme="majorHAnsi" w:cstheme="majorHAnsi"/>
          <w:b/>
          <w:bCs/>
          <w:color w:val="000000" w:themeColor="text1"/>
          <w:sz w:val="24"/>
          <w:szCs w:val="24"/>
          <w:shd w:val="clear" w:color="auto" w:fill="FFFFFF"/>
        </w:rPr>
        <w:t>makrohranila</w:t>
      </w:r>
      <w:r w:rsidRPr="005C70EF">
        <w:rPr>
          <w:rFonts w:asciiTheme="majorHAnsi" w:hAnsiTheme="majorHAnsi" w:cstheme="majorHAnsi"/>
          <w:color w:val="000000" w:themeColor="text1"/>
          <w:sz w:val="24"/>
          <w:szCs w:val="24"/>
          <w:shd w:val="clear" w:color="auto" w:fill="FFFFFF"/>
        </w:rPr>
        <w:t xml:space="preserve"> uvrščamo ogljikove hidrate, beljakovine in maščobe, med </w:t>
      </w:r>
      <w:r w:rsidRPr="005C70EF">
        <w:rPr>
          <w:rFonts w:asciiTheme="majorHAnsi" w:hAnsiTheme="majorHAnsi" w:cstheme="majorHAnsi"/>
          <w:b/>
          <w:bCs/>
          <w:color w:val="000000" w:themeColor="text1"/>
          <w:sz w:val="24"/>
          <w:szCs w:val="24"/>
          <w:shd w:val="clear" w:color="auto" w:fill="FFFFFF"/>
        </w:rPr>
        <w:t xml:space="preserve">mikrohranila </w:t>
      </w:r>
      <w:r w:rsidRPr="005C70EF">
        <w:rPr>
          <w:rFonts w:asciiTheme="majorHAnsi" w:hAnsiTheme="majorHAnsi" w:cstheme="majorHAnsi"/>
          <w:color w:val="000000" w:themeColor="text1"/>
          <w:sz w:val="24"/>
          <w:szCs w:val="24"/>
          <w:shd w:val="clear" w:color="auto" w:fill="FFFFFF"/>
        </w:rPr>
        <w:t xml:space="preserve">pa vitamine in minerale. </w:t>
      </w:r>
      <w:r w:rsidRPr="005C70EF">
        <w:rPr>
          <w:rFonts w:asciiTheme="majorHAnsi" w:hAnsiTheme="majorHAnsi" w:cstheme="majorHAnsi"/>
          <w:color w:val="000000" w:themeColor="text1"/>
          <w:sz w:val="24"/>
          <w:szCs w:val="24"/>
          <w:shd w:val="clear" w:color="auto" w:fill="FFFFFF"/>
        </w:rPr>
        <w:br/>
        <w:t>Makrohranila telesu nudijo potrebno energijo ter so gradniki celic, tkiv in organov. Mikrohranila so nujna za normalno delovanje organizma, npr. sodelujejo pri delovanju imunskega sistema in s tem krepijo odpornost.</w:t>
      </w:r>
    </w:p>
    <w:p w:rsidR="006F06D7" w:rsidRPr="005C70EF" w:rsidRDefault="006F06D7" w:rsidP="005C70EF">
      <w:pPr>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Ena najpomembnejših hranilnih snovi je tudi voda.</w:t>
      </w:r>
    </w:p>
    <w:p w:rsidR="006F06D7" w:rsidRPr="005C70EF" w:rsidRDefault="006F06D7" w:rsidP="006F06D7">
      <w:pPr>
        <w:jc w:val="both"/>
        <w:rPr>
          <w:rFonts w:asciiTheme="majorHAnsi" w:hAnsiTheme="majorHAnsi" w:cstheme="majorHAnsi"/>
          <w:color w:val="000000" w:themeColor="text1"/>
          <w:sz w:val="24"/>
          <w:szCs w:val="24"/>
          <w:u w:val="single"/>
          <w:shd w:val="clear" w:color="auto" w:fill="FFFFFF"/>
        </w:rPr>
      </w:pPr>
      <w:r w:rsidRPr="005C70EF">
        <w:rPr>
          <w:rFonts w:asciiTheme="majorHAnsi" w:hAnsiTheme="majorHAnsi" w:cstheme="majorHAnsi"/>
          <w:color w:val="000000" w:themeColor="text1"/>
          <w:sz w:val="24"/>
          <w:szCs w:val="24"/>
          <w:highlight w:val="green"/>
          <w:u w:val="single"/>
          <w:shd w:val="clear" w:color="auto" w:fill="FFFFFF"/>
        </w:rPr>
        <w:t>Energijske potrebe</w:t>
      </w:r>
      <w:r w:rsidRPr="005C70EF">
        <w:rPr>
          <w:rFonts w:asciiTheme="majorHAnsi" w:hAnsiTheme="majorHAnsi" w:cstheme="majorHAnsi"/>
          <w:color w:val="000000" w:themeColor="text1"/>
          <w:sz w:val="24"/>
          <w:szCs w:val="24"/>
          <w:u w:val="single"/>
          <w:shd w:val="clear" w:color="auto" w:fill="FFFFFF"/>
        </w:rPr>
        <w:t xml:space="preserve"> </w:t>
      </w:r>
    </w:p>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Vsak dan moramo z uživanjem različnih hranilnih snovi zadostiti svojim energijskim potrebam. Energija iz hranilnih snovi omogoča vzdrževanje telesne temperature, delovanje osnovnih telesnih funkcij, telesno dejavnost, umske napore ipd.</w:t>
      </w:r>
    </w:p>
    <w:p w:rsidR="006F06D7" w:rsidRPr="005C70EF" w:rsidRDefault="006F06D7" w:rsidP="006F06D7">
      <w:pPr>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 xml:space="preserve">Različne hranilne snovi imajo različno </w:t>
      </w:r>
      <w:r w:rsidRPr="005C70EF">
        <w:rPr>
          <w:rFonts w:asciiTheme="majorHAnsi" w:hAnsiTheme="majorHAnsi" w:cstheme="majorHAnsi"/>
          <w:b/>
          <w:bCs/>
          <w:color w:val="000000" w:themeColor="text1"/>
          <w:sz w:val="24"/>
          <w:szCs w:val="24"/>
          <w:shd w:val="clear" w:color="auto" w:fill="FFFFFF"/>
        </w:rPr>
        <w:t>energijsko vrednost</w:t>
      </w:r>
      <w:r w:rsidRPr="005C70EF">
        <w:rPr>
          <w:rFonts w:asciiTheme="majorHAnsi" w:hAnsiTheme="majorHAnsi" w:cstheme="majorHAnsi"/>
          <w:color w:val="000000" w:themeColor="text1"/>
          <w:sz w:val="24"/>
          <w:szCs w:val="24"/>
          <w:shd w:val="clear" w:color="auto" w:fill="FFFFFF"/>
        </w:rPr>
        <w:t>:</w:t>
      </w:r>
    </w:p>
    <w:p w:rsidR="006F06D7" w:rsidRPr="005C70EF" w:rsidRDefault="006F06D7" w:rsidP="0033412C">
      <w:pPr>
        <w:pStyle w:val="Odstavekseznama"/>
        <w:numPr>
          <w:ilvl w:val="0"/>
          <w:numId w:val="7"/>
        </w:num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shd w:val="clear" w:color="auto" w:fill="FFFFFF"/>
        </w:rPr>
        <w:t>1 g ogljikovih hidratov našemu telesu da 17 kJ (4 kcal),</w:t>
      </w:r>
    </w:p>
    <w:p w:rsidR="006F06D7" w:rsidRPr="005C70EF" w:rsidRDefault="006F06D7" w:rsidP="0033412C">
      <w:pPr>
        <w:pStyle w:val="Odstavekseznama"/>
        <w:numPr>
          <w:ilvl w:val="0"/>
          <w:numId w:val="7"/>
        </w:num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shd w:val="clear" w:color="auto" w:fill="FFFFFF"/>
        </w:rPr>
        <w:t>1 g beljakovin našemu telesu da 17 kJ (4 kcal),</w:t>
      </w:r>
    </w:p>
    <w:p w:rsidR="006F06D7" w:rsidRPr="005C70EF" w:rsidRDefault="006F06D7" w:rsidP="0033412C">
      <w:pPr>
        <w:pStyle w:val="Odstavekseznama"/>
        <w:numPr>
          <w:ilvl w:val="0"/>
          <w:numId w:val="7"/>
        </w:num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shd w:val="clear" w:color="auto" w:fill="FFFFFF"/>
        </w:rPr>
        <w:t>1 g maščob našemu telesu da 39 kJ (9 kcal).</w:t>
      </w:r>
    </w:p>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b/>
          <w:bCs/>
          <w:color w:val="000000" w:themeColor="text1"/>
          <w:sz w:val="24"/>
          <w:szCs w:val="24"/>
        </w:rPr>
        <w:t>Ena kalorija (kcal)</w:t>
      </w:r>
      <w:r w:rsidRPr="005C70EF">
        <w:rPr>
          <w:rFonts w:asciiTheme="majorHAnsi" w:hAnsiTheme="majorHAnsi" w:cstheme="majorHAnsi"/>
          <w:color w:val="000000" w:themeColor="text1"/>
          <w:sz w:val="24"/>
          <w:szCs w:val="24"/>
        </w:rPr>
        <w:t xml:space="preserve"> predstavlja energijo, ki je potrebna, da 1 g vode segrejemo za 1 °C.</w:t>
      </w:r>
    </w:p>
    <w:p w:rsidR="006F06D7" w:rsidRPr="005C70EF" w:rsidRDefault="006F06D7" w:rsidP="006F06D7">
      <w:pPr>
        <w:rPr>
          <w:rFonts w:asciiTheme="majorHAnsi" w:hAnsiTheme="majorHAnsi" w:cstheme="majorHAnsi"/>
          <w:color w:val="000000" w:themeColor="text1"/>
          <w:sz w:val="24"/>
          <w:szCs w:val="24"/>
          <w:highlight w:val="yellow"/>
        </w:rPr>
      </w:pPr>
      <w:r w:rsidRPr="005C70EF">
        <w:rPr>
          <w:rFonts w:asciiTheme="majorHAnsi" w:hAnsiTheme="majorHAnsi" w:cstheme="majorHAnsi"/>
          <w:color w:val="000000" w:themeColor="text1"/>
          <w:sz w:val="24"/>
          <w:szCs w:val="24"/>
        </w:rPr>
        <w:t>Pomembno je, da dnevno telesu zagotovimo primerno količino energije, ki je usklajena s porabo energije. Ogljikovi hidrati naj bi v prehrani odraslih prispevali vsaj 50 % dnevnega energijskega vnosa, maščobe največ 30 % in beljakovine med 10 in 15 % dnevnih potreb po energiji.</w:t>
      </w:r>
      <w:r w:rsidRPr="005C70EF">
        <w:rPr>
          <w:rFonts w:asciiTheme="majorHAnsi" w:hAnsiTheme="majorHAnsi" w:cstheme="majorHAnsi"/>
          <w:color w:val="000000" w:themeColor="text1"/>
          <w:sz w:val="24"/>
          <w:szCs w:val="24"/>
        </w:rPr>
        <w:br/>
      </w:r>
    </w:p>
    <w:p w:rsidR="006F06D7" w:rsidRPr="005C70EF" w:rsidRDefault="006F06D7" w:rsidP="0033412C">
      <w:pPr>
        <w:pStyle w:val="Odstavekseznama"/>
        <w:numPr>
          <w:ilvl w:val="0"/>
          <w:numId w:val="8"/>
        </w:numPr>
        <w:jc w:val="both"/>
        <w:rPr>
          <w:rFonts w:asciiTheme="majorHAnsi" w:hAnsiTheme="majorHAnsi" w:cstheme="majorHAnsi"/>
          <w:color w:val="000000" w:themeColor="text1"/>
          <w:sz w:val="24"/>
          <w:szCs w:val="24"/>
          <w:highlight w:val="yellow"/>
        </w:rPr>
      </w:pPr>
      <w:r w:rsidRPr="005C70EF">
        <w:rPr>
          <w:rFonts w:asciiTheme="majorHAnsi" w:hAnsiTheme="majorHAnsi" w:cstheme="majorHAnsi"/>
          <w:color w:val="000000" w:themeColor="text1"/>
          <w:sz w:val="24"/>
          <w:szCs w:val="24"/>
          <w:highlight w:val="yellow"/>
          <w:shd w:val="clear" w:color="auto" w:fill="FFFFFF"/>
        </w:rPr>
        <w:t>Ogljikovi hidrati (50–55 % potreb po energiji/dan)</w:t>
      </w:r>
    </w:p>
    <w:p w:rsidR="006F06D7" w:rsidRPr="005C70EF" w:rsidRDefault="006F06D7" w:rsidP="0033412C">
      <w:pPr>
        <w:pStyle w:val="Odstavekseznama"/>
        <w:numPr>
          <w:ilvl w:val="0"/>
          <w:numId w:val="8"/>
        </w:numPr>
        <w:jc w:val="both"/>
        <w:rPr>
          <w:rFonts w:asciiTheme="majorHAnsi" w:hAnsiTheme="majorHAnsi" w:cstheme="majorHAnsi"/>
          <w:color w:val="000000" w:themeColor="text1"/>
          <w:sz w:val="24"/>
          <w:szCs w:val="24"/>
          <w:highlight w:val="yellow"/>
        </w:rPr>
      </w:pPr>
      <w:r w:rsidRPr="005C70EF">
        <w:rPr>
          <w:rFonts w:asciiTheme="majorHAnsi" w:hAnsiTheme="majorHAnsi" w:cstheme="majorHAnsi"/>
          <w:color w:val="000000" w:themeColor="text1"/>
          <w:sz w:val="24"/>
          <w:szCs w:val="24"/>
          <w:highlight w:val="yellow"/>
          <w:shd w:val="clear" w:color="auto" w:fill="FFFFFF"/>
        </w:rPr>
        <w:t>Maščobe (20–30 % potreb po energiji/dan)</w:t>
      </w:r>
    </w:p>
    <w:p w:rsidR="006F06D7" w:rsidRPr="005C70EF" w:rsidRDefault="006F06D7" w:rsidP="0033412C">
      <w:pPr>
        <w:pStyle w:val="Odstavekseznama"/>
        <w:numPr>
          <w:ilvl w:val="0"/>
          <w:numId w:val="8"/>
        </w:numPr>
        <w:jc w:val="both"/>
        <w:rPr>
          <w:rFonts w:asciiTheme="majorHAnsi" w:hAnsiTheme="majorHAnsi" w:cstheme="majorHAnsi"/>
          <w:color w:val="000000" w:themeColor="text1"/>
          <w:sz w:val="24"/>
          <w:szCs w:val="24"/>
          <w:highlight w:val="yellow"/>
        </w:rPr>
      </w:pPr>
      <w:r w:rsidRPr="005C70EF">
        <w:rPr>
          <w:rFonts w:asciiTheme="majorHAnsi" w:hAnsiTheme="majorHAnsi" w:cstheme="majorHAnsi"/>
          <w:color w:val="000000" w:themeColor="text1"/>
          <w:sz w:val="24"/>
          <w:szCs w:val="24"/>
          <w:highlight w:val="yellow"/>
          <w:shd w:val="clear" w:color="auto" w:fill="FFFFFF"/>
        </w:rPr>
        <w:t>Beljakovine (10–15 % potreb po energiji/dan)</w:t>
      </w:r>
    </w:p>
    <w:p w:rsidR="006F06D7" w:rsidRPr="005C70EF" w:rsidRDefault="006F06D7" w:rsidP="006F06D7">
      <w:pPr>
        <w:jc w:val="both"/>
        <w:rPr>
          <w:rFonts w:asciiTheme="majorHAnsi" w:hAnsiTheme="majorHAnsi" w:cstheme="majorHAnsi"/>
          <w:color w:val="000000" w:themeColor="text1"/>
          <w:sz w:val="24"/>
          <w:szCs w:val="24"/>
          <w:u w:val="single"/>
          <w:shd w:val="clear" w:color="auto" w:fill="FFFFFF"/>
        </w:rPr>
      </w:pPr>
      <w:r w:rsidRPr="005C70EF">
        <w:rPr>
          <w:rFonts w:asciiTheme="majorHAnsi" w:hAnsiTheme="majorHAnsi" w:cstheme="majorHAnsi"/>
          <w:color w:val="000000" w:themeColor="text1"/>
          <w:sz w:val="24"/>
          <w:szCs w:val="24"/>
          <w:highlight w:val="green"/>
          <w:u w:val="single"/>
          <w:shd w:val="clear" w:color="auto" w:fill="FFFFFF"/>
        </w:rPr>
        <w:t>Gradnja telesa</w:t>
      </w:r>
    </w:p>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Poleg tega, da nas preskrbijo z energijo, hranilne snovi tudi gradijo naše telo in ga ohranjajo pri življenju, pomagajo pri obnavljanju celic in njihovi rasti.</w:t>
      </w:r>
    </w:p>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Človeško telo je zgrajeno iz:</w:t>
      </w:r>
    </w:p>
    <w:p w:rsidR="006F06D7" w:rsidRPr="005C70EF" w:rsidRDefault="006F06D7" w:rsidP="0033412C">
      <w:pPr>
        <w:pStyle w:val="Odstavekseznama"/>
        <w:numPr>
          <w:ilvl w:val="0"/>
          <w:numId w:val="9"/>
        </w:num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shd w:val="clear" w:color="auto" w:fill="FFFFFF"/>
        </w:rPr>
        <w:t>vode,</w:t>
      </w:r>
    </w:p>
    <w:p w:rsidR="006F06D7" w:rsidRPr="005C70EF" w:rsidRDefault="006F06D7" w:rsidP="0033412C">
      <w:pPr>
        <w:pStyle w:val="Odstavekseznama"/>
        <w:numPr>
          <w:ilvl w:val="0"/>
          <w:numId w:val="9"/>
        </w:num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shd w:val="clear" w:color="auto" w:fill="FFFFFF"/>
        </w:rPr>
        <w:t>beljakovin, maščob in ogljikovih hidratov,</w:t>
      </w:r>
    </w:p>
    <w:p w:rsidR="006F06D7" w:rsidRPr="005C70EF" w:rsidRDefault="006F06D7" w:rsidP="0033412C">
      <w:pPr>
        <w:pStyle w:val="Odstavekseznama"/>
        <w:numPr>
          <w:ilvl w:val="0"/>
          <w:numId w:val="9"/>
        </w:num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shd w:val="clear" w:color="auto" w:fill="FFFFFF"/>
        </w:rPr>
        <w:t>mineralnih snovi.</w:t>
      </w:r>
    </w:p>
    <w:p w:rsidR="006F06D7" w:rsidRPr="005C70EF" w:rsidRDefault="006F06D7" w:rsidP="006F06D7">
      <w:pPr>
        <w:jc w:val="both"/>
        <w:rPr>
          <w:rFonts w:asciiTheme="majorHAnsi" w:hAnsiTheme="majorHAnsi" w:cstheme="majorHAnsi"/>
          <w:color w:val="000000" w:themeColor="text1"/>
          <w:sz w:val="24"/>
          <w:szCs w:val="24"/>
          <w:u w:val="single"/>
          <w:shd w:val="clear" w:color="auto" w:fill="FFFFFF"/>
        </w:rPr>
      </w:pPr>
      <w:r w:rsidRPr="005C70EF">
        <w:rPr>
          <w:rFonts w:asciiTheme="majorHAnsi" w:hAnsiTheme="majorHAnsi" w:cstheme="majorHAnsi"/>
          <w:color w:val="000000" w:themeColor="text1"/>
          <w:sz w:val="24"/>
          <w:szCs w:val="24"/>
          <w:u w:val="single"/>
          <w:shd w:val="clear" w:color="auto" w:fill="FFFFFF"/>
        </w:rPr>
        <w:br/>
      </w:r>
      <w:r w:rsidRPr="005C70EF">
        <w:rPr>
          <w:rFonts w:asciiTheme="majorHAnsi" w:hAnsiTheme="majorHAnsi" w:cstheme="majorHAnsi"/>
          <w:color w:val="000000" w:themeColor="text1"/>
          <w:sz w:val="24"/>
          <w:szCs w:val="24"/>
          <w:highlight w:val="green"/>
          <w:u w:val="single"/>
          <w:shd w:val="clear" w:color="auto" w:fill="FFFFFF"/>
        </w:rPr>
        <w:t>Zaščita telesa</w:t>
      </w:r>
    </w:p>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Nekatere hranilne snovi delujejo zaščitno, krepijo imunski sistem in uravnavajo zaščitne biokemijske procese. Mednje uvrščamo:</w:t>
      </w:r>
    </w:p>
    <w:p w:rsidR="006F06D7" w:rsidRPr="005C70EF" w:rsidRDefault="006F06D7" w:rsidP="0033412C">
      <w:pPr>
        <w:pStyle w:val="Odstavekseznama"/>
        <w:numPr>
          <w:ilvl w:val="0"/>
          <w:numId w:val="10"/>
        </w:num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shd w:val="clear" w:color="auto" w:fill="FFFFFF"/>
        </w:rPr>
        <w:t>nekatere vitamine (npr: vitamine C, D, A, E, B6) in</w:t>
      </w:r>
    </w:p>
    <w:p w:rsidR="006F06D7" w:rsidRPr="005C70EF" w:rsidRDefault="006F06D7" w:rsidP="0033412C">
      <w:pPr>
        <w:pStyle w:val="Odstavekseznama"/>
        <w:numPr>
          <w:ilvl w:val="0"/>
          <w:numId w:val="10"/>
        </w:num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shd w:val="clear" w:color="auto" w:fill="FFFFFF"/>
        </w:rPr>
        <w:t>nekatere mineralne snovi (npr. cink, železo, selen).</w:t>
      </w:r>
    </w:p>
    <w:p w:rsidR="006F06D7" w:rsidRPr="005C70EF" w:rsidRDefault="006F06D7" w:rsidP="006F06D7">
      <w:pPr>
        <w:jc w:val="both"/>
        <w:rPr>
          <w:rFonts w:asciiTheme="majorHAnsi" w:hAnsiTheme="majorHAnsi" w:cstheme="majorHAnsi"/>
          <w:color w:val="000000" w:themeColor="text1"/>
          <w:sz w:val="24"/>
          <w:szCs w:val="24"/>
          <w:u w:val="single"/>
          <w:shd w:val="clear" w:color="auto" w:fill="FFFFFF"/>
        </w:rPr>
      </w:pPr>
      <w:r w:rsidRPr="005C70EF">
        <w:rPr>
          <w:rFonts w:asciiTheme="majorHAnsi" w:hAnsiTheme="majorHAnsi" w:cstheme="majorHAnsi"/>
          <w:color w:val="000000" w:themeColor="text1"/>
          <w:sz w:val="24"/>
          <w:szCs w:val="24"/>
          <w:highlight w:val="green"/>
          <w:u w:val="single"/>
          <w:shd w:val="clear" w:color="auto" w:fill="FFFFFF"/>
        </w:rPr>
        <w:t>Pospeševanje in uravnavanje kemijskih reakcij</w:t>
      </w:r>
    </w:p>
    <w:p w:rsidR="006F06D7" w:rsidRPr="005C70EF" w:rsidRDefault="006F06D7" w:rsidP="006F06D7">
      <w:pPr>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V človeškem telesu ves čas potekajo številne kemijske reakcije. Pospešujejo in uravnavajo jih encimi – biokatalizatorji, ki delujejo skupaj z določenimi hranili, kot so npr.:</w:t>
      </w:r>
    </w:p>
    <w:p w:rsidR="006F06D7" w:rsidRPr="005C70EF" w:rsidRDefault="006F06D7" w:rsidP="0033412C">
      <w:pPr>
        <w:pStyle w:val="Odstavekseznama"/>
        <w:numPr>
          <w:ilvl w:val="0"/>
          <w:numId w:val="11"/>
        </w:numPr>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 xml:space="preserve">nekateri vitamini skupine B (npr. vitamin B6 sodeluje v najmanj 140 encimskih reakcijah) in </w:t>
      </w:r>
    </w:p>
    <w:p w:rsidR="006F06D7" w:rsidRPr="005C70EF" w:rsidRDefault="006F06D7" w:rsidP="0033412C">
      <w:pPr>
        <w:pStyle w:val="Odstavekseznama"/>
        <w:numPr>
          <w:ilvl w:val="0"/>
          <w:numId w:val="11"/>
        </w:numPr>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nekatere mineralne snovi (npr. železo).</w:t>
      </w:r>
    </w:p>
    <w:p w:rsidR="006F06D7" w:rsidRPr="005C70EF" w:rsidRDefault="006F06D7" w:rsidP="006F06D7">
      <w:pPr>
        <w:jc w:val="both"/>
        <w:rPr>
          <w:rFonts w:asciiTheme="majorHAnsi" w:hAnsiTheme="majorHAnsi" w:cstheme="majorHAnsi"/>
          <w:bCs/>
          <w:color w:val="000000" w:themeColor="text1"/>
          <w:sz w:val="24"/>
          <w:szCs w:val="24"/>
          <w:shd w:val="clear" w:color="auto" w:fill="FFFFFF"/>
        </w:rPr>
      </w:pPr>
      <w:r w:rsidRPr="005C70EF">
        <w:rPr>
          <w:rFonts w:asciiTheme="majorHAnsi" w:hAnsiTheme="majorHAnsi" w:cstheme="majorHAnsi"/>
          <w:bCs/>
          <w:color w:val="000000" w:themeColor="text1"/>
          <w:sz w:val="24"/>
          <w:szCs w:val="24"/>
          <w:shd w:val="clear" w:color="auto" w:fill="FFFFFF"/>
        </w:rPr>
        <w:t>Biokatalizatorji so encimi, ki pospešujejo biokemijske reakcije v našem telesu. Zgrajeni so iz beljakovin.</w:t>
      </w:r>
    </w:p>
    <w:p w:rsidR="006F06D7" w:rsidRPr="005C70EF" w:rsidRDefault="006F06D7" w:rsidP="006F06D7">
      <w:pPr>
        <w:jc w:val="both"/>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shd w:val="clear" w:color="auto" w:fill="FFFFFF"/>
        </w:rPr>
        <w:br/>
        <w:t xml:space="preserve">Esencialne in neesencialne hranilne snovi </w:t>
      </w:r>
    </w:p>
    <w:p w:rsidR="006F06D7" w:rsidRPr="005C70EF" w:rsidRDefault="006F06D7" w:rsidP="006F06D7">
      <w:pPr>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b/>
          <w:bCs/>
          <w:color w:val="000000" w:themeColor="text1"/>
          <w:sz w:val="24"/>
          <w:szCs w:val="24"/>
          <w:shd w:val="clear" w:color="auto" w:fill="FFFFFF"/>
        </w:rPr>
        <w:t>Esencialne</w:t>
      </w:r>
      <w:r w:rsidRPr="005C70EF">
        <w:rPr>
          <w:rFonts w:asciiTheme="majorHAnsi" w:hAnsiTheme="majorHAnsi" w:cstheme="majorHAnsi"/>
          <w:color w:val="000000" w:themeColor="text1"/>
          <w:sz w:val="24"/>
          <w:szCs w:val="24"/>
          <w:shd w:val="clear" w:color="auto" w:fill="FFFFFF"/>
        </w:rPr>
        <w:t xml:space="preserve"> ali </w:t>
      </w:r>
      <w:r w:rsidRPr="005C70EF">
        <w:rPr>
          <w:rFonts w:asciiTheme="majorHAnsi" w:hAnsiTheme="majorHAnsi" w:cstheme="majorHAnsi"/>
          <w:b/>
          <w:bCs/>
          <w:color w:val="000000" w:themeColor="text1"/>
          <w:sz w:val="24"/>
          <w:szCs w:val="24"/>
          <w:shd w:val="clear" w:color="auto" w:fill="FFFFFF"/>
        </w:rPr>
        <w:t>nujno potrebne hranilne snovi</w:t>
      </w:r>
      <w:r w:rsidRPr="005C70EF">
        <w:rPr>
          <w:rFonts w:asciiTheme="majorHAnsi" w:hAnsiTheme="majorHAnsi" w:cstheme="majorHAnsi"/>
          <w:color w:val="000000" w:themeColor="text1"/>
          <w:sz w:val="24"/>
          <w:szCs w:val="24"/>
          <w:shd w:val="clear" w:color="auto" w:fill="FFFFFF"/>
        </w:rPr>
        <w:t xml:space="preserve"> so pomembne za pravilen razvoj in delovanje človekovega organizma. Telo jih samo ne more proizvesti, zato jih mora človek vnesti v telo s hrano. Premajhna količina esencialnih hranilnih snovi v organizmu privede do bolezni, imenujemo jih bolezni pomanjkanja snovi v organizmu ali deficitne bolezni. </w:t>
      </w:r>
    </w:p>
    <w:p w:rsidR="006F06D7" w:rsidRPr="005C70EF" w:rsidRDefault="006F06D7" w:rsidP="006F06D7">
      <w:pPr>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Med esencialne hranilne snovi prištevamo</w:t>
      </w:r>
      <w:r w:rsidRPr="005C70EF">
        <w:rPr>
          <w:rFonts w:asciiTheme="majorHAnsi" w:hAnsiTheme="majorHAnsi" w:cstheme="majorHAnsi"/>
          <w:bCs/>
          <w:color w:val="000000" w:themeColor="text1"/>
          <w:sz w:val="24"/>
          <w:szCs w:val="24"/>
          <w:shd w:val="clear" w:color="auto" w:fill="FFFFFF"/>
        </w:rPr>
        <w:t>:</w:t>
      </w:r>
    </w:p>
    <w:p w:rsidR="006F06D7" w:rsidRPr="005C70EF" w:rsidRDefault="006F06D7" w:rsidP="0033412C">
      <w:pPr>
        <w:pStyle w:val="Odstavekseznama"/>
        <w:numPr>
          <w:ilvl w:val="0"/>
          <w:numId w:val="46"/>
        </w:numPr>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 xml:space="preserve">10 </w:t>
      </w:r>
      <w:r w:rsidRPr="005C70EF">
        <w:rPr>
          <w:rFonts w:asciiTheme="majorHAnsi" w:hAnsiTheme="majorHAnsi" w:cstheme="majorHAnsi"/>
          <w:color w:val="000000" w:themeColor="text1"/>
          <w:sz w:val="24"/>
          <w:szCs w:val="24"/>
          <w:u w:val="single"/>
          <w:shd w:val="clear" w:color="auto" w:fill="FFFFFF"/>
        </w:rPr>
        <w:t>aminokislin</w:t>
      </w:r>
      <w:r w:rsidRPr="005C70EF">
        <w:rPr>
          <w:rFonts w:asciiTheme="majorHAnsi" w:hAnsiTheme="majorHAnsi" w:cstheme="majorHAnsi"/>
          <w:color w:val="000000" w:themeColor="text1"/>
          <w:sz w:val="24"/>
          <w:szCs w:val="24"/>
          <w:shd w:val="clear" w:color="auto" w:fill="FFFFFF"/>
        </w:rPr>
        <w:t>,</w:t>
      </w:r>
    </w:p>
    <w:p w:rsidR="006F06D7" w:rsidRPr="005C70EF" w:rsidRDefault="006F06D7" w:rsidP="0033412C">
      <w:pPr>
        <w:pStyle w:val="Odstavekseznama"/>
        <w:numPr>
          <w:ilvl w:val="0"/>
          <w:numId w:val="46"/>
        </w:numPr>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 xml:space="preserve">2 </w:t>
      </w:r>
      <w:r w:rsidRPr="005C70EF">
        <w:rPr>
          <w:rFonts w:asciiTheme="majorHAnsi" w:hAnsiTheme="majorHAnsi" w:cstheme="majorHAnsi"/>
          <w:color w:val="000000" w:themeColor="text1"/>
          <w:sz w:val="24"/>
          <w:szCs w:val="24"/>
          <w:u w:val="single"/>
          <w:shd w:val="clear" w:color="auto" w:fill="FFFFFF"/>
        </w:rPr>
        <w:t>maščobni kislini</w:t>
      </w:r>
      <w:r w:rsidRPr="005C70EF">
        <w:rPr>
          <w:rFonts w:asciiTheme="majorHAnsi" w:hAnsiTheme="majorHAnsi" w:cstheme="majorHAnsi"/>
          <w:color w:val="000000" w:themeColor="text1"/>
          <w:sz w:val="24"/>
          <w:szCs w:val="24"/>
          <w:shd w:val="clear" w:color="auto" w:fill="FFFFFF"/>
        </w:rPr>
        <w:t>,</w:t>
      </w:r>
    </w:p>
    <w:p w:rsidR="006F06D7" w:rsidRPr="005C70EF" w:rsidRDefault="006F06D7" w:rsidP="0033412C">
      <w:pPr>
        <w:pStyle w:val="Odstavekseznama"/>
        <w:numPr>
          <w:ilvl w:val="0"/>
          <w:numId w:val="46"/>
        </w:numPr>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vse vitamine razen vitamina D,</w:t>
      </w:r>
    </w:p>
    <w:p w:rsidR="006F06D7" w:rsidRPr="005C70EF" w:rsidRDefault="006F06D7" w:rsidP="0033412C">
      <w:pPr>
        <w:pStyle w:val="Odstavekseznama"/>
        <w:numPr>
          <w:ilvl w:val="0"/>
          <w:numId w:val="46"/>
        </w:numPr>
        <w:rPr>
          <w:rFonts w:asciiTheme="majorHAnsi" w:hAnsiTheme="majorHAnsi" w:cstheme="majorHAnsi"/>
          <w:color w:val="000000" w:themeColor="text1"/>
          <w:shd w:val="clear" w:color="auto" w:fill="FFFFFF"/>
        </w:rPr>
      </w:pPr>
      <w:r w:rsidRPr="005C70EF">
        <w:rPr>
          <w:rFonts w:asciiTheme="majorHAnsi" w:hAnsiTheme="majorHAnsi" w:cstheme="majorHAnsi"/>
          <w:color w:val="000000" w:themeColor="text1"/>
          <w:sz w:val="24"/>
          <w:szCs w:val="24"/>
          <w:shd w:val="clear" w:color="auto" w:fill="FFFFFF"/>
        </w:rPr>
        <w:t>vse minerale.</w:t>
      </w:r>
    </w:p>
    <w:p w:rsidR="006F06D7" w:rsidRPr="005C70EF" w:rsidRDefault="006F06D7" w:rsidP="006F06D7">
      <w:pPr>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b/>
          <w:bCs/>
          <w:color w:val="000000" w:themeColor="text1"/>
          <w:sz w:val="24"/>
          <w:szCs w:val="24"/>
          <w:shd w:val="clear" w:color="auto" w:fill="FFFFFF"/>
        </w:rPr>
        <w:br/>
        <w:t xml:space="preserve">Neesencialne </w:t>
      </w:r>
      <w:r w:rsidRPr="005C70EF">
        <w:rPr>
          <w:rFonts w:asciiTheme="majorHAnsi" w:hAnsiTheme="majorHAnsi" w:cstheme="majorHAnsi"/>
          <w:color w:val="000000" w:themeColor="text1"/>
          <w:sz w:val="24"/>
          <w:szCs w:val="24"/>
          <w:shd w:val="clear" w:color="auto" w:fill="FFFFFF"/>
        </w:rPr>
        <w:t xml:space="preserve">ali </w:t>
      </w:r>
      <w:r w:rsidRPr="005C70EF">
        <w:rPr>
          <w:rFonts w:asciiTheme="majorHAnsi" w:hAnsiTheme="majorHAnsi" w:cstheme="majorHAnsi"/>
          <w:b/>
          <w:bCs/>
          <w:color w:val="000000" w:themeColor="text1"/>
          <w:sz w:val="24"/>
          <w:szCs w:val="24"/>
          <w:shd w:val="clear" w:color="auto" w:fill="FFFFFF"/>
        </w:rPr>
        <w:t>nebistvene hranilne snovi</w:t>
      </w:r>
      <w:r w:rsidRPr="005C70EF">
        <w:rPr>
          <w:rFonts w:asciiTheme="majorHAnsi" w:hAnsiTheme="majorHAnsi" w:cstheme="majorHAnsi"/>
          <w:color w:val="000000" w:themeColor="text1"/>
          <w:sz w:val="24"/>
          <w:szCs w:val="24"/>
          <w:shd w:val="clear" w:color="auto" w:fill="FFFFFF"/>
        </w:rPr>
        <w:t xml:space="preserve"> so tiste, ki jih človeški organizem ustvari sam. Iz snovi, ki so na voljo v telesu, jih zgradi s pomočjo</w:t>
      </w:r>
      <w:r w:rsidRPr="005C70EF">
        <w:rPr>
          <w:rFonts w:asciiTheme="majorHAnsi" w:hAnsiTheme="majorHAnsi" w:cstheme="majorHAnsi"/>
          <w:color w:val="000000" w:themeColor="text1"/>
          <w:sz w:val="24"/>
          <w:szCs w:val="24"/>
        </w:rPr>
        <w:t xml:space="preserve"> </w:t>
      </w:r>
      <w:r w:rsidRPr="005C70EF">
        <w:rPr>
          <w:rFonts w:asciiTheme="majorHAnsi" w:hAnsiTheme="majorHAnsi" w:cstheme="majorHAnsi"/>
          <w:color w:val="000000" w:themeColor="text1"/>
          <w:sz w:val="24"/>
          <w:szCs w:val="24"/>
          <w:u w:val="single"/>
          <w:shd w:val="clear" w:color="auto" w:fill="FFFFFF"/>
        </w:rPr>
        <w:t>biosinteze</w:t>
      </w:r>
      <w:r w:rsidRPr="005C70EF">
        <w:rPr>
          <w:rFonts w:asciiTheme="majorHAnsi" w:hAnsiTheme="majorHAnsi" w:cstheme="majorHAnsi"/>
          <w:color w:val="000000" w:themeColor="text1"/>
          <w:sz w:val="24"/>
          <w:szCs w:val="24"/>
          <w:shd w:val="clear" w:color="auto" w:fill="FFFFFF"/>
        </w:rPr>
        <w:t>.</w:t>
      </w:r>
    </w:p>
    <w:p w:rsidR="006F06D7" w:rsidRPr="005C70EF" w:rsidRDefault="006F06D7" w:rsidP="006F06D7">
      <w:pPr>
        <w:rPr>
          <w:rFonts w:asciiTheme="majorHAnsi" w:hAnsiTheme="majorHAnsi" w:cstheme="majorHAnsi"/>
          <w:b/>
          <w:color w:val="000000" w:themeColor="text1"/>
          <w:sz w:val="24"/>
          <w:szCs w:val="24"/>
        </w:rPr>
      </w:pPr>
    </w:p>
    <w:p w:rsidR="006F06D7" w:rsidRPr="005C70EF" w:rsidRDefault="006F06D7" w:rsidP="006F06D7">
      <w:pPr>
        <w:rPr>
          <w:rFonts w:asciiTheme="majorHAnsi" w:hAnsiTheme="majorHAnsi" w:cstheme="majorHAnsi"/>
          <w:color w:val="000000" w:themeColor="text1"/>
          <w:sz w:val="28"/>
          <w:szCs w:val="28"/>
          <w:u w:val="single"/>
          <w:shd w:val="clear" w:color="auto" w:fill="FFFFFF"/>
        </w:rPr>
      </w:pPr>
      <w:bookmarkStart w:id="3" w:name="_Toc102751569"/>
      <w:r w:rsidRPr="005C70EF">
        <w:rPr>
          <w:rFonts w:asciiTheme="majorHAnsi" w:hAnsiTheme="majorHAnsi" w:cstheme="majorHAnsi"/>
          <w:b/>
          <w:bCs/>
          <w:color w:val="000000" w:themeColor="text1"/>
          <w:sz w:val="28"/>
          <w:szCs w:val="28"/>
          <w:u w:val="single"/>
          <w:shd w:val="clear" w:color="auto" w:fill="FFFFFF"/>
        </w:rPr>
        <w:t xml:space="preserve">1.2 Ogljikovi hidrati </w:t>
      </w:r>
      <w:bookmarkEnd w:id="3"/>
    </w:p>
    <w:p w:rsidR="006F06D7" w:rsidRPr="005C70EF" w:rsidRDefault="006F06D7" w:rsidP="006F06D7">
      <w:pPr>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shd w:val="clear" w:color="auto" w:fill="FFFFFF"/>
        </w:rPr>
        <w:t xml:space="preserve">Pomen ogljikovih hidratov za človeka </w:t>
      </w:r>
    </w:p>
    <w:p w:rsidR="006F06D7" w:rsidRPr="005C70EF" w:rsidRDefault="006F06D7" w:rsidP="006F06D7">
      <w:pPr>
        <w:rPr>
          <w:rFonts w:asciiTheme="majorHAnsi" w:hAnsiTheme="majorHAnsi" w:cstheme="majorHAnsi"/>
          <w:color w:val="000000" w:themeColor="text1"/>
          <w:sz w:val="24"/>
          <w:szCs w:val="24"/>
          <w:lang w:eastAsia="sl-SI"/>
        </w:rPr>
      </w:pPr>
      <w:r w:rsidRPr="005C70EF">
        <w:rPr>
          <w:rFonts w:asciiTheme="majorHAnsi" w:hAnsiTheme="majorHAnsi" w:cstheme="majorHAnsi"/>
          <w:b/>
          <w:color w:val="000000" w:themeColor="text1"/>
          <w:sz w:val="24"/>
          <w:szCs w:val="24"/>
          <w:shd w:val="clear" w:color="auto" w:fill="FFFFFF"/>
        </w:rPr>
        <w:t xml:space="preserve">Ogljikovi hidrati </w:t>
      </w:r>
      <w:r w:rsidRPr="005C70EF">
        <w:rPr>
          <w:rFonts w:asciiTheme="majorHAnsi" w:hAnsiTheme="majorHAnsi" w:cstheme="majorHAnsi"/>
          <w:bCs/>
          <w:color w:val="000000" w:themeColor="text1"/>
          <w:sz w:val="24"/>
          <w:szCs w:val="24"/>
          <w:shd w:val="clear" w:color="auto" w:fill="FFFFFF"/>
        </w:rPr>
        <w:t>imajo velik pomen za človeka</w:t>
      </w:r>
      <w:r w:rsidRPr="005C70EF">
        <w:rPr>
          <w:rFonts w:asciiTheme="majorHAnsi" w:hAnsiTheme="majorHAnsi" w:cstheme="majorHAnsi"/>
          <w:b/>
          <w:color w:val="000000" w:themeColor="text1"/>
          <w:sz w:val="24"/>
          <w:szCs w:val="24"/>
          <w:shd w:val="clear" w:color="auto" w:fill="FFFFFF"/>
        </w:rPr>
        <w:t xml:space="preserve">, </w:t>
      </w:r>
      <w:r w:rsidRPr="005C70EF">
        <w:rPr>
          <w:rFonts w:asciiTheme="majorHAnsi" w:hAnsiTheme="majorHAnsi" w:cstheme="majorHAnsi"/>
          <w:bCs/>
          <w:color w:val="000000" w:themeColor="text1"/>
          <w:sz w:val="24"/>
          <w:szCs w:val="24"/>
          <w:shd w:val="clear" w:color="auto" w:fill="FFFFFF"/>
        </w:rPr>
        <w:t>saj zagotavljajo večino (</w:t>
      </w:r>
      <w:r w:rsidRPr="005C70EF">
        <w:rPr>
          <w:rFonts w:asciiTheme="majorHAnsi" w:hAnsiTheme="majorHAnsi" w:cstheme="majorHAnsi"/>
          <w:color w:val="000000" w:themeColor="text1"/>
          <w:sz w:val="24"/>
          <w:szCs w:val="24"/>
          <w:shd w:val="clear" w:color="auto" w:fill="FFFFFF"/>
        </w:rPr>
        <w:t xml:space="preserve">50–55 %) dnevnih potreb po energiji in vsebujejo za zdravje pomembne prehranske vlaknine. </w:t>
      </w:r>
      <w:r w:rsidRPr="005C70EF">
        <w:rPr>
          <w:rFonts w:asciiTheme="majorHAnsi" w:hAnsiTheme="majorHAnsi" w:cstheme="majorHAnsi"/>
          <w:color w:val="000000" w:themeColor="text1"/>
          <w:sz w:val="24"/>
          <w:szCs w:val="24"/>
        </w:rPr>
        <w:t xml:space="preserve">Ogljikovi hidrati tudi gradijo naše telo, in sicer jih </w:t>
      </w:r>
      <w:r w:rsidRPr="005C70EF">
        <w:rPr>
          <w:rFonts w:asciiTheme="majorHAnsi" w:hAnsiTheme="majorHAnsi" w:cstheme="majorHAnsi"/>
          <w:color w:val="000000" w:themeColor="text1"/>
          <w:sz w:val="24"/>
          <w:szCs w:val="24"/>
          <w:shd w:val="clear" w:color="auto" w:fill="FFFFFF"/>
        </w:rPr>
        <w:t>telo odraslega človeka vsebuje 5–7 g na kilogram telesne mase. Prehranske vlaknine za človeka niso vir energije, saj jih telo ne razgradi s pomočjo prebavnih encimov, pač pa jih za svoje delovanje potrebujejo</w:t>
      </w:r>
      <w:r w:rsidRPr="005C70EF">
        <w:rPr>
          <w:rFonts w:asciiTheme="majorHAnsi" w:hAnsiTheme="majorHAnsi" w:cstheme="majorHAnsi"/>
          <w:color w:val="000000" w:themeColor="text1"/>
          <w:sz w:val="24"/>
          <w:szCs w:val="24"/>
        </w:rPr>
        <w:t xml:space="preserve"> zdravju koristne bakterije v debelem črevesju. </w:t>
      </w:r>
      <w:r w:rsidRPr="005C70EF">
        <w:rPr>
          <w:rFonts w:asciiTheme="majorHAnsi" w:hAnsiTheme="majorHAnsi" w:cstheme="majorHAnsi"/>
          <w:b/>
          <w:color w:val="000000" w:themeColor="text1"/>
          <w:sz w:val="24"/>
          <w:szCs w:val="24"/>
        </w:rPr>
        <w:br/>
      </w:r>
      <w:r w:rsidRPr="005C70EF">
        <w:rPr>
          <w:rFonts w:asciiTheme="majorHAnsi" w:hAnsiTheme="majorHAnsi" w:cstheme="majorHAnsi"/>
          <w:bCs/>
          <w:color w:val="000000" w:themeColor="text1"/>
          <w:sz w:val="24"/>
          <w:szCs w:val="24"/>
        </w:rPr>
        <w:br/>
        <w:t>Nekatera živila so zelo bogata z ogljikovimi hidrati (npr. krompir, kruh, žitne kaše), druga jih vsebujejo samo določen delež (npr. oreščki, sadje). Bolj kompleksne ogljikove hidrate ko živilo vsebuje, bolj koristno je zdravju.</w:t>
      </w:r>
    </w:p>
    <w:p w:rsidR="006F06D7" w:rsidRPr="005C70EF" w:rsidRDefault="006F06D7" w:rsidP="006F06D7">
      <w:pPr>
        <w:autoSpaceDE w:val="0"/>
        <w:autoSpaceDN w:val="0"/>
        <w:adjustRightInd w:val="0"/>
        <w:spacing w:after="0" w:line="240" w:lineRule="auto"/>
        <w:rPr>
          <w:rFonts w:asciiTheme="majorHAnsi" w:eastAsia="MyriadPro-Regular" w:hAnsiTheme="majorHAnsi" w:cstheme="majorHAnsi"/>
          <w:color w:val="000000" w:themeColor="text1"/>
          <w:sz w:val="24"/>
          <w:szCs w:val="24"/>
        </w:rPr>
      </w:pPr>
      <w:r w:rsidRPr="005C70EF">
        <w:rPr>
          <w:rFonts w:asciiTheme="majorHAnsi" w:hAnsiTheme="majorHAnsi" w:cstheme="majorHAnsi"/>
          <w:b/>
          <w:color w:val="000000" w:themeColor="text1"/>
          <w:sz w:val="24"/>
          <w:szCs w:val="24"/>
          <w:shd w:val="clear" w:color="auto" w:fill="FFFFFF"/>
        </w:rPr>
        <w:br/>
      </w:r>
      <w:r w:rsidRPr="005C70EF">
        <w:rPr>
          <w:rFonts w:asciiTheme="majorHAnsi" w:hAnsiTheme="majorHAnsi" w:cstheme="majorHAnsi"/>
          <w:b/>
          <w:color w:val="000000" w:themeColor="text1"/>
          <w:sz w:val="28"/>
          <w:szCs w:val="28"/>
          <w:shd w:val="clear" w:color="auto" w:fill="FFFFFF"/>
        </w:rPr>
        <w:t xml:space="preserve">Vrste ogljikovih hidratov </w:t>
      </w:r>
      <w:r w:rsidRPr="005C70EF">
        <w:rPr>
          <w:rFonts w:asciiTheme="majorHAnsi" w:hAnsiTheme="majorHAnsi" w:cstheme="majorHAnsi"/>
          <w:color w:val="000000" w:themeColor="text1"/>
          <w:sz w:val="24"/>
          <w:szCs w:val="24"/>
          <w:shd w:val="clear" w:color="auto" w:fill="FFFFFF"/>
        </w:rPr>
        <w:br/>
      </w:r>
    </w:p>
    <w:p w:rsidR="006F06D7" w:rsidRPr="005C70EF" w:rsidRDefault="006F06D7" w:rsidP="006F06D7">
      <w:pPr>
        <w:autoSpaceDE w:val="0"/>
        <w:autoSpaceDN w:val="0"/>
        <w:adjustRightInd w:val="0"/>
        <w:spacing w:after="0" w:line="240" w:lineRule="auto"/>
        <w:rPr>
          <w:rFonts w:asciiTheme="majorHAnsi" w:eastAsia="MyriadPro-Regular" w:hAnsiTheme="majorHAnsi" w:cstheme="majorHAnsi"/>
          <w:color w:val="000000" w:themeColor="text1"/>
          <w:sz w:val="24"/>
          <w:szCs w:val="24"/>
        </w:rPr>
      </w:pPr>
      <w:r w:rsidRPr="005C70EF">
        <w:rPr>
          <w:rFonts w:asciiTheme="majorHAnsi" w:eastAsia="MyriadPro-Regular" w:hAnsiTheme="majorHAnsi" w:cstheme="majorHAnsi"/>
          <w:color w:val="000000" w:themeColor="text1"/>
          <w:sz w:val="24"/>
          <w:szCs w:val="24"/>
          <w:u w:val="single"/>
        </w:rPr>
        <w:t>Ogljikove hidrate</w:t>
      </w:r>
      <w:r w:rsidRPr="005C70EF">
        <w:rPr>
          <w:rFonts w:asciiTheme="majorHAnsi" w:eastAsia="MyriadPro-Regular" w:hAnsiTheme="majorHAnsi" w:cstheme="majorHAnsi"/>
          <w:color w:val="000000" w:themeColor="text1"/>
          <w:sz w:val="24"/>
          <w:szCs w:val="24"/>
        </w:rPr>
        <w:t xml:space="preserve"> imenujemo tudi </w:t>
      </w:r>
      <w:r w:rsidRPr="005C70EF">
        <w:rPr>
          <w:rFonts w:asciiTheme="majorHAnsi" w:eastAsia="MyriadPro-Bold" w:hAnsiTheme="majorHAnsi" w:cstheme="majorHAnsi"/>
          <w:b/>
          <w:bCs/>
          <w:color w:val="000000" w:themeColor="text1"/>
          <w:sz w:val="24"/>
          <w:szCs w:val="24"/>
        </w:rPr>
        <w:t>saharidi</w:t>
      </w:r>
      <w:r w:rsidRPr="005C70EF">
        <w:rPr>
          <w:rFonts w:asciiTheme="majorHAnsi" w:eastAsia="MyriadPro-Regular" w:hAnsiTheme="majorHAnsi" w:cstheme="majorHAnsi"/>
          <w:color w:val="000000" w:themeColor="text1"/>
          <w:sz w:val="24"/>
          <w:szCs w:val="24"/>
        </w:rPr>
        <w:t xml:space="preserve">, saj v latinščini </w:t>
      </w:r>
      <w:r w:rsidRPr="005C70EF">
        <w:rPr>
          <w:rFonts w:asciiTheme="majorHAnsi" w:eastAsia="MyriadPro-Regular" w:hAnsiTheme="majorHAnsi" w:cstheme="majorHAnsi"/>
          <w:i/>
          <w:iCs/>
          <w:color w:val="000000" w:themeColor="text1"/>
          <w:sz w:val="24"/>
          <w:szCs w:val="24"/>
        </w:rPr>
        <w:t xml:space="preserve">saccharum </w:t>
      </w:r>
      <w:r w:rsidRPr="005C70EF">
        <w:rPr>
          <w:rFonts w:asciiTheme="majorHAnsi" w:eastAsia="MyriadPro-Regular" w:hAnsiTheme="majorHAnsi" w:cstheme="majorHAnsi"/>
          <w:color w:val="000000" w:themeColor="text1"/>
          <w:sz w:val="24"/>
          <w:szCs w:val="24"/>
        </w:rPr>
        <w:t xml:space="preserve">pomeni sladkor. Nekateri imajo sladek okus (monosaharidi, oligosaharidi); poenostavljeno jim pravimo tudi </w:t>
      </w:r>
      <w:r w:rsidRPr="005C70EF">
        <w:rPr>
          <w:rFonts w:asciiTheme="majorHAnsi" w:eastAsia="MyriadPro-Bold" w:hAnsiTheme="majorHAnsi" w:cstheme="majorHAnsi"/>
          <w:b/>
          <w:bCs/>
          <w:color w:val="000000" w:themeColor="text1"/>
          <w:sz w:val="24"/>
          <w:szCs w:val="24"/>
        </w:rPr>
        <w:t>sladkorji</w:t>
      </w:r>
      <w:r w:rsidRPr="005C70EF">
        <w:rPr>
          <w:rFonts w:asciiTheme="majorHAnsi" w:eastAsia="MyriadPro-Regular" w:hAnsiTheme="majorHAnsi" w:cstheme="majorHAnsi"/>
          <w:color w:val="000000" w:themeColor="text1"/>
          <w:sz w:val="24"/>
          <w:szCs w:val="24"/>
        </w:rPr>
        <w:t>.</w:t>
      </w:r>
      <w:r w:rsidRPr="005C70EF">
        <w:rPr>
          <w:rFonts w:asciiTheme="majorHAnsi" w:hAnsiTheme="majorHAnsi" w:cstheme="majorHAnsi"/>
          <w:color w:val="000000" w:themeColor="text1"/>
          <w:sz w:val="24"/>
          <w:szCs w:val="24"/>
          <w:shd w:val="clear" w:color="auto" w:fill="FFFFFF"/>
        </w:rPr>
        <w:br/>
      </w:r>
      <w:r w:rsidRPr="005C70EF">
        <w:rPr>
          <w:rFonts w:asciiTheme="majorHAnsi" w:eastAsia="MyriadPro-Regular" w:hAnsiTheme="majorHAnsi" w:cstheme="majorHAnsi"/>
          <w:color w:val="000000" w:themeColor="text1"/>
          <w:sz w:val="24"/>
          <w:szCs w:val="24"/>
        </w:rPr>
        <w:br/>
        <w:t>Ogljikovi hidrati so lahko sestavljeni iz ene ali več enot. Glede na število enot v molekuli jih razdelimo na:</w:t>
      </w:r>
    </w:p>
    <w:p w:rsidR="006F06D7" w:rsidRPr="005C70EF" w:rsidRDefault="006F06D7" w:rsidP="006F06D7">
      <w:pPr>
        <w:autoSpaceDE w:val="0"/>
        <w:autoSpaceDN w:val="0"/>
        <w:adjustRightInd w:val="0"/>
        <w:spacing w:after="0" w:line="240" w:lineRule="auto"/>
        <w:rPr>
          <w:rFonts w:asciiTheme="majorHAnsi" w:eastAsia="MyriadPro-Regular" w:hAnsiTheme="majorHAnsi" w:cstheme="majorHAnsi"/>
          <w:color w:val="000000" w:themeColor="text1"/>
          <w:sz w:val="24"/>
          <w:szCs w:val="24"/>
        </w:rPr>
      </w:pPr>
      <w:r w:rsidRPr="005C70EF">
        <w:rPr>
          <w:rFonts w:asciiTheme="majorHAnsi" w:eastAsia="MyriadPro-Regular" w:hAnsiTheme="majorHAnsi" w:cstheme="majorHAnsi"/>
          <w:color w:val="000000" w:themeColor="text1"/>
          <w:sz w:val="24"/>
          <w:szCs w:val="24"/>
        </w:rPr>
        <w:t xml:space="preserve">• </w:t>
      </w:r>
      <w:r w:rsidRPr="005C70EF">
        <w:rPr>
          <w:rFonts w:asciiTheme="majorHAnsi" w:eastAsia="MyriadPro-Bold" w:hAnsiTheme="majorHAnsi" w:cstheme="majorHAnsi"/>
          <w:b/>
          <w:bCs/>
          <w:color w:val="000000" w:themeColor="text1"/>
          <w:sz w:val="24"/>
          <w:szCs w:val="24"/>
        </w:rPr>
        <w:t>monosaharide</w:t>
      </w:r>
      <w:r w:rsidRPr="005C70EF">
        <w:rPr>
          <w:rFonts w:asciiTheme="majorHAnsi" w:eastAsia="MyriadPro-Regular" w:hAnsiTheme="majorHAnsi" w:cstheme="majorHAnsi"/>
          <w:color w:val="000000" w:themeColor="text1"/>
          <w:sz w:val="24"/>
          <w:szCs w:val="24"/>
        </w:rPr>
        <w:t>, ki so najpreprostejši ogljikovi hidrati,</w:t>
      </w:r>
    </w:p>
    <w:p w:rsidR="006F06D7" w:rsidRPr="005C70EF" w:rsidRDefault="006F06D7" w:rsidP="006F06D7">
      <w:pPr>
        <w:autoSpaceDE w:val="0"/>
        <w:autoSpaceDN w:val="0"/>
        <w:adjustRightInd w:val="0"/>
        <w:spacing w:after="0" w:line="240" w:lineRule="auto"/>
        <w:rPr>
          <w:rFonts w:asciiTheme="majorHAnsi" w:eastAsia="MyriadPro-Regular" w:hAnsiTheme="majorHAnsi" w:cstheme="majorHAnsi"/>
          <w:color w:val="000000" w:themeColor="text1"/>
          <w:sz w:val="24"/>
          <w:szCs w:val="24"/>
        </w:rPr>
      </w:pPr>
      <w:r w:rsidRPr="005C70EF">
        <w:rPr>
          <w:rFonts w:asciiTheme="majorHAnsi" w:eastAsia="MyriadPro-Regular" w:hAnsiTheme="majorHAnsi" w:cstheme="majorHAnsi"/>
          <w:color w:val="000000" w:themeColor="text1"/>
          <w:sz w:val="24"/>
          <w:szCs w:val="24"/>
        </w:rPr>
        <w:t xml:space="preserve">• </w:t>
      </w:r>
      <w:r w:rsidRPr="005C70EF">
        <w:rPr>
          <w:rFonts w:asciiTheme="majorHAnsi" w:eastAsia="MyriadPro-Bold" w:hAnsiTheme="majorHAnsi" w:cstheme="majorHAnsi"/>
          <w:b/>
          <w:bCs/>
          <w:color w:val="000000" w:themeColor="text1"/>
          <w:sz w:val="24"/>
          <w:szCs w:val="24"/>
        </w:rPr>
        <w:t>disaharide</w:t>
      </w:r>
      <w:r w:rsidRPr="005C70EF">
        <w:rPr>
          <w:rFonts w:asciiTheme="majorHAnsi" w:eastAsia="MyriadPro-Regular" w:hAnsiTheme="majorHAnsi" w:cstheme="majorHAnsi"/>
          <w:color w:val="000000" w:themeColor="text1"/>
          <w:sz w:val="24"/>
          <w:szCs w:val="24"/>
        </w:rPr>
        <w:t xml:space="preserve"> in </w:t>
      </w:r>
    </w:p>
    <w:p w:rsidR="006F06D7" w:rsidRPr="005C70EF" w:rsidRDefault="006F06D7" w:rsidP="006F06D7">
      <w:pPr>
        <w:autoSpaceDE w:val="0"/>
        <w:autoSpaceDN w:val="0"/>
        <w:adjustRightInd w:val="0"/>
        <w:spacing w:after="0" w:line="240" w:lineRule="auto"/>
        <w:rPr>
          <w:rFonts w:asciiTheme="majorHAnsi" w:hAnsiTheme="majorHAnsi" w:cstheme="majorHAnsi"/>
          <w:color w:val="000000" w:themeColor="text1"/>
          <w:sz w:val="24"/>
          <w:szCs w:val="24"/>
          <w:shd w:val="clear" w:color="auto" w:fill="FFFFFF"/>
        </w:rPr>
      </w:pPr>
      <w:r w:rsidRPr="005C70EF">
        <w:rPr>
          <w:rFonts w:asciiTheme="majorHAnsi" w:eastAsia="MyriadPro-Regular" w:hAnsiTheme="majorHAnsi" w:cstheme="majorHAnsi"/>
          <w:color w:val="000000" w:themeColor="text1"/>
          <w:sz w:val="24"/>
          <w:szCs w:val="24"/>
        </w:rPr>
        <w:t xml:space="preserve">• </w:t>
      </w:r>
      <w:r w:rsidRPr="005C70EF">
        <w:rPr>
          <w:rFonts w:asciiTheme="majorHAnsi" w:eastAsia="MyriadPro-Bold" w:hAnsiTheme="majorHAnsi" w:cstheme="majorHAnsi"/>
          <w:b/>
          <w:bCs/>
          <w:color w:val="000000" w:themeColor="text1"/>
          <w:sz w:val="24"/>
          <w:szCs w:val="24"/>
        </w:rPr>
        <w:t>polisaharide</w:t>
      </w:r>
      <w:r w:rsidRPr="005C70EF">
        <w:rPr>
          <w:rFonts w:asciiTheme="majorHAnsi" w:eastAsia="MyriadPro-Regular" w:hAnsiTheme="majorHAnsi" w:cstheme="majorHAnsi"/>
          <w:color w:val="000000" w:themeColor="text1"/>
          <w:sz w:val="24"/>
          <w:szCs w:val="24"/>
        </w:rPr>
        <w:t>.</w:t>
      </w:r>
      <w:r w:rsidRPr="005C70EF">
        <w:rPr>
          <w:rFonts w:asciiTheme="majorHAnsi" w:eastAsia="MyriadPro-Regular" w:hAnsiTheme="majorHAnsi" w:cstheme="majorHAnsi"/>
          <w:color w:val="000000" w:themeColor="text1"/>
        </w:rPr>
        <w:t xml:space="preserve"> </w:t>
      </w:r>
      <w:r w:rsidRPr="005C70EF">
        <w:rPr>
          <w:rFonts w:asciiTheme="majorHAnsi" w:hAnsiTheme="majorHAnsi" w:cstheme="majorHAnsi"/>
          <w:color w:val="000000" w:themeColor="text1"/>
          <w:sz w:val="24"/>
          <w:szCs w:val="24"/>
          <w:shd w:val="clear" w:color="auto" w:fill="FFFFFF"/>
        </w:rPr>
        <w:br/>
      </w:r>
    </w:p>
    <w:p w:rsidR="006F06D7" w:rsidRPr="005C70EF" w:rsidRDefault="006F06D7" w:rsidP="006F06D7">
      <w:pPr>
        <w:autoSpaceDE w:val="0"/>
        <w:autoSpaceDN w:val="0"/>
        <w:adjustRightInd w:val="0"/>
        <w:spacing w:after="0" w:line="240" w:lineRule="auto"/>
        <w:rPr>
          <w:rFonts w:asciiTheme="majorHAnsi" w:hAnsiTheme="majorHAnsi" w:cstheme="majorHAnsi"/>
          <w:color w:val="000000" w:themeColor="text1"/>
          <w:sz w:val="24"/>
          <w:szCs w:val="24"/>
          <w:shd w:val="clear" w:color="auto" w:fill="FFFFFF"/>
        </w:rPr>
      </w:pPr>
    </w:p>
    <w:p w:rsidR="006F06D7" w:rsidRPr="005C70EF" w:rsidRDefault="006F06D7" w:rsidP="006F06D7">
      <w:pPr>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highlight w:val="green"/>
          <w:shd w:val="clear" w:color="auto" w:fill="FFFFFF"/>
        </w:rPr>
        <w:t xml:space="preserve">Enostavni ogljikovi hidrati </w:t>
      </w:r>
    </w:p>
    <w:p w:rsidR="006F06D7" w:rsidRPr="005C70EF" w:rsidRDefault="006F06D7" w:rsidP="006F06D7">
      <w:pPr>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Med enostavne ogljikove hidrate uvrščamo:</w:t>
      </w:r>
      <w:r w:rsidRPr="005C70EF">
        <w:rPr>
          <w:rFonts w:asciiTheme="majorHAnsi" w:hAnsiTheme="majorHAnsi" w:cstheme="majorHAnsi"/>
          <w:color w:val="000000" w:themeColor="text1"/>
          <w:sz w:val="24"/>
          <w:szCs w:val="24"/>
          <w:shd w:val="clear" w:color="auto" w:fill="FFFFFF"/>
        </w:rPr>
        <w:br/>
        <w:t xml:space="preserve">• </w:t>
      </w:r>
      <w:r w:rsidRPr="005C70EF">
        <w:rPr>
          <w:rFonts w:asciiTheme="majorHAnsi" w:hAnsiTheme="majorHAnsi" w:cstheme="majorHAnsi"/>
          <w:b/>
          <w:color w:val="000000" w:themeColor="text1"/>
          <w:sz w:val="24"/>
          <w:szCs w:val="24"/>
          <w:shd w:val="clear" w:color="auto" w:fill="FFFFFF"/>
        </w:rPr>
        <w:t>monosaharide</w:t>
      </w:r>
      <w:r w:rsidRPr="005C70EF">
        <w:rPr>
          <w:rFonts w:asciiTheme="majorHAnsi" w:hAnsiTheme="majorHAnsi" w:cstheme="majorHAnsi"/>
          <w:color w:val="000000" w:themeColor="text1"/>
          <w:sz w:val="24"/>
          <w:szCs w:val="24"/>
          <w:shd w:val="clear" w:color="auto" w:fill="FFFFFF"/>
        </w:rPr>
        <w:t xml:space="preserve">, sestavljene le iz ene sladkorne enote, ter </w:t>
      </w:r>
      <w:r w:rsidRPr="005C70EF">
        <w:rPr>
          <w:rFonts w:asciiTheme="majorHAnsi" w:hAnsiTheme="majorHAnsi" w:cstheme="majorHAnsi"/>
          <w:color w:val="000000" w:themeColor="text1"/>
          <w:sz w:val="24"/>
          <w:szCs w:val="24"/>
          <w:shd w:val="clear" w:color="auto" w:fill="FFFFFF"/>
        </w:rPr>
        <w:br/>
        <w:t xml:space="preserve">• </w:t>
      </w:r>
      <w:r w:rsidRPr="005C70EF">
        <w:rPr>
          <w:rFonts w:asciiTheme="majorHAnsi" w:hAnsiTheme="majorHAnsi" w:cstheme="majorHAnsi"/>
          <w:b/>
          <w:color w:val="000000" w:themeColor="text1"/>
          <w:sz w:val="24"/>
          <w:szCs w:val="24"/>
          <w:shd w:val="clear" w:color="auto" w:fill="FFFFFF"/>
        </w:rPr>
        <w:t>disaharide</w:t>
      </w:r>
      <w:r w:rsidRPr="005C70EF">
        <w:rPr>
          <w:rFonts w:asciiTheme="majorHAnsi" w:hAnsiTheme="majorHAnsi" w:cstheme="majorHAnsi"/>
          <w:color w:val="000000" w:themeColor="text1"/>
          <w:sz w:val="24"/>
          <w:szCs w:val="24"/>
          <w:shd w:val="clear" w:color="auto" w:fill="FFFFFF"/>
        </w:rPr>
        <w:t>, ki jih sestavljata dve sladkorni enoti.</w:t>
      </w:r>
    </w:p>
    <w:p w:rsidR="006F06D7" w:rsidRPr="005C70EF" w:rsidRDefault="006F06D7" w:rsidP="006F06D7">
      <w:pPr>
        <w:rPr>
          <w:rFonts w:asciiTheme="majorHAnsi" w:eastAsia="Times New Roman" w:hAnsiTheme="majorHAnsi" w:cstheme="majorHAnsi"/>
          <w:b/>
          <w:color w:val="000000" w:themeColor="text1"/>
          <w:sz w:val="24"/>
          <w:szCs w:val="24"/>
          <w:lang w:eastAsia="sl-SI"/>
        </w:rPr>
      </w:pPr>
      <w:r w:rsidRPr="005C70EF">
        <w:rPr>
          <w:rFonts w:asciiTheme="majorHAnsi" w:eastAsia="Times New Roman" w:hAnsiTheme="majorHAnsi" w:cstheme="majorHAnsi"/>
          <w:b/>
          <w:color w:val="000000" w:themeColor="text1"/>
          <w:sz w:val="24"/>
          <w:szCs w:val="24"/>
          <w:highlight w:val="green"/>
          <w:lang w:eastAsia="sl-SI"/>
        </w:rPr>
        <w:t>Monosaharidi</w:t>
      </w:r>
    </w:p>
    <w:p w:rsidR="006F06D7" w:rsidRPr="005C70EF" w:rsidRDefault="006F06D7" w:rsidP="006F06D7">
      <w:pPr>
        <w:rPr>
          <w:rFonts w:asciiTheme="majorHAnsi" w:hAnsiTheme="majorHAnsi" w:cstheme="majorHAnsi"/>
          <w:bCs/>
          <w:color w:val="000000" w:themeColor="text1"/>
          <w:sz w:val="24"/>
          <w:szCs w:val="24"/>
          <w:shd w:val="clear" w:color="auto" w:fill="FFFFFF"/>
        </w:rPr>
      </w:pPr>
      <w:r w:rsidRPr="005C70EF">
        <w:rPr>
          <w:rFonts w:asciiTheme="majorHAnsi" w:eastAsia="Times New Roman" w:hAnsiTheme="majorHAnsi" w:cstheme="majorHAnsi"/>
          <w:bCs/>
          <w:color w:val="000000" w:themeColor="text1"/>
          <w:sz w:val="24"/>
          <w:szCs w:val="24"/>
          <w:lang w:eastAsia="sl-SI"/>
        </w:rPr>
        <w:t>Med monosaharide prištevamo:</w:t>
      </w:r>
    </w:p>
    <w:p w:rsidR="006F06D7" w:rsidRPr="005C70EF" w:rsidRDefault="006F06D7" w:rsidP="0033412C">
      <w:pPr>
        <w:pStyle w:val="Odstavekseznama"/>
        <w:numPr>
          <w:ilvl w:val="0"/>
          <w:numId w:val="12"/>
        </w:numPr>
        <w:ind w:left="714" w:hanging="357"/>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b/>
          <w:bCs/>
          <w:color w:val="000000" w:themeColor="text1"/>
          <w:sz w:val="24"/>
          <w:szCs w:val="24"/>
          <w:shd w:val="clear" w:color="auto" w:fill="FFFFFF"/>
        </w:rPr>
        <w:t>glukozo</w:t>
      </w:r>
      <w:r w:rsidRPr="005C70EF">
        <w:rPr>
          <w:rFonts w:asciiTheme="majorHAnsi" w:hAnsiTheme="majorHAnsi" w:cstheme="majorHAnsi"/>
          <w:color w:val="000000" w:themeColor="text1"/>
          <w:sz w:val="24"/>
          <w:szCs w:val="24"/>
          <w:shd w:val="clear" w:color="auto" w:fill="FFFFFF"/>
        </w:rPr>
        <w:t>, ki je grozdni sladkor (odkrit v grozdju, od tod ime), nastane pri procesu fotosinteze v zelenih rastlinah in tudi pri presnovi ogljikovih hidratov v človeškem organizmu, je naš najpomembnejši vir energije;</w:t>
      </w:r>
    </w:p>
    <w:p w:rsidR="006F06D7" w:rsidRPr="005C70EF" w:rsidRDefault="006F06D7" w:rsidP="0033412C">
      <w:pPr>
        <w:pStyle w:val="Odstavekseznama"/>
        <w:numPr>
          <w:ilvl w:val="0"/>
          <w:numId w:val="12"/>
        </w:numPr>
        <w:shd w:val="clear" w:color="auto" w:fill="FFFFFF"/>
        <w:spacing w:after="0" w:line="230" w:lineRule="atLeast"/>
        <w:jc w:val="both"/>
        <w:rPr>
          <w:rFonts w:asciiTheme="majorHAnsi" w:eastAsia="Times New Roman" w:hAnsiTheme="majorHAnsi" w:cstheme="majorHAnsi"/>
          <w:color w:val="000000" w:themeColor="text1"/>
          <w:sz w:val="24"/>
          <w:szCs w:val="24"/>
          <w:lang w:eastAsia="sl-SI"/>
        </w:rPr>
      </w:pPr>
      <w:r w:rsidRPr="005C70EF">
        <w:rPr>
          <w:rFonts w:asciiTheme="majorHAnsi" w:hAnsiTheme="majorHAnsi" w:cstheme="majorHAnsi"/>
          <w:b/>
          <w:bCs/>
          <w:color w:val="000000" w:themeColor="text1"/>
          <w:sz w:val="24"/>
          <w:szCs w:val="24"/>
          <w:shd w:val="clear" w:color="auto" w:fill="FFFFFF"/>
        </w:rPr>
        <w:t>fruktozo</w:t>
      </w:r>
      <w:r w:rsidRPr="005C70EF">
        <w:rPr>
          <w:rFonts w:asciiTheme="majorHAnsi" w:hAnsiTheme="majorHAnsi" w:cstheme="majorHAnsi"/>
          <w:color w:val="000000" w:themeColor="text1"/>
          <w:sz w:val="24"/>
          <w:szCs w:val="24"/>
          <w:shd w:val="clear" w:color="auto" w:fill="FFFFFF"/>
        </w:rPr>
        <w:t>, ki je sadni sladkor in jo najdemo v sadju, medu, koruzi;</w:t>
      </w:r>
    </w:p>
    <w:p w:rsidR="006F06D7" w:rsidRPr="005C70EF" w:rsidRDefault="006F06D7" w:rsidP="0033412C">
      <w:pPr>
        <w:pStyle w:val="Odstavekseznama"/>
        <w:numPr>
          <w:ilvl w:val="0"/>
          <w:numId w:val="12"/>
        </w:numPr>
        <w:shd w:val="clear" w:color="auto" w:fill="FFFFFF"/>
        <w:spacing w:after="0" w:line="230" w:lineRule="atLeast"/>
        <w:jc w:val="both"/>
        <w:rPr>
          <w:rFonts w:asciiTheme="majorHAnsi" w:eastAsia="Times New Roman" w:hAnsiTheme="majorHAnsi" w:cstheme="majorHAnsi"/>
          <w:color w:val="000000" w:themeColor="text1"/>
          <w:sz w:val="24"/>
          <w:szCs w:val="24"/>
          <w:lang w:eastAsia="sl-SI"/>
        </w:rPr>
      </w:pPr>
      <w:r w:rsidRPr="005C70EF">
        <w:rPr>
          <w:rFonts w:asciiTheme="majorHAnsi" w:hAnsiTheme="majorHAnsi" w:cstheme="majorHAnsi"/>
          <w:b/>
          <w:bCs/>
          <w:color w:val="000000" w:themeColor="text1"/>
          <w:sz w:val="24"/>
          <w:szCs w:val="24"/>
          <w:shd w:val="clear" w:color="auto" w:fill="FFFFFF"/>
        </w:rPr>
        <w:t>galaktozo</w:t>
      </w:r>
      <w:r w:rsidRPr="005C70EF">
        <w:rPr>
          <w:rFonts w:asciiTheme="majorHAnsi" w:hAnsiTheme="majorHAnsi" w:cstheme="majorHAnsi"/>
          <w:color w:val="000000" w:themeColor="text1"/>
          <w:sz w:val="24"/>
          <w:szCs w:val="24"/>
          <w:shd w:val="clear" w:color="auto" w:fill="FFFFFF"/>
        </w:rPr>
        <w:t>, ki je sestavina mlečnega sladkorja (gl. disaharidi).</w:t>
      </w:r>
    </w:p>
    <w:p w:rsidR="006F06D7" w:rsidRPr="005C70EF" w:rsidRDefault="006F06D7" w:rsidP="006F06D7">
      <w:pPr>
        <w:shd w:val="clear" w:color="auto" w:fill="FFFFFF"/>
        <w:spacing w:after="0" w:line="230" w:lineRule="atLeast"/>
        <w:jc w:val="both"/>
        <w:rPr>
          <w:rFonts w:asciiTheme="majorHAnsi" w:eastAsia="Times New Roman" w:hAnsiTheme="majorHAnsi" w:cstheme="majorHAnsi"/>
          <w:color w:val="000000" w:themeColor="text1"/>
          <w:sz w:val="24"/>
          <w:szCs w:val="24"/>
          <w:lang w:eastAsia="sl-SI"/>
        </w:rPr>
      </w:pPr>
    </w:p>
    <w:p w:rsidR="006F06D7" w:rsidRPr="005C70EF" w:rsidRDefault="006F06D7" w:rsidP="006F06D7">
      <w:pPr>
        <w:spacing w:after="0" w:line="288" w:lineRule="auto"/>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highlight w:val="green"/>
        </w:rPr>
        <w:t>Disaharidi</w:t>
      </w:r>
    </w:p>
    <w:p w:rsidR="006F06D7" w:rsidRPr="005C70EF" w:rsidRDefault="006F06D7" w:rsidP="006F06D7">
      <w:p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Disaharidi so sestavljeni iz dveh molekul sladkorja (monosaharidov).</w:t>
      </w:r>
    </w:p>
    <w:p w:rsidR="006F06D7" w:rsidRPr="005C70EF" w:rsidRDefault="006F06D7" w:rsidP="006F06D7">
      <w:p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Med disaharide prištevamo:</w:t>
      </w:r>
    </w:p>
    <w:p w:rsidR="006F06D7" w:rsidRPr="005C70EF" w:rsidRDefault="006F06D7" w:rsidP="0033412C">
      <w:pPr>
        <w:pStyle w:val="Odstavekseznama"/>
        <w:numPr>
          <w:ilvl w:val="0"/>
          <w:numId w:val="14"/>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b/>
          <w:bCs/>
          <w:color w:val="000000" w:themeColor="text1"/>
          <w:sz w:val="24"/>
          <w:szCs w:val="24"/>
          <w:shd w:val="clear" w:color="auto" w:fill="FFFFFF"/>
        </w:rPr>
        <w:t>sahar</w:t>
      </w:r>
      <w:r w:rsidRPr="005C70EF">
        <w:rPr>
          <w:rFonts w:asciiTheme="majorHAnsi" w:hAnsiTheme="majorHAnsi" w:cstheme="majorHAnsi"/>
          <w:b/>
          <w:bCs/>
          <w:color w:val="000000" w:themeColor="text1"/>
          <w:sz w:val="24"/>
          <w:szCs w:val="24"/>
        </w:rPr>
        <w:t>ozo</w:t>
      </w:r>
      <w:r w:rsidRPr="005C70EF">
        <w:rPr>
          <w:rFonts w:asciiTheme="majorHAnsi" w:hAnsiTheme="majorHAnsi" w:cstheme="majorHAnsi"/>
          <w:color w:val="000000" w:themeColor="text1"/>
          <w:sz w:val="24"/>
          <w:szCs w:val="24"/>
        </w:rPr>
        <w:t xml:space="preserve"> ali namizni sladkor (glukoza + fruktoza)</w:t>
      </w:r>
      <w:r w:rsidRPr="005C70EF">
        <w:rPr>
          <w:rFonts w:asciiTheme="majorHAnsi" w:hAnsiTheme="majorHAnsi" w:cstheme="majorHAnsi"/>
          <w:color w:val="000000" w:themeColor="text1"/>
          <w:sz w:val="24"/>
          <w:szCs w:val="24"/>
          <w:shd w:val="clear" w:color="auto" w:fill="FFFFFF"/>
        </w:rPr>
        <w:t>, pridobivajo jo iz gomoljev sladkorne pese ali stebel sladkornega trsa;</w:t>
      </w:r>
    </w:p>
    <w:p w:rsidR="006F06D7" w:rsidRPr="005C70EF" w:rsidRDefault="006F06D7" w:rsidP="0033412C">
      <w:pPr>
        <w:pStyle w:val="Odstavekseznama"/>
        <w:numPr>
          <w:ilvl w:val="0"/>
          <w:numId w:val="14"/>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b/>
          <w:bCs/>
          <w:color w:val="000000" w:themeColor="text1"/>
          <w:sz w:val="24"/>
          <w:szCs w:val="24"/>
          <w:shd w:val="clear" w:color="auto" w:fill="FFFFFF"/>
        </w:rPr>
        <w:t>laktozo</w:t>
      </w:r>
      <w:r w:rsidRPr="005C70EF">
        <w:rPr>
          <w:rFonts w:asciiTheme="majorHAnsi" w:hAnsiTheme="majorHAnsi" w:cstheme="majorHAnsi"/>
          <w:color w:val="000000" w:themeColor="text1"/>
          <w:sz w:val="24"/>
          <w:szCs w:val="24"/>
          <w:shd w:val="clear" w:color="auto" w:fill="FFFFFF"/>
        </w:rPr>
        <w:t xml:space="preserve"> ali mlečni sladkor (glukoza + galaktoza), nahaja se v mleku in mlečnih izdelkih;</w:t>
      </w:r>
    </w:p>
    <w:p w:rsidR="006F06D7" w:rsidRPr="005C70EF" w:rsidRDefault="006F06D7" w:rsidP="0033412C">
      <w:pPr>
        <w:pStyle w:val="Odstavekseznama"/>
        <w:numPr>
          <w:ilvl w:val="0"/>
          <w:numId w:val="14"/>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b/>
          <w:bCs/>
          <w:color w:val="000000" w:themeColor="text1"/>
          <w:sz w:val="24"/>
          <w:szCs w:val="24"/>
          <w:shd w:val="clear" w:color="auto" w:fill="FFFFFF"/>
        </w:rPr>
        <w:t>maltozo</w:t>
      </w:r>
      <w:r w:rsidRPr="005C70EF">
        <w:rPr>
          <w:rFonts w:asciiTheme="majorHAnsi" w:hAnsiTheme="majorHAnsi" w:cstheme="majorHAnsi"/>
          <w:color w:val="000000" w:themeColor="text1"/>
          <w:sz w:val="24"/>
          <w:szCs w:val="24"/>
          <w:shd w:val="clear" w:color="auto" w:fill="FFFFFF"/>
        </w:rPr>
        <w:t xml:space="preserve"> (glukoza + glukoza), ki je sestavina škroba; gl. polisaharide. </w:t>
      </w:r>
    </w:p>
    <w:p w:rsidR="006F06D7" w:rsidRPr="005C70EF" w:rsidRDefault="006F06D7" w:rsidP="006F06D7">
      <w:pPr>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br/>
        <w:t>Disaharidi se s pomočjo encimov v črevesju razgradijo v monosaharide (maltoza – dve molekuli glukoze – encim maltaza; saharoza – molekula glukoze in molekula fruktoze – encim saharaza; laktoza – molekula glukoze in molekula galaktoze – encim laktaza).</w:t>
      </w:r>
    </w:p>
    <w:p w:rsidR="006F06D7" w:rsidRPr="005C70EF" w:rsidRDefault="006F06D7" w:rsidP="006F06D7">
      <w:pPr>
        <w:shd w:val="clear" w:color="auto" w:fill="FFFFFF"/>
        <w:spacing w:after="0" w:line="230" w:lineRule="atLeast"/>
        <w:jc w:val="both"/>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br/>
        <w:t xml:space="preserve">Hrani najpogosteje dodajamo sladkor v obliki saharoze, v industriji pa se uporabljajo tudi druge oblike sladkorja, npr. glukozno-fruktozni sirup, glukozni sirup in glukoza. Za vse te oblike velja, da se v prebavnem sistemu hitro vsrkajo, kar povzroči </w:t>
      </w:r>
      <w:r w:rsidRPr="005C70EF">
        <w:rPr>
          <w:rFonts w:asciiTheme="majorHAnsi" w:eastAsia="Times New Roman" w:hAnsiTheme="majorHAnsi" w:cstheme="majorHAnsi"/>
          <w:bCs/>
          <w:color w:val="000000" w:themeColor="text1"/>
          <w:sz w:val="24"/>
          <w:szCs w:val="24"/>
          <w:lang w:eastAsia="sl-SI"/>
        </w:rPr>
        <w:t>hiter dvig glukoze v krvi (krvnega sladkorja) in s tem hiter dvig inzulina, kar dolgoročno prinaša številne negativne učinke na zdravje, kot so povečana verjetnost za pojav zobne gnilobe, sladkorna bolezen tipa II, srčno-žilne bolezni, zamaščenost jeter</w:t>
      </w:r>
      <w:r w:rsidRPr="005C70EF">
        <w:rPr>
          <w:rFonts w:asciiTheme="majorHAnsi" w:eastAsia="Times New Roman" w:hAnsiTheme="majorHAnsi" w:cstheme="majorHAnsi"/>
          <w:color w:val="000000" w:themeColor="text1"/>
          <w:sz w:val="24"/>
          <w:szCs w:val="24"/>
          <w:lang w:eastAsia="sl-SI"/>
        </w:rPr>
        <w:t xml:space="preserve">. Zato te oblike sladkorja sodijo med tiste, ki jih v prehrani omejujemo. Rečemo jim tudi </w:t>
      </w:r>
      <w:r w:rsidRPr="005C70EF">
        <w:rPr>
          <w:rFonts w:asciiTheme="majorHAnsi" w:eastAsia="Times New Roman" w:hAnsiTheme="majorHAnsi" w:cstheme="majorHAnsi"/>
          <w:b/>
          <w:bCs/>
          <w:color w:val="000000" w:themeColor="text1"/>
          <w:sz w:val="24"/>
          <w:szCs w:val="24"/>
          <w:lang w:eastAsia="sl-SI"/>
        </w:rPr>
        <w:t>dodani sladkorji</w:t>
      </w:r>
      <w:r w:rsidRPr="005C70EF">
        <w:rPr>
          <w:rFonts w:asciiTheme="majorHAnsi" w:eastAsia="Times New Roman" w:hAnsiTheme="majorHAnsi" w:cstheme="majorHAnsi"/>
          <w:color w:val="000000" w:themeColor="text1"/>
          <w:sz w:val="24"/>
          <w:szCs w:val="24"/>
          <w:lang w:eastAsia="sl-SI"/>
        </w:rPr>
        <w:t xml:space="preserve">. </w:t>
      </w:r>
    </w:p>
    <w:p w:rsidR="006F06D7" w:rsidRPr="005C70EF" w:rsidRDefault="006F06D7" w:rsidP="006F06D7">
      <w:pPr>
        <w:rPr>
          <w:rFonts w:asciiTheme="majorHAnsi" w:hAnsiTheme="majorHAnsi" w:cstheme="majorHAnsi"/>
          <w:b/>
          <w:color w:val="000000" w:themeColor="text1"/>
          <w:sz w:val="24"/>
          <w:szCs w:val="24"/>
          <w:shd w:val="clear" w:color="auto" w:fill="FFFFFF"/>
        </w:rPr>
      </w:pPr>
    </w:p>
    <w:p w:rsidR="006F06D7" w:rsidRPr="005C70EF" w:rsidRDefault="006F06D7" w:rsidP="006F06D7">
      <w:p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b/>
          <w:color w:val="000000" w:themeColor="text1"/>
          <w:sz w:val="24"/>
          <w:szCs w:val="24"/>
          <w:shd w:val="clear" w:color="auto" w:fill="FFFFFF"/>
        </w:rPr>
        <w:t xml:space="preserve">Lastnosti sladkorjev: </w:t>
      </w:r>
    </w:p>
    <w:p w:rsidR="006F06D7" w:rsidRPr="005C70EF" w:rsidRDefault="006F06D7" w:rsidP="0033412C">
      <w:pPr>
        <w:pStyle w:val="Odstavekseznama"/>
        <w:numPr>
          <w:ilvl w:val="0"/>
          <w:numId w:val="15"/>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Hitro se topijo v vodi.</w:t>
      </w:r>
    </w:p>
    <w:p w:rsidR="006F06D7" w:rsidRPr="005C70EF" w:rsidRDefault="006F06D7" w:rsidP="0033412C">
      <w:pPr>
        <w:pStyle w:val="Odstavekseznama"/>
        <w:numPr>
          <w:ilvl w:val="0"/>
          <w:numId w:val="15"/>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Nase vežejo vodo iz okolja – higroskopična lastnost.</w:t>
      </w:r>
    </w:p>
    <w:p w:rsidR="006F06D7" w:rsidRPr="005C70EF" w:rsidRDefault="006F06D7" w:rsidP="0033412C">
      <w:pPr>
        <w:pStyle w:val="Odstavekseznama"/>
        <w:numPr>
          <w:ilvl w:val="0"/>
          <w:numId w:val="15"/>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Pri segrevanju nad 160 °C nastane tekoči sladkor – karamel.</w:t>
      </w:r>
    </w:p>
    <w:p w:rsidR="006F06D7" w:rsidRPr="005C70EF" w:rsidRDefault="006F06D7" w:rsidP="0033412C">
      <w:pPr>
        <w:pStyle w:val="Odstavekseznama"/>
        <w:numPr>
          <w:ilvl w:val="0"/>
          <w:numId w:val="15"/>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V koncentraciji nad 50 % delujejo kot konzervans, zavirajo rast mikroorganizmov.</w:t>
      </w:r>
    </w:p>
    <w:p w:rsidR="006F06D7" w:rsidRPr="005C70EF" w:rsidRDefault="006F06D7" w:rsidP="006F06D7">
      <w:pPr>
        <w:rPr>
          <w:rFonts w:asciiTheme="majorHAnsi" w:hAnsiTheme="majorHAnsi" w:cstheme="majorHAnsi"/>
          <w:b/>
          <w:color w:val="000000" w:themeColor="text1"/>
          <w:sz w:val="24"/>
          <w:szCs w:val="24"/>
        </w:rPr>
      </w:pP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Tako beli kot tudi rjavi sladkor sta saharoza. Razlikujeta se le v tem, da je rjavemu sladkorju dodana </w:t>
      </w:r>
      <w:r w:rsidRPr="005C70EF">
        <w:rPr>
          <w:rFonts w:asciiTheme="majorHAnsi" w:hAnsiTheme="majorHAnsi" w:cstheme="majorHAnsi"/>
          <w:color w:val="000000" w:themeColor="text1"/>
          <w:sz w:val="24"/>
          <w:szCs w:val="24"/>
          <w:u w:val="single"/>
        </w:rPr>
        <w:t>melasa</w:t>
      </w:r>
      <w:r w:rsidRPr="005C70EF">
        <w:rPr>
          <w:rFonts w:asciiTheme="majorHAnsi" w:hAnsiTheme="majorHAnsi" w:cstheme="majorHAnsi"/>
          <w:color w:val="000000" w:themeColor="text1"/>
          <w:sz w:val="24"/>
          <w:szCs w:val="24"/>
        </w:rPr>
        <w:t xml:space="preserve">, ki ga obarva rjavo. </w:t>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shd w:val="clear" w:color="auto" w:fill="FFFFFF"/>
        </w:rPr>
        <w:t>Melasa je gost, sladek, temno rjav ali temno zelen sok, ki nastane kot stranski produkt pri proizvodnji sladkorja iz sladkorne pese ali sladkornega trsa.</w:t>
      </w:r>
    </w:p>
    <w:p w:rsidR="006F06D7" w:rsidRPr="005C70EF" w:rsidRDefault="006F06D7" w:rsidP="006F06D7">
      <w:pPr>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highlight w:val="green"/>
          <w:shd w:val="clear" w:color="auto" w:fill="FFFFFF"/>
        </w:rPr>
        <w:t>Kompleksni ogljikovi hidrati</w:t>
      </w:r>
    </w:p>
    <w:p w:rsidR="006F06D7" w:rsidRPr="005C70EF" w:rsidRDefault="006F06D7" w:rsidP="006F06D7">
      <w:p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Sestavljeni so iz več kot dveh sladkornih enot. V skupini kompleksnih ogljikovih hidratov so takšni, ki jih človeško telo razgradi na manjše enote, ki se nato absorbirajo, in na </w:t>
      </w:r>
      <w:r w:rsidRPr="005C70EF">
        <w:rPr>
          <w:rStyle w:val="Krepko"/>
          <w:rFonts w:asciiTheme="majorHAnsi" w:hAnsiTheme="majorHAnsi" w:cstheme="majorHAnsi"/>
          <w:b w:val="0"/>
          <w:color w:val="000000" w:themeColor="text1"/>
          <w:sz w:val="24"/>
          <w:szCs w:val="24"/>
          <w:bdr w:val="none" w:sz="0" w:space="0" w:color="auto" w:frame="1"/>
          <w:shd w:val="clear" w:color="auto" w:fill="FFFFFF"/>
        </w:rPr>
        <w:t>prehranske vlaknine</w:t>
      </w:r>
      <w:r w:rsidRPr="005C70EF">
        <w:rPr>
          <w:rFonts w:asciiTheme="majorHAnsi" w:hAnsiTheme="majorHAnsi" w:cstheme="majorHAnsi"/>
          <w:color w:val="000000" w:themeColor="text1"/>
          <w:sz w:val="24"/>
          <w:szCs w:val="24"/>
          <w:shd w:val="clear" w:color="auto" w:fill="FFFFFF"/>
        </w:rPr>
        <w:t>. Le-teh ljudje s telesu lastnimi encimi ne moremo prebaviti.</w:t>
      </w:r>
    </w:p>
    <w:p w:rsidR="006F06D7" w:rsidRPr="005C70EF" w:rsidRDefault="006F06D7" w:rsidP="006F06D7">
      <w:pPr>
        <w:spacing w:after="0" w:line="288" w:lineRule="auto"/>
        <w:rPr>
          <w:rFonts w:asciiTheme="majorHAnsi" w:hAnsiTheme="majorHAnsi" w:cstheme="majorHAnsi"/>
          <w:b/>
          <w:color w:val="000000" w:themeColor="text1"/>
          <w:sz w:val="24"/>
          <w:szCs w:val="24"/>
          <w:shd w:val="clear" w:color="auto" w:fill="FFFFFF"/>
        </w:rPr>
      </w:pPr>
    </w:p>
    <w:p w:rsidR="006F06D7" w:rsidRPr="005C70EF" w:rsidRDefault="006F06D7" w:rsidP="006F06D7">
      <w:pPr>
        <w:spacing w:after="0" w:line="288" w:lineRule="auto"/>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highlight w:val="green"/>
          <w:shd w:val="clear" w:color="auto" w:fill="FFFFFF"/>
        </w:rPr>
        <w:t>Polisaharidi</w:t>
      </w:r>
    </w:p>
    <w:p w:rsidR="006F06D7" w:rsidRPr="005C70EF" w:rsidRDefault="006F06D7" w:rsidP="006F06D7">
      <w:pPr>
        <w:autoSpaceDE w:val="0"/>
        <w:autoSpaceDN w:val="0"/>
        <w:adjustRightInd w:val="0"/>
        <w:spacing w:after="0" w:line="240" w:lineRule="auto"/>
        <w:rPr>
          <w:rFonts w:asciiTheme="majorHAnsi" w:hAnsiTheme="majorHAnsi" w:cstheme="majorHAnsi"/>
          <w:color w:val="000000" w:themeColor="text1"/>
          <w:sz w:val="24"/>
          <w:szCs w:val="24"/>
          <w:shd w:val="clear" w:color="auto" w:fill="FFFFFF"/>
        </w:rPr>
      </w:pPr>
      <w:r w:rsidRPr="005C70EF">
        <w:rPr>
          <w:rFonts w:asciiTheme="majorHAnsi" w:eastAsia="MyriadPro-Regular" w:hAnsiTheme="majorHAnsi" w:cstheme="majorHAnsi"/>
          <w:color w:val="000000" w:themeColor="text1"/>
        </w:rPr>
        <w:br/>
      </w:r>
      <w:r w:rsidRPr="005C70EF">
        <w:rPr>
          <w:rFonts w:asciiTheme="majorHAnsi" w:eastAsia="MyriadPro-Regular" w:hAnsiTheme="majorHAnsi" w:cstheme="majorHAnsi"/>
          <w:color w:val="000000" w:themeColor="text1"/>
          <w:sz w:val="24"/>
          <w:szCs w:val="24"/>
        </w:rPr>
        <w:t>Nastanejo, ko se med seboj poveže več enot monosaharidov. Povezanih je lahko od več sto do več tisoč sladkornih enot.</w:t>
      </w:r>
      <w:r w:rsidRPr="005C70EF">
        <w:rPr>
          <w:rFonts w:asciiTheme="majorHAnsi" w:eastAsia="MyriadPro-Regular" w:hAnsiTheme="majorHAnsi" w:cstheme="majorHAnsi"/>
          <w:color w:val="000000" w:themeColor="text1"/>
          <w:sz w:val="24"/>
          <w:szCs w:val="24"/>
        </w:rPr>
        <w:br/>
      </w:r>
    </w:p>
    <w:p w:rsidR="006F06D7" w:rsidRPr="005C70EF" w:rsidRDefault="006F06D7" w:rsidP="006F06D7">
      <w:pPr>
        <w:autoSpaceDE w:val="0"/>
        <w:autoSpaceDN w:val="0"/>
        <w:adjustRightInd w:val="0"/>
        <w:spacing w:after="0" w:line="240" w:lineRule="auto"/>
        <w:rPr>
          <w:rFonts w:asciiTheme="majorHAnsi" w:hAnsiTheme="majorHAnsi" w:cstheme="majorHAnsi"/>
          <w:b/>
          <w:bCs/>
          <w:color w:val="000000" w:themeColor="text1"/>
          <w:sz w:val="24"/>
          <w:szCs w:val="24"/>
          <w:shd w:val="clear" w:color="auto" w:fill="FFFFFF"/>
        </w:rPr>
      </w:pPr>
      <w:r w:rsidRPr="005C70EF">
        <w:rPr>
          <w:rFonts w:asciiTheme="majorHAnsi" w:hAnsiTheme="majorHAnsi" w:cstheme="majorHAnsi"/>
          <w:b/>
          <w:bCs/>
          <w:color w:val="000000" w:themeColor="text1"/>
          <w:sz w:val="24"/>
          <w:szCs w:val="24"/>
          <w:shd w:val="clear" w:color="auto" w:fill="FFFFFF"/>
        </w:rPr>
        <w:t xml:space="preserve">Škrob </w:t>
      </w:r>
    </w:p>
    <w:p w:rsidR="006F06D7" w:rsidRPr="005C70EF" w:rsidRDefault="006F06D7" w:rsidP="006F06D7">
      <w:pPr>
        <w:autoSpaceDE w:val="0"/>
        <w:autoSpaceDN w:val="0"/>
        <w:adjustRightInd w:val="0"/>
        <w:spacing w:after="0" w:line="240" w:lineRule="auto"/>
        <w:rPr>
          <w:rFonts w:asciiTheme="majorHAnsi" w:eastAsia="MyriadPro-Regular" w:hAnsiTheme="majorHAnsi" w:cstheme="majorHAnsi"/>
          <w:color w:val="000000" w:themeColor="text1"/>
          <w:sz w:val="24"/>
          <w:szCs w:val="24"/>
        </w:rPr>
      </w:pPr>
      <w:r w:rsidRPr="005C70EF">
        <w:rPr>
          <w:rFonts w:asciiTheme="majorHAnsi" w:hAnsiTheme="majorHAnsi" w:cstheme="majorHAnsi"/>
          <w:bCs/>
          <w:color w:val="000000" w:themeColor="text1"/>
          <w:sz w:val="24"/>
          <w:szCs w:val="24"/>
          <w:shd w:val="clear" w:color="auto" w:fill="FFFFFF"/>
        </w:rPr>
        <w:t xml:space="preserve">Je oblika polisaharida, v kateri rastline skladiščijo zaloge glukozne energije. Sestavljajo ga le povezane enote glukoze. Poznamo dve strukturni enoti škroba – amilopektin in amilozo. </w:t>
      </w:r>
      <w:r w:rsidRPr="005C70EF">
        <w:rPr>
          <w:rFonts w:asciiTheme="majorHAnsi" w:eastAsia="MyriadPro-Regular" w:hAnsiTheme="majorHAnsi" w:cstheme="majorHAnsi"/>
          <w:color w:val="000000" w:themeColor="text1"/>
          <w:sz w:val="24"/>
          <w:szCs w:val="24"/>
        </w:rPr>
        <w:t xml:space="preserve">Bogata s škrobom so žita in njihovi izdelki, gomolji (npr. krompir), semena stročnic (npr. fižol), plodovi gozdnih (npr. kostanj), sadnih (npr. jabolka) in zelenjavnih (npr. jajčevec) rastlin. Škrob daje energijo celicam rastlin in je zaloga hrane za novo rast v gomoljih, korenikah ter semenih. </w:t>
      </w:r>
    </w:p>
    <w:p w:rsidR="006F06D7" w:rsidRPr="005C70EF" w:rsidRDefault="006F06D7" w:rsidP="006F06D7">
      <w:pPr>
        <w:autoSpaceDE w:val="0"/>
        <w:autoSpaceDN w:val="0"/>
        <w:adjustRightInd w:val="0"/>
        <w:spacing w:after="0" w:line="240" w:lineRule="auto"/>
        <w:rPr>
          <w:rFonts w:asciiTheme="majorHAnsi" w:hAnsiTheme="majorHAnsi" w:cstheme="majorHAnsi"/>
          <w:color w:val="000000" w:themeColor="text1"/>
          <w:sz w:val="24"/>
          <w:szCs w:val="24"/>
          <w:shd w:val="clear" w:color="auto" w:fill="FFFFFF"/>
        </w:rPr>
      </w:pPr>
    </w:p>
    <w:p w:rsidR="006F06D7" w:rsidRPr="005C70EF" w:rsidRDefault="006F06D7" w:rsidP="006F06D7">
      <w:pPr>
        <w:autoSpaceDE w:val="0"/>
        <w:autoSpaceDN w:val="0"/>
        <w:adjustRightInd w:val="0"/>
        <w:spacing w:after="0" w:line="240"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b/>
          <w:color w:val="000000" w:themeColor="text1"/>
          <w:sz w:val="24"/>
          <w:szCs w:val="24"/>
          <w:shd w:val="clear" w:color="auto" w:fill="FFFFFF"/>
        </w:rPr>
        <w:t>Glikogen</w:t>
      </w:r>
      <w:r w:rsidRPr="005C70EF">
        <w:rPr>
          <w:rFonts w:asciiTheme="majorHAnsi" w:hAnsiTheme="majorHAnsi" w:cstheme="majorHAnsi"/>
          <w:color w:val="000000" w:themeColor="text1"/>
          <w:sz w:val="24"/>
          <w:szCs w:val="24"/>
          <w:shd w:val="clear" w:color="auto" w:fill="FFFFFF"/>
        </w:rPr>
        <w:t xml:space="preserve"> </w:t>
      </w:r>
    </w:p>
    <w:p w:rsidR="006F06D7" w:rsidRPr="005C70EF" w:rsidRDefault="006F06D7" w:rsidP="006F06D7">
      <w:pPr>
        <w:autoSpaceDE w:val="0"/>
        <w:autoSpaceDN w:val="0"/>
        <w:adjustRightInd w:val="0"/>
        <w:spacing w:after="0" w:line="240" w:lineRule="auto"/>
        <w:rPr>
          <w:rFonts w:asciiTheme="majorHAnsi" w:eastAsia="MyriadPro-Regular" w:hAnsiTheme="majorHAnsi" w:cstheme="majorHAnsi"/>
          <w:color w:val="000000" w:themeColor="text1"/>
          <w:sz w:val="24"/>
          <w:szCs w:val="24"/>
        </w:rPr>
      </w:pPr>
      <w:r w:rsidRPr="005C70EF">
        <w:rPr>
          <w:rFonts w:asciiTheme="majorHAnsi" w:hAnsiTheme="majorHAnsi" w:cstheme="majorHAnsi"/>
          <w:color w:val="000000" w:themeColor="text1"/>
          <w:sz w:val="24"/>
          <w:szCs w:val="24"/>
          <w:shd w:val="clear" w:color="auto" w:fill="FFFFFF"/>
        </w:rPr>
        <w:t xml:space="preserve">Je oblika polisaharida, v kateri živali, pa tudi ljudje, skladiščimo zaloge glukozne energije. Tudi glikogen sestavljajo povezane enote glukoze. </w:t>
      </w:r>
      <w:r w:rsidRPr="005C70EF">
        <w:rPr>
          <w:rFonts w:asciiTheme="majorHAnsi" w:eastAsia="MyriadPro-Regular" w:hAnsiTheme="majorHAnsi" w:cstheme="majorHAnsi"/>
          <w:color w:val="000000" w:themeColor="text1"/>
          <w:sz w:val="24"/>
          <w:szCs w:val="24"/>
        </w:rPr>
        <w:t>V večjih količinah se glikogen skladišči v jetrih in mišičnem tkivu. Ko potrebujemo energijo, se glikogen razgradi do glukoze, ki jo lahko celice uporabijo. Najprej se porabijo zaloge glikogena v mišicah.</w:t>
      </w:r>
      <w:r w:rsidRPr="005C70EF">
        <w:rPr>
          <w:rFonts w:asciiTheme="majorHAnsi" w:eastAsia="MyriadPro-Regular" w:hAnsiTheme="majorHAnsi" w:cstheme="majorHAnsi"/>
          <w:color w:val="000000" w:themeColor="text1"/>
          <w:sz w:val="24"/>
          <w:szCs w:val="24"/>
        </w:rPr>
        <w:br/>
      </w:r>
    </w:p>
    <w:p w:rsidR="006F06D7" w:rsidRPr="005C70EF" w:rsidRDefault="006F06D7" w:rsidP="006F06D7">
      <w:pPr>
        <w:autoSpaceDE w:val="0"/>
        <w:autoSpaceDN w:val="0"/>
        <w:adjustRightInd w:val="0"/>
        <w:spacing w:after="0" w:line="240" w:lineRule="auto"/>
        <w:rPr>
          <w:rFonts w:asciiTheme="majorHAnsi" w:eastAsia="MyriadPro-Regular" w:hAnsiTheme="majorHAnsi" w:cstheme="majorHAnsi"/>
          <w:color w:val="000000" w:themeColor="text1"/>
          <w:sz w:val="24"/>
          <w:szCs w:val="24"/>
        </w:rPr>
      </w:pPr>
      <w:r w:rsidRPr="005C70EF">
        <w:rPr>
          <w:rFonts w:asciiTheme="majorHAnsi" w:hAnsiTheme="majorHAnsi" w:cstheme="majorHAnsi"/>
          <w:b/>
          <w:color w:val="000000" w:themeColor="text1"/>
          <w:sz w:val="24"/>
          <w:szCs w:val="24"/>
          <w:shd w:val="clear" w:color="auto" w:fill="FFFFFF"/>
        </w:rPr>
        <w:t>Celuloza</w:t>
      </w:r>
      <w:r w:rsidRPr="005C70EF">
        <w:rPr>
          <w:rFonts w:asciiTheme="majorHAnsi" w:hAnsiTheme="majorHAnsi" w:cstheme="majorHAnsi"/>
          <w:color w:val="000000" w:themeColor="text1"/>
          <w:sz w:val="24"/>
          <w:szCs w:val="24"/>
          <w:shd w:val="clear" w:color="auto" w:fill="FFFFFF"/>
        </w:rPr>
        <w:t xml:space="preserve"> </w:t>
      </w:r>
      <w:r w:rsidRPr="005C70EF">
        <w:rPr>
          <w:rFonts w:asciiTheme="majorHAnsi" w:hAnsiTheme="majorHAnsi" w:cstheme="majorHAnsi"/>
          <w:color w:val="000000" w:themeColor="text1"/>
          <w:sz w:val="24"/>
          <w:szCs w:val="24"/>
          <w:shd w:val="clear" w:color="auto" w:fill="FFFFFF"/>
        </w:rPr>
        <w:br/>
      </w:r>
      <w:r w:rsidRPr="005C70EF">
        <w:rPr>
          <w:rFonts w:asciiTheme="majorHAnsi" w:eastAsia="MyriadPro-Regular" w:hAnsiTheme="majorHAnsi" w:cstheme="majorHAnsi"/>
          <w:color w:val="000000" w:themeColor="text1"/>
          <w:sz w:val="24"/>
          <w:szCs w:val="24"/>
        </w:rPr>
        <w:t>Je najpogostejši in najkompleksnejši polisaharid v naravi, saj sestavlja več kot polovico mase lesa</w:t>
      </w:r>
      <w:r w:rsidRPr="005C70EF">
        <w:rPr>
          <w:rFonts w:asciiTheme="majorHAnsi" w:hAnsiTheme="majorHAnsi" w:cstheme="majorHAnsi"/>
          <w:color w:val="000000" w:themeColor="text1"/>
          <w:sz w:val="24"/>
          <w:szCs w:val="24"/>
          <w:shd w:val="clear" w:color="auto" w:fill="FFFFFF"/>
        </w:rPr>
        <w:t xml:space="preserve"> (nahaja se v celičnih stenah rastlin, v vodi ni topna). Celulozo sestavljajo povezane enote glukoze, vendar so vezi med molekulami glukoze take, da je človeško telo ne zmore presnoviti, zato se skoraj nespremenjena izloči. Uspešno jo presnavljajo prežvekovalci npr. krave, konji.</w:t>
      </w:r>
      <w:r w:rsidRPr="005C70EF">
        <w:rPr>
          <w:rFonts w:asciiTheme="majorHAnsi" w:hAnsiTheme="majorHAnsi" w:cstheme="majorHAnsi"/>
          <w:color w:val="000000" w:themeColor="text1"/>
          <w:sz w:val="24"/>
          <w:szCs w:val="24"/>
          <w:shd w:val="clear" w:color="auto" w:fill="FFFFFF"/>
        </w:rPr>
        <w:br/>
      </w:r>
    </w:p>
    <w:p w:rsidR="006F06D7" w:rsidRPr="005C70EF" w:rsidRDefault="006F06D7" w:rsidP="006F06D7">
      <w:p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b/>
          <w:bCs/>
          <w:color w:val="000000" w:themeColor="text1"/>
          <w:sz w:val="24"/>
          <w:szCs w:val="24"/>
          <w:shd w:val="clear" w:color="auto" w:fill="FFFFFF"/>
        </w:rPr>
        <w:t xml:space="preserve">Hemiceluloza </w:t>
      </w:r>
      <w:r w:rsidRPr="005C70EF">
        <w:rPr>
          <w:rFonts w:asciiTheme="majorHAnsi" w:hAnsiTheme="majorHAnsi" w:cstheme="majorHAnsi"/>
          <w:color w:val="000000" w:themeColor="text1"/>
          <w:sz w:val="24"/>
          <w:szCs w:val="24"/>
          <w:shd w:val="clear" w:color="auto" w:fill="FFFFFF"/>
        </w:rPr>
        <w:br/>
        <w:t xml:space="preserve">Je krajši polisaharid, ki poleg glukoze v verigah vsebuje tudi druge sladkorne enote, pa tudi sladkorne kisline in estre. Nahaja se v rastlinskih celicah, predvsem v lesu, glede na različne vsebnosti hemiceluloze se razlikujejo tudi lastnosti lesa. </w:t>
      </w:r>
    </w:p>
    <w:p w:rsidR="006F06D7" w:rsidRPr="005C70EF" w:rsidRDefault="006F06D7" w:rsidP="006F06D7">
      <w:pPr>
        <w:pStyle w:val="Odstavekseznama"/>
        <w:spacing w:after="0" w:line="288" w:lineRule="auto"/>
        <w:ind w:left="360"/>
        <w:rPr>
          <w:rFonts w:asciiTheme="majorHAnsi" w:hAnsiTheme="majorHAnsi" w:cstheme="majorHAnsi"/>
          <w:color w:val="000000" w:themeColor="text1"/>
          <w:sz w:val="24"/>
          <w:szCs w:val="24"/>
          <w:shd w:val="clear" w:color="auto" w:fill="FFFFFF"/>
        </w:rPr>
      </w:pPr>
    </w:p>
    <w:p w:rsidR="006F06D7" w:rsidRPr="005C70EF" w:rsidRDefault="006F06D7" w:rsidP="006F06D7">
      <w:p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b/>
          <w:bCs/>
          <w:color w:val="000000" w:themeColor="text1"/>
          <w:sz w:val="24"/>
          <w:szCs w:val="24"/>
          <w:shd w:val="clear" w:color="auto" w:fill="FFFFFF"/>
        </w:rPr>
        <w:t xml:space="preserve">Pektin </w:t>
      </w:r>
      <w:r w:rsidRPr="005C70EF">
        <w:rPr>
          <w:rFonts w:asciiTheme="majorHAnsi" w:hAnsiTheme="majorHAnsi" w:cstheme="majorHAnsi"/>
          <w:b/>
          <w:bCs/>
          <w:color w:val="000000" w:themeColor="text1"/>
          <w:sz w:val="24"/>
          <w:szCs w:val="24"/>
          <w:shd w:val="clear" w:color="auto" w:fill="FFFFFF"/>
        </w:rPr>
        <w:br/>
      </w:r>
      <w:r w:rsidRPr="005C70EF">
        <w:rPr>
          <w:rFonts w:asciiTheme="majorHAnsi" w:hAnsiTheme="majorHAnsi" w:cstheme="majorHAnsi"/>
          <w:color w:val="000000" w:themeColor="text1"/>
          <w:sz w:val="24"/>
          <w:szCs w:val="24"/>
          <w:shd w:val="clear" w:color="auto" w:fill="FFFFFF"/>
        </w:rPr>
        <w:t xml:space="preserve">Je polisaharid, ki poleg glukoznih vsebuje tudi druge sladkorne enote in molekule. Prisoten je v sadju. Z vodo tvori žele, to lastnost izkoriščamo pri kuhanju džemov in marmelad. </w:t>
      </w:r>
    </w:p>
    <w:p w:rsidR="006F06D7" w:rsidRPr="005C70EF" w:rsidRDefault="006F06D7" w:rsidP="006F06D7">
      <w:pPr>
        <w:spacing w:after="0" w:line="288" w:lineRule="auto"/>
        <w:rPr>
          <w:rFonts w:asciiTheme="majorHAnsi" w:hAnsiTheme="majorHAnsi" w:cstheme="majorHAnsi"/>
          <w:b/>
          <w:color w:val="000000" w:themeColor="text1"/>
          <w:sz w:val="24"/>
          <w:szCs w:val="24"/>
          <w:shd w:val="clear" w:color="auto" w:fill="FFFFFF"/>
        </w:rPr>
      </w:pPr>
    </w:p>
    <w:p w:rsidR="006F06D7" w:rsidRPr="005C70EF" w:rsidRDefault="006F06D7" w:rsidP="006F06D7">
      <w:pPr>
        <w:spacing w:after="0" w:line="288" w:lineRule="auto"/>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highlight w:val="green"/>
          <w:shd w:val="clear" w:color="auto" w:fill="FFFFFF"/>
        </w:rPr>
        <w:t>Prehranske vlaknine</w:t>
      </w:r>
    </w:p>
    <w:p w:rsidR="006F06D7" w:rsidRPr="005C70EF" w:rsidRDefault="006F06D7" w:rsidP="006F06D7">
      <w:pPr>
        <w:spacing w:after="0" w:line="288" w:lineRule="auto"/>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 xml:space="preserve">Prehranske vlaknine delimo v </w:t>
      </w:r>
      <w:r w:rsidRPr="005C70EF">
        <w:rPr>
          <w:rFonts w:asciiTheme="majorHAnsi" w:hAnsiTheme="majorHAnsi" w:cstheme="majorHAnsi"/>
          <w:b/>
          <w:bCs/>
          <w:color w:val="000000" w:themeColor="text1"/>
          <w:sz w:val="24"/>
          <w:szCs w:val="24"/>
          <w:shd w:val="clear" w:color="auto" w:fill="FFFFFF"/>
        </w:rPr>
        <w:t xml:space="preserve">topne </w:t>
      </w:r>
      <w:r w:rsidRPr="005C70EF">
        <w:rPr>
          <w:rFonts w:asciiTheme="majorHAnsi" w:hAnsiTheme="majorHAnsi" w:cstheme="majorHAnsi"/>
          <w:color w:val="000000" w:themeColor="text1"/>
          <w:sz w:val="24"/>
          <w:szCs w:val="24"/>
          <w:shd w:val="clear" w:color="auto" w:fill="FFFFFF"/>
        </w:rPr>
        <w:t xml:space="preserve">(pektin in </w:t>
      </w:r>
      <w:r w:rsidRPr="005C70EF">
        <w:rPr>
          <w:rFonts w:asciiTheme="majorHAnsi" w:hAnsiTheme="majorHAnsi" w:cstheme="majorHAnsi"/>
          <w:color w:val="000000" w:themeColor="text1"/>
          <w:sz w:val="24"/>
          <w:szCs w:val="24"/>
          <w:u w:val="single"/>
          <w:shd w:val="clear" w:color="auto" w:fill="FFFFFF"/>
        </w:rPr>
        <w:t>rastlinske gume</w:t>
      </w:r>
      <w:r w:rsidRPr="005C70EF">
        <w:rPr>
          <w:rFonts w:asciiTheme="majorHAnsi" w:hAnsiTheme="majorHAnsi" w:cstheme="majorHAnsi"/>
          <w:color w:val="000000" w:themeColor="text1"/>
          <w:sz w:val="24"/>
          <w:szCs w:val="24"/>
          <w:shd w:val="clear" w:color="auto" w:fill="FFFFFF"/>
        </w:rPr>
        <w:t xml:space="preserve">) in </w:t>
      </w:r>
      <w:r w:rsidRPr="005C70EF">
        <w:rPr>
          <w:rFonts w:asciiTheme="majorHAnsi" w:hAnsiTheme="majorHAnsi" w:cstheme="majorHAnsi"/>
          <w:b/>
          <w:bCs/>
          <w:color w:val="000000" w:themeColor="text1"/>
          <w:sz w:val="24"/>
          <w:szCs w:val="24"/>
          <w:shd w:val="clear" w:color="auto" w:fill="FFFFFF"/>
        </w:rPr>
        <w:t>netopne</w:t>
      </w:r>
      <w:r w:rsidRPr="005C70EF">
        <w:rPr>
          <w:rFonts w:asciiTheme="majorHAnsi" w:hAnsiTheme="majorHAnsi" w:cstheme="majorHAnsi"/>
          <w:color w:val="000000" w:themeColor="text1"/>
          <w:sz w:val="24"/>
          <w:szCs w:val="24"/>
          <w:shd w:val="clear" w:color="auto" w:fill="FFFFFF"/>
        </w:rPr>
        <w:t xml:space="preserve"> (celuloza, </w:t>
      </w:r>
      <w:r w:rsidRPr="005C70EF">
        <w:rPr>
          <w:rFonts w:asciiTheme="majorHAnsi" w:hAnsiTheme="majorHAnsi" w:cstheme="majorHAnsi"/>
          <w:color w:val="000000" w:themeColor="text1"/>
          <w:sz w:val="24"/>
          <w:szCs w:val="24"/>
          <w:u w:val="single"/>
          <w:shd w:val="clear" w:color="auto" w:fill="FFFFFF"/>
        </w:rPr>
        <w:t>lignin</w:t>
      </w:r>
      <w:r w:rsidRPr="005C70EF">
        <w:rPr>
          <w:rFonts w:asciiTheme="majorHAnsi" w:hAnsiTheme="majorHAnsi" w:cstheme="majorHAnsi"/>
          <w:color w:val="000000" w:themeColor="text1"/>
          <w:sz w:val="24"/>
          <w:szCs w:val="24"/>
          <w:shd w:val="clear" w:color="auto" w:fill="FFFFFF"/>
        </w:rPr>
        <w:t xml:space="preserve"> in</w:t>
      </w:r>
      <w:r w:rsidRPr="005C70EF">
        <w:rPr>
          <w:rFonts w:asciiTheme="majorHAnsi" w:hAnsiTheme="majorHAnsi" w:cstheme="majorHAnsi"/>
          <w:color w:val="000000" w:themeColor="text1"/>
          <w:sz w:val="24"/>
          <w:szCs w:val="24"/>
        </w:rPr>
        <w:t xml:space="preserve"> </w:t>
      </w:r>
      <w:r w:rsidRPr="005C70EF">
        <w:rPr>
          <w:rFonts w:asciiTheme="majorHAnsi" w:hAnsiTheme="majorHAnsi" w:cstheme="majorHAnsi"/>
          <w:color w:val="000000" w:themeColor="text1"/>
          <w:sz w:val="24"/>
          <w:szCs w:val="24"/>
          <w:shd w:val="clear" w:color="auto" w:fill="FFFFFF"/>
        </w:rPr>
        <w:t>hemiceluloza). Netopne vlaknine se v prebavnem traktu ne razgradijo.</w:t>
      </w:r>
    </w:p>
    <w:p w:rsidR="006F06D7" w:rsidRPr="005C70EF" w:rsidRDefault="006F06D7" w:rsidP="006F06D7">
      <w:pPr>
        <w:spacing w:after="0" w:line="288" w:lineRule="auto"/>
        <w:rPr>
          <w:rFonts w:asciiTheme="majorHAnsi" w:hAnsiTheme="majorHAnsi" w:cstheme="majorHAnsi"/>
          <w:b/>
          <w:color w:val="000000" w:themeColor="text1"/>
          <w:sz w:val="24"/>
          <w:szCs w:val="24"/>
          <w:shd w:val="clear" w:color="auto" w:fill="FFFFFF"/>
        </w:rPr>
      </w:pPr>
    </w:p>
    <w:p w:rsidR="006F06D7" w:rsidRPr="005C70EF" w:rsidRDefault="006F06D7" w:rsidP="006F06D7">
      <w:p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Naloge prehranskih vlaknin so:</w:t>
      </w:r>
    </w:p>
    <w:p w:rsidR="006F06D7" w:rsidRPr="005C70EF" w:rsidRDefault="006F06D7" w:rsidP="0033412C">
      <w:pPr>
        <w:pStyle w:val="Odstavekseznama"/>
        <w:numPr>
          <w:ilvl w:val="0"/>
          <w:numId w:val="13"/>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uravnavajo pretok snovi skozi prebavila,</w:t>
      </w:r>
    </w:p>
    <w:p w:rsidR="006F06D7" w:rsidRPr="005C70EF" w:rsidRDefault="006F06D7" w:rsidP="0033412C">
      <w:pPr>
        <w:pStyle w:val="Odstavekseznama"/>
        <w:numPr>
          <w:ilvl w:val="0"/>
          <w:numId w:val="13"/>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pospešujejo gibanje črevesja (peristaltiko),</w:t>
      </w:r>
    </w:p>
    <w:p w:rsidR="006F06D7" w:rsidRPr="005C70EF" w:rsidRDefault="006F06D7" w:rsidP="0033412C">
      <w:pPr>
        <w:pStyle w:val="Odstavekseznama"/>
        <w:numPr>
          <w:ilvl w:val="0"/>
          <w:numId w:val="13"/>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preprečujejo obstipacijo (zaprtje),</w:t>
      </w:r>
    </w:p>
    <w:p w:rsidR="006F06D7" w:rsidRPr="005C70EF" w:rsidRDefault="006F06D7" w:rsidP="0033412C">
      <w:pPr>
        <w:pStyle w:val="Odstavekseznama"/>
        <w:numPr>
          <w:ilvl w:val="0"/>
          <w:numId w:val="13"/>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upočasnijo vsrkavanje hranilnih snovi skozi sluznico črevesja,</w:t>
      </w:r>
    </w:p>
    <w:p w:rsidR="006F06D7" w:rsidRPr="005C70EF" w:rsidRDefault="006F06D7" w:rsidP="0033412C">
      <w:pPr>
        <w:pStyle w:val="Odstavekseznama"/>
        <w:numPr>
          <w:ilvl w:val="0"/>
          <w:numId w:val="13"/>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v vodi nabreknejo in dajejo občutek sitosti,</w:t>
      </w:r>
    </w:p>
    <w:p w:rsidR="006F06D7" w:rsidRPr="005C70EF" w:rsidRDefault="006F06D7" w:rsidP="0033412C">
      <w:pPr>
        <w:pStyle w:val="Odstavekseznama"/>
        <w:numPr>
          <w:ilvl w:val="0"/>
          <w:numId w:val="13"/>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čistijo sluznico prebavnega trakta,</w:t>
      </w:r>
    </w:p>
    <w:p w:rsidR="006F06D7" w:rsidRPr="005C70EF" w:rsidRDefault="006F06D7" w:rsidP="0033412C">
      <w:pPr>
        <w:pStyle w:val="Odstavekseznama"/>
        <w:numPr>
          <w:ilvl w:val="0"/>
          <w:numId w:val="13"/>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vežejo črevesne strupe,</w:t>
      </w:r>
    </w:p>
    <w:p w:rsidR="006F06D7" w:rsidRPr="005C70EF" w:rsidRDefault="006F06D7" w:rsidP="0033412C">
      <w:pPr>
        <w:pStyle w:val="Odstavekseznama"/>
        <w:numPr>
          <w:ilvl w:val="0"/>
          <w:numId w:val="13"/>
        </w:numPr>
        <w:spacing w:after="0" w:line="288" w:lineRule="auto"/>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upočasnijo praznjenje želodca.</w:t>
      </w:r>
    </w:p>
    <w:p w:rsidR="006F06D7" w:rsidRPr="005C70EF" w:rsidRDefault="006F06D7" w:rsidP="006F06D7">
      <w:pPr>
        <w:spacing w:after="0" w:line="288" w:lineRule="auto"/>
        <w:rPr>
          <w:rFonts w:asciiTheme="majorHAnsi" w:hAnsiTheme="majorHAnsi" w:cstheme="majorHAnsi"/>
          <w:b/>
          <w:color w:val="000000" w:themeColor="text1"/>
          <w:sz w:val="24"/>
          <w:szCs w:val="24"/>
          <w:highlight w:val="green"/>
          <w:shd w:val="clear" w:color="auto" w:fill="FFFFFF"/>
        </w:rPr>
      </w:pPr>
    </w:p>
    <w:p w:rsidR="006F06D7" w:rsidRPr="005C70EF" w:rsidRDefault="006F06D7" w:rsidP="006F06D7">
      <w:pPr>
        <w:spacing w:after="0" w:line="288" w:lineRule="auto"/>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highlight w:val="green"/>
          <w:shd w:val="clear" w:color="auto" w:fill="FFFFFF"/>
        </w:rPr>
        <w:t>Škrob</w:t>
      </w:r>
      <w:r w:rsidRPr="005C70EF">
        <w:rPr>
          <w:rFonts w:asciiTheme="majorHAnsi" w:hAnsiTheme="majorHAnsi" w:cstheme="majorHAnsi"/>
          <w:b/>
          <w:color w:val="000000" w:themeColor="text1"/>
          <w:sz w:val="24"/>
          <w:szCs w:val="24"/>
          <w:shd w:val="clear" w:color="auto" w:fill="FFFFFF"/>
        </w:rPr>
        <w:t xml:space="preserve"> </w:t>
      </w:r>
    </w:p>
    <w:p w:rsidR="006F06D7" w:rsidRPr="005C70EF" w:rsidRDefault="006F06D7" w:rsidP="006F06D7">
      <w:pPr>
        <w:spacing w:after="0" w:line="288" w:lineRule="auto"/>
        <w:rPr>
          <w:rFonts w:asciiTheme="majorHAnsi" w:hAnsiTheme="majorHAnsi" w:cstheme="majorHAnsi"/>
          <w:bCs/>
          <w:color w:val="000000" w:themeColor="text1"/>
          <w:sz w:val="24"/>
          <w:szCs w:val="24"/>
        </w:rPr>
      </w:pPr>
      <w:r w:rsidRPr="005C70EF">
        <w:rPr>
          <w:rFonts w:asciiTheme="majorHAnsi" w:hAnsiTheme="majorHAnsi" w:cstheme="majorHAnsi"/>
          <w:bCs/>
          <w:color w:val="000000" w:themeColor="text1"/>
          <w:sz w:val="24"/>
          <w:szCs w:val="24"/>
          <w:shd w:val="clear" w:color="auto" w:fill="FFFFFF"/>
        </w:rPr>
        <w:t xml:space="preserve">Lastnosti škroba </w:t>
      </w:r>
    </w:p>
    <w:p w:rsidR="006F06D7" w:rsidRPr="005C70EF" w:rsidRDefault="006F06D7" w:rsidP="0033412C">
      <w:pPr>
        <w:pStyle w:val="Odstavekseznama"/>
        <w:numPr>
          <w:ilvl w:val="0"/>
          <w:numId w:val="16"/>
        </w:numPr>
        <w:spacing w:after="0" w:line="288" w:lineRule="auto"/>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V vodi ni topen in nabrekne.</w:t>
      </w:r>
    </w:p>
    <w:p w:rsidR="006F06D7" w:rsidRPr="005C70EF" w:rsidRDefault="006F06D7" w:rsidP="0033412C">
      <w:pPr>
        <w:pStyle w:val="Odstavekseznama"/>
        <w:numPr>
          <w:ilvl w:val="0"/>
          <w:numId w:val="16"/>
        </w:numPr>
        <w:spacing w:after="0" w:line="288" w:lineRule="auto"/>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V vroči vodi (70 </w:t>
      </w:r>
      <w:r w:rsidRPr="005C70EF">
        <w:rPr>
          <w:rFonts w:asciiTheme="majorHAnsi" w:hAnsiTheme="majorHAnsi" w:cstheme="majorHAnsi"/>
          <w:color w:val="000000" w:themeColor="text1"/>
          <w:sz w:val="24"/>
          <w:szCs w:val="24"/>
          <w:shd w:val="clear" w:color="auto" w:fill="FFFFFF"/>
        </w:rPr>
        <w:t xml:space="preserve">°C) </w:t>
      </w:r>
      <w:r w:rsidRPr="005C70EF">
        <w:rPr>
          <w:rFonts w:asciiTheme="majorHAnsi" w:hAnsiTheme="majorHAnsi" w:cstheme="majorHAnsi"/>
          <w:color w:val="000000" w:themeColor="text1"/>
          <w:sz w:val="24"/>
          <w:szCs w:val="24"/>
        </w:rPr>
        <w:t>močno nabrekne in zakleji.</w:t>
      </w:r>
    </w:p>
    <w:p w:rsidR="006F06D7" w:rsidRPr="005C70EF" w:rsidRDefault="006F06D7" w:rsidP="006F06D7">
      <w:pPr>
        <w:spacing w:after="0" w:line="288" w:lineRule="auto"/>
        <w:rPr>
          <w:rFonts w:asciiTheme="majorHAnsi" w:hAnsiTheme="majorHAnsi" w:cstheme="majorHAnsi"/>
          <w:color w:val="000000" w:themeColor="text1"/>
          <w:sz w:val="24"/>
          <w:szCs w:val="24"/>
        </w:rPr>
      </w:pPr>
    </w:p>
    <w:p w:rsidR="006F06D7" w:rsidRPr="005C70EF" w:rsidRDefault="006F06D7" w:rsidP="006F06D7">
      <w:pPr>
        <w:spacing w:after="0" w:line="288" w:lineRule="auto"/>
        <w:rPr>
          <w:rFonts w:asciiTheme="majorHAnsi" w:hAnsiTheme="majorHAnsi" w:cstheme="majorHAnsi"/>
          <w:color w:val="000000" w:themeColor="text1"/>
          <w:sz w:val="24"/>
          <w:szCs w:val="24"/>
        </w:rPr>
      </w:pPr>
    </w:p>
    <w:p w:rsidR="006F06D7" w:rsidRPr="005C70EF" w:rsidRDefault="006F06D7" w:rsidP="006F06D7">
      <w:pPr>
        <w:spacing w:after="0" w:line="288" w:lineRule="auto"/>
        <w:rPr>
          <w:rFonts w:asciiTheme="majorHAnsi" w:hAnsiTheme="majorHAnsi" w:cstheme="majorHAnsi"/>
          <w:b/>
          <w:color w:val="000000" w:themeColor="text1"/>
          <w:sz w:val="24"/>
          <w:szCs w:val="24"/>
        </w:rPr>
      </w:pPr>
    </w:p>
    <w:p w:rsidR="006F06D7" w:rsidRPr="005C70EF" w:rsidRDefault="006F06D7" w:rsidP="006F06D7">
      <w:pPr>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b/>
          <w:color w:val="000000" w:themeColor="text1"/>
          <w:sz w:val="24"/>
          <w:szCs w:val="24"/>
          <w:shd w:val="clear" w:color="auto" w:fill="FFFFFF"/>
        </w:rPr>
        <w:t>Glikemični indeks</w:t>
      </w:r>
    </w:p>
    <w:p w:rsidR="006F06D7" w:rsidRPr="005C70EF" w:rsidRDefault="006F06D7" w:rsidP="0033412C">
      <w:pPr>
        <w:pStyle w:val="Odstavekseznama"/>
        <w:numPr>
          <w:ilvl w:val="0"/>
          <w:numId w:val="17"/>
        </w:numPr>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To je število, ki nam pove, kako hitro se sladkor iz določenega živila vsrka skozi črevesno sluznico v kri.</w:t>
      </w:r>
    </w:p>
    <w:p w:rsidR="006F06D7" w:rsidRPr="005C70EF" w:rsidRDefault="006F06D7" w:rsidP="0033412C">
      <w:pPr>
        <w:pStyle w:val="Odstavekseznama"/>
        <w:numPr>
          <w:ilvl w:val="0"/>
          <w:numId w:val="17"/>
        </w:numPr>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Glukoza ima glikemični indeks 100, ostale ogljikove hidrate nato primerjamo z njo.</w:t>
      </w:r>
    </w:p>
    <w:p w:rsidR="006F06D7" w:rsidRPr="005C70EF" w:rsidRDefault="006F06D7" w:rsidP="0033412C">
      <w:pPr>
        <w:pStyle w:val="Odstavekseznama"/>
        <w:numPr>
          <w:ilvl w:val="0"/>
          <w:numId w:val="17"/>
        </w:numPr>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Nizek glikemični indeks je pod 50, visok nad 60.</w:t>
      </w:r>
    </w:p>
    <w:p w:rsidR="006F06D7" w:rsidRPr="005C70EF" w:rsidRDefault="006F06D7" w:rsidP="006F06D7">
      <w:pPr>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shd w:val="clear" w:color="auto" w:fill="FFFFFF"/>
        </w:rPr>
        <w:t>Posledice uživanja dodanih sladkorjev</w:t>
      </w:r>
    </w:p>
    <w:p w:rsidR="006F06D7" w:rsidRPr="005C70EF" w:rsidRDefault="006F06D7" w:rsidP="0033412C">
      <w:pPr>
        <w:pStyle w:val="Odstavekseznama"/>
        <w:numPr>
          <w:ilvl w:val="0"/>
          <w:numId w:val="18"/>
        </w:numPr>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Presežek energijskih potreb, ki se pretvorijo v maščobe.</w:t>
      </w:r>
    </w:p>
    <w:p w:rsidR="006F06D7" w:rsidRPr="005C70EF" w:rsidRDefault="006F06D7" w:rsidP="006F06D7">
      <w:pPr>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shd w:val="clear" w:color="auto" w:fill="FFFFFF"/>
        </w:rPr>
        <w:t>Posledice presežnega uživanja ogljikovih hidratov</w:t>
      </w:r>
    </w:p>
    <w:p w:rsidR="006F06D7" w:rsidRPr="005C70EF" w:rsidRDefault="006F06D7" w:rsidP="0033412C">
      <w:pPr>
        <w:pStyle w:val="Odstavekseznama"/>
        <w:numPr>
          <w:ilvl w:val="0"/>
          <w:numId w:val="18"/>
        </w:numPr>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Metabolni sindrom</w:t>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b/>
          <w:color w:val="000000" w:themeColor="text1"/>
          <w:sz w:val="24"/>
          <w:szCs w:val="24"/>
          <w:shd w:val="clear" w:color="auto" w:fill="FFFFFF"/>
        </w:rPr>
        <w:t>Posledice pomanjkanja ogljikovih hidratov</w:t>
      </w:r>
    </w:p>
    <w:p w:rsidR="006F06D7" w:rsidRPr="005C70EF" w:rsidRDefault="006F06D7" w:rsidP="0033412C">
      <w:pPr>
        <w:pStyle w:val="Odstavekseznama"/>
        <w:numPr>
          <w:ilvl w:val="0"/>
          <w:numId w:val="19"/>
        </w:num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shd w:val="clear" w:color="auto" w:fill="FFFFFF"/>
        </w:rPr>
        <w:t>Motnje v presnovi, zaradi pospešenega izgorevanja maščob pride do zakisanja organizma.</w:t>
      </w:r>
    </w:p>
    <w:p w:rsidR="006F06D7" w:rsidRPr="005C70EF" w:rsidRDefault="006F06D7" w:rsidP="0033412C">
      <w:pPr>
        <w:pStyle w:val="Odstavekseznama"/>
        <w:numPr>
          <w:ilvl w:val="0"/>
          <w:numId w:val="19"/>
        </w:num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Pri osebah, ki so telesno intenzivno dejavne, lahko pride do hipoglikemije.</w:t>
      </w:r>
    </w:p>
    <w:p w:rsidR="006F06D7" w:rsidRPr="005C70EF" w:rsidRDefault="006F06D7" w:rsidP="005C70EF">
      <w:pPr>
        <w:pStyle w:val="Naslov2"/>
        <w:rPr>
          <w:rFonts w:asciiTheme="majorHAnsi" w:hAnsiTheme="majorHAnsi" w:cstheme="majorHAnsi"/>
          <w:color w:val="000000" w:themeColor="text1"/>
          <w:sz w:val="28"/>
          <w:szCs w:val="28"/>
          <w:u w:val="single"/>
          <w:shd w:val="clear" w:color="auto" w:fill="FFFFFF"/>
        </w:rPr>
      </w:pPr>
      <w:r w:rsidRPr="005C70EF">
        <w:rPr>
          <w:rFonts w:asciiTheme="majorHAnsi" w:hAnsiTheme="majorHAnsi" w:cstheme="majorHAnsi"/>
          <w:color w:val="000000" w:themeColor="text1"/>
          <w:sz w:val="28"/>
          <w:szCs w:val="28"/>
          <w:u w:val="single"/>
          <w:shd w:val="clear" w:color="auto" w:fill="FFFFFF"/>
        </w:rPr>
        <w:t>1.3 Beljakovine</w:t>
      </w:r>
    </w:p>
    <w:p w:rsidR="006F06D7" w:rsidRPr="005C70EF" w:rsidRDefault="006F06D7" w:rsidP="006F06D7">
      <w:pPr>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shd w:val="clear" w:color="auto" w:fill="FFFFFF"/>
        </w:rPr>
        <w:t xml:space="preserve">Pomen beljakovin </w:t>
      </w:r>
    </w:p>
    <w:p w:rsidR="006F06D7" w:rsidRPr="005C70EF" w:rsidRDefault="006F06D7" w:rsidP="006F06D7">
      <w:pPr>
        <w:rPr>
          <w:rFonts w:asciiTheme="majorHAnsi" w:hAnsiTheme="majorHAnsi" w:cstheme="majorHAnsi"/>
          <w:bCs/>
          <w:color w:val="000000" w:themeColor="text1"/>
          <w:sz w:val="24"/>
          <w:szCs w:val="24"/>
          <w:shd w:val="clear" w:color="auto" w:fill="FFFFFF"/>
        </w:rPr>
      </w:pPr>
      <w:r w:rsidRPr="005C70EF">
        <w:rPr>
          <w:rFonts w:asciiTheme="majorHAnsi" w:hAnsiTheme="majorHAnsi" w:cstheme="majorHAnsi"/>
          <w:b/>
          <w:color w:val="000000" w:themeColor="text1"/>
          <w:sz w:val="24"/>
          <w:szCs w:val="24"/>
          <w:shd w:val="clear" w:color="auto" w:fill="FFFFFF"/>
        </w:rPr>
        <w:t>Beljakovine</w:t>
      </w:r>
      <w:r w:rsidRPr="005C70EF">
        <w:rPr>
          <w:rFonts w:asciiTheme="majorHAnsi" w:hAnsiTheme="majorHAnsi" w:cstheme="majorHAnsi"/>
          <w:bCs/>
          <w:color w:val="000000" w:themeColor="text1"/>
          <w:sz w:val="24"/>
          <w:szCs w:val="24"/>
          <w:shd w:val="clear" w:color="auto" w:fill="FFFFFF"/>
        </w:rPr>
        <w:t xml:space="preserve"> so pomembne za naše telo, saj:</w:t>
      </w:r>
    </w:p>
    <w:p w:rsidR="006F06D7" w:rsidRPr="005C70EF" w:rsidRDefault="006F06D7" w:rsidP="0033412C">
      <w:pPr>
        <w:pStyle w:val="Odstavekseznama"/>
        <w:numPr>
          <w:ilvl w:val="0"/>
          <w:numId w:val="19"/>
        </w:numPr>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gradijo telo, so nujno potrebne za njegovo rast in razvoj,</w:t>
      </w:r>
    </w:p>
    <w:p w:rsidR="006F06D7" w:rsidRPr="005C70EF" w:rsidRDefault="006F06D7" w:rsidP="0033412C">
      <w:pPr>
        <w:pStyle w:val="Odstavekseznama"/>
        <w:numPr>
          <w:ilvl w:val="0"/>
          <w:numId w:val="19"/>
        </w:numPr>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so sestavni deli celic, hormonov in encimov,</w:t>
      </w:r>
    </w:p>
    <w:p w:rsidR="006F06D7" w:rsidRPr="005C70EF" w:rsidRDefault="006F06D7" w:rsidP="0033412C">
      <w:pPr>
        <w:pStyle w:val="Odstavekseznama"/>
        <w:numPr>
          <w:ilvl w:val="0"/>
          <w:numId w:val="19"/>
        </w:numPr>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uravnavajo tekočinsko ravnotežje,</w:t>
      </w:r>
    </w:p>
    <w:p w:rsidR="006F06D7" w:rsidRPr="005C70EF" w:rsidRDefault="006F06D7" w:rsidP="0033412C">
      <w:pPr>
        <w:pStyle w:val="Odstavekseznama"/>
        <w:numPr>
          <w:ilvl w:val="0"/>
          <w:numId w:val="19"/>
        </w:numPr>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tvorijo protitelesa.</w:t>
      </w:r>
    </w:p>
    <w:p w:rsidR="006F06D7" w:rsidRPr="005C70EF" w:rsidRDefault="006F06D7" w:rsidP="006F06D7">
      <w:pPr>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hd w:val="clear" w:color="auto" w:fill="FFFFFF"/>
        </w:rPr>
        <w:t xml:space="preserve">Z beljakovinami pokrijemo 10–15 % dnevnih potreb po energiji. </w:t>
      </w:r>
      <w:r w:rsidRPr="005C70EF">
        <w:rPr>
          <w:rFonts w:asciiTheme="majorHAnsi" w:hAnsiTheme="majorHAnsi" w:cstheme="majorHAnsi"/>
          <w:color w:val="000000" w:themeColor="text1"/>
          <w:sz w:val="24"/>
          <w:szCs w:val="24"/>
          <w:shd w:val="clear" w:color="auto" w:fill="FFFFFF"/>
        </w:rPr>
        <w:t>Odrasli običajno potrebujejo 0,8 g beljakovin na kilogram telesne teže. Pri intenzivnem športu se potreba po beljakovinah poveča zaradi obnove celic in izgradnje mišic, prav tako pa se potreba po beljakovinah poveča ob poškodbah, operacijah, opeklinah, saj beljakovine pripomorejo k obnovi in izgradnji tkiv. Tudi nosečnice, doječe matere in otroci jih potrebujejo nekoliko več.</w:t>
      </w:r>
    </w:p>
    <w:p w:rsidR="006F06D7" w:rsidRPr="005C70EF" w:rsidRDefault="006F06D7" w:rsidP="006F06D7">
      <w:pPr>
        <w:spacing w:after="0" w:line="288" w:lineRule="auto"/>
        <w:rPr>
          <w:rFonts w:asciiTheme="majorHAnsi" w:eastAsia="Times New Roman" w:hAnsiTheme="majorHAnsi" w:cstheme="majorHAnsi"/>
          <w:b/>
          <w:color w:val="000000" w:themeColor="text1"/>
          <w:sz w:val="24"/>
          <w:szCs w:val="24"/>
          <w:shd w:val="clear" w:color="auto" w:fill="FFFFFF"/>
          <w:lang w:eastAsia="sl-SI"/>
        </w:rPr>
      </w:pPr>
    </w:p>
    <w:p w:rsidR="006F06D7" w:rsidRPr="005C70EF" w:rsidRDefault="006F06D7" w:rsidP="006F06D7">
      <w:pPr>
        <w:spacing w:after="0" w:line="240" w:lineRule="auto"/>
        <w:rPr>
          <w:rFonts w:asciiTheme="majorHAnsi" w:eastAsia="Times New Roman" w:hAnsiTheme="majorHAnsi" w:cstheme="majorHAnsi"/>
          <w:b/>
          <w:color w:val="000000" w:themeColor="text1"/>
          <w:sz w:val="24"/>
          <w:szCs w:val="24"/>
          <w:shd w:val="clear" w:color="auto" w:fill="FFFFFF"/>
          <w:lang w:eastAsia="sl-SI"/>
        </w:rPr>
      </w:pPr>
      <w:r w:rsidRPr="005C70EF">
        <w:rPr>
          <w:rFonts w:asciiTheme="majorHAnsi" w:eastAsia="Times New Roman" w:hAnsiTheme="majorHAnsi" w:cstheme="majorHAnsi"/>
          <w:b/>
          <w:color w:val="000000" w:themeColor="text1"/>
          <w:sz w:val="24"/>
          <w:szCs w:val="24"/>
          <w:shd w:val="clear" w:color="auto" w:fill="FFFFFF"/>
          <w:lang w:eastAsia="sl-SI"/>
        </w:rPr>
        <w:t xml:space="preserve">Vrste beljakovin </w:t>
      </w:r>
    </w:p>
    <w:p w:rsidR="006F06D7" w:rsidRPr="005C70EF" w:rsidRDefault="006F06D7" w:rsidP="006F06D7">
      <w:pPr>
        <w:spacing w:after="0" w:line="288" w:lineRule="auto"/>
        <w:rPr>
          <w:rFonts w:asciiTheme="majorHAnsi" w:eastAsia="Times New Roman" w:hAnsiTheme="majorHAnsi" w:cstheme="majorHAnsi"/>
          <w:b/>
          <w:bCs/>
          <w:color w:val="000000" w:themeColor="text1"/>
          <w:sz w:val="24"/>
          <w:szCs w:val="24"/>
          <w:lang w:eastAsia="sl-SI"/>
        </w:rPr>
      </w:pPr>
      <w:r w:rsidRPr="005C70EF">
        <w:rPr>
          <w:rFonts w:asciiTheme="majorHAnsi" w:eastAsia="Times New Roman" w:hAnsiTheme="majorHAnsi" w:cstheme="majorHAnsi"/>
          <w:b/>
          <w:bCs/>
          <w:color w:val="000000" w:themeColor="text1"/>
          <w:sz w:val="24"/>
          <w:szCs w:val="24"/>
          <w:highlight w:val="green"/>
          <w:shd w:val="clear" w:color="auto" w:fill="FFFFFF"/>
          <w:lang w:eastAsia="sl-SI"/>
        </w:rPr>
        <w:t>Enostavne beljakovine ali proteini</w:t>
      </w:r>
    </w:p>
    <w:p w:rsidR="006F06D7" w:rsidRPr="005C70EF" w:rsidRDefault="006F06D7" w:rsidP="0033412C">
      <w:pPr>
        <w:pStyle w:val="Odstavekseznama"/>
        <w:numPr>
          <w:ilvl w:val="0"/>
          <w:numId w:val="21"/>
        </w:numPr>
        <w:spacing w:after="0" w:line="288"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 xml:space="preserve">Sestavljene so samo iz </w:t>
      </w:r>
      <w:r w:rsidRPr="005C70EF">
        <w:rPr>
          <w:rFonts w:asciiTheme="majorHAnsi" w:eastAsia="Times New Roman" w:hAnsiTheme="majorHAnsi" w:cstheme="majorHAnsi"/>
          <w:b/>
          <w:bCs/>
          <w:color w:val="000000" w:themeColor="text1"/>
          <w:sz w:val="24"/>
          <w:szCs w:val="24"/>
          <w:lang w:eastAsia="sl-SI"/>
        </w:rPr>
        <w:t>aminokislin</w:t>
      </w:r>
      <w:r w:rsidRPr="005C70EF">
        <w:rPr>
          <w:rFonts w:asciiTheme="majorHAnsi" w:eastAsia="Times New Roman" w:hAnsiTheme="majorHAnsi" w:cstheme="majorHAnsi"/>
          <w:color w:val="000000" w:themeColor="text1"/>
          <w:sz w:val="24"/>
          <w:szCs w:val="24"/>
          <w:lang w:eastAsia="sl-SI"/>
        </w:rPr>
        <w:t>.</w:t>
      </w:r>
    </w:p>
    <w:p w:rsidR="006F06D7" w:rsidRPr="005C70EF" w:rsidRDefault="006F06D7" w:rsidP="0033412C">
      <w:pPr>
        <w:pStyle w:val="Odstavekseznama"/>
        <w:numPr>
          <w:ilvl w:val="0"/>
          <w:numId w:val="21"/>
        </w:numPr>
        <w:spacing w:after="0" w:line="288"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Albumini se nahajajo v človeški plazmi, pomembni pa so tisti v jajcu in mleku. Topni so v vodi.</w:t>
      </w:r>
    </w:p>
    <w:p w:rsidR="006F06D7" w:rsidRPr="005C70EF" w:rsidRDefault="006F06D7" w:rsidP="0033412C">
      <w:pPr>
        <w:pStyle w:val="Odstavekseznama"/>
        <w:numPr>
          <w:ilvl w:val="0"/>
          <w:numId w:val="21"/>
        </w:numPr>
        <w:spacing w:after="0" w:line="288" w:lineRule="auto"/>
        <w:jc w:val="both"/>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eastAsia="Times New Roman" w:hAnsiTheme="majorHAnsi" w:cstheme="majorHAnsi"/>
          <w:color w:val="000000" w:themeColor="text1"/>
          <w:sz w:val="24"/>
          <w:szCs w:val="24"/>
          <w:lang w:eastAsia="sl-SI"/>
        </w:rPr>
        <w:t>Globulini se nahajajo v človeškem krvnem serumu, pomembni pa so tisti v jajcu in mleku</w:t>
      </w:r>
      <w:r w:rsidRPr="005C70EF">
        <w:rPr>
          <w:rFonts w:asciiTheme="majorHAnsi" w:eastAsia="Times New Roman" w:hAnsiTheme="majorHAnsi" w:cstheme="majorHAnsi"/>
          <w:color w:val="000000" w:themeColor="text1"/>
          <w:sz w:val="24"/>
          <w:szCs w:val="24"/>
          <w:shd w:val="clear" w:color="auto" w:fill="FFFFFF"/>
          <w:lang w:eastAsia="sl-SI"/>
        </w:rPr>
        <w:t>. Topni so v slani vodi.</w:t>
      </w:r>
    </w:p>
    <w:p w:rsidR="006F06D7" w:rsidRPr="005C70EF" w:rsidRDefault="006F06D7" w:rsidP="0033412C">
      <w:pPr>
        <w:pStyle w:val="Odstavekseznama"/>
        <w:numPr>
          <w:ilvl w:val="0"/>
          <w:numId w:val="21"/>
        </w:numPr>
        <w:spacing w:after="0" w:line="288" w:lineRule="auto"/>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eastAsia="Times New Roman" w:hAnsiTheme="majorHAnsi" w:cstheme="majorHAnsi"/>
          <w:color w:val="000000" w:themeColor="text1"/>
          <w:sz w:val="24"/>
          <w:szCs w:val="24"/>
          <w:shd w:val="clear" w:color="auto" w:fill="FFFFFF"/>
          <w:lang w:eastAsia="sl-SI"/>
        </w:rPr>
        <w:t>Kolagen se nahaja v mišičnih ovojnicah, koži in kitah.</w:t>
      </w:r>
    </w:p>
    <w:p w:rsidR="006F06D7" w:rsidRPr="005C70EF" w:rsidRDefault="006F06D7" w:rsidP="0033412C">
      <w:pPr>
        <w:pStyle w:val="Odstavekseznama"/>
        <w:numPr>
          <w:ilvl w:val="0"/>
          <w:numId w:val="21"/>
        </w:numPr>
        <w:spacing w:after="0" w:line="288" w:lineRule="auto"/>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eastAsia="Times New Roman" w:hAnsiTheme="majorHAnsi" w:cstheme="majorHAnsi"/>
          <w:color w:val="000000" w:themeColor="text1"/>
          <w:sz w:val="24"/>
          <w:szCs w:val="24"/>
          <w:shd w:val="clear" w:color="auto" w:fill="FFFFFF"/>
          <w:lang w:eastAsia="sl-SI"/>
        </w:rPr>
        <w:t>Aktin in miozin sta glavni sestavini mišic, ki omogočata njihovo krčenje.</w:t>
      </w:r>
    </w:p>
    <w:p w:rsidR="006F06D7" w:rsidRPr="005C70EF" w:rsidRDefault="006F06D7" w:rsidP="006F06D7">
      <w:pPr>
        <w:spacing w:after="0" w:line="288" w:lineRule="auto"/>
        <w:rPr>
          <w:rFonts w:asciiTheme="majorHAnsi" w:eastAsia="Times New Roman" w:hAnsiTheme="majorHAnsi" w:cstheme="majorHAnsi"/>
          <w:color w:val="000000" w:themeColor="text1"/>
          <w:sz w:val="24"/>
          <w:szCs w:val="24"/>
          <w:shd w:val="clear" w:color="auto" w:fill="FFFFFF"/>
          <w:lang w:eastAsia="sl-SI"/>
        </w:rPr>
      </w:pPr>
    </w:p>
    <w:p w:rsidR="006F06D7" w:rsidRPr="005C70EF" w:rsidRDefault="006F06D7" w:rsidP="006F06D7">
      <w:pPr>
        <w:spacing w:after="0" w:line="288" w:lineRule="auto"/>
        <w:rPr>
          <w:rFonts w:asciiTheme="majorHAnsi" w:eastAsia="Times New Roman" w:hAnsiTheme="majorHAnsi" w:cstheme="majorHAnsi"/>
          <w:b/>
          <w:bCs/>
          <w:color w:val="000000" w:themeColor="text1"/>
          <w:sz w:val="24"/>
          <w:szCs w:val="24"/>
          <w:shd w:val="clear" w:color="auto" w:fill="FFFFFF"/>
          <w:lang w:eastAsia="sl-SI"/>
        </w:rPr>
      </w:pPr>
      <w:r w:rsidRPr="005C70EF">
        <w:rPr>
          <w:rFonts w:asciiTheme="majorHAnsi" w:eastAsia="Times New Roman" w:hAnsiTheme="majorHAnsi" w:cstheme="majorHAnsi"/>
          <w:b/>
          <w:bCs/>
          <w:color w:val="000000" w:themeColor="text1"/>
          <w:sz w:val="24"/>
          <w:szCs w:val="24"/>
          <w:highlight w:val="green"/>
          <w:shd w:val="clear" w:color="auto" w:fill="FFFFFF"/>
          <w:lang w:eastAsia="sl-SI"/>
        </w:rPr>
        <w:t>Sestavljene beljakovine ali proteidi</w:t>
      </w:r>
    </w:p>
    <w:p w:rsidR="006F06D7" w:rsidRPr="005C70EF" w:rsidRDefault="006F06D7" w:rsidP="0033412C">
      <w:pPr>
        <w:pStyle w:val="Odstavekseznama"/>
        <w:numPr>
          <w:ilvl w:val="0"/>
          <w:numId w:val="22"/>
        </w:numPr>
        <w:spacing w:after="0" w:line="288" w:lineRule="auto"/>
        <w:jc w:val="both"/>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eastAsia="Times New Roman" w:hAnsiTheme="majorHAnsi" w:cstheme="majorHAnsi"/>
          <w:color w:val="000000" w:themeColor="text1"/>
          <w:sz w:val="24"/>
          <w:szCs w:val="24"/>
          <w:shd w:val="clear" w:color="auto" w:fill="FFFFFF"/>
          <w:lang w:eastAsia="sl-SI"/>
        </w:rPr>
        <w:t>Sestavljene so iz beljakovinskega in nebeljakovinskega dela.</w:t>
      </w:r>
    </w:p>
    <w:p w:rsidR="006F06D7" w:rsidRPr="005C70EF" w:rsidRDefault="006F06D7" w:rsidP="0033412C">
      <w:pPr>
        <w:pStyle w:val="Odstavekseznama"/>
        <w:numPr>
          <w:ilvl w:val="0"/>
          <w:numId w:val="22"/>
        </w:numPr>
        <w:spacing w:after="0" w:line="288" w:lineRule="auto"/>
        <w:jc w:val="both"/>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eastAsia="Times New Roman" w:hAnsiTheme="majorHAnsi" w:cstheme="majorHAnsi"/>
          <w:color w:val="000000" w:themeColor="text1"/>
          <w:sz w:val="24"/>
          <w:szCs w:val="24"/>
          <w:shd w:val="clear" w:color="auto" w:fill="FFFFFF"/>
          <w:lang w:eastAsia="sl-SI"/>
        </w:rPr>
        <w:t>Kazein se nahaja v mleku, hemoglobin v krvi, nukleoproteidi v celičnih jedrih, lipoproteidi v celični membrani.</w:t>
      </w:r>
    </w:p>
    <w:p w:rsidR="006F06D7" w:rsidRPr="005C70EF" w:rsidRDefault="006F06D7" w:rsidP="006F06D7">
      <w:pPr>
        <w:spacing w:after="0" w:line="288" w:lineRule="auto"/>
        <w:rPr>
          <w:rFonts w:asciiTheme="majorHAnsi" w:eastAsia="Times New Roman" w:hAnsiTheme="majorHAnsi" w:cstheme="majorHAnsi"/>
          <w:color w:val="000000" w:themeColor="text1"/>
          <w:sz w:val="24"/>
          <w:szCs w:val="24"/>
          <w:shd w:val="clear" w:color="auto" w:fill="FFFFFF"/>
          <w:lang w:eastAsia="sl-SI"/>
        </w:rPr>
      </w:pPr>
    </w:p>
    <w:p w:rsidR="006F06D7" w:rsidRPr="005C70EF" w:rsidRDefault="006F06D7" w:rsidP="006F06D7">
      <w:pPr>
        <w:spacing w:after="0" w:line="288" w:lineRule="auto"/>
        <w:rPr>
          <w:rFonts w:asciiTheme="majorHAnsi" w:eastAsia="Times New Roman" w:hAnsiTheme="majorHAnsi" w:cstheme="majorHAnsi"/>
          <w:b/>
          <w:color w:val="000000" w:themeColor="text1"/>
          <w:sz w:val="24"/>
          <w:szCs w:val="24"/>
          <w:shd w:val="clear" w:color="auto" w:fill="FFFFFF"/>
          <w:lang w:eastAsia="sl-SI"/>
        </w:rPr>
      </w:pPr>
      <w:r w:rsidRPr="005C70EF">
        <w:rPr>
          <w:rFonts w:asciiTheme="majorHAnsi" w:eastAsia="Times New Roman" w:hAnsiTheme="majorHAnsi" w:cstheme="majorHAnsi"/>
          <w:b/>
          <w:color w:val="000000" w:themeColor="text1"/>
          <w:sz w:val="24"/>
          <w:szCs w:val="24"/>
          <w:shd w:val="clear" w:color="auto" w:fill="FFFFFF"/>
          <w:lang w:eastAsia="sl-SI"/>
        </w:rPr>
        <w:t xml:space="preserve">Lastnosti beljakovin </w:t>
      </w:r>
    </w:p>
    <w:p w:rsidR="006F06D7" w:rsidRPr="005C70EF" w:rsidRDefault="006F06D7" w:rsidP="0033412C">
      <w:pPr>
        <w:pStyle w:val="Odstavekseznama"/>
        <w:numPr>
          <w:ilvl w:val="0"/>
          <w:numId w:val="22"/>
        </w:numPr>
        <w:spacing w:after="0" w:line="288" w:lineRule="auto"/>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eastAsia="Times New Roman" w:hAnsiTheme="majorHAnsi" w:cstheme="majorHAnsi"/>
          <w:b/>
          <w:color w:val="000000" w:themeColor="text1"/>
          <w:sz w:val="24"/>
          <w:szCs w:val="24"/>
          <w:shd w:val="clear" w:color="auto" w:fill="FFFFFF"/>
          <w:lang w:eastAsia="sl-SI"/>
        </w:rPr>
        <w:t>Topnos</w:t>
      </w:r>
      <w:r w:rsidRPr="005C70EF">
        <w:rPr>
          <w:rFonts w:asciiTheme="majorHAnsi" w:eastAsia="Times New Roman" w:hAnsiTheme="majorHAnsi" w:cstheme="majorHAnsi"/>
          <w:b/>
          <w:bCs/>
          <w:color w:val="000000" w:themeColor="text1"/>
          <w:sz w:val="24"/>
          <w:szCs w:val="24"/>
          <w:shd w:val="clear" w:color="auto" w:fill="FFFFFF"/>
          <w:lang w:eastAsia="sl-SI"/>
        </w:rPr>
        <w:t>t</w:t>
      </w:r>
      <w:r w:rsidRPr="005C70EF">
        <w:rPr>
          <w:rFonts w:asciiTheme="majorHAnsi" w:eastAsia="Times New Roman" w:hAnsiTheme="majorHAnsi" w:cstheme="majorHAnsi"/>
          <w:color w:val="000000" w:themeColor="text1"/>
          <w:sz w:val="24"/>
          <w:szCs w:val="24"/>
          <w:shd w:val="clear" w:color="auto" w:fill="FFFFFF"/>
          <w:lang w:eastAsia="sl-SI"/>
        </w:rPr>
        <w:t>: nekatere so v vodi topne (npr. beljakovine mesa), druge ne in nase vežejo vodo ter nabreknejo; potem nastane želatinasta snov, ki jo imenujemo gel ali žele ali aspik.</w:t>
      </w:r>
    </w:p>
    <w:p w:rsidR="006F06D7" w:rsidRPr="005C70EF" w:rsidRDefault="006F06D7" w:rsidP="0033412C">
      <w:pPr>
        <w:pStyle w:val="Odstavekseznama"/>
        <w:numPr>
          <w:ilvl w:val="0"/>
          <w:numId w:val="22"/>
        </w:numPr>
        <w:spacing w:after="0" w:line="288" w:lineRule="auto"/>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eastAsia="Times New Roman" w:hAnsiTheme="majorHAnsi" w:cstheme="majorHAnsi"/>
          <w:b/>
          <w:color w:val="000000" w:themeColor="text1"/>
          <w:sz w:val="24"/>
          <w:szCs w:val="24"/>
          <w:shd w:val="clear" w:color="auto" w:fill="FFFFFF"/>
          <w:lang w:eastAsia="sl-SI"/>
        </w:rPr>
        <w:t>Nabrekanje:</w:t>
      </w:r>
      <w:r w:rsidRPr="005C70EF">
        <w:rPr>
          <w:rFonts w:asciiTheme="majorHAnsi" w:eastAsia="Times New Roman" w:hAnsiTheme="majorHAnsi" w:cstheme="majorHAnsi"/>
          <w:color w:val="000000" w:themeColor="text1"/>
          <w:sz w:val="24"/>
          <w:szCs w:val="24"/>
          <w:shd w:val="clear" w:color="auto" w:fill="FFFFFF"/>
          <w:lang w:eastAsia="sl-SI"/>
        </w:rPr>
        <w:t xml:space="preserve"> beljakovine, ki v vodi niso topne, nase vežejo vodo in nabreknejo (npr. suhe stročnice).</w:t>
      </w:r>
    </w:p>
    <w:p w:rsidR="006F06D7" w:rsidRPr="005C70EF" w:rsidRDefault="006F06D7" w:rsidP="0033412C">
      <w:pPr>
        <w:pStyle w:val="Odstavekseznama"/>
        <w:numPr>
          <w:ilvl w:val="0"/>
          <w:numId w:val="22"/>
        </w:numPr>
        <w:spacing w:after="0" w:line="288" w:lineRule="auto"/>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eastAsia="Times New Roman" w:hAnsiTheme="majorHAnsi" w:cstheme="majorHAnsi"/>
          <w:b/>
          <w:color w:val="000000" w:themeColor="text1"/>
          <w:sz w:val="24"/>
          <w:szCs w:val="24"/>
          <w:shd w:val="clear" w:color="auto" w:fill="FFFFFF"/>
          <w:lang w:eastAsia="sl-SI"/>
        </w:rPr>
        <w:t>Zakrknjenje</w:t>
      </w:r>
      <w:r w:rsidRPr="005C70EF">
        <w:rPr>
          <w:rFonts w:asciiTheme="majorHAnsi" w:eastAsia="Times New Roman" w:hAnsiTheme="majorHAnsi" w:cstheme="majorHAnsi"/>
          <w:color w:val="000000" w:themeColor="text1"/>
          <w:sz w:val="24"/>
          <w:szCs w:val="24"/>
          <w:shd w:val="clear" w:color="auto" w:fill="FFFFFF"/>
          <w:lang w:eastAsia="sl-SI"/>
        </w:rPr>
        <w:t xml:space="preserve"> ali koagulacija: nastane s povišano temperaturo (npr. pri jajcih).</w:t>
      </w:r>
    </w:p>
    <w:p w:rsidR="006F06D7" w:rsidRPr="005C70EF" w:rsidRDefault="006F06D7" w:rsidP="006F06D7">
      <w:pPr>
        <w:rPr>
          <w:rFonts w:asciiTheme="majorHAnsi" w:hAnsiTheme="majorHAnsi" w:cstheme="majorHAnsi"/>
          <w:b/>
          <w:color w:val="000000" w:themeColor="text1"/>
          <w:sz w:val="24"/>
          <w:szCs w:val="24"/>
          <w:shd w:val="clear" w:color="auto" w:fill="FFFFFF"/>
        </w:rPr>
      </w:pPr>
    </w:p>
    <w:p w:rsidR="006F06D7" w:rsidRPr="005C70EF" w:rsidRDefault="006F06D7" w:rsidP="006F06D7">
      <w:pPr>
        <w:spacing w:after="0" w:line="288" w:lineRule="auto"/>
        <w:rPr>
          <w:rFonts w:asciiTheme="majorHAnsi" w:eastAsia="Times New Roman" w:hAnsiTheme="majorHAnsi" w:cstheme="majorHAnsi"/>
          <w:b/>
          <w:color w:val="000000" w:themeColor="text1"/>
          <w:sz w:val="24"/>
          <w:szCs w:val="24"/>
          <w:shd w:val="clear" w:color="auto" w:fill="FFFFFF"/>
          <w:lang w:eastAsia="sl-SI"/>
        </w:rPr>
      </w:pPr>
      <w:r w:rsidRPr="005C70EF">
        <w:rPr>
          <w:rFonts w:asciiTheme="majorHAnsi" w:eastAsia="Times New Roman" w:hAnsiTheme="majorHAnsi" w:cstheme="majorHAnsi"/>
          <w:b/>
          <w:color w:val="000000" w:themeColor="text1"/>
          <w:sz w:val="24"/>
          <w:szCs w:val="24"/>
          <w:shd w:val="clear" w:color="auto" w:fill="FFFFFF"/>
          <w:lang w:eastAsia="sl-SI"/>
        </w:rPr>
        <w:t>Posledice prekomernega uživanja beljakovin</w:t>
      </w:r>
    </w:p>
    <w:p w:rsidR="006F06D7" w:rsidRPr="005C70EF" w:rsidRDefault="006F06D7" w:rsidP="006F06D7">
      <w:pPr>
        <w:rPr>
          <w:rFonts w:asciiTheme="majorHAnsi" w:hAnsiTheme="majorHAnsi" w:cstheme="majorHAnsi"/>
          <w:color w:val="000000" w:themeColor="text1"/>
          <w:shd w:val="clear" w:color="auto" w:fill="FFFFFF"/>
          <w:lang w:eastAsia="sl-SI"/>
        </w:rPr>
      </w:pPr>
      <w:bookmarkStart w:id="4" w:name="_Hlk183010398"/>
      <w:r w:rsidRPr="005C70EF">
        <w:rPr>
          <w:rFonts w:asciiTheme="majorHAnsi" w:eastAsia="Times New Roman" w:hAnsiTheme="majorHAnsi" w:cstheme="majorHAnsi"/>
          <w:color w:val="000000" w:themeColor="text1"/>
          <w:sz w:val="24"/>
          <w:szCs w:val="24"/>
          <w:shd w:val="clear" w:color="auto" w:fill="FFFFFF"/>
          <w:lang w:eastAsia="sl-SI"/>
        </w:rPr>
        <w:t>Obremenjuje presnovo, zaradi visokega vnosa dušika lahko vodi do poškodb v delovanju ledvic, povezano je tudi z nastankom raka debelega črevesa</w:t>
      </w:r>
      <w:bookmarkEnd w:id="4"/>
      <w:r w:rsidRPr="005C70EF">
        <w:rPr>
          <w:rFonts w:asciiTheme="majorHAnsi" w:eastAsia="Times New Roman" w:hAnsiTheme="majorHAnsi" w:cstheme="majorHAnsi"/>
          <w:color w:val="000000" w:themeColor="text1"/>
          <w:sz w:val="24"/>
          <w:szCs w:val="24"/>
          <w:shd w:val="clear" w:color="auto" w:fill="FFFFFF"/>
          <w:lang w:eastAsia="sl-SI"/>
        </w:rPr>
        <w:t>.</w:t>
      </w:r>
    </w:p>
    <w:p w:rsidR="006F06D7" w:rsidRPr="005C70EF" w:rsidRDefault="006F06D7" w:rsidP="006F06D7">
      <w:pPr>
        <w:spacing w:after="0" w:line="288" w:lineRule="auto"/>
        <w:rPr>
          <w:rFonts w:asciiTheme="majorHAnsi" w:eastAsia="Times New Roman" w:hAnsiTheme="majorHAnsi" w:cstheme="majorHAnsi"/>
          <w:b/>
          <w:color w:val="000000" w:themeColor="text1"/>
          <w:sz w:val="24"/>
          <w:szCs w:val="24"/>
          <w:shd w:val="clear" w:color="auto" w:fill="FFFFFF"/>
          <w:lang w:eastAsia="sl-SI"/>
        </w:rPr>
      </w:pPr>
    </w:p>
    <w:p w:rsidR="006F06D7" w:rsidRPr="005C70EF" w:rsidRDefault="006F06D7" w:rsidP="006F06D7">
      <w:pPr>
        <w:spacing w:after="0" w:line="288" w:lineRule="auto"/>
        <w:rPr>
          <w:rFonts w:asciiTheme="majorHAnsi" w:eastAsia="Times New Roman" w:hAnsiTheme="majorHAnsi" w:cstheme="majorHAnsi"/>
          <w:b/>
          <w:color w:val="000000" w:themeColor="text1"/>
          <w:sz w:val="24"/>
          <w:szCs w:val="24"/>
          <w:shd w:val="clear" w:color="auto" w:fill="FFFFFF"/>
          <w:lang w:eastAsia="sl-SI"/>
        </w:rPr>
      </w:pPr>
      <w:r w:rsidRPr="005C70EF">
        <w:rPr>
          <w:rFonts w:asciiTheme="majorHAnsi" w:eastAsia="Times New Roman" w:hAnsiTheme="majorHAnsi" w:cstheme="majorHAnsi"/>
          <w:b/>
          <w:color w:val="000000" w:themeColor="text1"/>
          <w:sz w:val="24"/>
          <w:szCs w:val="24"/>
          <w:shd w:val="clear" w:color="auto" w:fill="FFFFFF"/>
          <w:lang w:eastAsia="sl-SI"/>
        </w:rPr>
        <w:t>Posledice pomanjkanja beljakovin</w:t>
      </w:r>
    </w:p>
    <w:p w:rsidR="006F06D7" w:rsidRPr="005C70EF" w:rsidRDefault="006F06D7" w:rsidP="006F06D7">
      <w:pPr>
        <w:spacing w:after="0" w:line="288"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shd w:val="clear" w:color="auto" w:fill="FFFFFF"/>
          <w:lang w:eastAsia="sl-SI"/>
        </w:rPr>
        <w:t>Oslabelost organizma, dovzetnost za okužbe, zaostanek v rasti, slabokrvnost.</w:t>
      </w:r>
    </w:p>
    <w:p w:rsidR="006F06D7" w:rsidRPr="005C70EF" w:rsidRDefault="006F06D7" w:rsidP="006F06D7">
      <w:pPr>
        <w:spacing w:after="0" w:line="288" w:lineRule="auto"/>
        <w:rPr>
          <w:rFonts w:asciiTheme="majorHAnsi" w:eastAsia="Times New Roman" w:hAnsiTheme="majorHAnsi" w:cstheme="majorHAnsi"/>
          <w:b/>
          <w:color w:val="000000" w:themeColor="text1"/>
          <w:sz w:val="24"/>
          <w:szCs w:val="24"/>
          <w:shd w:val="clear" w:color="auto" w:fill="FFFFFF"/>
          <w:lang w:eastAsia="sl-SI"/>
        </w:rPr>
      </w:pPr>
    </w:p>
    <w:p w:rsidR="006F06D7" w:rsidRPr="005C70EF" w:rsidRDefault="006F06D7" w:rsidP="006F06D7">
      <w:pPr>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highlight w:val="cyan"/>
          <w:shd w:val="clear" w:color="auto" w:fill="FFFFFF"/>
        </w:rPr>
        <w:t xml:space="preserve">Zgradba beljakovin </w:t>
      </w:r>
    </w:p>
    <w:p w:rsidR="006F06D7" w:rsidRPr="005C70EF" w:rsidRDefault="006F06D7" w:rsidP="0033412C">
      <w:pPr>
        <w:pStyle w:val="Odstavekseznama"/>
        <w:numPr>
          <w:ilvl w:val="0"/>
          <w:numId w:val="20"/>
        </w:numPr>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Osnovne gradbene enote beljakovin so aminokisline.</w:t>
      </w:r>
    </w:p>
    <w:p w:rsidR="006F06D7" w:rsidRPr="005C70EF" w:rsidRDefault="006F06D7" w:rsidP="0033412C">
      <w:pPr>
        <w:pStyle w:val="Odstavekseznama"/>
        <w:numPr>
          <w:ilvl w:val="0"/>
          <w:numId w:val="20"/>
        </w:numPr>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Poznamo 20 aminokislin, 10 je esencialnih (</w:t>
      </w:r>
      <w:r w:rsidRPr="005C70EF">
        <w:rPr>
          <w:rFonts w:asciiTheme="majorHAnsi" w:eastAsia="Times New Roman" w:hAnsiTheme="majorHAnsi" w:cstheme="majorHAnsi"/>
          <w:color w:val="000000" w:themeColor="text1"/>
          <w:sz w:val="24"/>
          <w:szCs w:val="24"/>
          <w:shd w:val="clear" w:color="auto" w:fill="FFFFFF"/>
          <w:lang w:eastAsia="sl-SI"/>
        </w:rPr>
        <w:t>več esencialnih aminokislin je v živilih živalskega izvora).</w:t>
      </w:r>
    </w:p>
    <w:p w:rsidR="006F06D7" w:rsidRPr="005C70EF" w:rsidRDefault="006F06D7" w:rsidP="006F06D7">
      <w:pPr>
        <w:pStyle w:val="Naslov2"/>
        <w:rPr>
          <w:rFonts w:asciiTheme="majorHAnsi" w:eastAsia="Times New Roman" w:hAnsiTheme="majorHAnsi" w:cstheme="majorHAnsi"/>
          <w:color w:val="000000" w:themeColor="text1"/>
          <w:sz w:val="28"/>
          <w:szCs w:val="28"/>
          <w:u w:val="single"/>
          <w:shd w:val="clear" w:color="auto" w:fill="FFFFFF"/>
          <w:lang w:eastAsia="sl-SI"/>
        </w:rPr>
      </w:pPr>
      <w:r w:rsidRPr="005C70EF">
        <w:rPr>
          <w:rFonts w:asciiTheme="majorHAnsi" w:eastAsia="Times New Roman" w:hAnsiTheme="majorHAnsi" w:cstheme="majorHAnsi"/>
          <w:color w:val="000000" w:themeColor="text1"/>
          <w:sz w:val="28"/>
          <w:szCs w:val="28"/>
          <w:u w:val="single"/>
          <w:shd w:val="clear" w:color="auto" w:fill="FFFFFF"/>
          <w:lang w:eastAsia="sl-SI"/>
        </w:rPr>
        <w:t>1.4 Maščobe</w:t>
      </w:r>
    </w:p>
    <w:p w:rsidR="006F06D7" w:rsidRPr="005C70EF" w:rsidRDefault="006F06D7" w:rsidP="006F06D7">
      <w:pPr>
        <w:rPr>
          <w:rFonts w:asciiTheme="majorHAnsi" w:hAnsiTheme="majorHAnsi" w:cstheme="majorHAnsi"/>
          <w:b/>
          <w:color w:val="000000" w:themeColor="text1"/>
          <w:sz w:val="24"/>
          <w:szCs w:val="24"/>
          <w:shd w:val="clear" w:color="auto" w:fill="FFFFFF"/>
        </w:rPr>
      </w:pPr>
      <w:r w:rsidRPr="005C70EF">
        <w:rPr>
          <w:rFonts w:asciiTheme="majorHAnsi" w:eastAsia="Times New Roman" w:hAnsiTheme="majorHAnsi" w:cstheme="majorHAnsi"/>
          <w:b/>
          <w:color w:val="000000" w:themeColor="text1"/>
          <w:sz w:val="24"/>
          <w:szCs w:val="24"/>
          <w:shd w:val="clear" w:color="auto" w:fill="FFFFFF"/>
          <w:lang w:eastAsia="sl-SI"/>
        </w:rPr>
        <w:t xml:space="preserve">Pomen maščob </w:t>
      </w:r>
      <w:r w:rsidRPr="005C70EF">
        <w:rPr>
          <w:rFonts w:asciiTheme="majorHAnsi" w:hAnsiTheme="majorHAnsi" w:cstheme="majorHAnsi"/>
          <w:b/>
          <w:color w:val="000000" w:themeColor="text1"/>
          <w:sz w:val="24"/>
          <w:szCs w:val="24"/>
          <w:shd w:val="clear" w:color="auto" w:fill="FFFFFF"/>
        </w:rPr>
        <w:br/>
      </w:r>
      <w:r w:rsidRPr="005C70EF">
        <w:rPr>
          <w:rFonts w:asciiTheme="majorHAnsi" w:hAnsiTheme="majorHAnsi" w:cstheme="majorHAnsi"/>
          <w:bCs/>
          <w:color w:val="000000" w:themeColor="text1"/>
          <w:sz w:val="24"/>
          <w:szCs w:val="24"/>
          <w:shd w:val="clear" w:color="auto" w:fill="FFFFFF"/>
        </w:rPr>
        <w:t>Maščobe so po izvoru živalske in rastlinske</w:t>
      </w:r>
      <w:r w:rsidRPr="005C70EF">
        <w:rPr>
          <w:rFonts w:asciiTheme="majorHAnsi" w:hAnsiTheme="majorHAnsi" w:cstheme="majorHAnsi"/>
          <w:b/>
          <w:color w:val="000000" w:themeColor="text1"/>
          <w:sz w:val="24"/>
          <w:szCs w:val="24"/>
          <w:shd w:val="clear" w:color="auto" w:fill="FFFFFF"/>
        </w:rPr>
        <w:t xml:space="preserve">. </w:t>
      </w:r>
    </w:p>
    <w:p w:rsidR="006F06D7" w:rsidRPr="005C70EF" w:rsidRDefault="006F06D7" w:rsidP="006F06D7">
      <w:pPr>
        <w:rPr>
          <w:rFonts w:asciiTheme="majorHAnsi" w:eastAsia="Times New Roman" w:hAnsiTheme="majorHAnsi" w:cstheme="majorHAnsi"/>
          <w:b/>
          <w:color w:val="000000" w:themeColor="text1"/>
          <w:sz w:val="24"/>
          <w:szCs w:val="24"/>
          <w:shd w:val="clear" w:color="auto" w:fill="FFFFFF"/>
          <w:lang w:eastAsia="sl-SI"/>
        </w:rPr>
      </w:pPr>
      <w:r w:rsidRPr="005C70EF">
        <w:rPr>
          <w:rFonts w:asciiTheme="majorHAnsi" w:hAnsiTheme="majorHAnsi" w:cstheme="majorHAnsi"/>
          <w:bCs/>
          <w:color w:val="000000" w:themeColor="text1"/>
          <w:sz w:val="24"/>
          <w:szCs w:val="24"/>
          <w:shd w:val="clear" w:color="auto" w:fill="FFFFFF"/>
        </w:rPr>
        <w:t>Maščobe so pomembne za naše telo, saj</w:t>
      </w:r>
      <w:r w:rsidRPr="005C70EF">
        <w:rPr>
          <w:rFonts w:asciiTheme="majorHAnsi" w:hAnsiTheme="majorHAnsi" w:cstheme="majorHAnsi"/>
          <w:b/>
          <w:color w:val="000000" w:themeColor="text1"/>
          <w:sz w:val="24"/>
          <w:szCs w:val="24"/>
          <w:shd w:val="clear" w:color="auto" w:fill="FFFFFF"/>
        </w:rPr>
        <w:t>:</w:t>
      </w:r>
    </w:p>
    <w:p w:rsidR="006F06D7" w:rsidRPr="005C70EF" w:rsidRDefault="006F06D7" w:rsidP="0033412C">
      <w:pPr>
        <w:pStyle w:val="Odstavekseznama"/>
        <w:numPr>
          <w:ilvl w:val="0"/>
          <w:numId w:val="23"/>
        </w:numPr>
        <w:spacing w:after="0" w:line="288" w:lineRule="auto"/>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eastAsia="Times New Roman" w:hAnsiTheme="majorHAnsi" w:cstheme="majorHAnsi"/>
          <w:color w:val="000000" w:themeColor="text1"/>
          <w:sz w:val="24"/>
          <w:szCs w:val="24"/>
          <w:shd w:val="clear" w:color="auto" w:fill="FFFFFF"/>
          <w:lang w:eastAsia="sl-SI"/>
        </w:rPr>
        <w:t>so energijska hranilna snov,</w:t>
      </w:r>
    </w:p>
    <w:p w:rsidR="006F06D7" w:rsidRPr="005C70EF" w:rsidRDefault="006F06D7" w:rsidP="0033412C">
      <w:pPr>
        <w:pStyle w:val="Odstavekseznama"/>
        <w:numPr>
          <w:ilvl w:val="0"/>
          <w:numId w:val="23"/>
        </w:numPr>
        <w:spacing w:after="0" w:line="288" w:lineRule="auto"/>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eastAsia="Times New Roman" w:hAnsiTheme="majorHAnsi" w:cstheme="majorHAnsi"/>
          <w:color w:val="000000" w:themeColor="text1"/>
          <w:sz w:val="24"/>
          <w:szCs w:val="24"/>
          <w:shd w:val="clear" w:color="auto" w:fill="FFFFFF"/>
          <w:lang w:eastAsia="sl-SI"/>
        </w:rPr>
        <w:t>z njimi zagotavljamo 20–30 % dnevnih energijskih potreb,</w:t>
      </w:r>
    </w:p>
    <w:p w:rsidR="006F06D7" w:rsidRPr="005C70EF" w:rsidRDefault="006F06D7" w:rsidP="0033412C">
      <w:pPr>
        <w:pStyle w:val="Odstavekseznama"/>
        <w:numPr>
          <w:ilvl w:val="0"/>
          <w:numId w:val="23"/>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eastAsia="Times New Roman" w:hAnsiTheme="majorHAnsi" w:cstheme="majorHAnsi"/>
          <w:color w:val="000000" w:themeColor="text1"/>
          <w:sz w:val="24"/>
          <w:szCs w:val="24"/>
          <w:shd w:val="clear" w:color="auto" w:fill="FFFFFF"/>
          <w:lang w:eastAsia="sl-SI"/>
        </w:rPr>
        <w:t>vsebujejo esencialne maščobne kisline</w:t>
      </w:r>
      <w:r w:rsidRPr="005C70EF">
        <w:rPr>
          <w:rFonts w:asciiTheme="majorHAnsi" w:eastAsia="Times New Roman" w:hAnsiTheme="majorHAnsi" w:cstheme="majorHAnsi"/>
          <w:color w:val="000000" w:themeColor="text1"/>
          <w:sz w:val="24"/>
          <w:szCs w:val="24"/>
          <w:lang w:eastAsia="sl-SI"/>
        </w:rPr>
        <w:t xml:space="preserve"> </w:t>
      </w:r>
      <w:r w:rsidRPr="005C70EF">
        <w:rPr>
          <w:rFonts w:asciiTheme="majorHAnsi" w:hAnsiTheme="majorHAnsi" w:cstheme="majorHAnsi"/>
          <w:color w:val="000000" w:themeColor="text1"/>
          <w:sz w:val="24"/>
          <w:szCs w:val="24"/>
          <w:shd w:val="clear" w:color="auto" w:fill="FFFFFF"/>
        </w:rPr>
        <w:t>(omega-3 in omega-6),</w:t>
      </w:r>
    </w:p>
    <w:p w:rsidR="006F06D7" w:rsidRPr="005C70EF" w:rsidRDefault="006F06D7" w:rsidP="0033412C">
      <w:pPr>
        <w:pStyle w:val="Odstavekseznama"/>
        <w:numPr>
          <w:ilvl w:val="0"/>
          <w:numId w:val="23"/>
        </w:numPr>
        <w:spacing w:after="0" w:line="288" w:lineRule="auto"/>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eastAsia="Times New Roman" w:hAnsiTheme="majorHAnsi" w:cstheme="majorHAnsi"/>
          <w:color w:val="000000" w:themeColor="text1"/>
          <w:sz w:val="24"/>
          <w:szCs w:val="24"/>
          <w:shd w:val="clear" w:color="auto" w:fill="FFFFFF"/>
          <w:lang w:eastAsia="sl-SI"/>
        </w:rPr>
        <w:t>se v maščobah topijo tudi nekateri vitamini (</w:t>
      </w:r>
      <w:r w:rsidRPr="005C70EF">
        <w:rPr>
          <w:rFonts w:asciiTheme="majorHAnsi" w:hAnsiTheme="majorHAnsi" w:cstheme="majorHAnsi"/>
          <w:color w:val="000000" w:themeColor="text1"/>
          <w:sz w:val="24"/>
          <w:szCs w:val="24"/>
          <w:shd w:val="clear" w:color="auto" w:fill="FFFFFF"/>
        </w:rPr>
        <w:t>A, D, E, K).</w:t>
      </w:r>
    </w:p>
    <w:p w:rsidR="006F06D7" w:rsidRPr="005C70EF" w:rsidRDefault="006F06D7" w:rsidP="006F06D7">
      <w:pPr>
        <w:spacing w:after="0" w:line="288" w:lineRule="auto"/>
        <w:ind w:left="360"/>
        <w:rPr>
          <w:rFonts w:asciiTheme="majorHAnsi" w:eastAsia="Times New Roman" w:hAnsiTheme="majorHAnsi" w:cstheme="majorHAnsi"/>
          <w:color w:val="000000" w:themeColor="text1"/>
          <w:sz w:val="24"/>
          <w:szCs w:val="24"/>
          <w:shd w:val="clear" w:color="auto" w:fill="FFFFFF"/>
          <w:lang w:eastAsia="sl-SI"/>
        </w:rPr>
      </w:pPr>
    </w:p>
    <w:p w:rsidR="006F06D7" w:rsidRPr="005C70EF" w:rsidRDefault="006F06D7" w:rsidP="006F06D7">
      <w:p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 xml:space="preserve">V prehrani odraslih naj bi skupne maščobe predstavljale med 20 in 30 % dnevne zaužite energije, okvirno to predstavlja 0,8–1 g maščob na kilogram telesne teže. </w:t>
      </w:r>
    </w:p>
    <w:p w:rsidR="006F06D7" w:rsidRPr="005C70EF" w:rsidRDefault="006F06D7" w:rsidP="006F06D7">
      <w:pPr>
        <w:spacing w:after="0" w:line="288" w:lineRule="auto"/>
        <w:rPr>
          <w:rFonts w:asciiTheme="majorHAnsi" w:hAnsiTheme="majorHAnsi" w:cstheme="majorHAnsi"/>
          <w:color w:val="000000" w:themeColor="text1"/>
          <w:sz w:val="24"/>
          <w:szCs w:val="24"/>
          <w:shd w:val="clear" w:color="auto" w:fill="FFFFFF"/>
        </w:rPr>
      </w:pPr>
    </w:p>
    <w:p w:rsidR="006F06D7" w:rsidRPr="005C70EF" w:rsidRDefault="006F06D7" w:rsidP="006F06D7">
      <w:p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b/>
          <w:bCs/>
          <w:color w:val="000000" w:themeColor="text1"/>
          <w:sz w:val="24"/>
          <w:szCs w:val="24"/>
          <w:shd w:val="clear" w:color="auto" w:fill="FFFFFF"/>
        </w:rPr>
        <w:t>Zdrave maščobe</w:t>
      </w:r>
      <w:r w:rsidRPr="005C70EF">
        <w:rPr>
          <w:rFonts w:asciiTheme="majorHAnsi" w:hAnsiTheme="majorHAnsi" w:cstheme="majorHAnsi"/>
          <w:color w:val="000000" w:themeColor="text1"/>
          <w:sz w:val="24"/>
          <w:szCs w:val="24"/>
          <w:shd w:val="clear" w:color="auto" w:fill="FFFFFF"/>
        </w:rPr>
        <w:t xml:space="preserve"> so tiste, ki ne vsebujejo transmaščobnih kislin in so bogate z nenasičenimi maščobnimi kislinami, npr. oljčno olje, kokosova maščoba, ribje olje. </w:t>
      </w:r>
    </w:p>
    <w:p w:rsidR="006F06D7" w:rsidRPr="005C70EF" w:rsidRDefault="006F06D7" w:rsidP="006F06D7">
      <w:pPr>
        <w:spacing w:after="0" w:line="288" w:lineRule="auto"/>
        <w:rPr>
          <w:rFonts w:asciiTheme="majorHAnsi" w:eastAsia="Times New Roman" w:hAnsiTheme="majorHAnsi" w:cstheme="majorHAnsi"/>
          <w:color w:val="000000" w:themeColor="text1"/>
          <w:sz w:val="24"/>
          <w:szCs w:val="24"/>
          <w:lang w:eastAsia="sl-SI"/>
        </w:rPr>
      </w:pPr>
      <w:r w:rsidRPr="005C70EF">
        <w:rPr>
          <w:rFonts w:asciiTheme="majorHAnsi" w:hAnsiTheme="majorHAnsi" w:cstheme="majorHAnsi"/>
          <w:b/>
          <w:bCs/>
          <w:color w:val="000000" w:themeColor="text1"/>
          <w:sz w:val="24"/>
          <w:szCs w:val="24"/>
          <w:shd w:val="clear" w:color="auto" w:fill="FFFFFF"/>
        </w:rPr>
        <w:t>Nezdrave maščobe</w:t>
      </w:r>
      <w:r w:rsidRPr="005C70EF">
        <w:rPr>
          <w:rFonts w:asciiTheme="majorHAnsi" w:hAnsiTheme="majorHAnsi" w:cstheme="majorHAnsi"/>
          <w:color w:val="000000" w:themeColor="text1"/>
          <w:sz w:val="24"/>
          <w:szCs w:val="24"/>
          <w:shd w:val="clear" w:color="auto" w:fill="FFFFFF"/>
        </w:rPr>
        <w:t xml:space="preserve"> pa vsebujejo transmaščobne kisline in nasičene maščobne kisline, ki zvišujejo raven </w:t>
      </w:r>
      <w:r w:rsidRPr="005C70EF">
        <w:rPr>
          <w:rFonts w:asciiTheme="majorHAnsi" w:eastAsia="Times New Roman" w:hAnsiTheme="majorHAnsi" w:cstheme="majorHAnsi"/>
          <w:color w:val="000000" w:themeColor="text1"/>
          <w:sz w:val="24"/>
          <w:szCs w:val="24"/>
          <w:lang w:eastAsia="sl-SI"/>
        </w:rPr>
        <w:t>LDL holesterola (»slabega« holesterola) v krvi, kar povečuje tveganje za bolezni srca in ožilja.</w:t>
      </w:r>
    </w:p>
    <w:p w:rsidR="006F06D7" w:rsidRPr="005C70EF" w:rsidRDefault="006F06D7" w:rsidP="006F06D7">
      <w:pPr>
        <w:spacing w:after="0" w:line="288" w:lineRule="auto"/>
        <w:rPr>
          <w:rFonts w:asciiTheme="majorHAnsi" w:hAnsiTheme="majorHAnsi" w:cstheme="majorHAnsi"/>
          <w:b/>
          <w:color w:val="000000" w:themeColor="text1"/>
          <w:sz w:val="24"/>
          <w:szCs w:val="24"/>
          <w:shd w:val="clear" w:color="auto" w:fill="FFFFFF"/>
        </w:rPr>
      </w:pPr>
    </w:p>
    <w:p w:rsidR="006F06D7" w:rsidRPr="005C70EF" w:rsidRDefault="006F06D7" w:rsidP="006F06D7">
      <w:pPr>
        <w:spacing w:after="0" w:line="288" w:lineRule="auto"/>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shd w:val="clear" w:color="auto" w:fill="FFFFFF"/>
        </w:rPr>
        <w:t xml:space="preserve">Vrste maščob </w:t>
      </w:r>
    </w:p>
    <w:p w:rsidR="006F06D7" w:rsidRPr="005C70EF" w:rsidRDefault="006F06D7" w:rsidP="006F06D7">
      <w:pPr>
        <w:spacing w:after="0" w:line="288" w:lineRule="auto"/>
        <w:rPr>
          <w:rFonts w:asciiTheme="majorHAnsi" w:hAnsiTheme="majorHAnsi" w:cstheme="majorHAnsi"/>
          <w:bCs/>
          <w:color w:val="000000" w:themeColor="text1"/>
          <w:sz w:val="24"/>
          <w:szCs w:val="24"/>
          <w:shd w:val="clear" w:color="auto" w:fill="FFFFFF"/>
        </w:rPr>
      </w:pPr>
      <w:r w:rsidRPr="005C70EF">
        <w:rPr>
          <w:rFonts w:asciiTheme="majorHAnsi" w:hAnsiTheme="majorHAnsi" w:cstheme="majorHAnsi"/>
          <w:bCs/>
          <w:color w:val="000000" w:themeColor="text1"/>
          <w:sz w:val="24"/>
          <w:szCs w:val="24"/>
          <w:shd w:val="clear" w:color="auto" w:fill="FFFFFF"/>
        </w:rPr>
        <w:t>Maščobe delimo na:</w:t>
      </w:r>
    </w:p>
    <w:p w:rsidR="006F06D7" w:rsidRPr="005C70EF" w:rsidRDefault="006F06D7" w:rsidP="0033412C">
      <w:pPr>
        <w:pStyle w:val="Odstavekseznama"/>
        <w:numPr>
          <w:ilvl w:val="0"/>
          <w:numId w:val="25"/>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 xml:space="preserve">prave maščobe ali </w:t>
      </w:r>
      <w:r w:rsidRPr="005C70EF">
        <w:rPr>
          <w:rFonts w:asciiTheme="majorHAnsi" w:hAnsiTheme="majorHAnsi" w:cstheme="majorHAnsi"/>
          <w:b/>
          <w:bCs/>
          <w:color w:val="000000" w:themeColor="text1"/>
          <w:sz w:val="24"/>
          <w:szCs w:val="24"/>
          <w:shd w:val="clear" w:color="auto" w:fill="FFFFFF"/>
        </w:rPr>
        <w:t xml:space="preserve">lipide, </w:t>
      </w:r>
      <w:r w:rsidRPr="005C70EF">
        <w:rPr>
          <w:rFonts w:asciiTheme="majorHAnsi" w:hAnsiTheme="majorHAnsi" w:cstheme="majorHAnsi"/>
          <w:color w:val="000000" w:themeColor="text1"/>
          <w:sz w:val="24"/>
          <w:szCs w:val="24"/>
          <w:shd w:val="clear" w:color="auto" w:fill="FFFFFF"/>
        </w:rPr>
        <w:t>to so estri maščobnih kislin in glicerola, zato maščobam rečemo tudi trigliceridi, in</w:t>
      </w:r>
    </w:p>
    <w:p w:rsidR="006F06D7" w:rsidRPr="005C70EF" w:rsidRDefault="006F06D7" w:rsidP="0033412C">
      <w:pPr>
        <w:pStyle w:val="Odstavekseznama"/>
        <w:numPr>
          <w:ilvl w:val="0"/>
          <w:numId w:val="25"/>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 xml:space="preserve">maščobam podobne snovi ali </w:t>
      </w:r>
      <w:r w:rsidRPr="005C70EF">
        <w:rPr>
          <w:rFonts w:asciiTheme="majorHAnsi" w:hAnsiTheme="majorHAnsi" w:cstheme="majorHAnsi"/>
          <w:b/>
          <w:bCs/>
          <w:color w:val="000000" w:themeColor="text1"/>
          <w:sz w:val="24"/>
          <w:szCs w:val="24"/>
          <w:shd w:val="clear" w:color="auto" w:fill="FFFFFF"/>
        </w:rPr>
        <w:t>lipoide</w:t>
      </w:r>
      <w:r w:rsidRPr="005C70EF">
        <w:rPr>
          <w:rFonts w:asciiTheme="majorHAnsi" w:hAnsiTheme="majorHAnsi" w:cstheme="majorHAnsi"/>
          <w:color w:val="000000" w:themeColor="text1"/>
          <w:sz w:val="24"/>
          <w:szCs w:val="24"/>
          <w:shd w:val="clear" w:color="auto" w:fill="FFFFFF"/>
        </w:rPr>
        <w:t xml:space="preserve"> (npr. holesterol, lecitin).</w:t>
      </w:r>
    </w:p>
    <w:p w:rsidR="006F06D7" w:rsidRPr="005C70EF" w:rsidRDefault="006F06D7" w:rsidP="006F06D7">
      <w:pPr>
        <w:pStyle w:val="Odstavekseznama"/>
        <w:spacing w:after="0" w:line="288" w:lineRule="auto"/>
        <w:rPr>
          <w:rFonts w:asciiTheme="majorHAnsi" w:hAnsiTheme="majorHAnsi" w:cstheme="majorHAnsi"/>
          <w:color w:val="000000" w:themeColor="text1"/>
          <w:sz w:val="24"/>
          <w:szCs w:val="24"/>
          <w:shd w:val="clear" w:color="auto" w:fill="FFFFFF"/>
        </w:rPr>
      </w:pPr>
    </w:p>
    <w:p w:rsidR="006F06D7" w:rsidRPr="005C70EF" w:rsidRDefault="006F06D7" w:rsidP="006F06D7">
      <w:pPr>
        <w:spacing w:after="0" w:line="288" w:lineRule="auto"/>
        <w:rPr>
          <w:rFonts w:asciiTheme="majorHAnsi" w:hAnsiTheme="majorHAnsi" w:cstheme="majorHAnsi"/>
          <w:color w:val="000000" w:themeColor="text1"/>
          <w:sz w:val="24"/>
          <w:szCs w:val="21"/>
          <w:shd w:val="clear" w:color="auto" w:fill="FFFFFF"/>
        </w:rPr>
      </w:pPr>
      <w:r w:rsidRPr="005C70EF">
        <w:rPr>
          <w:rStyle w:val="Poudarek"/>
          <w:rFonts w:asciiTheme="majorHAnsi" w:hAnsiTheme="majorHAnsi" w:cstheme="majorHAnsi"/>
          <w:b/>
          <w:bCs/>
          <w:i w:val="0"/>
          <w:iCs w:val="0"/>
          <w:color w:val="000000" w:themeColor="text1"/>
          <w:sz w:val="24"/>
          <w:szCs w:val="21"/>
          <w:shd w:val="clear" w:color="auto" w:fill="FFFFFF"/>
        </w:rPr>
        <w:t>Glicerol</w:t>
      </w:r>
      <w:r w:rsidRPr="005C70EF">
        <w:rPr>
          <w:rFonts w:asciiTheme="majorHAnsi" w:hAnsiTheme="majorHAnsi" w:cstheme="majorHAnsi"/>
          <w:color w:val="000000" w:themeColor="text1"/>
          <w:sz w:val="24"/>
          <w:szCs w:val="21"/>
          <w:shd w:val="clear" w:color="auto" w:fill="FFFFFF"/>
        </w:rPr>
        <w:t> kot sestavina fosfolipidov je tudi osnovna gradbena enota celičnih membran in je prisoten v vseh rastlinskih in živalskih celicah.</w:t>
      </w:r>
    </w:p>
    <w:p w:rsidR="006F06D7" w:rsidRPr="005C70EF" w:rsidRDefault="006F06D7" w:rsidP="006F06D7">
      <w:pPr>
        <w:spacing w:after="0" w:line="288" w:lineRule="auto"/>
        <w:rPr>
          <w:rFonts w:asciiTheme="majorHAnsi" w:hAnsiTheme="majorHAnsi" w:cstheme="majorHAnsi"/>
          <w:color w:val="000000" w:themeColor="text1"/>
          <w:sz w:val="24"/>
          <w:szCs w:val="24"/>
          <w:shd w:val="clear" w:color="auto" w:fill="FFFFFF"/>
        </w:rPr>
      </w:pPr>
    </w:p>
    <w:p w:rsidR="006F06D7" w:rsidRPr="005C70EF" w:rsidRDefault="006F06D7" w:rsidP="005C70EF">
      <w:pPr>
        <w:spacing w:after="0" w:line="288" w:lineRule="auto"/>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shd w:val="clear" w:color="auto" w:fill="FFFFFF"/>
        </w:rPr>
        <w:t xml:space="preserve">Nasičenost maščobnih kislin </w:t>
      </w:r>
      <w:r w:rsidRPr="005C70EF">
        <w:rPr>
          <w:rFonts w:asciiTheme="majorHAnsi" w:hAnsiTheme="majorHAnsi" w:cstheme="majorHAnsi"/>
          <w:color w:val="000000" w:themeColor="text1"/>
          <w:sz w:val="24"/>
          <w:szCs w:val="24"/>
          <w:shd w:val="clear" w:color="auto" w:fill="FFFFFF"/>
        </w:rPr>
        <w:br/>
      </w:r>
      <w:r w:rsidRPr="005C70EF">
        <w:rPr>
          <w:rFonts w:asciiTheme="majorHAnsi" w:hAnsiTheme="majorHAnsi" w:cstheme="majorHAnsi"/>
          <w:b/>
          <w:bCs/>
          <w:color w:val="000000" w:themeColor="text1"/>
          <w:sz w:val="24"/>
          <w:szCs w:val="24"/>
          <w:shd w:val="clear" w:color="auto" w:fill="FFFFFF"/>
        </w:rPr>
        <w:t>Nasičene maščobne kisline</w:t>
      </w:r>
      <w:r w:rsidRPr="005C70EF">
        <w:rPr>
          <w:rFonts w:asciiTheme="majorHAnsi" w:hAnsiTheme="majorHAnsi" w:cstheme="majorHAnsi"/>
          <w:color w:val="000000" w:themeColor="text1"/>
          <w:sz w:val="24"/>
          <w:szCs w:val="24"/>
          <w:shd w:val="clear" w:color="auto" w:fill="FFFFFF"/>
        </w:rPr>
        <w:t xml:space="preserve"> imajo med atomi ogljika (C) samo enojne vezi in nase ne morejo vezati snovi iz okolja; to so npr. stearinska in palmitinska maščobna kislina. </w:t>
      </w:r>
      <w:r w:rsidRPr="005C70EF">
        <w:rPr>
          <w:rFonts w:asciiTheme="majorHAnsi" w:hAnsiTheme="majorHAnsi" w:cstheme="majorHAnsi"/>
          <w:color w:val="000000" w:themeColor="text1"/>
          <w:sz w:val="24"/>
          <w:szCs w:val="24"/>
          <w:shd w:val="clear" w:color="auto" w:fill="FFFFFF"/>
        </w:rPr>
        <w:br/>
      </w:r>
      <w:r w:rsidRPr="005C70EF">
        <w:rPr>
          <w:rFonts w:asciiTheme="majorHAnsi" w:hAnsiTheme="majorHAnsi" w:cstheme="majorHAnsi"/>
          <w:b/>
          <w:bCs/>
          <w:color w:val="000000" w:themeColor="text1"/>
          <w:sz w:val="24"/>
          <w:szCs w:val="24"/>
          <w:shd w:val="clear" w:color="auto" w:fill="FFFFFF"/>
        </w:rPr>
        <w:t>Nenasičene maščobne kisline</w:t>
      </w:r>
      <w:r w:rsidRPr="005C70EF">
        <w:rPr>
          <w:rFonts w:asciiTheme="majorHAnsi" w:hAnsiTheme="majorHAnsi" w:cstheme="majorHAnsi"/>
          <w:color w:val="000000" w:themeColor="text1"/>
          <w:sz w:val="24"/>
          <w:szCs w:val="24"/>
          <w:shd w:val="clear" w:color="auto" w:fill="FFFFFF"/>
        </w:rPr>
        <w:t xml:space="preserve"> imajo med atomi ogljika (C) dvojne vezi in nase lahko vežejo snovi iz okolja.</w:t>
      </w:r>
    </w:p>
    <w:p w:rsidR="006F06D7" w:rsidRPr="005C70EF" w:rsidRDefault="006F06D7" w:rsidP="0033412C">
      <w:pPr>
        <w:pStyle w:val="Odstavekseznama"/>
        <w:numPr>
          <w:ilvl w:val="0"/>
          <w:numId w:val="25"/>
        </w:numPr>
        <w:spacing w:after="0" w:line="288" w:lineRule="auto"/>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Mononenasičene maščobne kisline imajo eno dvojno vez v molekuli, npr. oleinska maščobna kislina.</w:t>
      </w:r>
    </w:p>
    <w:p w:rsidR="006F06D7" w:rsidRPr="005C70EF" w:rsidRDefault="006F06D7" w:rsidP="0033412C">
      <w:pPr>
        <w:pStyle w:val="Odstavekseznama"/>
        <w:numPr>
          <w:ilvl w:val="0"/>
          <w:numId w:val="25"/>
        </w:numPr>
        <w:spacing w:after="0" w:line="288" w:lineRule="auto"/>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Polinenasičene maščobne kisline imajo v molekuli več dvojnih vezi; npr. linolna in linolenska maščobna kislina.</w:t>
      </w:r>
    </w:p>
    <w:p w:rsidR="006F06D7" w:rsidRPr="005C70EF" w:rsidRDefault="006F06D7" w:rsidP="006F06D7">
      <w:pPr>
        <w:spacing w:after="0" w:line="288" w:lineRule="auto"/>
        <w:ind w:left="360"/>
        <w:jc w:val="both"/>
        <w:rPr>
          <w:rFonts w:asciiTheme="majorHAnsi" w:hAnsiTheme="majorHAnsi" w:cstheme="majorHAnsi"/>
          <w:color w:val="000000" w:themeColor="text1"/>
          <w:sz w:val="24"/>
          <w:szCs w:val="24"/>
          <w:shd w:val="clear" w:color="auto" w:fill="FFFFFF"/>
        </w:rPr>
      </w:pP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Nasičene maščobne kisline imajo višje tališče kot nenasičene maščobne kisline, zato so pri sobni temperaturi pogosto v trdnem agregatnem stanju.</w:t>
      </w:r>
    </w:p>
    <w:p w:rsidR="006F06D7" w:rsidRPr="005C70EF" w:rsidRDefault="006F06D7" w:rsidP="006F06D7">
      <w:pPr>
        <w:rPr>
          <w:rFonts w:asciiTheme="majorHAnsi" w:hAnsiTheme="majorHAnsi" w:cstheme="majorHAnsi"/>
          <w:b/>
          <w:color w:val="000000" w:themeColor="text1"/>
          <w:sz w:val="24"/>
        </w:rPr>
      </w:pPr>
      <w:r w:rsidRPr="005C70EF">
        <w:rPr>
          <w:rFonts w:asciiTheme="majorHAnsi" w:hAnsiTheme="majorHAnsi" w:cstheme="majorHAnsi"/>
          <w:color w:val="000000" w:themeColor="text1"/>
          <w:sz w:val="24"/>
        </w:rPr>
        <w:t xml:space="preserve">Odvisno od položaja dvojnih vezi od končnega C atoma v molekuli pa ločimo omega-3, omega-6, pa tudi omega-9 maščobne kisline. </w:t>
      </w:r>
    </w:p>
    <w:p w:rsidR="006F06D7" w:rsidRPr="005C70EF" w:rsidRDefault="006F06D7" w:rsidP="006F06D7">
      <w:pPr>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t>Omega-3 in omega-6 maščobne kisline</w:t>
      </w:r>
    </w:p>
    <w:p w:rsidR="006F06D7" w:rsidRPr="005C70EF" w:rsidRDefault="006F06D7" w:rsidP="006F06D7">
      <w:pPr>
        <w:rPr>
          <w:rFonts w:asciiTheme="majorHAnsi" w:hAnsiTheme="majorHAnsi" w:cstheme="majorHAnsi"/>
          <w:b/>
          <w:color w:val="000000" w:themeColor="text1"/>
          <w:sz w:val="24"/>
          <w:szCs w:val="24"/>
        </w:rPr>
      </w:pPr>
      <w:r w:rsidRPr="005C70EF">
        <w:rPr>
          <w:rFonts w:asciiTheme="majorHAnsi" w:hAnsiTheme="majorHAnsi" w:cstheme="majorHAnsi"/>
          <w:color w:val="000000" w:themeColor="text1"/>
          <w:sz w:val="24"/>
          <w:szCs w:val="24"/>
        </w:rPr>
        <w:t xml:space="preserve">Omega-3 in omega-6 maščobne kisline so esencialne maščobne kisline, ki spadajo med nenasičene maščobne kisline. Omega-3 maščobne kisline se nahajajo npr. v </w:t>
      </w:r>
      <w:r w:rsidRPr="005C70EF">
        <w:rPr>
          <w:rFonts w:asciiTheme="majorHAnsi" w:hAnsiTheme="majorHAnsi" w:cstheme="majorHAnsi"/>
          <w:color w:val="000000" w:themeColor="text1"/>
          <w:sz w:val="24"/>
          <w:szCs w:val="24"/>
          <w:shd w:val="clear" w:color="auto" w:fill="FFFFFF"/>
        </w:rPr>
        <w:t xml:space="preserve">lanenem olju, konopljinem olju in olju oljne ogrščice ter v morskih ribah, kot so losos, skuša, sled in sardine. </w:t>
      </w:r>
      <w:r w:rsidRPr="005C70EF">
        <w:rPr>
          <w:rFonts w:asciiTheme="majorHAnsi" w:hAnsiTheme="majorHAnsi" w:cstheme="majorHAnsi"/>
          <w:color w:val="000000" w:themeColor="text1"/>
          <w:sz w:val="24"/>
          <w:szCs w:val="24"/>
          <w:shd w:val="clear" w:color="auto" w:fill="FFFFFF"/>
        </w:rPr>
        <w:br/>
        <w:t>Omega-6 maščobne kisline se nahajajo v koruznem olju, sojinem in sončničnem olju ter v oreščkih in semenih.</w:t>
      </w:r>
      <w:r w:rsidRPr="005C70EF">
        <w:rPr>
          <w:rFonts w:asciiTheme="majorHAnsi" w:hAnsiTheme="majorHAnsi" w:cstheme="majorHAnsi"/>
          <w:color w:val="000000" w:themeColor="text1"/>
          <w:sz w:val="24"/>
          <w:szCs w:val="24"/>
          <w:shd w:val="clear" w:color="auto" w:fill="FFFFFF"/>
        </w:rPr>
        <w:br/>
      </w:r>
      <w:r w:rsidRPr="005C70EF">
        <w:rPr>
          <w:rFonts w:asciiTheme="majorHAnsi" w:hAnsiTheme="majorHAnsi" w:cstheme="majorHAnsi"/>
          <w:color w:val="000000" w:themeColor="text1"/>
          <w:sz w:val="24"/>
          <w:szCs w:val="24"/>
        </w:rPr>
        <w:t>Omega-9 maščobna kislina je o</w:t>
      </w:r>
      <w:r w:rsidRPr="005C70EF">
        <w:rPr>
          <w:rFonts w:asciiTheme="majorHAnsi" w:hAnsiTheme="majorHAnsi" w:cstheme="majorHAnsi"/>
          <w:color w:val="000000" w:themeColor="text1"/>
          <w:sz w:val="24"/>
          <w:szCs w:val="24"/>
          <w:shd w:val="clear" w:color="auto" w:fill="FFFFFF"/>
        </w:rPr>
        <w:t>leinska kislina, ki se nahaja v olivnem olju, avokadu in različnih oreščkih.</w:t>
      </w:r>
    </w:p>
    <w:p w:rsidR="005C70EF" w:rsidRDefault="005C70EF" w:rsidP="006F06D7">
      <w:pPr>
        <w:spacing w:after="0" w:line="288" w:lineRule="auto"/>
        <w:rPr>
          <w:rFonts w:asciiTheme="majorHAnsi" w:hAnsiTheme="majorHAnsi" w:cstheme="majorHAnsi"/>
          <w:b/>
          <w:color w:val="000000" w:themeColor="text1"/>
          <w:sz w:val="24"/>
          <w:szCs w:val="24"/>
          <w:shd w:val="clear" w:color="auto" w:fill="FFFFFF"/>
        </w:rPr>
      </w:pPr>
    </w:p>
    <w:p w:rsidR="006F06D7" w:rsidRPr="005C70EF" w:rsidRDefault="006F06D7" w:rsidP="006F06D7">
      <w:pPr>
        <w:spacing w:after="0" w:line="288" w:lineRule="auto"/>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shd w:val="clear" w:color="auto" w:fill="FFFFFF"/>
        </w:rPr>
        <w:t xml:space="preserve">Agregatno stanje maščob in njihova vidnost </w:t>
      </w:r>
    </w:p>
    <w:p w:rsidR="006F06D7" w:rsidRPr="005C70EF" w:rsidRDefault="006F06D7" w:rsidP="006F06D7">
      <w:pPr>
        <w:spacing w:after="0" w:line="288" w:lineRule="auto"/>
        <w:rPr>
          <w:rFonts w:asciiTheme="majorHAnsi" w:hAnsiTheme="majorHAnsi" w:cstheme="majorHAnsi"/>
          <w:bCs/>
          <w:color w:val="000000" w:themeColor="text1"/>
          <w:sz w:val="24"/>
          <w:szCs w:val="24"/>
          <w:shd w:val="clear" w:color="auto" w:fill="FFFFFF"/>
        </w:rPr>
      </w:pPr>
      <w:r w:rsidRPr="005C70EF">
        <w:rPr>
          <w:rFonts w:asciiTheme="majorHAnsi" w:hAnsiTheme="majorHAnsi" w:cstheme="majorHAnsi"/>
          <w:bCs/>
          <w:color w:val="000000" w:themeColor="text1"/>
          <w:sz w:val="24"/>
          <w:szCs w:val="24"/>
          <w:shd w:val="clear" w:color="auto" w:fill="FFFFFF"/>
        </w:rPr>
        <w:t>Glede na agregatno stanje pri sobni temperaturi ločimo:</w:t>
      </w:r>
    </w:p>
    <w:p w:rsidR="006F06D7" w:rsidRPr="005C70EF" w:rsidRDefault="006F06D7" w:rsidP="0033412C">
      <w:pPr>
        <w:pStyle w:val="Odstavekseznama"/>
        <w:numPr>
          <w:ilvl w:val="0"/>
          <w:numId w:val="25"/>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b/>
          <w:bCs/>
          <w:color w:val="000000" w:themeColor="text1"/>
          <w:sz w:val="24"/>
          <w:szCs w:val="24"/>
          <w:shd w:val="clear" w:color="auto" w:fill="FFFFFF"/>
        </w:rPr>
        <w:t>trdne maščobe</w:t>
      </w:r>
      <w:r w:rsidRPr="005C70EF">
        <w:rPr>
          <w:rFonts w:asciiTheme="majorHAnsi" w:hAnsiTheme="majorHAnsi" w:cstheme="majorHAnsi"/>
          <w:color w:val="000000" w:themeColor="text1"/>
          <w:sz w:val="24"/>
          <w:szCs w:val="24"/>
          <w:shd w:val="clear" w:color="auto" w:fill="FFFFFF"/>
        </w:rPr>
        <w:t xml:space="preserve"> in</w:t>
      </w:r>
    </w:p>
    <w:p w:rsidR="006F06D7" w:rsidRPr="005C70EF" w:rsidRDefault="006F06D7" w:rsidP="0033412C">
      <w:pPr>
        <w:pStyle w:val="Odstavekseznama"/>
        <w:numPr>
          <w:ilvl w:val="0"/>
          <w:numId w:val="25"/>
        </w:numPr>
        <w:spacing w:after="0" w:line="288" w:lineRule="auto"/>
        <w:rPr>
          <w:rFonts w:asciiTheme="majorHAnsi" w:hAnsiTheme="majorHAnsi" w:cstheme="majorHAnsi"/>
          <w:b/>
          <w:bCs/>
          <w:color w:val="000000" w:themeColor="text1"/>
          <w:sz w:val="24"/>
          <w:szCs w:val="24"/>
          <w:shd w:val="clear" w:color="auto" w:fill="FFFFFF"/>
        </w:rPr>
      </w:pPr>
      <w:r w:rsidRPr="005C70EF">
        <w:rPr>
          <w:rFonts w:asciiTheme="majorHAnsi" w:hAnsiTheme="majorHAnsi" w:cstheme="majorHAnsi"/>
          <w:b/>
          <w:bCs/>
          <w:color w:val="000000" w:themeColor="text1"/>
          <w:sz w:val="24"/>
          <w:szCs w:val="24"/>
          <w:shd w:val="clear" w:color="auto" w:fill="FFFFFF"/>
        </w:rPr>
        <w:t xml:space="preserve">tekoče maščobe. </w:t>
      </w:r>
    </w:p>
    <w:p w:rsidR="006F06D7" w:rsidRPr="005C70EF" w:rsidRDefault="006F06D7" w:rsidP="006F06D7">
      <w:p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br/>
        <w:t>V trdnih maščobah prevladujejo nasičene maščobne kisline. Maščobe, ki vsebujejo več nenasičenih maščobnih kislin, so po navadi v tekočem stanju.</w:t>
      </w:r>
    </w:p>
    <w:p w:rsidR="006F06D7" w:rsidRPr="005C70EF" w:rsidRDefault="006F06D7" w:rsidP="006F06D7">
      <w:pPr>
        <w:spacing w:after="0" w:line="288" w:lineRule="auto"/>
        <w:rPr>
          <w:rFonts w:asciiTheme="majorHAnsi" w:hAnsiTheme="majorHAnsi" w:cstheme="majorHAnsi"/>
          <w:color w:val="000000" w:themeColor="text1"/>
          <w:sz w:val="20"/>
          <w:szCs w:val="24"/>
          <w:shd w:val="clear" w:color="auto" w:fill="FFFFFF"/>
        </w:rPr>
      </w:pPr>
    </w:p>
    <w:p w:rsidR="006F06D7" w:rsidRPr="005C70EF" w:rsidRDefault="006F06D7" w:rsidP="006F06D7">
      <w:pPr>
        <w:spacing w:after="0" w:line="288" w:lineRule="auto"/>
        <w:rPr>
          <w:rFonts w:asciiTheme="majorHAnsi" w:hAnsiTheme="majorHAnsi" w:cstheme="majorHAnsi"/>
          <w:bCs/>
          <w:color w:val="000000" w:themeColor="text1"/>
          <w:sz w:val="24"/>
          <w:szCs w:val="24"/>
          <w:shd w:val="clear" w:color="auto" w:fill="FFFFFF"/>
        </w:rPr>
      </w:pPr>
      <w:r w:rsidRPr="005C70EF">
        <w:rPr>
          <w:rFonts w:asciiTheme="majorHAnsi" w:hAnsiTheme="majorHAnsi" w:cstheme="majorHAnsi"/>
          <w:bCs/>
          <w:color w:val="000000" w:themeColor="text1"/>
          <w:sz w:val="24"/>
          <w:szCs w:val="24"/>
          <w:shd w:val="clear" w:color="auto" w:fill="FFFFFF"/>
        </w:rPr>
        <w:t xml:space="preserve">Po </w:t>
      </w:r>
      <w:r w:rsidRPr="005C70EF">
        <w:rPr>
          <w:rFonts w:asciiTheme="majorHAnsi" w:hAnsiTheme="majorHAnsi" w:cstheme="majorHAnsi"/>
          <w:b/>
          <w:color w:val="000000" w:themeColor="text1"/>
          <w:sz w:val="24"/>
          <w:szCs w:val="24"/>
          <w:shd w:val="clear" w:color="auto" w:fill="FFFFFF"/>
        </w:rPr>
        <w:t xml:space="preserve">vidnosti </w:t>
      </w:r>
      <w:r w:rsidRPr="005C70EF">
        <w:rPr>
          <w:rFonts w:asciiTheme="majorHAnsi" w:hAnsiTheme="majorHAnsi" w:cstheme="majorHAnsi"/>
          <w:bCs/>
          <w:color w:val="000000" w:themeColor="text1"/>
          <w:sz w:val="24"/>
          <w:szCs w:val="24"/>
          <w:shd w:val="clear" w:color="auto" w:fill="FFFFFF"/>
        </w:rPr>
        <w:t xml:space="preserve">maščobe delimo na: </w:t>
      </w:r>
    </w:p>
    <w:p w:rsidR="006F06D7" w:rsidRPr="005C70EF" w:rsidRDefault="006F06D7" w:rsidP="006F06D7">
      <w:p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bCs/>
          <w:color w:val="000000" w:themeColor="text1"/>
          <w:sz w:val="24"/>
          <w:szCs w:val="24"/>
          <w:shd w:val="clear" w:color="auto" w:fill="FFFFFF"/>
        </w:rPr>
        <w:t xml:space="preserve">• </w:t>
      </w:r>
      <w:r w:rsidRPr="005C70EF">
        <w:rPr>
          <w:rFonts w:asciiTheme="majorHAnsi" w:hAnsiTheme="majorHAnsi" w:cstheme="majorHAnsi"/>
          <w:color w:val="000000" w:themeColor="text1"/>
          <w:sz w:val="24"/>
          <w:szCs w:val="24"/>
          <w:shd w:val="clear" w:color="auto" w:fill="FFFFFF"/>
        </w:rPr>
        <w:t xml:space="preserve">vidne (olja, maslo, svinjska mast ...) in </w:t>
      </w:r>
    </w:p>
    <w:p w:rsidR="006F06D7" w:rsidRPr="005C70EF" w:rsidRDefault="006F06D7" w:rsidP="006F06D7">
      <w:p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 nevidne maščobe</w:t>
      </w:r>
      <w:r w:rsidRPr="005C70EF">
        <w:rPr>
          <w:rFonts w:asciiTheme="majorHAnsi" w:hAnsiTheme="majorHAnsi" w:cstheme="majorHAnsi"/>
          <w:color w:val="000000" w:themeColor="text1"/>
          <w:sz w:val="24"/>
          <w:szCs w:val="24"/>
        </w:rPr>
        <w:t xml:space="preserve"> </w:t>
      </w:r>
      <w:r w:rsidRPr="005C70EF">
        <w:rPr>
          <w:rFonts w:asciiTheme="majorHAnsi" w:hAnsiTheme="majorHAnsi" w:cstheme="majorHAnsi"/>
          <w:color w:val="000000" w:themeColor="text1"/>
          <w:sz w:val="24"/>
          <w:szCs w:val="24"/>
          <w:shd w:val="clear" w:color="auto" w:fill="FFFFFF"/>
        </w:rPr>
        <w:t xml:space="preserve">(prisotne so v živilih kot sestavine živil). </w:t>
      </w:r>
    </w:p>
    <w:p w:rsidR="006F06D7" w:rsidRPr="005C70EF" w:rsidRDefault="006F06D7" w:rsidP="006F06D7">
      <w:pPr>
        <w:spacing w:after="0" w:line="288" w:lineRule="auto"/>
        <w:rPr>
          <w:rFonts w:asciiTheme="majorHAnsi" w:hAnsiTheme="majorHAnsi" w:cstheme="majorHAnsi"/>
          <w:b/>
          <w:color w:val="000000" w:themeColor="text1"/>
          <w:sz w:val="24"/>
          <w:szCs w:val="24"/>
          <w:shd w:val="clear" w:color="auto" w:fill="FFFFFF"/>
        </w:rPr>
      </w:pPr>
    </w:p>
    <w:p w:rsidR="006F06D7" w:rsidRPr="005C70EF" w:rsidRDefault="006F06D7" w:rsidP="006F06D7">
      <w:pPr>
        <w:spacing w:after="0" w:line="288" w:lineRule="auto"/>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shd w:val="clear" w:color="auto" w:fill="FFFFFF"/>
        </w:rPr>
        <w:t xml:space="preserve">Holesterol </w:t>
      </w:r>
    </w:p>
    <w:p w:rsidR="006F06D7" w:rsidRPr="005C70EF" w:rsidRDefault="006F06D7" w:rsidP="006F06D7">
      <w:p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b/>
          <w:color w:val="000000" w:themeColor="text1"/>
          <w:sz w:val="24"/>
          <w:szCs w:val="24"/>
          <w:shd w:val="clear" w:color="auto" w:fill="FFFFFF"/>
        </w:rPr>
        <w:t xml:space="preserve">Holesterol </w:t>
      </w:r>
      <w:r w:rsidRPr="005C70EF">
        <w:rPr>
          <w:rFonts w:asciiTheme="majorHAnsi" w:hAnsiTheme="majorHAnsi" w:cstheme="majorHAnsi"/>
          <w:bCs/>
          <w:color w:val="000000" w:themeColor="text1"/>
          <w:sz w:val="24"/>
          <w:szCs w:val="24"/>
          <w:shd w:val="clear" w:color="auto" w:fill="FFFFFF"/>
        </w:rPr>
        <w:t>n</w:t>
      </w:r>
      <w:r w:rsidRPr="005C70EF">
        <w:rPr>
          <w:rFonts w:asciiTheme="majorHAnsi" w:hAnsiTheme="majorHAnsi" w:cstheme="majorHAnsi"/>
          <w:color w:val="000000" w:themeColor="text1"/>
          <w:sz w:val="24"/>
          <w:szCs w:val="24"/>
          <w:shd w:val="clear" w:color="auto" w:fill="FFFFFF"/>
        </w:rPr>
        <w:t xml:space="preserve">astaja z biosintezo v človeškem organizmu, del pa ga dobimo s hrano. Nahaja se samo v živilih živalskega izvora, predvsem v jajcih, maslu, drobovini, možganih … </w:t>
      </w:r>
    </w:p>
    <w:p w:rsidR="006F06D7" w:rsidRPr="005C70EF" w:rsidRDefault="006F06D7" w:rsidP="006F06D7">
      <w:pPr>
        <w:spacing w:after="0" w:line="288" w:lineRule="auto"/>
        <w:rPr>
          <w:rFonts w:asciiTheme="majorHAnsi" w:hAnsiTheme="majorHAnsi" w:cstheme="majorHAnsi"/>
          <w:color w:val="000000" w:themeColor="text1"/>
          <w:sz w:val="24"/>
          <w:szCs w:val="24"/>
        </w:rPr>
      </w:pPr>
      <w:r w:rsidRPr="005C70EF">
        <w:rPr>
          <w:rFonts w:asciiTheme="majorHAnsi" w:hAnsiTheme="majorHAnsi" w:cstheme="majorHAnsi"/>
          <w:bCs/>
          <w:color w:val="000000" w:themeColor="text1"/>
          <w:sz w:val="24"/>
          <w:szCs w:val="24"/>
          <w:shd w:val="clear" w:color="auto" w:fill="FFFFFF"/>
        </w:rPr>
        <w:t>Holesterol je pomemben za tvorbo</w:t>
      </w:r>
      <w:r w:rsidRPr="005C70EF">
        <w:rPr>
          <w:rFonts w:asciiTheme="majorHAnsi" w:hAnsiTheme="majorHAnsi" w:cstheme="majorHAnsi"/>
          <w:b/>
          <w:color w:val="000000" w:themeColor="text1"/>
          <w:sz w:val="24"/>
          <w:szCs w:val="24"/>
          <w:shd w:val="clear" w:color="auto" w:fill="FFFFFF"/>
        </w:rPr>
        <w:t xml:space="preserve"> </w:t>
      </w:r>
      <w:r w:rsidRPr="005C70EF">
        <w:rPr>
          <w:rFonts w:asciiTheme="majorHAnsi" w:hAnsiTheme="majorHAnsi" w:cstheme="majorHAnsi"/>
          <w:color w:val="000000" w:themeColor="text1"/>
          <w:sz w:val="24"/>
          <w:szCs w:val="24"/>
          <w:shd w:val="clear" w:color="auto" w:fill="FFFFFF"/>
        </w:rPr>
        <w:t>celičnih membran, žolčnih kislin, hormonov in vitamina D. Prevelik vnos holesterola pa lahko povzroča bolezni žil, aterosklerozo ...</w:t>
      </w:r>
    </w:p>
    <w:p w:rsidR="006F06D7" w:rsidRPr="005C70EF" w:rsidRDefault="006F06D7" w:rsidP="006F06D7">
      <w:p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 xml:space="preserve">Poznamo koristni (HDL) in škodljivi (LDL) holesterol. </w:t>
      </w:r>
    </w:p>
    <w:p w:rsidR="006F06D7" w:rsidRPr="005C70EF" w:rsidRDefault="006F06D7" w:rsidP="006F06D7">
      <w:pPr>
        <w:spacing w:after="0" w:line="288" w:lineRule="auto"/>
        <w:rPr>
          <w:rFonts w:asciiTheme="majorHAnsi" w:hAnsiTheme="majorHAnsi" w:cstheme="majorHAnsi"/>
          <w:b/>
          <w:color w:val="000000" w:themeColor="text1"/>
          <w:sz w:val="24"/>
          <w:szCs w:val="24"/>
          <w:shd w:val="clear" w:color="auto" w:fill="FFFFFF"/>
        </w:rPr>
      </w:pPr>
    </w:p>
    <w:p w:rsidR="006F06D7" w:rsidRPr="005C70EF" w:rsidRDefault="006F06D7" w:rsidP="006F06D7">
      <w:pPr>
        <w:spacing w:after="0" w:line="288" w:lineRule="auto"/>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shd w:val="clear" w:color="auto" w:fill="FFFFFF"/>
        </w:rPr>
        <w:t xml:space="preserve">Lastnosti maščob </w:t>
      </w:r>
    </w:p>
    <w:p w:rsidR="006F06D7" w:rsidRPr="005C70EF" w:rsidRDefault="006F06D7" w:rsidP="0033412C">
      <w:pPr>
        <w:pStyle w:val="Odstavekseznama"/>
        <w:numPr>
          <w:ilvl w:val="0"/>
          <w:numId w:val="23"/>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V vodi niso topne.</w:t>
      </w:r>
    </w:p>
    <w:p w:rsidR="006F06D7" w:rsidRPr="005C70EF" w:rsidRDefault="006F06D7" w:rsidP="0033412C">
      <w:pPr>
        <w:pStyle w:val="Odstavekseznama"/>
        <w:numPr>
          <w:ilvl w:val="0"/>
          <w:numId w:val="23"/>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Lažje so od vode in plavajo na njej.</w:t>
      </w:r>
    </w:p>
    <w:p w:rsidR="006F06D7" w:rsidRPr="005C70EF" w:rsidRDefault="006F06D7" w:rsidP="0033412C">
      <w:pPr>
        <w:pStyle w:val="Odstavekseznama"/>
        <w:numPr>
          <w:ilvl w:val="0"/>
          <w:numId w:val="23"/>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S stepanjem v vodi dobimo zmes, imenovano emulzija.</w:t>
      </w:r>
    </w:p>
    <w:p w:rsidR="006F06D7" w:rsidRPr="005C70EF" w:rsidRDefault="006F06D7" w:rsidP="0033412C">
      <w:pPr>
        <w:pStyle w:val="Odstavekseznama"/>
        <w:numPr>
          <w:ilvl w:val="0"/>
          <w:numId w:val="23"/>
        </w:numPr>
        <w:autoSpaceDE w:val="0"/>
        <w:autoSpaceDN w:val="0"/>
        <w:adjustRightInd w:val="0"/>
        <w:spacing w:after="0" w:line="240" w:lineRule="auto"/>
        <w:rPr>
          <w:rFonts w:asciiTheme="majorHAnsi" w:eastAsia="Times New Roman" w:hAnsiTheme="majorHAnsi" w:cstheme="majorHAnsi"/>
          <w:color w:val="000000" w:themeColor="text1"/>
          <w:sz w:val="24"/>
          <w:szCs w:val="24"/>
          <w:lang w:eastAsia="sl-SI"/>
        </w:rPr>
      </w:pPr>
      <w:r w:rsidRPr="005C70EF">
        <w:rPr>
          <w:rFonts w:asciiTheme="majorHAnsi" w:hAnsiTheme="majorHAnsi" w:cstheme="majorHAnsi"/>
          <w:color w:val="000000" w:themeColor="text1"/>
          <w:sz w:val="24"/>
          <w:szCs w:val="24"/>
          <w:shd w:val="clear" w:color="auto" w:fill="FFFFFF"/>
        </w:rPr>
        <w:t>Imajo različna tališča (npr. maslo 28 °C, mast 35 °C).</w:t>
      </w:r>
    </w:p>
    <w:p w:rsidR="006F06D7" w:rsidRPr="005C70EF" w:rsidRDefault="006F06D7" w:rsidP="0033412C">
      <w:pPr>
        <w:pStyle w:val="Odstavekseznama"/>
        <w:numPr>
          <w:ilvl w:val="0"/>
          <w:numId w:val="23"/>
        </w:numPr>
        <w:autoSpaceDE w:val="0"/>
        <w:autoSpaceDN w:val="0"/>
        <w:adjustRightInd w:val="0"/>
        <w:spacing w:after="0" w:line="240" w:lineRule="auto"/>
        <w:rPr>
          <w:rFonts w:asciiTheme="majorHAnsi" w:eastAsia="Times New Roman" w:hAnsiTheme="majorHAnsi" w:cstheme="majorHAnsi"/>
          <w:color w:val="000000" w:themeColor="text1"/>
          <w:sz w:val="24"/>
          <w:szCs w:val="24"/>
          <w:lang w:eastAsia="sl-SI"/>
        </w:rPr>
      </w:pPr>
      <w:r w:rsidRPr="005C70EF">
        <w:rPr>
          <w:rFonts w:asciiTheme="majorHAnsi" w:hAnsiTheme="majorHAnsi" w:cstheme="majorHAnsi"/>
          <w:color w:val="000000" w:themeColor="text1"/>
          <w:sz w:val="24"/>
          <w:szCs w:val="24"/>
          <w:shd w:val="clear" w:color="auto" w:fill="FFFFFF"/>
        </w:rPr>
        <w:t>Maščob ne segrevamo nad 200 °C, saj se glicerol pretvori</w:t>
      </w:r>
      <w:r w:rsidRPr="005C70EF">
        <w:rPr>
          <w:rFonts w:asciiTheme="majorHAnsi" w:hAnsiTheme="majorHAnsi" w:cstheme="majorHAnsi"/>
          <w:color w:val="000000" w:themeColor="text1"/>
          <w:sz w:val="24"/>
          <w:szCs w:val="24"/>
        </w:rPr>
        <w:t xml:space="preserve"> v </w:t>
      </w:r>
      <w:r w:rsidRPr="005C70EF">
        <w:rPr>
          <w:rFonts w:asciiTheme="majorHAnsi" w:hAnsiTheme="majorHAnsi" w:cstheme="majorHAnsi"/>
          <w:color w:val="000000" w:themeColor="text1"/>
          <w:sz w:val="24"/>
          <w:szCs w:val="24"/>
          <w:shd w:val="clear" w:color="auto" w:fill="FFFFFF"/>
        </w:rPr>
        <w:t xml:space="preserve">akrolein (aldehid), ki je povezan z nastankom več kroničnih bolezni, tudi z rakom. </w:t>
      </w:r>
    </w:p>
    <w:p w:rsidR="006F06D7" w:rsidRPr="005C70EF" w:rsidRDefault="006F06D7" w:rsidP="0033412C">
      <w:pPr>
        <w:pStyle w:val="Odstavekseznama"/>
        <w:numPr>
          <w:ilvl w:val="0"/>
          <w:numId w:val="23"/>
        </w:numPr>
        <w:autoSpaceDE w:val="0"/>
        <w:autoSpaceDN w:val="0"/>
        <w:adjustRightInd w:val="0"/>
        <w:spacing w:after="0" w:line="240" w:lineRule="auto"/>
        <w:rPr>
          <w:rFonts w:asciiTheme="majorHAnsi" w:eastAsia="Times New Roman" w:hAnsiTheme="majorHAnsi" w:cstheme="majorHAnsi"/>
          <w:color w:val="000000" w:themeColor="text1"/>
          <w:sz w:val="28"/>
          <w:szCs w:val="24"/>
          <w:lang w:eastAsia="sl-SI"/>
        </w:rPr>
      </w:pPr>
      <w:r w:rsidRPr="005C70EF">
        <w:rPr>
          <w:rFonts w:asciiTheme="majorHAnsi" w:hAnsiTheme="majorHAnsi" w:cstheme="majorHAnsi"/>
          <w:color w:val="000000" w:themeColor="text1"/>
          <w:sz w:val="24"/>
        </w:rPr>
        <w:t xml:space="preserve">V prisotnosti zraka in vode se maščobe lahko pokvarijo. Pri tem se tvorijo proste kratkoverižne maščobne kisline, ki so grenkega okusa in neprijetnega vonja. </w:t>
      </w:r>
      <w:r w:rsidRPr="005C70EF">
        <w:rPr>
          <w:rFonts w:asciiTheme="majorHAnsi" w:hAnsiTheme="majorHAnsi" w:cstheme="majorHAnsi"/>
          <w:color w:val="000000" w:themeColor="text1"/>
          <w:sz w:val="24"/>
          <w:lang w:val="en-GB"/>
        </w:rPr>
        <w:t>Temu stanju, ki je posledica kvarjenja, rečemo</w:t>
      </w:r>
      <w:r w:rsidRPr="005C70EF">
        <w:rPr>
          <w:rFonts w:asciiTheme="majorHAnsi" w:hAnsiTheme="majorHAnsi" w:cstheme="majorHAnsi"/>
          <w:color w:val="000000" w:themeColor="text1"/>
          <w:sz w:val="24"/>
        </w:rPr>
        <w:t xml:space="preserve"> </w:t>
      </w:r>
      <w:r w:rsidRPr="005C70EF">
        <w:rPr>
          <w:rFonts w:asciiTheme="majorHAnsi" w:hAnsiTheme="majorHAnsi" w:cstheme="majorHAnsi"/>
          <w:b/>
          <w:bCs/>
          <w:color w:val="000000" w:themeColor="text1"/>
          <w:sz w:val="24"/>
        </w:rPr>
        <w:t>žarkost maščob</w:t>
      </w:r>
      <w:r w:rsidRPr="005C70EF">
        <w:rPr>
          <w:rFonts w:asciiTheme="majorHAnsi" w:hAnsiTheme="majorHAnsi" w:cstheme="majorHAnsi"/>
          <w:color w:val="000000" w:themeColor="text1"/>
          <w:sz w:val="24"/>
          <w:lang w:val="en-GB"/>
        </w:rPr>
        <w:t>.</w:t>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b/>
          <w:color w:val="000000" w:themeColor="text1"/>
          <w:sz w:val="24"/>
          <w:szCs w:val="24"/>
        </w:rPr>
        <w:br/>
      </w:r>
      <w:r w:rsidRPr="005C70EF">
        <w:rPr>
          <w:rFonts w:asciiTheme="majorHAnsi" w:hAnsiTheme="majorHAnsi" w:cstheme="majorHAnsi"/>
          <w:color w:val="000000" w:themeColor="text1"/>
          <w:sz w:val="24"/>
          <w:szCs w:val="24"/>
        </w:rPr>
        <w:t xml:space="preserve">Emulzija je zmes, ki jo dobimo s </w:t>
      </w:r>
      <w:r w:rsidRPr="005C70EF">
        <w:rPr>
          <w:rFonts w:asciiTheme="majorHAnsi" w:hAnsiTheme="majorHAnsi" w:cstheme="majorHAnsi"/>
          <w:color w:val="000000" w:themeColor="text1"/>
          <w:sz w:val="24"/>
          <w:szCs w:val="24"/>
          <w:shd w:val="clear" w:color="auto" w:fill="FFFFFF"/>
        </w:rPr>
        <w:t>stepanjem maščobe v vodi; pri tem maščobo razbijemo na drobne kapljice.</w:t>
      </w:r>
    </w:p>
    <w:p w:rsidR="006F06D7" w:rsidRPr="005C70EF" w:rsidRDefault="006F06D7" w:rsidP="006F06D7">
      <w:pPr>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b/>
          <w:color w:val="000000" w:themeColor="text1"/>
          <w:sz w:val="24"/>
          <w:szCs w:val="24"/>
          <w:shd w:val="clear" w:color="auto" w:fill="FFFFFF"/>
        </w:rPr>
        <w:t>Posledice prekomernega uživanja maščob</w:t>
      </w:r>
      <w:r w:rsidRPr="005C70EF">
        <w:rPr>
          <w:rFonts w:asciiTheme="majorHAnsi" w:hAnsiTheme="majorHAnsi" w:cstheme="majorHAnsi"/>
          <w:b/>
          <w:color w:val="000000" w:themeColor="text1"/>
          <w:sz w:val="24"/>
          <w:szCs w:val="24"/>
          <w:shd w:val="clear" w:color="auto" w:fill="FFFFFF"/>
        </w:rPr>
        <w:br/>
      </w:r>
      <w:r w:rsidRPr="005C70EF">
        <w:rPr>
          <w:rFonts w:asciiTheme="majorHAnsi" w:eastAsia="MyriadPro-Regular" w:hAnsiTheme="majorHAnsi" w:cstheme="majorHAnsi"/>
          <w:color w:val="000000" w:themeColor="text1"/>
          <w:sz w:val="24"/>
          <w:szCs w:val="24"/>
        </w:rPr>
        <w:t>Prevelik vnos maščob v telo, predvsem nasičenih maščob, lahko vpliva na naše zdravje. Danes se veliko ljudi sooča s kroničnimi nenalezljivimi boleznimi, med katere štejemo npr. debelost in srčno-žilne bolezni.</w:t>
      </w:r>
      <w:r w:rsidRPr="005C70EF">
        <w:rPr>
          <w:rFonts w:asciiTheme="majorHAnsi" w:eastAsia="MyriadPro-Regular" w:hAnsiTheme="majorHAnsi" w:cstheme="majorHAnsi"/>
          <w:color w:val="000000" w:themeColor="text1"/>
          <w:sz w:val="24"/>
          <w:szCs w:val="24"/>
        </w:rPr>
        <w:br/>
      </w:r>
    </w:p>
    <w:p w:rsidR="006F06D7" w:rsidRPr="005C70EF" w:rsidRDefault="006F06D7" w:rsidP="006F06D7">
      <w:pPr>
        <w:spacing w:after="0" w:line="240" w:lineRule="auto"/>
        <w:rPr>
          <w:rFonts w:asciiTheme="majorHAnsi" w:hAnsiTheme="majorHAnsi" w:cstheme="majorHAnsi"/>
          <w:color w:val="000000" w:themeColor="text1"/>
          <w:sz w:val="24"/>
          <w:szCs w:val="24"/>
          <w:lang w:eastAsia="sl-SI"/>
        </w:rPr>
      </w:pPr>
      <w:r w:rsidRPr="005C70EF">
        <w:rPr>
          <w:rFonts w:asciiTheme="majorHAnsi" w:eastAsia="MyriadPro-Regular" w:hAnsiTheme="majorHAnsi" w:cstheme="majorHAnsi"/>
          <w:color w:val="000000" w:themeColor="text1"/>
          <w:sz w:val="24"/>
          <w:szCs w:val="24"/>
        </w:rPr>
        <w:t>Najpogosteje bolezni srca in ožilja nastanejo zaradi ateroskleroze (poapnenja žil), procesa, pri katerem se na stenah žil naberejo maščobe, ki jih počasi preraste vezivno tkivo v žilah. V te tvorbe se vgradi še kalcij in nalepijo krvne ploščice (trombociti), kar povzroči, da je žila vse slabše prehodna. Ateroskleroza je glavni vzrok za srčni infarkt in možgansko kap.</w:t>
      </w:r>
      <w:r w:rsidRPr="005C70EF">
        <w:rPr>
          <w:rFonts w:asciiTheme="majorHAnsi" w:hAnsiTheme="majorHAnsi" w:cstheme="majorHAnsi"/>
          <w:color w:val="000000" w:themeColor="text1"/>
          <w:sz w:val="24"/>
          <w:szCs w:val="24"/>
          <w:lang w:eastAsia="sl-SI"/>
        </w:rPr>
        <w:t xml:space="preserve"> </w:t>
      </w:r>
    </w:p>
    <w:p w:rsidR="006F06D7" w:rsidRPr="005C70EF" w:rsidRDefault="006F06D7" w:rsidP="006F06D7">
      <w:pPr>
        <w:spacing w:after="0" w:line="288" w:lineRule="auto"/>
        <w:rPr>
          <w:rFonts w:asciiTheme="majorHAnsi" w:hAnsiTheme="majorHAnsi" w:cstheme="majorHAnsi"/>
          <w:b/>
          <w:color w:val="000000" w:themeColor="text1"/>
          <w:sz w:val="24"/>
          <w:szCs w:val="24"/>
          <w:shd w:val="clear" w:color="auto" w:fill="FFFFFF"/>
        </w:rPr>
      </w:pPr>
    </w:p>
    <w:p w:rsidR="006F06D7" w:rsidRPr="005C70EF" w:rsidRDefault="006F06D7" w:rsidP="006F06D7">
      <w:p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b/>
          <w:color w:val="000000" w:themeColor="text1"/>
          <w:sz w:val="24"/>
          <w:szCs w:val="24"/>
          <w:shd w:val="clear" w:color="auto" w:fill="FFFFFF"/>
        </w:rPr>
        <w:t>Posledice pomanjkanja maščob so:</w:t>
      </w:r>
    </w:p>
    <w:p w:rsidR="006F06D7" w:rsidRPr="005C70EF" w:rsidRDefault="006F06D7" w:rsidP="0033412C">
      <w:pPr>
        <w:pStyle w:val="Odstavekseznama"/>
        <w:numPr>
          <w:ilvl w:val="0"/>
          <w:numId w:val="24"/>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podhranjenost,</w:t>
      </w:r>
    </w:p>
    <w:p w:rsidR="006F06D7" w:rsidRPr="005C70EF" w:rsidRDefault="006F06D7" w:rsidP="0033412C">
      <w:pPr>
        <w:pStyle w:val="Odstavekseznama"/>
        <w:numPr>
          <w:ilvl w:val="0"/>
          <w:numId w:val="24"/>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spremembe na koži zaradi pomanjkanja esencialnih maščobnih kislin,</w:t>
      </w:r>
    </w:p>
    <w:p w:rsidR="006F06D7" w:rsidRPr="005C70EF" w:rsidRDefault="006F06D7" w:rsidP="0033412C">
      <w:pPr>
        <w:pStyle w:val="Odstavekseznama"/>
        <w:numPr>
          <w:ilvl w:val="0"/>
          <w:numId w:val="24"/>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pomanjkanje v maščobah topnih vitaminov (deficitne bolezni).</w:t>
      </w:r>
    </w:p>
    <w:p w:rsidR="006F06D7" w:rsidRPr="005C70EF" w:rsidRDefault="006F06D7" w:rsidP="005C70EF">
      <w:pPr>
        <w:spacing w:after="0" w:line="288" w:lineRule="auto"/>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rPr>
        <w:br/>
      </w:r>
      <w:r w:rsidRPr="005C70EF">
        <w:rPr>
          <w:rFonts w:asciiTheme="majorHAnsi" w:hAnsiTheme="majorHAnsi" w:cstheme="majorHAnsi"/>
          <w:color w:val="000000" w:themeColor="text1"/>
          <w:sz w:val="24"/>
          <w:szCs w:val="24"/>
          <w:shd w:val="clear" w:color="auto" w:fill="FFFFFF"/>
        </w:rPr>
        <w:t xml:space="preserve">V vsakodnevni prehrani posameznika je priporočljivo omejevati uživanje živil, ki vsebujejo veliko količino nasičenih maščob (svinjska mast, mlečna maščoba (maslo), kokosova, palmina mast in kakavovo maslo), in jih nadomeščati s kakovostnimi rastlinskimi maščobami, npr. oljčnim oljem in oreščki. Hkrati se priporoča čim manjše uživanje predelanih mesnin, ki lahko vsebujejo veliko skritih (nevidnih) maščob. 100 g hrenovk na primer vsebuje 26 g maščobe – v primerjavi s pustimi kosi mesa, denimo pustega piščančjega fileja, pri katerem 100 g mesa vsebuje 1 g maščobe. Za izboljšanje prehranskega vnosa omega-3 maščobnih kislin se priporoča redno uživanje rib (1–2-krat tedensko). </w:t>
      </w:r>
    </w:p>
    <w:p w:rsidR="006F06D7" w:rsidRPr="005C70EF" w:rsidRDefault="006F06D7" w:rsidP="006F06D7">
      <w:pPr>
        <w:pStyle w:val="Naslov2"/>
        <w:rPr>
          <w:rFonts w:asciiTheme="majorHAnsi" w:hAnsiTheme="majorHAnsi" w:cstheme="majorHAnsi"/>
          <w:color w:val="000000" w:themeColor="text1"/>
          <w:sz w:val="28"/>
          <w:szCs w:val="28"/>
          <w:shd w:val="clear" w:color="auto" w:fill="FFFFFF"/>
        </w:rPr>
      </w:pPr>
      <w:r w:rsidRPr="005C70EF">
        <w:rPr>
          <w:rFonts w:asciiTheme="majorHAnsi" w:hAnsiTheme="majorHAnsi" w:cstheme="majorHAnsi"/>
          <w:color w:val="000000" w:themeColor="text1"/>
          <w:sz w:val="28"/>
          <w:szCs w:val="28"/>
          <w:shd w:val="clear" w:color="auto" w:fill="FFFFFF"/>
        </w:rPr>
        <w:t>1.5 Vitamini</w:t>
      </w:r>
    </w:p>
    <w:p w:rsidR="006F06D7" w:rsidRPr="005C70EF" w:rsidRDefault="006F06D7" w:rsidP="006F06D7">
      <w:pPr>
        <w:rPr>
          <w:rFonts w:asciiTheme="majorHAnsi" w:hAnsiTheme="majorHAnsi" w:cstheme="majorHAnsi"/>
          <w:b/>
          <w:bCs/>
          <w:color w:val="000000" w:themeColor="text1"/>
          <w:sz w:val="24"/>
          <w:szCs w:val="24"/>
          <w:shd w:val="clear" w:color="auto" w:fill="FFFFFF"/>
        </w:rPr>
      </w:pPr>
      <w:r w:rsidRPr="005C70EF">
        <w:rPr>
          <w:rFonts w:asciiTheme="majorHAnsi" w:hAnsiTheme="majorHAnsi" w:cstheme="majorHAnsi"/>
          <w:b/>
          <w:bCs/>
          <w:color w:val="000000" w:themeColor="text1"/>
          <w:sz w:val="24"/>
          <w:szCs w:val="24"/>
          <w:shd w:val="clear" w:color="auto" w:fill="FFFFFF"/>
        </w:rPr>
        <w:t xml:space="preserve">Kaj so vitamini?  </w:t>
      </w:r>
    </w:p>
    <w:p w:rsidR="006F06D7" w:rsidRPr="005C70EF" w:rsidRDefault="006F06D7" w:rsidP="006F06D7">
      <w:pPr>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b/>
          <w:bCs/>
          <w:color w:val="000000" w:themeColor="text1"/>
          <w:sz w:val="24"/>
          <w:szCs w:val="24"/>
          <w:shd w:val="clear" w:color="auto" w:fill="FFFFFF"/>
        </w:rPr>
        <w:t>Vitamini</w:t>
      </w:r>
      <w:r w:rsidRPr="005C70EF">
        <w:rPr>
          <w:rFonts w:asciiTheme="majorHAnsi" w:hAnsiTheme="majorHAnsi" w:cstheme="majorHAnsi"/>
          <w:color w:val="000000" w:themeColor="text1"/>
          <w:sz w:val="24"/>
          <w:szCs w:val="24"/>
          <w:shd w:val="clear" w:color="auto" w:fill="FFFFFF"/>
        </w:rPr>
        <w:t xml:space="preserve"> so organske spojine, ki jih organizem potrebuje za opravljanje osnovnih</w:t>
      </w:r>
      <w:r w:rsidRPr="005C70EF">
        <w:rPr>
          <w:rFonts w:asciiTheme="majorHAnsi" w:hAnsiTheme="majorHAnsi" w:cstheme="majorHAnsi"/>
          <w:color w:val="000000" w:themeColor="text1"/>
          <w:sz w:val="24"/>
          <w:szCs w:val="24"/>
        </w:rPr>
        <w:t xml:space="preserve"> </w:t>
      </w:r>
      <w:r w:rsidRPr="005C70EF">
        <w:rPr>
          <w:rFonts w:asciiTheme="majorHAnsi" w:hAnsiTheme="majorHAnsi" w:cstheme="majorHAnsi"/>
          <w:color w:val="000000" w:themeColor="text1"/>
          <w:sz w:val="24"/>
          <w:szCs w:val="24"/>
          <w:shd w:val="clear" w:color="auto" w:fill="FFFFFF"/>
        </w:rPr>
        <w:t xml:space="preserve">življenjskih nalog. Z redkimi izjemami (npr. vitamin D) jih telo ne more ustvariti samo. Beseda vitamini izhaja iz besed </w:t>
      </w:r>
      <w:r w:rsidRPr="005C70EF">
        <w:rPr>
          <w:rFonts w:asciiTheme="majorHAnsi" w:hAnsiTheme="majorHAnsi" w:cstheme="majorHAnsi"/>
          <w:i/>
          <w:iCs/>
          <w:color w:val="000000" w:themeColor="text1"/>
          <w:sz w:val="24"/>
          <w:szCs w:val="24"/>
          <w:shd w:val="clear" w:color="auto" w:fill="FFFFFF"/>
        </w:rPr>
        <w:t>vita</w:t>
      </w:r>
      <w:r w:rsidRPr="005C70EF">
        <w:rPr>
          <w:rFonts w:asciiTheme="majorHAnsi" w:hAnsiTheme="majorHAnsi" w:cstheme="majorHAnsi"/>
          <w:color w:val="000000" w:themeColor="text1"/>
          <w:sz w:val="24"/>
          <w:szCs w:val="24"/>
          <w:shd w:val="clear" w:color="auto" w:fill="FFFFFF"/>
        </w:rPr>
        <w:t xml:space="preserve"> (življenje) in </w:t>
      </w:r>
      <w:r w:rsidRPr="005C70EF">
        <w:rPr>
          <w:rFonts w:asciiTheme="majorHAnsi" w:hAnsiTheme="majorHAnsi" w:cstheme="majorHAnsi"/>
          <w:i/>
          <w:iCs/>
          <w:color w:val="000000" w:themeColor="text1"/>
          <w:sz w:val="24"/>
          <w:szCs w:val="24"/>
          <w:shd w:val="clear" w:color="auto" w:fill="FFFFFF"/>
        </w:rPr>
        <w:t>amin</w:t>
      </w:r>
      <w:r w:rsidRPr="005C70EF">
        <w:rPr>
          <w:rFonts w:asciiTheme="majorHAnsi" w:hAnsiTheme="majorHAnsi" w:cstheme="majorHAnsi"/>
          <w:color w:val="000000" w:themeColor="text1"/>
          <w:sz w:val="24"/>
          <w:szCs w:val="24"/>
          <w:shd w:val="clear" w:color="auto" w:fill="FFFFFF"/>
        </w:rPr>
        <w:t xml:space="preserve"> (snov, ki vsebuje dušik).</w:t>
      </w:r>
    </w:p>
    <w:p w:rsidR="006F06D7" w:rsidRPr="005C70EF" w:rsidRDefault="006F06D7" w:rsidP="006F06D7">
      <w:pPr>
        <w:tabs>
          <w:tab w:val="left" w:pos="2988"/>
        </w:tabs>
        <w:jc w:val="both"/>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shd w:val="clear" w:color="auto" w:fill="FFFFFF"/>
        </w:rPr>
        <w:t xml:space="preserve">Pomen vitaminov </w:t>
      </w:r>
    </w:p>
    <w:p w:rsidR="006F06D7" w:rsidRPr="005C70EF" w:rsidRDefault="006F06D7" w:rsidP="006F06D7">
      <w:pPr>
        <w:jc w:val="both"/>
        <w:rPr>
          <w:rFonts w:asciiTheme="majorHAnsi" w:hAnsiTheme="majorHAnsi" w:cstheme="majorHAnsi"/>
          <w:bCs/>
          <w:color w:val="000000" w:themeColor="text1"/>
          <w:sz w:val="24"/>
          <w:szCs w:val="24"/>
          <w:shd w:val="clear" w:color="auto" w:fill="FFFFFF"/>
        </w:rPr>
      </w:pPr>
      <w:r w:rsidRPr="005C70EF">
        <w:rPr>
          <w:rFonts w:asciiTheme="majorHAnsi" w:hAnsiTheme="majorHAnsi" w:cstheme="majorHAnsi"/>
          <w:bCs/>
          <w:color w:val="000000" w:themeColor="text1"/>
          <w:sz w:val="24"/>
          <w:szCs w:val="24"/>
          <w:shd w:val="clear" w:color="auto" w:fill="FFFFFF"/>
        </w:rPr>
        <w:t>Vitamini so pomembni za naše telo, saj:</w:t>
      </w:r>
    </w:p>
    <w:p w:rsidR="006F06D7" w:rsidRPr="005C70EF" w:rsidRDefault="006F06D7" w:rsidP="0033412C">
      <w:pPr>
        <w:pStyle w:val="Odstavekseznama"/>
        <w:numPr>
          <w:ilvl w:val="0"/>
          <w:numId w:val="31"/>
        </w:numPr>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ščitijo organizem (zaščitne snovi),</w:t>
      </w:r>
    </w:p>
    <w:p w:rsidR="006F06D7" w:rsidRPr="005C70EF" w:rsidRDefault="006F06D7" w:rsidP="0033412C">
      <w:pPr>
        <w:pStyle w:val="Odstavekseznama"/>
        <w:numPr>
          <w:ilvl w:val="0"/>
          <w:numId w:val="31"/>
        </w:numPr>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so biokatalizatorji (regulatorna vloga).</w:t>
      </w:r>
    </w:p>
    <w:p w:rsidR="006F06D7" w:rsidRPr="005C70EF" w:rsidRDefault="006F06D7" w:rsidP="006F06D7">
      <w:pPr>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Hipervitaminoza – prevelik vnos nekaterih vitaminov.</w:t>
      </w:r>
    </w:p>
    <w:p w:rsidR="006F06D7" w:rsidRPr="005C70EF" w:rsidRDefault="006F06D7" w:rsidP="006F06D7">
      <w:pPr>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Avitaminoza – stanje, ko ne uživamo vitaminov.</w:t>
      </w:r>
    </w:p>
    <w:p w:rsidR="006F06D7" w:rsidRPr="005C70EF" w:rsidRDefault="006F06D7" w:rsidP="006F06D7">
      <w:pPr>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Hipovitaminoza – če uživamo premalo vitaminov. Pokaže se kot utrujenost in slabo počutje.</w:t>
      </w:r>
    </w:p>
    <w:p w:rsidR="006F06D7" w:rsidRPr="005C70EF" w:rsidRDefault="006F06D7" w:rsidP="006F06D7">
      <w:pPr>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shd w:val="clear" w:color="auto" w:fill="FFFFFF"/>
        </w:rPr>
        <w:t xml:space="preserve">Vrste vitaminov </w:t>
      </w:r>
    </w:p>
    <w:p w:rsidR="006F06D7" w:rsidRPr="005C70EF" w:rsidRDefault="006F06D7" w:rsidP="006F06D7">
      <w:pPr>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 xml:space="preserve">Telo vitamine dobi predvsem z uživanjem sadja in zelenjave, pa tudi žit. Velika večina vitaminov se v hrani nahaja v takšni obliki, da jih lahko organizem takoj uporabi. </w:t>
      </w:r>
      <w:r w:rsidRPr="005C70EF">
        <w:rPr>
          <w:rFonts w:asciiTheme="majorHAnsi" w:hAnsiTheme="majorHAnsi" w:cstheme="majorHAnsi"/>
          <w:color w:val="000000" w:themeColor="text1"/>
          <w:sz w:val="24"/>
          <w:szCs w:val="24"/>
        </w:rPr>
        <w:t>Izjemi sta v</w:t>
      </w:r>
      <w:r w:rsidRPr="005C70EF">
        <w:rPr>
          <w:rFonts w:asciiTheme="majorHAnsi" w:hAnsiTheme="majorHAnsi" w:cstheme="majorHAnsi"/>
          <w:color w:val="000000" w:themeColor="text1"/>
          <w:sz w:val="24"/>
          <w:szCs w:val="24"/>
          <w:shd w:val="clear" w:color="auto" w:fill="FFFFFF"/>
        </w:rPr>
        <w:t xml:space="preserve">itamina A in D, ki se nahajata tudi v obliki </w:t>
      </w:r>
      <w:r w:rsidRPr="005C70EF">
        <w:rPr>
          <w:rFonts w:asciiTheme="majorHAnsi" w:hAnsiTheme="majorHAnsi" w:cstheme="majorHAnsi"/>
          <w:color w:val="000000" w:themeColor="text1"/>
          <w:sz w:val="24"/>
          <w:szCs w:val="24"/>
          <w:u w:val="single"/>
          <w:shd w:val="clear" w:color="auto" w:fill="FFFFFF"/>
        </w:rPr>
        <w:t>predvitamina</w:t>
      </w:r>
      <w:r w:rsidRPr="005C70EF">
        <w:rPr>
          <w:rFonts w:asciiTheme="majorHAnsi" w:hAnsiTheme="majorHAnsi" w:cstheme="majorHAnsi"/>
          <w:color w:val="000000" w:themeColor="text1"/>
          <w:sz w:val="24"/>
          <w:szCs w:val="24"/>
          <w:shd w:val="clear" w:color="auto" w:fill="FFFFFF"/>
        </w:rPr>
        <w:t xml:space="preserve"> ali provitamina. </w:t>
      </w:r>
    </w:p>
    <w:p w:rsidR="006F06D7" w:rsidRPr="005C70EF" w:rsidRDefault="006F06D7" w:rsidP="0033412C">
      <w:pPr>
        <w:pStyle w:val="Odstavekseznama"/>
        <w:numPr>
          <w:ilvl w:val="0"/>
          <w:numId w:val="30"/>
        </w:numPr>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Predvitamin vitamina A je barvilo karoten.</w:t>
      </w:r>
    </w:p>
    <w:p w:rsidR="006F06D7" w:rsidRPr="005C70EF" w:rsidRDefault="006F06D7" w:rsidP="0033412C">
      <w:pPr>
        <w:pStyle w:val="Odstavekseznama"/>
        <w:numPr>
          <w:ilvl w:val="0"/>
          <w:numId w:val="30"/>
        </w:numPr>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 xml:space="preserve">Predvitaminske oblike vitamina D so ergosterol, ki se nahaja v koži, ergokalciferol, ki se nahaja v živilih rastlinskega izvora in v glivah, in holekalciferol, ki se nahaja v živilih živalskega izvora. Tudi ergosterol v koži se s pomočjo sonca (ultravijoličnih žarkov), pretvori v holekalciferol. Ergokalciferol (vitamin D2) in holekalciferol (vitamin D3) se šele prek jeter in ledvic pretvorita v aktivno obliko vitamina D. </w:t>
      </w:r>
    </w:p>
    <w:p w:rsidR="006F06D7" w:rsidRPr="005C70EF" w:rsidRDefault="006F06D7" w:rsidP="006F06D7">
      <w:pPr>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 xml:space="preserve">Predvitamin je oblika vitamina, ki ga telo ne more vgraditi v celice. Potreben je dodatni dejavnik, ki predvitamin pretvori v vitamin. </w:t>
      </w:r>
    </w:p>
    <w:p w:rsidR="006F06D7" w:rsidRPr="005C70EF" w:rsidRDefault="006F06D7" w:rsidP="006F06D7">
      <w:pPr>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 xml:space="preserve">Glede na </w:t>
      </w:r>
      <w:r w:rsidRPr="005C70EF">
        <w:rPr>
          <w:rFonts w:asciiTheme="majorHAnsi" w:hAnsiTheme="majorHAnsi" w:cstheme="majorHAnsi"/>
          <w:b/>
          <w:bCs/>
          <w:color w:val="000000" w:themeColor="text1"/>
          <w:sz w:val="24"/>
          <w:szCs w:val="24"/>
          <w:shd w:val="clear" w:color="auto" w:fill="FFFFFF"/>
        </w:rPr>
        <w:t xml:space="preserve">topnost </w:t>
      </w:r>
      <w:r w:rsidRPr="005C70EF">
        <w:rPr>
          <w:rFonts w:asciiTheme="majorHAnsi" w:hAnsiTheme="majorHAnsi" w:cstheme="majorHAnsi"/>
          <w:color w:val="000000" w:themeColor="text1"/>
          <w:sz w:val="24"/>
          <w:szCs w:val="24"/>
          <w:shd w:val="clear" w:color="auto" w:fill="FFFFFF"/>
        </w:rPr>
        <w:t>ločimo dve skupini vitaminov.</w:t>
      </w:r>
    </w:p>
    <w:p w:rsidR="006F06D7" w:rsidRPr="005C70EF" w:rsidRDefault="006F06D7" w:rsidP="0033412C">
      <w:pPr>
        <w:pStyle w:val="Odstavekseznama"/>
        <w:numPr>
          <w:ilvl w:val="0"/>
          <w:numId w:val="29"/>
        </w:numPr>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Vitamini, topni v vodi (vitamini B skupine, vitamin C in biotin), se ne skladiščijo v telesu in jih moramo redno dobiti s hrano.</w:t>
      </w:r>
    </w:p>
    <w:p w:rsidR="006F06D7" w:rsidRPr="005C70EF" w:rsidRDefault="006F06D7" w:rsidP="0033412C">
      <w:pPr>
        <w:pStyle w:val="Odstavekseznama"/>
        <w:numPr>
          <w:ilvl w:val="0"/>
          <w:numId w:val="29"/>
        </w:numPr>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Vitamini, topni v maščobah (A, D, E, K), se za določen čas kopičijo v organizmu, zato jih lahko zaužijemo »na zalogo«.</w:t>
      </w:r>
    </w:p>
    <w:p w:rsidR="006F06D7" w:rsidRPr="005C70EF" w:rsidRDefault="006F06D7" w:rsidP="006F06D7">
      <w:pPr>
        <w:rPr>
          <w:rFonts w:asciiTheme="majorHAnsi" w:hAnsiTheme="majorHAnsi" w:cstheme="majorHAnsi"/>
          <w:bCs/>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Vitamine, topne v vodi, zagotovimo telesu s svežim sadjem in zelenjavo ter žiti. Vitamine, topne v maščobah, pa zagotavljamo z živili, ki vsebujejo maščobe (npr. juha, razne omake, solate …)</w:t>
      </w:r>
      <w:r w:rsidRPr="005C70EF">
        <w:rPr>
          <w:rFonts w:asciiTheme="majorHAnsi" w:hAnsiTheme="majorHAnsi" w:cstheme="majorHAnsi"/>
          <w:bCs/>
          <w:color w:val="000000" w:themeColor="text1"/>
          <w:sz w:val="24"/>
          <w:szCs w:val="24"/>
          <w:shd w:val="clear" w:color="auto" w:fill="FFFFFF"/>
        </w:rPr>
        <w:t>.</w:t>
      </w:r>
    </w:p>
    <w:p w:rsidR="006F06D7" w:rsidRPr="005C70EF" w:rsidRDefault="006F06D7" w:rsidP="006F06D7">
      <w:pPr>
        <w:rPr>
          <w:rFonts w:asciiTheme="majorHAnsi" w:hAnsiTheme="majorHAnsi" w:cstheme="majorHAnsi"/>
          <w:bCs/>
          <w:color w:val="000000" w:themeColor="text1"/>
          <w:sz w:val="24"/>
          <w:szCs w:val="24"/>
          <w:shd w:val="clear" w:color="auto" w:fill="FFFFFF"/>
        </w:rPr>
      </w:pPr>
      <w:r w:rsidRPr="005C70EF">
        <w:rPr>
          <w:rFonts w:asciiTheme="majorHAnsi" w:hAnsiTheme="majorHAnsi" w:cstheme="majorHAnsi"/>
          <w:bCs/>
          <w:color w:val="000000" w:themeColor="text1"/>
          <w:sz w:val="24"/>
          <w:szCs w:val="24"/>
          <w:shd w:val="clear" w:color="auto" w:fill="FFFFFF"/>
        </w:rPr>
        <w:t>Z živili, ki vsebujejo vitamine, moramo ravnati previdno, saj so le-ti zelo občutljivi. Uničijo jih visoka temperatura, kisik in svetloba. Prav iz tega razloga je smiselno sadje v čim večji meri uživati surovo, shranjevati pa ga je priporočljivo v temnejših prostorih.</w:t>
      </w:r>
      <w:r w:rsidRPr="005C70EF">
        <w:rPr>
          <w:rFonts w:asciiTheme="majorHAnsi" w:hAnsiTheme="majorHAnsi" w:cstheme="majorHAnsi"/>
          <w:bCs/>
          <w:color w:val="000000" w:themeColor="text1"/>
          <w:sz w:val="24"/>
          <w:szCs w:val="24"/>
          <w:shd w:val="clear" w:color="auto" w:fill="FFFFFF"/>
        </w:rPr>
        <w:br/>
      </w:r>
    </w:p>
    <w:p w:rsidR="006F06D7" w:rsidRPr="005C70EF" w:rsidRDefault="006F06D7" w:rsidP="006F06D7">
      <w:pPr>
        <w:spacing w:after="0" w:line="288" w:lineRule="auto"/>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shd w:val="clear" w:color="auto" w:fill="FFFFFF"/>
        </w:rPr>
        <w:t xml:space="preserve">Vrste sadja </w:t>
      </w:r>
    </w:p>
    <w:p w:rsidR="006F06D7" w:rsidRPr="005C70EF" w:rsidRDefault="006F06D7" w:rsidP="006F06D7">
      <w:pPr>
        <w:spacing w:after="0" w:line="288" w:lineRule="auto"/>
        <w:rPr>
          <w:rFonts w:asciiTheme="majorHAnsi" w:hAnsiTheme="majorHAnsi" w:cstheme="majorHAnsi"/>
          <w:bCs/>
          <w:color w:val="000000" w:themeColor="text1"/>
          <w:sz w:val="24"/>
          <w:szCs w:val="24"/>
          <w:shd w:val="clear" w:color="auto" w:fill="FFFFFF"/>
        </w:rPr>
      </w:pPr>
      <w:r w:rsidRPr="005C70EF">
        <w:rPr>
          <w:rFonts w:asciiTheme="majorHAnsi" w:hAnsiTheme="majorHAnsi" w:cstheme="majorHAnsi"/>
          <w:bCs/>
          <w:color w:val="000000" w:themeColor="text1"/>
          <w:sz w:val="24"/>
          <w:szCs w:val="24"/>
          <w:shd w:val="clear" w:color="auto" w:fill="FFFFFF"/>
        </w:rPr>
        <w:t xml:space="preserve">Sadje je pomemben vir vitaminov. </w:t>
      </w:r>
      <w:r w:rsidRPr="005C70EF">
        <w:rPr>
          <w:rFonts w:asciiTheme="majorHAnsi" w:hAnsiTheme="majorHAnsi" w:cstheme="majorHAnsi"/>
          <w:b/>
          <w:color w:val="000000" w:themeColor="text1"/>
          <w:sz w:val="24"/>
          <w:szCs w:val="24"/>
          <w:shd w:val="clear" w:color="auto" w:fill="FFFFFF"/>
        </w:rPr>
        <w:t>Delimo</w:t>
      </w:r>
      <w:r w:rsidRPr="005C70EF">
        <w:rPr>
          <w:rFonts w:asciiTheme="majorHAnsi" w:hAnsiTheme="majorHAnsi" w:cstheme="majorHAnsi"/>
          <w:bCs/>
          <w:color w:val="000000" w:themeColor="text1"/>
          <w:sz w:val="24"/>
          <w:szCs w:val="24"/>
          <w:shd w:val="clear" w:color="auto" w:fill="FFFFFF"/>
        </w:rPr>
        <w:t xml:space="preserve"> ga na:</w:t>
      </w:r>
    </w:p>
    <w:p w:rsidR="006F06D7" w:rsidRPr="005C70EF" w:rsidRDefault="006F06D7" w:rsidP="0033412C">
      <w:pPr>
        <w:pStyle w:val="Odstavekseznama"/>
        <w:numPr>
          <w:ilvl w:val="0"/>
          <w:numId w:val="28"/>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pečkato (jabolka, hruške …),</w:t>
      </w:r>
    </w:p>
    <w:p w:rsidR="006F06D7" w:rsidRPr="005C70EF" w:rsidRDefault="006F06D7" w:rsidP="0033412C">
      <w:pPr>
        <w:pStyle w:val="Odstavekseznama"/>
        <w:numPr>
          <w:ilvl w:val="0"/>
          <w:numId w:val="28"/>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koščičasto (breskve, slive …),</w:t>
      </w:r>
    </w:p>
    <w:p w:rsidR="006F06D7" w:rsidRPr="005C70EF" w:rsidRDefault="006F06D7" w:rsidP="0033412C">
      <w:pPr>
        <w:pStyle w:val="Odstavekseznama"/>
        <w:numPr>
          <w:ilvl w:val="0"/>
          <w:numId w:val="28"/>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jagodičasto (jagode, maline …),</w:t>
      </w:r>
    </w:p>
    <w:p w:rsidR="006F06D7" w:rsidRPr="005C70EF" w:rsidRDefault="006F06D7" w:rsidP="0033412C">
      <w:pPr>
        <w:pStyle w:val="Odstavekseznama"/>
        <w:numPr>
          <w:ilvl w:val="0"/>
          <w:numId w:val="28"/>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lupinasto (lešniki, orehi …),</w:t>
      </w:r>
    </w:p>
    <w:p w:rsidR="006F06D7" w:rsidRPr="005C70EF" w:rsidRDefault="006F06D7" w:rsidP="0033412C">
      <w:pPr>
        <w:pStyle w:val="Odstavekseznama"/>
        <w:numPr>
          <w:ilvl w:val="0"/>
          <w:numId w:val="28"/>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južno ali eksotično (ananas, papaja …),</w:t>
      </w:r>
    </w:p>
    <w:p w:rsidR="006F06D7" w:rsidRPr="005C70EF" w:rsidRDefault="006F06D7" w:rsidP="0033412C">
      <w:pPr>
        <w:pStyle w:val="Odstavekseznama"/>
        <w:numPr>
          <w:ilvl w:val="0"/>
          <w:numId w:val="28"/>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citruse (limone, pomaranče …).</w:t>
      </w:r>
    </w:p>
    <w:p w:rsidR="006F06D7" w:rsidRPr="005C70EF" w:rsidRDefault="006F06D7" w:rsidP="006F06D7">
      <w:pPr>
        <w:spacing w:after="0" w:line="288" w:lineRule="auto"/>
        <w:rPr>
          <w:rFonts w:asciiTheme="majorHAnsi" w:hAnsiTheme="majorHAnsi" w:cstheme="majorHAnsi"/>
          <w:b/>
          <w:color w:val="000000" w:themeColor="text1"/>
          <w:sz w:val="24"/>
          <w:szCs w:val="24"/>
          <w:shd w:val="clear" w:color="auto" w:fill="FFFFFF"/>
        </w:rPr>
      </w:pPr>
    </w:p>
    <w:p w:rsidR="006F06D7" w:rsidRPr="005C70EF" w:rsidRDefault="006F06D7" w:rsidP="006F06D7">
      <w:pPr>
        <w:pStyle w:val="Naslov2"/>
        <w:rPr>
          <w:rFonts w:asciiTheme="majorHAnsi" w:hAnsiTheme="majorHAnsi" w:cstheme="majorHAnsi"/>
          <w:color w:val="000000" w:themeColor="text1"/>
          <w:sz w:val="28"/>
          <w:szCs w:val="28"/>
          <w:shd w:val="clear" w:color="auto" w:fill="FFFFFF"/>
        </w:rPr>
      </w:pPr>
      <w:r w:rsidRPr="005C70EF">
        <w:rPr>
          <w:rFonts w:asciiTheme="majorHAnsi" w:hAnsiTheme="majorHAnsi" w:cstheme="majorHAnsi"/>
          <w:color w:val="000000" w:themeColor="text1"/>
          <w:sz w:val="28"/>
          <w:szCs w:val="28"/>
          <w:shd w:val="clear" w:color="auto" w:fill="FFFFFF"/>
        </w:rPr>
        <w:t xml:space="preserve">1.6 Mineralne snovi </w:t>
      </w:r>
    </w:p>
    <w:p w:rsidR="006F06D7" w:rsidRPr="005C70EF" w:rsidRDefault="006F06D7" w:rsidP="006F06D7">
      <w:pPr>
        <w:spacing w:after="0" w:line="288" w:lineRule="auto"/>
        <w:rPr>
          <w:rFonts w:asciiTheme="majorHAnsi" w:hAnsiTheme="majorHAnsi" w:cstheme="majorHAnsi"/>
          <w:color w:val="000000" w:themeColor="text1"/>
          <w:sz w:val="24"/>
          <w:szCs w:val="24"/>
          <w:shd w:val="clear" w:color="auto" w:fill="FFFFFF"/>
        </w:rPr>
      </w:pPr>
    </w:p>
    <w:p w:rsidR="006F06D7" w:rsidRPr="005C70EF" w:rsidRDefault="006F06D7" w:rsidP="006F06D7">
      <w:pPr>
        <w:spacing w:after="0" w:line="288" w:lineRule="auto"/>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shd w:val="clear" w:color="auto" w:fill="FFFFFF"/>
        </w:rPr>
        <w:t xml:space="preserve">Pomen mineralnih snovi </w:t>
      </w:r>
    </w:p>
    <w:p w:rsidR="006F06D7" w:rsidRPr="005C70EF" w:rsidRDefault="006F06D7" w:rsidP="006F06D7">
      <w:p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 xml:space="preserve">Minerali so </w:t>
      </w:r>
      <w:r w:rsidRPr="005C70EF">
        <w:rPr>
          <w:rFonts w:asciiTheme="majorHAnsi" w:hAnsiTheme="majorHAnsi" w:cstheme="majorHAnsi"/>
          <w:b/>
          <w:bCs/>
          <w:color w:val="000000" w:themeColor="text1"/>
          <w:sz w:val="24"/>
          <w:szCs w:val="24"/>
          <w:shd w:val="clear" w:color="auto" w:fill="FFFFFF"/>
        </w:rPr>
        <w:t>rudninske hranilne snovi</w:t>
      </w:r>
      <w:r w:rsidRPr="005C70EF">
        <w:rPr>
          <w:rFonts w:asciiTheme="majorHAnsi" w:hAnsiTheme="majorHAnsi" w:cstheme="majorHAnsi"/>
          <w:color w:val="000000" w:themeColor="text1"/>
          <w:sz w:val="24"/>
          <w:szCs w:val="24"/>
          <w:shd w:val="clear" w:color="auto" w:fill="FFFFFF"/>
        </w:rPr>
        <w:t xml:space="preserve">, ki so življenjskega pomena in nujne za zdravje, prištevamo jih med esencialne hranilne snovi. </w:t>
      </w:r>
    </w:p>
    <w:p w:rsidR="006F06D7" w:rsidRPr="005C70EF" w:rsidRDefault="006F06D7" w:rsidP="006F06D7">
      <w:pPr>
        <w:spacing w:after="0" w:line="288" w:lineRule="auto"/>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 xml:space="preserve">Mineralne snovi lahko vidimo takrat, ko živilo sežgemo. Pepel, ki nastane, so mineralne snovi. Med kuhanjem minerali ne izgubljajo svoje učinkovitosti, saj so bolj obstojni. </w:t>
      </w:r>
      <w:r w:rsidRPr="005C70EF">
        <w:rPr>
          <w:rFonts w:asciiTheme="majorHAnsi" w:hAnsiTheme="majorHAnsi" w:cstheme="majorHAnsi"/>
          <w:color w:val="000000" w:themeColor="text1"/>
          <w:sz w:val="24"/>
          <w:szCs w:val="24"/>
          <w:shd w:val="clear" w:color="auto" w:fill="FFFFFF"/>
        </w:rPr>
        <w:br/>
        <w:t>Mineralne snovi v telo vnašamo predvsem z zelenjavo, pa tudi z žiti, oreščki in stročnicami.</w:t>
      </w:r>
    </w:p>
    <w:p w:rsidR="006F06D7" w:rsidRPr="005C70EF" w:rsidRDefault="006F06D7" w:rsidP="006F06D7">
      <w:pPr>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bCs/>
          <w:color w:val="000000" w:themeColor="text1"/>
          <w:sz w:val="24"/>
          <w:szCs w:val="24"/>
          <w:shd w:val="clear" w:color="auto" w:fill="FFFFFF"/>
        </w:rPr>
        <w:t>Mineralne snovi so pomembne za naše telo, saj</w:t>
      </w:r>
      <w:r w:rsidRPr="005C70EF">
        <w:rPr>
          <w:rFonts w:asciiTheme="majorHAnsi" w:hAnsiTheme="majorHAnsi" w:cstheme="majorHAnsi"/>
          <w:b/>
          <w:color w:val="000000" w:themeColor="text1"/>
          <w:sz w:val="24"/>
          <w:szCs w:val="24"/>
          <w:shd w:val="clear" w:color="auto" w:fill="FFFFFF"/>
        </w:rPr>
        <w:t>:</w:t>
      </w:r>
    </w:p>
    <w:p w:rsidR="006F06D7" w:rsidRPr="005C70EF" w:rsidRDefault="006F06D7" w:rsidP="0033412C">
      <w:pPr>
        <w:pStyle w:val="Odstavekseznama"/>
        <w:numPr>
          <w:ilvl w:val="0"/>
          <w:numId w:val="27"/>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so gradbene snovi, ki gradijo kostno tkivo in zobe,</w:t>
      </w:r>
    </w:p>
    <w:p w:rsidR="006F06D7" w:rsidRPr="005C70EF" w:rsidRDefault="006F06D7" w:rsidP="0033412C">
      <w:pPr>
        <w:pStyle w:val="Odstavekseznama"/>
        <w:numPr>
          <w:ilvl w:val="0"/>
          <w:numId w:val="27"/>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so regulacijske snovi, ki so sestavni del encimov, hormonov in telesnih tekočin,</w:t>
      </w:r>
    </w:p>
    <w:p w:rsidR="006F06D7" w:rsidRPr="005C70EF" w:rsidRDefault="006F06D7" w:rsidP="0033412C">
      <w:pPr>
        <w:pStyle w:val="Odstavekseznama"/>
        <w:numPr>
          <w:ilvl w:val="0"/>
          <w:numId w:val="27"/>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so zaščitne snovi, saj uravnavajo osmotski tlak v celicah.</w:t>
      </w:r>
    </w:p>
    <w:p w:rsidR="00672A7B" w:rsidRPr="005C70EF" w:rsidRDefault="00672A7B" w:rsidP="00672A7B">
      <w:pPr>
        <w:pStyle w:val="Odstavekseznama"/>
        <w:spacing w:after="0" w:line="288" w:lineRule="auto"/>
        <w:rPr>
          <w:rFonts w:asciiTheme="majorHAnsi" w:hAnsiTheme="majorHAnsi" w:cstheme="majorHAnsi"/>
          <w:color w:val="000000" w:themeColor="text1"/>
          <w:sz w:val="24"/>
          <w:szCs w:val="24"/>
          <w:shd w:val="clear" w:color="auto" w:fill="FFFFFF"/>
        </w:rPr>
      </w:pPr>
    </w:p>
    <w:p w:rsidR="006F06D7" w:rsidRPr="005C70EF" w:rsidRDefault="006F06D7" w:rsidP="006F06D7">
      <w:pPr>
        <w:spacing w:after="0" w:line="288" w:lineRule="auto"/>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shd w:val="clear" w:color="auto" w:fill="FFFFFF"/>
        </w:rPr>
        <w:t xml:space="preserve">Delitev zelenjave </w:t>
      </w:r>
    </w:p>
    <w:p w:rsidR="006F06D7" w:rsidRPr="005C70EF" w:rsidRDefault="006F06D7" w:rsidP="006F06D7">
      <w:pPr>
        <w:spacing w:after="0" w:line="288" w:lineRule="auto"/>
        <w:rPr>
          <w:rFonts w:asciiTheme="majorHAnsi" w:hAnsiTheme="majorHAnsi" w:cstheme="majorHAnsi"/>
          <w:b/>
          <w:color w:val="000000" w:themeColor="text1"/>
          <w:sz w:val="24"/>
          <w:szCs w:val="24"/>
          <w:shd w:val="clear" w:color="auto" w:fill="FFFFFF"/>
        </w:rPr>
      </w:pPr>
    </w:p>
    <w:p w:rsidR="006F06D7" w:rsidRPr="005C70EF" w:rsidRDefault="006F06D7" w:rsidP="006F06D7">
      <w:pPr>
        <w:spacing w:after="0" w:line="288" w:lineRule="auto"/>
        <w:rPr>
          <w:rFonts w:asciiTheme="majorHAnsi" w:hAnsiTheme="majorHAnsi" w:cstheme="majorHAnsi"/>
          <w:bCs/>
          <w:color w:val="000000" w:themeColor="text1"/>
          <w:sz w:val="24"/>
          <w:szCs w:val="24"/>
          <w:shd w:val="clear" w:color="auto" w:fill="FFFFFF"/>
        </w:rPr>
      </w:pPr>
      <w:r w:rsidRPr="005C70EF">
        <w:rPr>
          <w:rFonts w:asciiTheme="majorHAnsi" w:hAnsiTheme="majorHAnsi" w:cstheme="majorHAnsi"/>
          <w:bCs/>
          <w:color w:val="000000" w:themeColor="text1"/>
          <w:sz w:val="24"/>
          <w:szCs w:val="24"/>
          <w:shd w:val="clear" w:color="auto" w:fill="FFFFFF"/>
        </w:rPr>
        <w:t xml:space="preserve">Zelenjava je pomemben vir mineralov. Glede na nam uporabne dele zelenjave jo </w:t>
      </w:r>
      <w:r w:rsidRPr="005C70EF">
        <w:rPr>
          <w:rFonts w:asciiTheme="majorHAnsi" w:hAnsiTheme="majorHAnsi" w:cstheme="majorHAnsi"/>
          <w:b/>
          <w:color w:val="000000" w:themeColor="text1"/>
          <w:sz w:val="24"/>
          <w:szCs w:val="24"/>
          <w:shd w:val="clear" w:color="auto" w:fill="FFFFFF"/>
        </w:rPr>
        <w:t>delimo</w:t>
      </w:r>
      <w:r w:rsidRPr="005C70EF">
        <w:rPr>
          <w:rFonts w:asciiTheme="majorHAnsi" w:hAnsiTheme="majorHAnsi" w:cstheme="majorHAnsi"/>
          <w:bCs/>
          <w:color w:val="000000" w:themeColor="text1"/>
          <w:sz w:val="24"/>
          <w:szCs w:val="24"/>
          <w:shd w:val="clear" w:color="auto" w:fill="FFFFFF"/>
        </w:rPr>
        <w:t xml:space="preserve"> na:</w:t>
      </w:r>
    </w:p>
    <w:p w:rsidR="006F06D7" w:rsidRPr="005C70EF" w:rsidRDefault="006F06D7" w:rsidP="006F06D7">
      <w:pPr>
        <w:spacing w:after="0" w:line="288" w:lineRule="auto"/>
        <w:rPr>
          <w:rFonts w:asciiTheme="majorHAnsi" w:hAnsiTheme="majorHAnsi" w:cstheme="majorHAnsi"/>
          <w:b/>
          <w:color w:val="000000" w:themeColor="text1"/>
          <w:sz w:val="24"/>
          <w:szCs w:val="24"/>
          <w:shd w:val="clear" w:color="auto" w:fill="FFFFFF"/>
        </w:rPr>
      </w:pPr>
    </w:p>
    <w:p w:rsidR="006F06D7" w:rsidRPr="005C70EF" w:rsidRDefault="006F06D7" w:rsidP="0033412C">
      <w:pPr>
        <w:pStyle w:val="Odstavekseznama"/>
        <w:numPr>
          <w:ilvl w:val="0"/>
          <w:numId w:val="26"/>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čebulnice (čebula, česen …),</w:t>
      </w:r>
    </w:p>
    <w:p w:rsidR="006F06D7" w:rsidRPr="005C70EF" w:rsidRDefault="006F06D7" w:rsidP="0033412C">
      <w:pPr>
        <w:pStyle w:val="Odstavekseznama"/>
        <w:numPr>
          <w:ilvl w:val="0"/>
          <w:numId w:val="26"/>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plodovke (paradižnik, paprika …),</w:t>
      </w:r>
    </w:p>
    <w:p w:rsidR="006F06D7" w:rsidRPr="005C70EF" w:rsidRDefault="006F06D7" w:rsidP="0033412C">
      <w:pPr>
        <w:pStyle w:val="Odstavekseznama"/>
        <w:numPr>
          <w:ilvl w:val="0"/>
          <w:numId w:val="26"/>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gomoljnice (gomoljna zelena, pesa …),</w:t>
      </w:r>
    </w:p>
    <w:p w:rsidR="006F06D7" w:rsidRPr="005C70EF" w:rsidRDefault="006F06D7" w:rsidP="0033412C">
      <w:pPr>
        <w:pStyle w:val="Odstavekseznama"/>
        <w:numPr>
          <w:ilvl w:val="0"/>
          <w:numId w:val="26"/>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stročnice (fižol, grah …),</w:t>
      </w:r>
    </w:p>
    <w:p w:rsidR="006F06D7" w:rsidRPr="005C70EF" w:rsidRDefault="006F06D7" w:rsidP="0033412C">
      <w:pPr>
        <w:pStyle w:val="Odstavekseznama"/>
        <w:numPr>
          <w:ilvl w:val="0"/>
          <w:numId w:val="26"/>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korenovke (korenje, peteršiljeva korenina …),</w:t>
      </w:r>
    </w:p>
    <w:p w:rsidR="006F06D7" w:rsidRPr="005C70EF" w:rsidRDefault="006F06D7" w:rsidP="0033412C">
      <w:pPr>
        <w:pStyle w:val="Odstavekseznama"/>
        <w:numPr>
          <w:ilvl w:val="0"/>
          <w:numId w:val="26"/>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kapusnice (cvetača, zelje …),</w:t>
      </w:r>
    </w:p>
    <w:p w:rsidR="006F06D7" w:rsidRPr="005C70EF" w:rsidRDefault="006F06D7" w:rsidP="0033412C">
      <w:pPr>
        <w:pStyle w:val="Odstavekseznama"/>
        <w:numPr>
          <w:ilvl w:val="0"/>
          <w:numId w:val="26"/>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cvetno zelenjavo (cvetača, artičoka …),</w:t>
      </w:r>
    </w:p>
    <w:p w:rsidR="006F06D7" w:rsidRPr="005C70EF" w:rsidRDefault="006F06D7" w:rsidP="0033412C">
      <w:pPr>
        <w:pStyle w:val="Odstavekseznama"/>
        <w:numPr>
          <w:ilvl w:val="0"/>
          <w:numId w:val="26"/>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listnato in stebelno zelenjavo (solata, blitva …).</w:t>
      </w:r>
    </w:p>
    <w:p w:rsidR="006F06D7" w:rsidRPr="005C70EF" w:rsidRDefault="006F06D7" w:rsidP="005C70EF">
      <w:pPr>
        <w:pStyle w:val="Naslov2"/>
        <w:rPr>
          <w:rFonts w:asciiTheme="majorHAnsi" w:hAnsiTheme="majorHAnsi" w:cstheme="majorHAnsi"/>
          <w:color w:val="000000" w:themeColor="text1"/>
          <w:sz w:val="28"/>
          <w:szCs w:val="28"/>
        </w:rPr>
      </w:pPr>
      <w:r w:rsidRPr="005C70EF">
        <w:rPr>
          <w:rFonts w:asciiTheme="majorHAnsi" w:hAnsiTheme="majorHAnsi" w:cstheme="majorHAnsi"/>
          <w:color w:val="000000" w:themeColor="text1"/>
          <w:sz w:val="28"/>
          <w:szCs w:val="28"/>
        </w:rPr>
        <w:t xml:space="preserve">1.7 Voda </w:t>
      </w:r>
    </w:p>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Voda je </w:t>
      </w:r>
      <w:r w:rsidRPr="005C70EF">
        <w:rPr>
          <w:rFonts w:asciiTheme="majorHAnsi" w:hAnsiTheme="majorHAnsi" w:cstheme="majorHAnsi"/>
          <w:b/>
          <w:bCs/>
          <w:color w:val="000000" w:themeColor="text1"/>
          <w:sz w:val="24"/>
          <w:szCs w:val="24"/>
        </w:rPr>
        <w:t>osnovna sestavina</w:t>
      </w:r>
      <w:r w:rsidRPr="005C70EF">
        <w:rPr>
          <w:rFonts w:asciiTheme="majorHAnsi" w:hAnsiTheme="majorHAnsi" w:cstheme="majorHAnsi"/>
          <w:color w:val="000000" w:themeColor="text1"/>
          <w:sz w:val="24"/>
          <w:szCs w:val="24"/>
        </w:rPr>
        <w:t xml:space="preserve"> celic, tkiv in telesnih tekočin. Človeško telo je v 70 % ali celo več zgrajeno iz vode. 60 % telesne mase pri odraslem človeku predstavlja voda.</w:t>
      </w:r>
    </w:p>
    <w:p w:rsidR="006F06D7" w:rsidRPr="005C70EF" w:rsidRDefault="006F06D7" w:rsidP="006F06D7">
      <w:pPr>
        <w:jc w:val="both"/>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t xml:space="preserve">Pomen vode </w:t>
      </w:r>
    </w:p>
    <w:p w:rsidR="00672A7B" w:rsidRPr="005C70EF" w:rsidRDefault="006F06D7" w:rsidP="00672A7B">
      <w:pPr>
        <w:jc w:val="both"/>
        <w:rPr>
          <w:rFonts w:asciiTheme="majorHAnsi" w:hAnsiTheme="majorHAnsi" w:cstheme="majorHAnsi"/>
          <w:bCs/>
          <w:color w:val="000000" w:themeColor="text1"/>
          <w:sz w:val="24"/>
          <w:szCs w:val="24"/>
        </w:rPr>
      </w:pPr>
      <w:r w:rsidRPr="005C70EF">
        <w:rPr>
          <w:rFonts w:asciiTheme="majorHAnsi" w:hAnsiTheme="majorHAnsi" w:cstheme="majorHAnsi"/>
          <w:bCs/>
          <w:color w:val="000000" w:themeColor="text1"/>
          <w:sz w:val="24"/>
          <w:szCs w:val="24"/>
        </w:rPr>
        <w:t>Voda je izjemno pomembna za zdravje.</w:t>
      </w:r>
    </w:p>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V telo vodo vnašamo s hrano in pijačo, nekaj pa je nastane tudi v procesu presnove. Dnevno potrebujemo od 1,5 litra vode, v vročinskih mesecih, ko je potenje obilnejše, še nekoliko več. Vodo izločamo z urinom, blatom, potenjem in izdihanim zrakom.</w:t>
      </w:r>
    </w:p>
    <w:p w:rsidR="006F06D7" w:rsidRPr="005C70EF" w:rsidRDefault="006F06D7" w:rsidP="006F06D7">
      <w:pPr>
        <w:jc w:val="both"/>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t xml:space="preserve">Posledice prevelikega in premajhnega vnosa vode </w:t>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Prevelik vnos vode v telo ima slab vpliv na prebavni sistem, saj preveč razredči prebavne sokove.</w:t>
      </w:r>
      <w:r w:rsidRPr="005C70EF">
        <w:rPr>
          <w:rFonts w:asciiTheme="majorHAnsi" w:hAnsiTheme="majorHAnsi" w:cstheme="majorHAnsi"/>
          <w:color w:val="000000" w:themeColor="text1"/>
          <w:sz w:val="24"/>
          <w:szCs w:val="24"/>
        </w:rPr>
        <w:br/>
        <w:t>Zmanjšana količina vode v telesu stopenjsko privede do različnih posledic, odvisno od tega, za koliko je količina zmanjšana.</w:t>
      </w:r>
      <w:r w:rsidRPr="005C70EF">
        <w:rPr>
          <w:rFonts w:asciiTheme="majorHAnsi" w:hAnsiTheme="majorHAnsi" w:cstheme="majorHAnsi"/>
          <w:color w:val="000000" w:themeColor="text1"/>
          <w:sz w:val="24"/>
          <w:szCs w:val="24"/>
        </w:rPr>
        <w:br/>
      </w:r>
    </w:p>
    <w:tbl>
      <w:tblPr>
        <w:tblStyle w:val="Tabelasvetlamrea"/>
        <w:tblW w:w="0" w:type="auto"/>
        <w:tblLook w:val="04A0" w:firstRow="1" w:lastRow="0" w:firstColumn="1" w:lastColumn="0" w:noHBand="0" w:noVBand="1"/>
      </w:tblPr>
      <w:tblGrid>
        <w:gridCol w:w="2066"/>
        <w:gridCol w:w="6996"/>
      </w:tblGrid>
      <w:tr w:rsidR="006F06D7" w:rsidRPr="005C70EF" w:rsidTr="006F06D7">
        <w:tc>
          <w:tcPr>
            <w:tcW w:w="2093" w:type="dxa"/>
          </w:tcPr>
          <w:p w:rsidR="006F06D7" w:rsidRPr="005C70EF" w:rsidRDefault="006F06D7" w:rsidP="006F06D7">
            <w:pPr>
              <w:jc w:val="both"/>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t>Izguba vode v %</w:t>
            </w:r>
          </w:p>
        </w:tc>
        <w:tc>
          <w:tcPr>
            <w:tcW w:w="7119" w:type="dxa"/>
          </w:tcPr>
          <w:p w:rsidR="006F06D7" w:rsidRPr="005C70EF" w:rsidRDefault="006F06D7" w:rsidP="006F06D7">
            <w:pPr>
              <w:jc w:val="both"/>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t>Posledice</w:t>
            </w:r>
          </w:p>
        </w:tc>
      </w:tr>
      <w:tr w:rsidR="006F06D7" w:rsidRPr="005C70EF" w:rsidTr="006F06D7">
        <w:tc>
          <w:tcPr>
            <w:tcW w:w="2093" w:type="dxa"/>
          </w:tcPr>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1–2 %</w:t>
            </w:r>
          </w:p>
        </w:tc>
        <w:tc>
          <w:tcPr>
            <w:tcW w:w="7119" w:type="dxa"/>
          </w:tcPr>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Žeja, utrujenost, slabost</w:t>
            </w:r>
          </w:p>
        </w:tc>
      </w:tr>
      <w:tr w:rsidR="006F06D7" w:rsidRPr="005C70EF" w:rsidTr="006F06D7">
        <w:tc>
          <w:tcPr>
            <w:tcW w:w="2093" w:type="dxa"/>
          </w:tcPr>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3–4 %</w:t>
            </w:r>
          </w:p>
        </w:tc>
        <w:tc>
          <w:tcPr>
            <w:tcW w:w="7119" w:type="dxa"/>
          </w:tcPr>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Zmanjšane delovne sposobnosti, suha usta, obrazna rdečica, nemir</w:t>
            </w:r>
          </w:p>
        </w:tc>
      </w:tr>
      <w:tr w:rsidR="006F06D7" w:rsidRPr="005C70EF" w:rsidTr="006F06D7">
        <w:tc>
          <w:tcPr>
            <w:tcW w:w="2093" w:type="dxa"/>
          </w:tcPr>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5–6 %</w:t>
            </w:r>
          </w:p>
        </w:tc>
        <w:tc>
          <w:tcPr>
            <w:tcW w:w="7119" w:type="dxa"/>
          </w:tcPr>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20–30 % zmanjšane delovne sposobnosti – težave pri koncentraciji, glavobol, zaspanost</w:t>
            </w:r>
          </w:p>
        </w:tc>
      </w:tr>
      <w:tr w:rsidR="006F06D7" w:rsidRPr="005C70EF" w:rsidTr="006F06D7">
        <w:tc>
          <w:tcPr>
            <w:tcW w:w="2093" w:type="dxa"/>
          </w:tcPr>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10 %</w:t>
            </w:r>
          </w:p>
        </w:tc>
        <w:tc>
          <w:tcPr>
            <w:tcW w:w="7119" w:type="dxa"/>
          </w:tcPr>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Ogrožajoče zdravstveno stanje – vrtoglavica, mišični krči, izguba ravnotežja, zmedenost</w:t>
            </w:r>
          </w:p>
        </w:tc>
      </w:tr>
      <w:tr w:rsidR="006F06D7" w:rsidRPr="005C70EF" w:rsidTr="006F06D7">
        <w:tc>
          <w:tcPr>
            <w:tcW w:w="2093" w:type="dxa"/>
          </w:tcPr>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20 %</w:t>
            </w:r>
          </w:p>
        </w:tc>
        <w:tc>
          <w:tcPr>
            <w:tcW w:w="7119" w:type="dxa"/>
          </w:tcPr>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Smrt</w:t>
            </w:r>
          </w:p>
        </w:tc>
      </w:tr>
    </w:tbl>
    <w:p w:rsidR="0033412C" w:rsidRDefault="0033412C" w:rsidP="00672A7B">
      <w:pPr>
        <w:pStyle w:val="Napis"/>
        <w:rPr>
          <w:rFonts w:asciiTheme="majorHAnsi" w:hAnsiTheme="majorHAnsi" w:cstheme="majorHAnsi"/>
          <w:color w:val="000000" w:themeColor="text1"/>
          <w:sz w:val="24"/>
          <w:szCs w:val="24"/>
        </w:rPr>
      </w:pPr>
    </w:p>
    <w:p w:rsidR="00672A7B" w:rsidRPr="005C70EF" w:rsidRDefault="006F06D7" w:rsidP="00672A7B">
      <w:pPr>
        <w:pStyle w:val="Napis"/>
        <w:rPr>
          <w:rFonts w:asciiTheme="majorHAnsi" w:hAnsiTheme="majorHAnsi" w:cstheme="majorHAnsi"/>
          <w:b w:val="0"/>
          <w:color w:val="000000" w:themeColor="text1"/>
          <w:sz w:val="24"/>
          <w:szCs w:val="24"/>
        </w:rPr>
      </w:pPr>
      <w:r w:rsidRPr="005C70EF">
        <w:rPr>
          <w:rFonts w:asciiTheme="majorHAnsi" w:hAnsiTheme="majorHAnsi" w:cstheme="majorHAnsi"/>
          <w:color w:val="000000" w:themeColor="text1"/>
          <w:sz w:val="24"/>
          <w:szCs w:val="24"/>
        </w:rPr>
        <w:t xml:space="preserve"> </w:t>
      </w:r>
      <w:r w:rsidR="0033412C">
        <w:rPr>
          <w:rFonts w:asciiTheme="majorHAnsi" w:hAnsiTheme="majorHAnsi" w:cstheme="majorHAnsi"/>
          <w:color w:val="000000" w:themeColor="text1"/>
          <w:sz w:val="24"/>
          <w:szCs w:val="24"/>
        </w:rPr>
        <w:t>Povzetek</w:t>
      </w:r>
    </w:p>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b/>
          <w:bCs/>
          <w:color w:val="000000" w:themeColor="text1"/>
          <w:sz w:val="24"/>
          <w:szCs w:val="24"/>
          <w:highlight w:val="yellow"/>
        </w:rPr>
        <w:t>Hranilne snovi</w:t>
      </w:r>
      <w:r w:rsidRPr="005C70EF">
        <w:rPr>
          <w:rFonts w:asciiTheme="majorHAnsi" w:hAnsiTheme="majorHAnsi" w:cstheme="majorHAnsi"/>
          <w:color w:val="000000" w:themeColor="text1"/>
          <w:sz w:val="24"/>
          <w:szCs w:val="24"/>
        </w:rPr>
        <w:t xml:space="preserve"> delimo na makro- in mikrohranila. Ogljikovi hidrati, beljakovine in maščobe so makrohranila, vitamini in minerali pa so mikrohranila. S hranilnimi snovmi pokrijemo dnevne energijske potrebe organizma, gradimo telo in krepimo obrambni sistem. Glede na potrebe ločimo esencialne in neesencialne hranilne snovi. Esencialne hranilne snovi moramo v telo vnesti s hrano, saj jih sami nismo zmožni proizvesti.</w:t>
      </w:r>
    </w:p>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b/>
          <w:bCs/>
          <w:color w:val="000000" w:themeColor="text1"/>
          <w:sz w:val="24"/>
          <w:szCs w:val="24"/>
          <w:highlight w:val="yellow"/>
        </w:rPr>
        <w:t>Ogljikovi hidrati</w:t>
      </w:r>
      <w:r w:rsidRPr="005C70EF">
        <w:rPr>
          <w:rFonts w:asciiTheme="majorHAnsi" w:hAnsiTheme="majorHAnsi" w:cstheme="majorHAnsi"/>
          <w:color w:val="000000" w:themeColor="text1"/>
          <w:sz w:val="24"/>
          <w:szCs w:val="24"/>
        </w:rPr>
        <w:t xml:space="preserve"> so najpomembnejši vir energije za naše telo. Ogljikovi hidrati naj predstavljajo več kot 50 % dnevnega energijskega vnosa ali okvirno 5–7 g ogljikovih hidratov na kilogram telesne teže za odraslo osebo. Energijska vrednost 1 grama ogljikovih hidratov je 4 kcal. Ogljikove hidrate delimo na enostavne in sestavljene. Enostavni ogljikovi hidrati so sladkorji, med sestavljene pa sodita celuloza in škrob. V prehrani posameznika naj prevladujejo sestavljeni ogljikovi hidrati, enostavne omejujemo. Sestavni del ogljikovih hidratov so tudi prehranske vlaknine, ki imajo varovalno vlogo v prehrani posameznika. Poznamo topne in netopne prehranske vlaknine. Dajejo občutek sitosti, pospešijo peristaltiko, preprečujejo zaprtje in so hrana za naše črevesne mikroorganizme (mikrobioto).</w:t>
      </w:r>
    </w:p>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b/>
          <w:bCs/>
          <w:color w:val="000000" w:themeColor="text1"/>
          <w:sz w:val="24"/>
          <w:szCs w:val="24"/>
          <w:highlight w:val="yellow"/>
        </w:rPr>
        <w:t>Beljakovine</w:t>
      </w:r>
      <w:r w:rsidRPr="005C70EF">
        <w:rPr>
          <w:rFonts w:asciiTheme="majorHAnsi" w:hAnsiTheme="majorHAnsi" w:cstheme="majorHAnsi"/>
          <w:color w:val="000000" w:themeColor="text1"/>
          <w:sz w:val="24"/>
          <w:szCs w:val="24"/>
        </w:rPr>
        <w:t xml:space="preserve"> so pomembne za rast in razvoj telesa. Beljakovine naj predstavljajo 10–15 % dnevnega energijskega vnosa ali okvirno 0,8 g beljakovin na kilogram telesne teže pri odraslih. Energijska vrednost 1 grama beljakovin je 4 kcal. Osnovni gradniki beljakovin so aminokisline. Ločimo esencialne in neesencialne aminokisline. Beljakovine delimo na rastlinske in živalske. V prehrani naj bo pester izbor beljakovin rastlinskega in živalskega izbora.</w:t>
      </w:r>
    </w:p>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b/>
          <w:bCs/>
          <w:color w:val="000000" w:themeColor="text1"/>
          <w:sz w:val="24"/>
          <w:szCs w:val="24"/>
          <w:highlight w:val="yellow"/>
        </w:rPr>
        <w:t>Maščobe</w:t>
      </w:r>
      <w:r w:rsidRPr="005C70EF">
        <w:rPr>
          <w:rFonts w:asciiTheme="majorHAnsi" w:hAnsiTheme="majorHAnsi" w:cstheme="majorHAnsi"/>
          <w:b/>
          <w:bCs/>
          <w:color w:val="000000" w:themeColor="text1"/>
          <w:sz w:val="24"/>
          <w:szCs w:val="24"/>
        </w:rPr>
        <w:t xml:space="preserve"> </w:t>
      </w:r>
      <w:r w:rsidRPr="005C70EF">
        <w:rPr>
          <w:rFonts w:asciiTheme="majorHAnsi" w:hAnsiTheme="majorHAnsi" w:cstheme="majorHAnsi"/>
          <w:color w:val="000000" w:themeColor="text1"/>
          <w:sz w:val="24"/>
          <w:szCs w:val="24"/>
        </w:rPr>
        <w:t>so pomemben vir energije v prehrani in vitaminov, topnih v maščobi. Maščobe naj predstavljajo 30 % dnevnega energijskega vnosa ali okvirno 0,8–1 g maščob na kilogram telesne teže pri odraslih. Energijska vrednost 1 grama maščobe je 9 kcal. Osnovne gradbene enote maščob so maščobne kisline. Razvrstimo jih na nasičene in nenasičene maščobne kisline. V prehrani naj prevladujejo nenasičene maščobne kisline, ki so enkrat (mono-) nenasičene ali večkrat (poli-) nenasičene. Pomembne maščobe so omega-3 in omega-6 maščobne kisline, ki so esencialne, saj jih telo samo ne more proizvesti, zato jih moramo zaužiti s hrano. Maščobe delimo še po izvoru na živalske in rastlinske, po vidnosti maščob na vidne in nevidne ter po agregatnem stanju na tekoče in trdne.</w:t>
      </w:r>
    </w:p>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b/>
          <w:bCs/>
          <w:color w:val="000000" w:themeColor="text1"/>
          <w:sz w:val="24"/>
          <w:szCs w:val="24"/>
          <w:highlight w:val="yellow"/>
        </w:rPr>
        <w:t>Vitamine</w:t>
      </w:r>
      <w:r w:rsidRPr="005C70EF">
        <w:rPr>
          <w:rFonts w:asciiTheme="majorHAnsi" w:hAnsiTheme="majorHAnsi" w:cstheme="majorHAnsi"/>
          <w:color w:val="000000" w:themeColor="text1"/>
          <w:sz w:val="24"/>
          <w:szCs w:val="24"/>
        </w:rPr>
        <w:t xml:space="preserve"> v telo vnašamo v majhnih količinah. Sodelujejo v različnih procesih in reakcijah v telesu. Pri presnovi nam ne nudijo energije, nimajo energijske vrednosti. Vitamine delimo na topne v vodi in topne v maščobah. Za tiste, ki so topni v vodi, velja, da se njihov morebitni presežek iz telesa izloči z urinom, vitamini, topni v maščobah, pa se ob presežni količini v telesu kopičijo v maščobnem tkivu. V primeru maščobotopnih vitaminov zato lahko pride do hipervitaminoze (npr. vitamin A). </w:t>
      </w:r>
    </w:p>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b/>
          <w:bCs/>
          <w:color w:val="000000" w:themeColor="text1"/>
          <w:sz w:val="24"/>
          <w:szCs w:val="24"/>
          <w:highlight w:val="yellow"/>
        </w:rPr>
        <w:t>Mineralne snovi</w:t>
      </w:r>
      <w:r w:rsidRPr="005C70EF">
        <w:rPr>
          <w:rFonts w:asciiTheme="majorHAnsi" w:hAnsiTheme="majorHAnsi" w:cstheme="majorHAnsi"/>
          <w:color w:val="000000" w:themeColor="text1"/>
          <w:sz w:val="24"/>
          <w:szCs w:val="24"/>
        </w:rPr>
        <w:t xml:space="preserve"> vnesemo v telo s hrano. Največ mineralnih snovi je v zelenjavi. Ena najbolj pomembnih mineralnih snovi je železo, ki je gradnik hemoglobina, ki se nahaja v eritrocitih, zato je odgovorno za prenos kisika po krvi. Za njim nič ne zaostaja kalcij, ki vpliva na trdnost kosti. Za ohranitev največjega deleža mineralnih snovi v zelenjavi se priporoča kuhanje večjih kosov v manjši količini vode ali kuhanje na sopari. </w:t>
      </w:r>
    </w:p>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b/>
          <w:bCs/>
          <w:color w:val="000000" w:themeColor="text1"/>
          <w:sz w:val="24"/>
          <w:szCs w:val="24"/>
          <w:highlight w:val="yellow"/>
        </w:rPr>
        <w:t>Voda</w:t>
      </w:r>
      <w:r w:rsidRPr="005C70EF">
        <w:rPr>
          <w:rFonts w:asciiTheme="majorHAnsi" w:hAnsiTheme="majorHAnsi" w:cstheme="majorHAnsi"/>
          <w:color w:val="000000" w:themeColor="text1"/>
          <w:sz w:val="24"/>
          <w:szCs w:val="24"/>
        </w:rPr>
        <w:t xml:space="preserve"> je bistvenega pomena za življenje, saj se z njeno pomočjo v telesu odvijajo vsi najbolj pomembni procesi. Dnevno moramo zaužiti 1,5 litra vode. Občutek žeje že kaže na stopnjo dehidracije. Pri 1–2-% dehidraciji je oseba žejna, zaspana in ima občutek slabosti, pri 20-% dehidraciji nastopi smrt.</w:t>
      </w:r>
    </w:p>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 </w:t>
      </w:r>
    </w:p>
    <w:p w:rsidR="006F06D7" w:rsidRPr="005C70EF" w:rsidRDefault="006F06D7" w:rsidP="006F06D7">
      <w:pPr>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t xml:space="preserve">Vprašanja za utrjevanje in preverjanje znanja </w:t>
      </w:r>
    </w:p>
    <w:p w:rsidR="006F06D7" w:rsidRPr="005C70EF" w:rsidRDefault="006F06D7" w:rsidP="006F06D7">
      <w:pPr>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t xml:space="preserve">Hranilne snovi </w:t>
      </w:r>
    </w:p>
    <w:p w:rsidR="006F06D7" w:rsidRPr="005C70EF" w:rsidRDefault="006F06D7" w:rsidP="0033412C">
      <w:pPr>
        <w:pStyle w:val="Odstavekseznama"/>
        <w:numPr>
          <w:ilvl w:val="0"/>
          <w:numId w:val="41"/>
        </w:num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Čemu so namenjene hranilne snovi in kako jih delimo?</w:t>
      </w:r>
    </w:p>
    <w:p w:rsidR="006F06D7" w:rsidRPr="005C70EF" w:rsidRDefault="006F06D7" w:rsidP="0033412C">
      <w:pPr>
        <w:pStyle w:val="Odstavekseznama"/>
        <w:numPr>
          <w:ilvl w:val="0"/>
          <w:numId w:val="41"/>
        </w:num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Kakšna je energijska vrednost posamezne hranilne snovi?</w:t>
      </w:r>
    </w:p>
    <w:p w:rsidR="006F06D7" w:rsidRPr="005C70EF" w:rsidRDefault="006F06D7" w:rsidP="0033412C">
      <w:pPr>
        <w:pStyle w:val="Odstavekseznama"/>
        <w:numPr>
          <w:ilvl w:val="0"/>
          <w:numId w:val="41"/>
        </w:num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Pojasnite pomen hranilnih snovi.</w:t>
      </w:r>
    </w:p>
    <w:p w:rsidR="006F06D7" w:rsidRPr="005C70EF" w:rsidRDefault="006F06D7" w:rsidP="0033412C">
      <w:pPr>
        <w:pStyle w:val="Odstavekseznama"/>
        <w:numPr>
          <w:ilvl w:val="0"/>
          <w:numId w:val="41"/>
        </w:num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Kakšne so razlike med esencialnimi in neesencialnimi hranilnimi snovmi?</w:t>
      </w:r>
    </w:p>
    <w:p w:rsidR="006F06D7" w:rsidRPr="005C70EF" w:rsidRDefault="006F06D7" w:rsidP="006F06D7">
      <w:pPr>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t>Ogljikovi hidrati</w:t>
      </w:r>
    </w:p>
    <w:p w:rsidR="006F06D7" w:rsidRPr="005C70EF" w:rsidRDefault="006F06D7" w:rsidP="0033412C">
      <w:pPr>
        <w:pStyle w:val="Odstavekseznama"/>
        <w:numPr>
          <w:ilvl w:val="0"/>
          <w:numId w:val="47"/>
        </w:num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Pojasnite pomen ogljikovih hidratov za delovanje človeškega organizma.</w:t>
      </w:r>
    </w:p>
    <w:p w:rsidR="006F06D7" w:rsidRPr="005C70EF" w:rsidRDefault="006F06D7" w:rsidP="0033412C">
      <w:pPr>
        <w:pStyle w:val="Odstavekseznama"/>
        <w:numPr>
          <w:ilvl w:val="0"/>
          <w:numId w:val="47"/>
        </w:num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Naštejte in opišite vrste ogljikovih hidratov.</w:t>
      </w:r>
    </w:p>
    <w:p w:rsidR="006F06D7" w:rsidRPr="005C70EF" w:rsidRDefault="006F06D7" w:rsidP="0033412C">
      <w:pPr>
        <w:pStyle w:val="Odstavekseznama"/>
        <w:numPr>
          <w:ilvl w:val="0"/>
          <w:numId w:val="47"/>
        </w:num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Katere naloge opravljajo vlaknine?</w:t>
      </w:r>
    </w:p>
    <w:p w:rsidR="006F06D7" w:rsidRPr="005C70EF" w:rsidRDefault="006F06D7" w:rsidP="0033412C">
      <w:pPr>
        <w:pStyle w:val="Odstavekseznama"/>
        <w:numPr>
          <w:ilvl w:val="0"/>
          <w:numId w:val="47"/>
        </w:num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Primerjajte lastnosti sladkorjev in lastnosti škroba.</w:t>
      </w:r>
    </w:p>
    <w:p w:rsidR="006F06D7" w:rsidRPr="005C70EF" w:rsidRDefault="006F06D7" w:rsidP="0033412C">
      <w:pPr>
        <w:pStyle w:val="Odstavekseznama"/>
        <w:numPr>
          <w:ilvl w:val="0"/>
          <w:numId w:val="47"/>
        </w:num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Pojasnite posledice prekomernega uživanja ogljikovih hidratov oziroma posledice pomanjkanja le-teh.</w:t>
      </w:r>
    </w:p>
    <w:p w:rsidR="006F06D7" w:rsidRPr="005C70EF" w:rsidRDefault="006F06D7" w:rsidP="006F06D7">
      <w:pPr>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t>Beljakovine</w:t>
      </w:r>
    </w:p>
    <w:p w:rsidR="006F06D7" w:rsidRPr="005C70EF" w:rsidRDefault="006F06D7" w:rsidP="0033412C">
      <w:pPr>
        <w:pStyle w:val="Odstavekseznama"/>
        <w:numPr>
          <w:ilvl w:val="0"/>
          <w:numId w:val="42"/>
        </w:num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Kakšen pomen imajo beljakovine za delovanje človeškega organizma?</w:t>
      </w:r>
    </w:p>
    <w:p w:rsidR="006F06D7" w:rsidRPr="005C70EF" w:rsidRDefault="006F06D7" w:rsidP="0033412C">
      <w:pPr>
        <w:pStyle w:val="Odstavekseznama"/>
        <w:numPr>
          <w:ilvl w:val="0"/>
          <w:numId w:val="42"/>
        </w:num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Pojasnite, kako so zgrajene beljakovine. </w:t>
      </w:r>
    </w:p>
    <w:p w:rsidR="006F06D7" w:rsidRPr="005C70EF" w:rsidRDefault="006F06D7" w:rsidP="0033412C">
      <w:pPr>
        <w:pStyle w:val="Odstavekseznama"/>
        <w:numPr>
          <w:ilvl w:val="0"/>
          <w:numId w:val="42"/>
        </w:num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Katere vrste beljakovin poznate? Opišite jih.</w:t>
      </w:r>
    </w:p>
    <w:p w:rsidR="006F06D7" w:rsidRPr="005C70EF" w:rsidRDefault="006F06D7" w:rsidP="0033412C">
      <w:pPr>
        <w:pStyle w:val="Odstavekseznama"/>
        <w:numPr>
          <w:ilvl w:val="0"/>
          <w:numId w:val="42"/>
        </w:num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Naštejte lastnosti beljakovin.</w:t>
      </w:r>
    </w:p>
    <w:p w:rsidR="006F06D7" w:rsidRPr="005C70EF" w:rsidRDefault="006F06D7" w:rsidP="0033412C">
      <w:pPr>
        <w:pStyle w:val="Odstavekseznama"/>
        <w:numPr>
          <w:ilvl w:val="0"/>
          <w:numId w:val="42"/>
        </w:num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Pojasnite posledice prekomernega uživanja beljakovin oziroma posledice pomanjkanja beljakovin.</w:t>
      </w:r>
    </w:p>
    <w:p w:rsidR="006F06D7" w:rsidRPr="005C70EF" w:rsidRDefault="006F06D7" w:rsidP="006F06D7">
      <w:pPr>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t xml:space="preserve">Maščobe </w:t>
      </w:r>
    </w:p>
    <w:p w:rsidR="006F06D7" w:rsidRPr="005C70EF" w:rsidRDefault="006F06D7" w:rsidP="0033412C">
      <w:pPr>
        <w:pStyle w:val="Odstavekseznama"/>
        <w:numPr>
          <w:ilvl w:val="0"/>
          <w:numId w:val="43"/>
        </w:num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Pojasnite pomen maščob za delovanje človeškega organizma.</w:t>
      </w:r>
    </w:p>
    <w:p w:rsidR="006F06D7" w:rsidRPr="005C70EF" w:rsidRDefault="006F06D7" w:rsidP="0033412C">
      <w:pPr>
        <w:pStyle w:val="Odstavekseznama"/>
        <w:numPr>
          <w:ilvl w:val="0"/>
          <w:numId w:val="43"/>
        </w:num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Katere vrste maščob poznate?</w:t>
      </w:r>
    </w:p>
    <w:p w:rsidR="006F06D7" w:rsidRPr="005C70EF" w:rsidRDefault="006F06D7" w:rsidP="0033412C">
      <w:pPr>
        <w:pStyle w:val="Odstavekseznama"/>
        <w:numPr>
          <w:ilvl w:val="0"/>
          <w:numId w:val="43"/>
        </w:num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Kako delimo maščobne kisline glede na nasičenost? Pojasnite, kaj nam nasičenost pove.</w:t>
      </w:r>
    </w:p>
    <w:p w:rsidR="006F06D7" w:rsidRPr="005C70EF" w:rsidRDefault="006F06D7" w:rsidP="0033412C">
      <w:pPr>
        <w:pStyle w:val="Odstavekseznama"/>
        <w:numPr>
          <w:ilvl w:val="0"/>
          <w:numId w:val="43"/>
        </w:num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Pojasnite delitev maščob po izvoru, agregatnem stanju in vidnosti.</w:t>
      </w:r>
    </w:p>
    <w:p w:rsidR="006F06D7" w:rsidRPr="005C70EF" w:rsidRDefault="006F06D7" w:rsidP="0033412C">
      <w:pPr>
        <w:pStyle w:val="Odstavekseznama"/>
        <w:numPr>
          <w:ilvl w:val="0"/>
          <w:numId w:val="43"/>
        </w:num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Kaj je holesterol?</w:t>
      </w:r>
    </w:p>
    <w:p w:rsidR="006F06D7" w:rsidRPr="005C70EF" w:rsidRDefault="006F06D7" w:rsidP="0033412C">
      <w:pPr>
        <w:pStyle w:val="Odstavekseznama"/>
        <w:numPr>
          <w:ilvl w:val="0"/>
          <w:numId w:val="43"/>
        </w:num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Pojasnite lastnosti maščob.</w:t>
      </w:r>
    </w:p>
    <w:p w:rsidR="006F06D7" w:rsidRPr="005C70EF" w:rsidRDefault="006F06D7" w:rsidP="0033412C">
      <w:pPr>
        <w:pStyle w:val="Odstavekseznama"/>
        <w:numPr>
          <w:ilvl w:val="0"/>
          <w:numId w:val="43"/>
        </w:num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Pojasnite posledice prekomernega uživanja maščob oziroma posledice pomanjkanja maščob.</w:t>
      </w:r>
    </w:p>
    <w:p w:rsidR="006F06D7" w:rsidRPr="005C70EF" w:rsidRDefault="006F06D7" w:rsidP="006F06D7">
      <w:pPr>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t>Vitamini</w:t>
      </w:r>
    </w:p>
    <w:p w:rsidR="006F06D7" w:rsidRPr="005C70EF" w:rsidRDefault="006F06D7" w:rsidP="0033412C">
      <w:pPr>
        <w:pStyle w:val="Odstavekseznama"/>
        <w:numPr>
          <w:ilvl w:val="0"/>
          <w:numId w:val="48"/>
        </w:num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Pojasnite, kaj so vitamini.</w:t>
      </w:r>
    </w:p>
    <w:p w:rsidR="006F06D7" w:rsidRPr="005C70EF" w:rsidRDefault="006F06D7" w:rsidP="0033412C">
      <w:pPr>
        <w:pStyle w:val="Odstavekseznama"/>
        <w:numPr>
          <w:ilvl w:val="0"/>
          <w:numId w:val="48"/>
        </w:num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Katere vrste vitaminov poznate?</w:t>
      </w:r>
    </w:p>
    <w:p w:rsidR="006F06D7" w:rsidRPr="005C70EF" w:rsidRDefault="006F06D7" w:rsidP="0033412C">
      <w:pPr>
        <w:pStyle w:val="Odstavekseznama"/>
        <w:numPr>
          <w:ilvl w:val="0"/>
          <w:numId w:val="48"/>
        </w:num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Kako delimo vitamine glede na topnost?</w:t>
      </w:r>
    </w:p>
    <w:p w:rsidR="006F06D7" w:rsidRPr="005C70EF" w:rsidRDefault="006F06D7" w:rsidP="0033412C">
      <w:pPr>
        <w:pStyle w:val="Odstavekseznama"/>
        <w:numPr>
          <w:ilvl w:val="0"/>
          <w:numId w:val="48"/>
        </w:num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Pojasnite posledice pretiranega oziroma premajhnega uživanja vitaminov.</w:t>
      </w:r>
    </w:p>
    <w:p w:rsidR="006F06D7" w:rsidRPr="005C70EF" w:rsidRDefault="006F06D7" w:rsidP="0033412C">
      <w:pPr>
        <w:pStyle w:val="Odstavekseznama"/>
        <w:numPr>
          <w:ilvl w:val="0"/>
          <w:numId w:val="48"/>
        </w:num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Katere skupine sadja ločimo? Naštejte primere posameznih skupin.</w:t>
      </w:r>
    </w:p>
    <w:p w:rsidR="006F06D7" w:rsidRPr="005C70EF" w:rsidRDefault="006F06D7" w:rsidP="006F06D7">
      <w:pPr>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t>Mineralne snovi</w:t>
      </w:r>
    </w:p>
    <w:p w:rsidR="006F06D7" w:rsidRPr="005C70EF" w:rsidRDefault="006F06D7" w:rsidP="0033412C">
      <w:pPr>
        <w:pStyle w:val="Odstavekseznama"/>
        <w:numPr>
          <w:ilvl w:val="0"/>
          <w:numId w:val="49"/>
        </w:num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Pojasnite pomen mineralnih snovi za človeški organizem.</w:t>
      </w:r>
    </w:p>
    <w:p w:rsidR="006F06D7" w:rsidRPr="005C70EF" w:rsidRDefault="006F06D7" w:rsidP="0033412C">
      <w:pPr>
        <w:pStyle w:val="Odstavekseznama"/>
        <w:numPr>
          <w:ilvl w:val="0"/>
          <w:numId w:val="49"/>
        </w:num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Kako delimo minerale?</w:t>
      </w:r>
    </w:p>
    <w:p w:rsidR="006F06D7" w:rsidRPr="005C70EF" w:rsidRDefault="006F06D7" w:rsidP="0033412C">
      <w:pPr>
        <w:pStyle w:val="Odstavekseznama"/>
        <w:numPr>
          <w:ilvl w:val="0"/>
          <w:numId w:val="49"/>
        </w:num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Katere skupine zelenjave ločimo? Naštejte primere posameznih skupin.</w:t>
      </w:r>
    </w:p>
    <w:p w:rsidR="006F06D7" w:rsidRPr="005C70EF" w:rsidRDefault="006F06D7" w:rsidP="006F06D7">
      <w:pPr>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t>Voda</w:t>
      </w:r>
    </w:p>
    <w:p w:rsidR="006F06D7" w:rsidRPr="005C70EF" w:rsidRDefault="006F06D7" w:rsidP="0033412C">
      <w:pPr>
        <w:pStyle w:val="Odstavekseznama"/>
        <w:numPr>
          <w:ilvl w:val="0"/>
          <w:numId w:val="50"/>
        </w:num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Katere so osnovne naloge vode v človeškem organizmu?</w:t>
      </w:r>
    </w:p>
    <w:p w:rsidR="006F06D7" w:rsidRPr="005C70EF" w:rsidRDefault="006F06D7" w:rsidP="0033412C">
      <w:pPr>
        <w:pStyle w:val="Odstavekseznama"/>
        <w:numPr>
          <w:ilvl w:val="0"/>
          <w:numId w:val="50"/>
        </w:num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Pojasnite posledice pomanjkanja vode za telo.</w:t>
      </w:r>
    </w:p>
    <w:p w:rsidR="006F06D7" w:rsidRPr="005C70EF" w:rsidRDefault="006F06D7" w:rsidP="006F06D7">
      <w:pPr>
        <w:pStyle w:val="Naslov1"/>
        <w:rPr>
          <w:rFonts w:asciiTheme="majorHAnsi" w:hAnsiTheme="majorHAnsi" w:cstheme="majorHAnsi"/>
          <w:color w:val="000000" w:themeColor="text1"/>
          <w:sz w:val="32"/>
          <w:szCs w:val="32"/>
        </w:rPr>
      </w:pPr>
      <w:r w:rsidRPr="005C70EF">
        <w:rPr>
          <w:rFonts w:asciiTheme="majorHAnsi" w:hAnsiTheme="majorHAnsi" w:cstheme="majorHAnsi"/>
          <w:color w:val="000000" w:themeColor="text1"/>
          <w:sz w:val="32"/>
          <w:szCs w:val="32"/>
        </w:rPr>
        <w:t xml:space="preserve">2. PREHRANA VPLIVA NA ZDRAVJE ČLOVEKA </w:t>
      </w:r>
    </w:p>
    <w:p w:rsidR="006F06D7" w:rsidRPr="005C70EF" w:rsidRDefault="006F06D7" w:rsidP="006F06D7">
      <w:pPr>
        <w:rPr>
          <w:rFonts w:asciiTheme="majorHAnsi" w:hAnsiTheme="majorHAnsi" w:cstheme="majorHAnsi"/>
          <w:b/>
          <w:color w:val="000000" w:themeColor="text1"/>
          <w:sz w:val="24"/>
          <w:szCs w:val="24"/>
        </w:rPr>
      </w:pPr>
    </w:p>
    <w:p w:rsidR="006F06D7" w:rsidRPr="005C70EF" w:rsidRDefault="006F06D7" w:rsidP="006F06D7">
      <w:pPr>
        <w:rPr>
          <w:rFonts w:asciiTheme="majorHAnsi" w:hAnsiTheme="majorHAnsi" w:cstheme="majorHAnsi"/>
          <w:color w:val="000000" w:themeColor="text1"/>
          <w:sz w:val="28"/>
          <w:szCs w:val="28"/>
          <w:shd w:val="clear" w:color="auto" w:fill="FFFFFF"/>
        </w:rPr>
      </w:pPr>
      <w:bookmarkStart w:id="5" w:name="_Toc102751578"/>
      <w:r w:rsidRPr="005C70EF">
        <w:rPr>
          <w:rFonts w:asciiTheme="majorHAnsi" w:hAnsiTheme="majorHAnsi" w:cstheme="majorHAnsi"/>
          <w:b/>
          <w:bCs/>
          <w:color w:val="000000" w:themeColor="text1"/>
          <w:sz w:val="28"/>
          <w:szCs w:val="28"/>
          <w:shd w:val="clear" w:color="auto" w:fill="FFFFFF"/>
        </w:rPr>
        <w:t xml:space="preserve">2.1 Varovalna prehrana </w:t>
      </w:r>
      <w:bookmarkEnd w:id="5"/>
    </w:p>
    <w:p w:rsidR="006F06D7" w:rsidRPr="005C70EF" w:rsidRDefault="006F06D7" w:rsidP="006F06D7">
      <w:pPr>
        <w:pStyle w:val="Default"/>
        <w:rPr>
          <w:rFonts w:asciiTheme="majorHAnsi" w:hAnsiTheme="majorHAnsi" w:cstheme="majorHAnsi"/>
          <w:color w:val="000000" w:themeColor="text1"/>
        </w:rPr>
      </w:pPr>
      <w:r w:rsidRPr="005C70EF">
        <w:rPr>
          <w:rFonts w:asciiTheme="majorHAnsi" w:hAnsiTheme="majorHAnsi" w:cstheme="majorHAnsi"/>
          <w:b/>
          <w:bCs/>
          <w:color w:val="000000" w:themeColor="text1"/>
        </w:rPr>
        <w:t>Kaj je varovalna prehrana?</w:t>
      </w:r>
      <w:r w:rsidRPr="005C70EF">
        <w:rPr>
          <w:rFonts w:asciiTheme="majorHAnsi" w:hAnsiTheme="majorHAnsi" w:cstheme="majorHAnsi"/>
          <w:color w:val="000000" w:themeColor="text1"/>
        </w:rPr>
        <w:t xml:space="preserve"> </w:t>
      </w:r>
      <w:r w:rsidRPr="005C70EF">
        <w:rPr>
          <w:rFonts w:asciiTheme="majorHAnsi" w:hAnsiTheme="majorHAnsi" w:cstheme="majorHAnsi"/>
          <w:color w:val="000000" w:themeColor="text1"/>
        </w:rPr>
        <w:br/>
      </w:r>
    </w:p>
    <w:p w:rsidR="006F06D7" w:rsidRPr="005C70EF" w:rsidRDefault="006F06D7" w:rsidP="006F06D7">
      <w:pPr>
        <w:spacing w:after="0" w:line="288" w:lineRule="auto"/>
        <w:rPr>
          <w:rFonts w:asciiTheme="majorHAnsi" w:hAnsiTheme="majorHAnsi" w:cstheme="majorHAnsi"/>
          <w:b/>
          <w:bCs/>
          <w:color w:val="000000" w:themeColor="text1"/>
          <w:sz w:val="23"/>
          <w:szCs w:val="23"/>
        </w:rPr>
      </w:pPr>
      <w:r w:rsidRPr="005C70EF">
        <w:rPr>
          <w:rFonts w:asciiTheme="majorHAnsi" w:hAnsiTheme="majorHAnsi" w:cstheme="majorHAnsi"/>
          <w:color w:val="000000" w:themeColor="text1"/>
          <w:sz w:val="23"/>
          <w:szCs w:val="23"/>
        </w:rPr>
        <w:t>Za naše zdravje in dobro počutje je pomembna zdrava prehrana</w:t>
      </w:r>
      <w:r w:rsidRPr="005C70EF">
        <w:rPr>
          <w:rFonts w:asciiTheme="majorHAnsi" w:hAnsiTheme="majorHAnsi" w:cstheme="majorHAnsi"/>
          <w:b/>
          <w:bCs/>
          <w:color w:val="000000" w:themeColor="text1"/>
          <w:sz w:val="23"/>
          <w:szCs w:val="23"/>
        </w:rPr>
        <w:t xml:space="preserve">. </w:t>
      </w:r>
    </w:p>
    <w:p w:rsidR="006F06D7" w:rsidRPr="005C70EF" w:rsidRDefault="006F06D7" w:rsidP="006F06D7">
      <w:pPr>
        <w:spacing w:after="0" w:line="288" w:lineRule="auto"/>
        <w:rPr>
          <w:rFonts w:asciiTheme="majorHAnsi" w:hAnsiTheme="majorHAnsi" w:cstheme="majorHAnsi"/>
          <w:strike/>
          <w:color w:val="000000" w:themeColor="text1"/>
        </w:rPr>
      </w:pPr>
    </w:p>
    <w:p w:rsidR="006F06D7" w:rsidRPr="005C70EF" w:rsidRDefault="006F06D7" w:rsidP="006F06D7">
      <w:pPr>
        <w:pStyle w:val="Pa1"/>
        <w:rPr>
          <w:rFonts w:asciiTheme="majorHAnsi" w:hAnsiTheme="majorHAnsi" w:cstheme="majorHAnsi"/>
          <w:color w:val="000000" w:themeColor="text1"/>
        </w:rPr>
      </w:pPr>
      <w:r w:rsidRPr="005C70EF">
        <w:rPr>
          <w:rFonts w:asciiTheme="majorHAnsi" w:hAnsiTheme="majorHAnsi" w:cstheme="majorHAnsi"/>
          <w:b/>
          <w:bCs/>
          <w:color w:val="000000" w:themeColor="text1"/>
        </w:rPr>
        <w:t xml:space="preserve">Varovalna prehrana </w:t>
      </w:r>
      <w:r w:rsidRPr="005C70EF">
        <w:rPr>
          <w:rFonts w:asciiTheme="majorHAnsi" w:hAnsiTheme="majorHAnsi" w:cstheme="majorHAnsi"/>
          <w:color w:val="000000" w:themeColor="text1"/>
        </w:rPr>
        <w:t xml:space="preserve">je vsa zdravju koristna prehrana. Ščiti nas pred kroničnimi nenalezljivimi obolenji, predvsem pred boleznimi srca in ožilja. Ima ugoden in varovalen učinek na človekovo zdravje, ker: </w:t>
      </w:r>
    </w:p>
    <w:p w:rsidR="006F06D7" w:rsidRPr="005C70EF" w:rsidRDefault="006F06D7" w:rsidP="006F06D7">
      <w:pPr>
        <w:pStyle w:val="Pa9"/>
        <w:ind w:left="220" w:hanging="220"/>
        <w:rPr>
          <w:rFonts w:asciiTheme="majorHAnsi" w:hAnsiTheme="majorHAnsi" w:cstheme="majorHAnsi"/>
          <w:color w:val="000000" w:themeColor="text1"/>
        </w:rPr>
      </w:pPr>
      <w:r w:rsidRPr="005C70EF">
        <w:rPr>
          <w:rFonts w:asciiTheme="majorHAnsi" w:hAnsiTheme="majorHAnsi" w:cstheme="majorHAnsi"/>
          <w:color w:val="000000" w:themeColor="text1"/>
        </w:rPr>
        <w:t xml:space="preserve">• vsebuje manj ali nič dodanih sladkorjev, </w:t>
      </w:r>
    </w:p>
    <w:p w:rsidR="006F06D7" w:rsidRPr="005C70EF" w:rsidRDefault="006F06D7" w:rsidP="006F06D7">
      <w:pPr>
        <w:pStyle w:val="Pa9"/>
        <w:ind w:left="220" w:hanging="220"/>
        <w:rPr>
          <w:rFonts w:asciiTheme="majorHAnsi" w:hAnsiTheme="majorHAnsi" w:cstheme="majorHAnsi"/>
          <w:color w:val="000000" w:themeColor="text1"/>
        </w:rPr>
      </w:pPr>
      <w:r w:rsidRPr="005C70EF">
        <w:rPr>
          <w:rFonts w:asciiTheme="majorHAnsi" w:hAnsiTheme="majorHAnsi" w:cstheme="majorHAnsi"/>
          <w:color w:val="000000" w:themeColor="text1"/>
        </w:rPr>
        <w:t xml:space="preserve">• vsebuje manj ali nič soli in nasičenih maščob, </w:t>
      </w:r>
    </w:p>
    <w:p w:rsidR="006F06D7" w:rsidRPr="005C70EF" w:rsidRDefault="006F06D7" w:rsidP="006F06D7">
      <w:pPr>
        <w:pStyle w:val="Pa9"/>
        <w:ind w:left="220" w:hanging="220"/>
        <w:rPr>
          <w:rFonts w:asciiTheme="majorHAnsi" w:hAnsiTheme="majorHAnsi" w:cstheme="majorHAnsi"/>
          <w:color w:val="000000" w:themeColor="text1"/>
        </w:rPr>
      </w:pPr>
      <w:r w:rsidRPr="005C70EF">
        <w:rPr>
          <w:rFonts w:asciiTheme="majorHAnsi" w:hAnsiTheme="majorHAnsi" w:cstheme="majorHAnsi"/>
          <w:color w:val="000000" w:themeColor="text1"/>
        </w:rPr>
        <w:t xml:space="preserve">• vključuje pretežno nepredelana živila, kot so sveža zelenjava, sadje, žita, stročnice, manj predelane mlečne, mesne in ribje izdelke, </w:t>
      </w:r>
    </w:p>
    <w:p w:rsidR="006F06D7" w:rsidRPr="005C70EF" w:rsidRDefault="006F06D7" w:rsidP="006F06D7">
      <w:pPr>
        <w:spacing w:after="0" w:line="288" w:lineRule="auto"/>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ima večje vsebnosti prehranskih vlaknin.</w:t>
      </w:r>
      <w:r w:rsidRPr="005C70EF">
        <w:rPr>
          <w:rFonts w:asciiTheme="majorHAnsi" w:hAnsiTheme="majorHAnsi" w:cstheme="majorHAnsi"/>
          <w:color w:val="000000" w:themeColor="text1"/>
          <w:sz w:val="24"/>
          <w:szCs w:val="24"/>
        </w:rPr>
        <w:br/>
      </w:r>
    </w:p>
    <w:p w:rsidR="006F06D7" w:rsidRPr="0033412C" w:rsidRDefault="006F06D7" w:rsidP="0033412C">
      <w:pPr>
        <w:spacing w:after="0" w:line="288" w:lineRule="auto"/>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Najbolje je, da so obroki hrane razporejeni preko celega dneva. Hrano tako lažje prebavljamo, zato se bolje počutimo. Za zdrav razvoj je zelo pomemben zajtrk, ki ga dopolnimo z malico in tako pričnemo dan z bistro glavo in dobrim razpoloženjem. </w:t>
      </w:r>
    </w:p>
    <w:p w:rsidR="006F06D7" w:rsidRPr="005C70EF" w:rsidRDefault="006F06D7" w:rsidP="006F06D7">
      <w:pPr>
        <w:spacing w:after="0" w:line="288" w:lineRule="auto"/>
        <w:rPr>
          <w:rFonts w:asciiTheme="majorHAnsi" w:hAnsiTheme="majorHAnsi" w:cstheme="majorHAnsi"/>
          <w:color w:val="000000" w:themeColor="text1"/>
          <w:sz w:val="24"/>
          <w:szCs w:val="24"/>
        </w:rPr>
      </w:pPr>
    </w:p>
    <w:p w:rsidR="006F06D7" w:rsidRPr="005C70EF" w:rsidRDefault="006F06D7" w:rsidP="006F06D7">
      <w:pPr>
        <w:spacing w:after="0" w:line="288" w:lineRule="auto"/>
        <w:rPr>
          <w:rFonts w:asciiTheme="majorHAnsi" w:hAnsiTheme="majorHAnsi" w:cstheme="majorHAnsi"/>
          <w:color w:val="000000" w:themeColor="text1"/>
          <w:sz w:val="24"/>
          <w:szCs w:val="24"/>
        </w:rPr>
      </w:pPr>
      <w:r w:rsidRPr="005C70EF">
        <w:rPr>
          <w:rFonts w:asciiTheme="majorHAnsi" w:hAnsiTheme="majorHAnsi" w:cstheme="majorHAnsi"/>
          <w:b/>
          <w:bCs/>
          <w:color w:val="000000" w:themeColor="text1"/>
          <w:sz w:val="24"/>
          <w:szCs w:val="24"/>
        </w:rPr>
        <w:t xml:space="preserve">Jedilnik za varovalno prehrano </w:t>
      </w:r>
      <w:r w:rsidRPr="005C70EF">
        <w:rPr>
          <w:rFonts w:asciiTheme="majorHAnsi" w:hAnsiTheme="majorHAnsi" w:cstheme="majorHAnsi"/>
          <w:color w:val="000000" w:themeColor="text1"/>
          <w:sz w:val="24"/>
          <w:szCs w:val="24"/>
        </w:rPr>
        <w:br/>
        <w:t xml:space="preserve">V obratih, kjer se pripravlja večje število raznolikih jedilnikov (diet), je </w:t>
      </w:r>
      <w:r w:rsidRPr="005C70EF">
        <w:rPr>
          <w:rFonts w:asciiTheme="majorHAnsi" w:hAnsiTheme="majorHAnsi" w:cstheme="majorHAnsi"/>
          <w:b/>
          <w:bCs/>
          <w:color w:val="000000" w:themeColor="text1"/>
          <w:sz w:val="24"/>
          <w:szCs w:val="24"/>
        </w:rPr>
        <w:t>jedilnik za varovalno prehrano</w:t>
      </w:r>
      <w:r w:rsidRPr="005C70EF">
        <w:rPr>
          <w:rFonts w:asciiTheme="majorHAnsi" w:hAnsiTheme="majorHAnsi" w:cstheme="majorHAnsi"/>
          <w:color w:val="000000" w:themeColor="text1"/>
          <w:sz w:val="24"/>
          <w:szCs w:val="24"/>
        </w:rPr>
        <w:t xml:space="preserve"> izhodišče za oblikovanje drugih jedilnikov. V njem spreminjamo količino hranilnih snovi ali zamenjamo samo določena živila z ustreznimi drugimi živili enake ali podobne hranilne vrednosti. Varovalna prehrana je priporočljiva za vse, posebno pa za tiste, ki prebolevajo katero od lažjih bolezni, in za osebe po prestani bolezni – rekonvalescente. </w:t>
      </w:r>
      <w:r w:rsidRPr="005C70EF">
        <w:rPr>
          <w:rFonts w:asciiTheme="majorHAnsi" w:hAnsiTheme="majorHAnsi" w:cstheme="majorHAnsi"/>
          <w:color w:val="000000" w:themeColor="text1"/>
          <w:sz w:val="24"/>
          <w:szCs w:val="24"/>
        </w:rPr>
        <w:br/>
      </w:r>
      <w:r w:rsidRPr="005C70EF" w:rsidDel="00981A88">
        <w:rPr>
          <w:rFonts w:asciiTheme="majorHAnsi" w:hAnsiTheme="majorHAnsi" w:cstheme="majorHAnsi"/>
          <w:b/>
          <w:bCs/>
          <w:color w:val="000000" w:themeColor="text1"/>
          <w:sz w:val="24"/>
          <w:szCs w:val="24"/>
        </w:rPr>
        <w:t xml:space="preserve"> </w:t>
      </w:r>
      <w:r w:rsidRPr="005C70EF">
        <w:rPr>
          <w:rFonts w:asciiTheme="majorHAnsi" w:hAnsiTheme="majorHAnsi" w:cstheme="majorHAnsi"/>
          <w:color w:val="000000" w:themeColor="text1"/>
          <w:sz w:val="24"/>
          <w:szCs w:val="24"/>
        </w:rPr>
        <w:br/>
      </w:r>
      <w:r w:rsidRPr="005C70EF">
        <w:rPr>
          <w:rFonts w:asciiTheme="majorHAnsi" w:hAnsiTheme="majorHAnsi" w:cstheme="majorHAnsi"/>
          <w:b/>
          <w:bCs/>
          <w:color w:val="000000" w:themeColor="text1"/>
          <w:sz w:val="24"/>
          <w:szCs w:val="24"/>
        </w:rPr>
        <w:br/>
        <w:t xml:space="preserve">Mediteranska prehrana </w:t>
      </w:r>
      <w:r w:rsidRPr="005C70EF">
        <w:rPr>
          <w:rFonts w:asciiTheme="majorHAnsi" w:hAnsiTheme="majorHAnsi" w:cstheme="majorHAnsi"/>
          <w:b/>
          <w:bCs/>
          <w:color w:val="000000" w:themeColor="text1"/>
          <w:sz w:val="24"/>
          <w:szCs w:val="24"/>
        </w:rPr>
        <w:br/>
      </w:r>
      <w:r w:rsidRPr="005C70EF">
        <w:rPr>
          <w:rFonts w:asciiTheme="majorHAnsi" w:hAnsiTheme="majorHAnsi" w:cstheme="majorHAnsi"/>
          <w:b/>
          <w:bCs/>
          <w:color w:val="000000" w:themeColor="text1"/>
          <w:sz w:val="24"/>
          <w:szCs w:val="24"/>
        </w:rPr>
        <w:br/>
        <w:t>Mediteranska prehrana</w:t>
      </w:r>
      <w:r w:rsidRPr="005C70EF">
        <w:rPr>
          <w:rFonts w:asciiTheme="majorHAnsi" w:hAnsiTheme="majorHAnsi" w:cstheme="majorHAnsi"/>
          <w:color w:val="000000" w:themeColor="text1"/>
          <w:sz w:val="24"/>
          <w:szCs w:val="24"/>
        </w:rPr>
        <w:t xml:space="preserve"> (dieta) v veliki meri zadosti kriterijem varovalne prehrane. V mediteransko prehrano so vključena nepredelana žita, različno sadje, vse vrste zelenjave, stročnice (na primer leča in čičerika), oreščki, zelišča, začimbe in oljčno olje. Priporoča se zmerno uživanje rib in morskih sadežev, jajc ter fermentiranih mlečnih izdelkov, kot sta jogurt in kefir, ter ovčjega in kozjega sira. Priporoča se le občasno uživanje rdečega mesa in redko uživanje predelane hrane.</w:t>
      </w:r>
    </w:p>
    <w:p w:rsidR="006F06D7" w:rsidRPr="005C70EF" w:rsidRDefault="006F06D7" w:rsidP="006F06D7">
      <w:pPr>
        <w:spacing w:after="0" w:line="288" w:lineRule="auto"/>
        <w:rPr>
          <w:rFonts w:asciiTheme="majorHAnsi" w:hAnsiTheme="majorHAnsi" w:cstheme="majorHAnsi"/>
          <w:color w:val="000000" w:themeColor="text1"/>
          <w:sz w:val="24"/>
          <w:szCs w:val="24"/>
        </w:rPr>
      </w:pPr>
    </w:p>
    <w:p w:rsidR="006F06D7" w:rsidRPr="005C70EF" w:rsidRDefault="006F06D7" w:rsidP="006F06D7">
      <w:pPr>
        <w:spacing w:after="0" w:line="288" w:lineRule="auto"/>
        <w:jc w:val="both"/>
        <w:rPr>
          <w:rFonts w:asciiTheme="majorHAnsi" w:hAnsiTheme="majorHAnsi" w:cstheme="majorHAnsi"/>
          <w:bCs/>
          <w:color w:val="000000" w:themeColor="text1"/>
          <w:sz w:val="24"/>
          <w:szCs w:val="24"/>
        </w:rPr>
      </w:pPr>
    </w:p>
    <w:p w:rsidR="006F06D7" w:rsidRPr="005C70EF" w:rsidRDefault="006F06D7" w:rsidP="006F06D7">
      <w:pPr>
        <w:pStyle w:val="Default"/>
        <w:rPr>
          <w:rFonts w:asciiTheme="majorHAnsi" w:hAnsiTheme="majorHAnsi" w:cstheme="majorHAnsi"/>
          <w:b/>
          <w:color w:val="000000" w:themeColor="text1"/>
        </w:rPr>
      </w:pPr>
      <w:r w:rsidRPr="005C70EF">
        <w:rPr>
          <w:rFonts w:asciiTheme="majorHAnsi" w:hAnsiTheme="majorHAnsi" w:cstheme="majorHAnsi"/>
          <w:b/>
          <w:color w:val="000000" w:themeColor="text1"/>
        </w:rPr>
        <w:t>Varovalna živila</w:t>
      </w:r>
    </w:p>
    <w:p w:rsidR="006F06D7" w:rsidRPr="005C70EF" w:rsidRDefault="006F06D7" w:rsidP="006F06D7">
      <w:pPr>
        <w:pStyle w:val="Default"/>
        <w:rPr>
          <w:rFonts w:asciiTheme="majorHAnsi" w:hAnsiTheme="majorHAnsi" w:cstheme="majorHAnsi"/>
          <w:b/>
          <w:color w:val="000000" w:themeColor="text1"/>
        </w:rPr>
      </w:pPr>
    </w:p>
    <w:p w:rsidR="006F06D7" w:rsidRPr="005C70EF" w:rsidRDefault="006F06D7" w:rsidP="006F06D7">
      <w:pPr>
        <w:pStyle w:val="Default"/>
        <w:rPr>
          <w:rFonts w:asciiTheme="majorHAnsi" w:hAnsiTheme="majorHAnsi" w:cstheme="majorHAnsi"/>
          <w:color w:val="000000" w:themeColor="text1"/>
          <w:sz w:val="21"/>
          <w:szCs w:val="21"/>
        </w:rPr>
      </w:pPr>
      <w:r w:rsidRPr="005C70EF">
        <w:rPr>
          <w:rFonts w:asciiTheme="majorHAnsi" w:hAnsiTheme="majorHAnsi" w:cstheme="majorHAnsi"/>
          <w:b/>
          <w:color w:val="000000" w:themeColor="text1"/>
        </w:rPr>
        <w:t xml:space="preserve">Živila, ki so </w:t>
      </w:r>
      <w:r w:rsidRPr="005C70EF">
        <w:rPr>
          <w:rFonts w:asciiTheme="majorHAnsi" w:hAnsiTheme="majorHAnsi" w:cstheme="majorHAnsi"/>
          <w:color w:val="000000" w:themeColor="text1"/>
        </w:rPr>
        <w:t>označena s srčkom – znakom varovalnih živil, imajo ugoden vpliv na ohranjanje zdravja in varujejo pred nastankom kroničnih nenalezljivih bolezni. Znak podeljuje Društvo za zdravje srca in ožilja Slovenije</w:t>
      </w:r>
      <w:r w:rsidRPr="005C70EF">
        <w:rPr>
          <w:rFonts w:asciiTheme="majorHAnsi" w:hAnsiTheme="majorHAnsi" w:cstheme="majorHAnsi"/>
          <w:color w:val="000000" w:themeColor="text1"/>
          <w:sz w:val="23"/>
          <w:szCs w:val="23"/>
        </w:rPr>
        <w:t xml:space="preserve">. </w:t>
      </w:r>
    </w:p>
    <w:p w:rsidR="006F06D7" w:rsidRPr="005C70EF" w:rsidRDefault="006F06D7" w:rsidP="006F06D7">
      <w:pPr>
        <w:pStyle w:val="Default"/>
        <w:rPr>
          <w:rFonts w:asciiTheme="majorHAnsi" w:hAnsiTheme="majorHAnsi" w:cstheme="majorHAnsi"/>
          <w:color w:val="000000" w:themeColor="text1"/>
          <w:sz w:val="21"/>
          <w:szCs w:val="21"/>
        </w:rPr>
      </w:pPr>
      <w:r w:rsidRPr="005C70EF">
        <w:rPr>
          <w:rFonts w:asciiTheme="majorHAnsi" w:hAnsiTheme="majorHAnsi" w:cstheme="majorHAnsi"/>
          <w:noProof/>
          <w:color w:val="000000" w:themeColor="text1"/>
        </w:rPr>
        <w:drawing>
          <wp:anchor distT="0" distB="0" distL="114300" distR="114300" simplePos="0" relativeHeight="251661312" behindDoc="0" locked="0" layoutInCell="1" allowOverlap="1" wp14:anchorId="77973497" wp14:editId="7EC96A28">
            <wp:simplePos x="0" y="0"/>
            <wp:positionH relativeFrom="column">
              <wp:posOffset>37465</wp:posOffset>
            </wp:positionH>
            <wp:positionV relativeFrom="paragraph">
              <wp:posOffset>64135</wp:posOffset>
            </wp:positionV>
            <wp:extent cx="1798320" cy="1798320"/>
            <wp:effectExtent l="0" t="0" r="0" b="0"/>
            <wp:wrapSquare wrapText="bothSides"/>
            <wp:docPr id="10" name="Slika 10" descr="https://zasrce.si/wp-content/uploads/2023/08/varovalno-zivilo-logo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zasrce.si/wp-content/uploads/2023/08/varovalno-zivilo-logotip.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98320" cy="1798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06D7" w:rsidRPr="005C70EF" w:rsidRDefault="006F06D7" w:rsidP="006F06D7">
      <w:pPr>
        <w:spacing w:after="0" w:line="288" w:lineRule="auto"/>
        <w:rPr>
          <w:rFonts w:asciiTheme="majorHAnsi" w:hAnsiTheme="majorHAnsi" w:cstheme="majorHAnsi"/>
          <w:color w:val="000000" w:themeColor="text1"/>
          <w:sz w:val="23"/>
          <w:szCs w:val="23"/>
        </w:rPr>
      </w:pPr>
    </w:p>
    <w:p w:rsidR="006F06D7" w:rsidRPr="005C70EF" w:rsidRDefault="006F06D7" w:rsidP="006F06D7">
      <w:pPr>
        <w:spacing w:after="0" w:line="288" w:lineRule="auto"/>
        <w:rPr>
          <w:rFonts w:asciiTheme="majorHAnsi" w:hAnsiTheme="majorHAnsi" w:cstheme="majorHAnsi"/>
          <w:b/>
          <w:color w:val="000000" w:themeColor="text1"/>
          <w:sz w:val="24"/>
          <w:szCs w:val="24"/>
        </w:rPr>
      </w:pPr>
    </w:p>
    <w:p w:rsidR="006F06D7" w:rsidRPr="005C70EF" w:rsidRDefault="006F06D7" w:rsidP="006F06D7">
      <w:pPr>
        <w:spacing w:after="0" w:line="288" w:lineRule="auto"/>
        <w:rPr>
          <w:rFonts w:asciiTheme="majorHAnsi" w:hAnsiTheme="majorHAnsi" w:cstheme="majorHAnsi"/>
          <w:b/>
          <w:color w:val="000000" w:themeColor="text1"/>
        </w:rPr>
      </w:pPr>
    </w:p>
    <w:p w:rsidR="006F06D7" w:rsidRPr="005C70EF" w:rsidRDefault="006F06D7" w:rsidP="006F06D7">
      <w:pPr>
        <w:spacing w:after="0" w:line="288" w:lineRule="auto"/>
        <w:rPr>
          <w:rFonts w:asciiTheme="majorHAnsi" w:hAnsiTheme="majorHAnsi" w:cstheme="majorHAnsi"/>
          <w:b/>
          <w:color w:val="000000" w:themeColor="text1"/>
        </w:rPr>
      </w:pPr>
    </w:p>
    <w:p w:rsidR="006F06D7" w:rsidRPr="005C70EF" w:rsidRDefault="006F06D7" w:rsidP="006F06D7">
      <w:pPr>
        <w:spacing w:after="0" w:line="288" w:lineRule="auto"/>
        <w:rPr>
          <w:rFonts w:asciiTheme="majorHAnsi" w:hAnsiTheme="majorHAnsi" w:cstheme="majorHAnsi"/>
          <w:b/>
          <w:color w:val="000000" w:themeColor="text1"/>
        </w:rPr>
      </w:pPr>
    </w:p>
    <w:p w:rsidR="006F06D7" w:rsidRPr="005C70EF" w:rsidRDefault="006F06D7" w:rsidP="006F06D7">
      <w:pPr>
        <w:spacing w:after="0" w:line="288" w:lineRule="auto"/>
        <w:rPr>
          <w:rFonts w:asciiTheme="majorHAnsi" w:hAnsiTheme="majorHAnsi" w:cstheme="majorHAnsi"/>
          <w:b/>
          <w:color w:val="000000" w:themeColor="text1"/>
        </w:rPr>
      </w:pPr>
    </w:p>
    <w:p w:rsidR="006F06D7" w:rsidRPr="005C70EF" w:rsidRDefault="006F06D7" w:rsidP="006F06D7">
      <w:pPr>
        <w:spacing w:after="0" w:line="288" w:lineRule="auto"/>
        <w:rPr>
          <w:rFonts w:asciiTheme="majorHAnsi" w:hAnsiTheme="majorHAnsi" w:cstheme="majorHAnsi"/>
          <w:b/>
          <w:color w:val="000000" w:themeColor="text1"/>
        </w:rPr>
      </w:pPr>
    </w:p>
    <w:p w:rsidR="006F06D7" w:rsidRPr="005C70EF" w:rsidRDefault="006F06D7" w:rsidP="006F06D7">
      <w:pPr>
        <w:spacing w:after="0" w:line="288" w:lineRule="auto"/>
        <w:rPr>
          <w:rFonts w:asciiTheme="majorHAnsi" w:hAnsiTheme="majorHAnsi" w:cstheme="majorHAnsi"/>
          <w:b/>
          <w:color w:val="000000" w:themeColor="text1"/>
        </w:rPr>
      </w:pPr>
    </w:p>
    <w:p w:rsidR="006F06D7" w:rsidRPr="005C70EF" w:rsidRDefault="006F06D7" w:rsidP="006F06D7">
      <w:pPr>
        <w:spacing w:after="0" w:line="288" w:lineRule="auto"/>
        <w:rPr>
          <w:rFonts w:asciiTheme="majorHAnsi" w:hAnsiTheme="majorHAnsi" w:cstheme="majorHAnsi"/>
          <w:b/>
          <w:color w:val="000000" w:themeColor="text1"/>
        </w:rPr>
      </w:pPr>
    </w:p>
    <w:p w:rsidR="006F06D7" w:rsidRPr="005C70EF" w:rsidRDefault="006F06D7" w:rsidP="006F06D7">
      <w:pPr>
        <w:spacing w:after="0" w:line="288" w:lineRule="auto"/>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rPr>
        <w:t>Znak varovalnega živila</w:t>
      </w:r>
      <w:r w:rsidRPr="005C70EF">
        <w:rPr>
          <w:rFonts w:asciiTheme="majorHAnsi" w:hAnsiTheme="majorHAnsi" w:cstheme="majorHAnsi"/>
          <w:b/>
          <w:color w:val="000000" w:themeColor="text1"/>
        </w:rPr>
        <w:br/>
      </w:r>
      <w:hyperlink r:id="rId6" w:history="1">
        <w:r w:rsidRPr="005C70EF">
          <w:rPr>
            <w:rStyle w:val="Hiperpovezava"/>
            <w:rFonts w:asciiTheme="majorHAnsi" w:hAnsiTheme="majorHAnsi" w:cstheme="majorHAnsi"/>
            <w:b/>
            <w:color w:val="000000" w:themeColor="text1"/>
            <w:sz w:val="24"/>
            <w:szCs w:val="24"/>
          </w:rPr>
          <w:t>https://zasrce.si/varovalna-zivila/</w:t>
        </w:r>
      </w:hyperlink>
      <w:r w:rsidRPr="005C70EF">
        <w:rPr>
          <w:rFonts w:asciiTheme="majorHAnsi" w:hAnsiTheme="majorHAnsi" w:cstheme="majorHAnsi"/>
          <w:b/>
          <w:color w:val="000000" w:themeColor="text1"/>
          <w:sz w:val="24"/>
          <w:szCs w:val="24"/>
        </w:rPr>
        <w:t xml:space="preserve"> </w:t>
      </w:r>
    </w:p>
    <w:p w:rsidR="006F06D7" w:rsidRPr="005C70EF" w:rsidRDefault="006F06D7" w:rsidP="006F06D7">
      <w:pPr>
        <w:spacing w:after="0" w:line="288" w:lineRule="auto"/>
        <w:rPr>
          <w:rFonts w:asciiTheme="majorHAnsi" w:hAnsiTheme="majorHAnsi" w:cstheme="majorHAnsi"/>
          <w:b/>
          <w:color w:val="000000" w:themeColor="text1"/>
          <w:sz w:val="24"/>
          <w:szCs w:val="24"/>
        </w:rPr>
      </w:pPr>
    </w:p>
    <w:p w:rsidR="006F06D7" w:rsidRPr="005C70EF" w:rsidRDefault="006F06D7" w:rsidP="006F06D7">
      <w:pPr>
        <w:spacing w:after="100" w:afterAutospacing="1" w:line="240" w:lineRule="auto"/>
        <w:rPr>
          <w:rFonts w:asciiTheme="majorHAnsi" w:eastAsia="Times New Roman" w:hAnsiTheme="majorHAnsi" w:cstheme="majorHAnsi"/>
          <w:bCs/>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 xml:space="preserve">Varovalna živila ne vsebujejo aditivov iz skupine sladil in nekaterih sintetičnih barvil. Prav tako imajo nizko energijsko vrednost, nizko vsebnost maščob in nasičenih maščobnih kislin ter visoko vsebnost nenasičenih maščobnih kislin. Vsebujejo malo soli in so brez dodanega sladkorja ter so bogata s prehranskimi vlakninami. </w:t>
      </w:r>
    </w:p>
    <w:p w:rsidR="006F06D7" w:rsidRPr="005C70EF" w:rsidRDefault="006F06D7" w:rsidP="006F06D7">
      <w:pPr>
        <w:rPr>
          <w:rFonts w:asciiTheme="majorHAnsi" w:hAnsiTheme="majorHAnsi" w:cstheme="majorHAnsi"/>
          <w:color w:val="000000" w:themeColor="text1"/>
        </w:rPr>
      </w:pPr>
      <w:bookmarkStart w:id="6" w:name="_Toc60566505"/>
      <w:bookmarkStart w:id="7" w:name="_Toc102751594"/>
      <w:bookmarkStart w:id="8" w:name="_Toc102751579"/>
    </w:p>
    <w:p w:rsidR="006F06D7" w:rsidRPr="005C70EF" w:rsidRDefault="006F06D7" w:rsidP="006F06D7">
      <w:pPr>
        <w:pStyle w:val="Naslov2"/>
        <w:rPr>
          <w:rFonts w:asciiTheme="majorHAnsi" w:hAnsiTheme="majorHAnsi" w:cstheme="majorHAnsi"/>
          <w:color w:val="000000" w:themeColor="text1"/>
          <w:sz w:val="28"/>
          <w:szCs w:val="28"/>
        </w:rPr>
      </w:pPr>
      <w:r w:rsidRPr="005C70EF">
        <w:rPr>
          <w:rFonts w:asciiTheme="majorHAnsi" w:hAnsiTheme="majorHAnsi" w:cstheme="majorHAnsi"/>
          <w:color w:val="000000" w:themeColor="text1"/>
          <w:sz w:val="28"/>
          <w:szCs w:val="28"/>
        </w:rPr>
        <w:t>2.2 P</w:t>
      </w:r>
      <w:bookmarkEnd w:id="6"/>
      <w:r w:rsidRPr="005C70EF">
        <w:rPr>
          <w:rFonts w:asciiTheme="majorHAnsi" w:hAnsiTheme="majorHAnsi" w:cstheme="majorHAnsi"/>
          <w:color w:val="000000" w:themeColor="text1"/>
          <w:sz w:val="28"/>
          <w:szCs w:val="28"/>
        </w:rPr>
        <w:t xml:space="preserve">riporočila in smernice zdrave prehrane </w:t>
      </w:r>
      <w:bookmarkEnd w:id="7"/>
    </w:p>
    <w:p w:rsidR="006F06D7" w:rsidRPr="005C70EF" w:rsidRDefault="006F06D7" w:rsidP="006F06D7">
      <w:pPr>
        <w:rPr>
          <w:rFonts w:asciiTheme="majorHAnsi" w:hAnsiTheme="majorHAnsi" w:cstheme="majorHAnsi"/>
          <w:color w:val="000000" w:themeColor="text1"/>
          <w:sz w:val="24"/>
          <w:szCs w:val="24"/>
        </w:rPr>
      </w:pPr>
    </w:p>
    <w:p w:rsidR="006F06D7" w:rsidRPr="005C70EF" w:rsidRDefault="006F06D7" w:rsidP="006F06D7">
      <w:pPr>
        <w:rPr>
          <w:rFonts w:asciiTheme="majorHAnsi" w:hAnsiTheme="majorHAnsi" w:cstheme="majorHAnsi"/>
          <w:b/>
          <w:bCs/>
          <w:color w:val="000000" w:themeColor="text1"/>
          <w:sz w:val="24"/>
          <w:szCs w:val="24"/>
        </w:rPr>
      </w:pPr>
      <w:r w:rsidRPr="005C70EF">
        <w:rPr>
          <w:rFonts w:asciiTheme="majorHAnsi" w:hAnsiTheme="majorHAnsi" w:cstheme="majorHAnsi"/>
          <w:b/>
          <w:bCs/>
          <w:color w:val="000000" w:themeColor="text1"/>
          <w:sz w:val="24"/>
          <w:szCs w:val="24"/>
        </w:rPr>
        <w:t>Priporočila in smernice zdrave prehran</w:t>
      </w:r>
      <w:r w:rsidR="005C70EF" w:rsidRPr="005C70EF">
        <w:rPr>
          <w:rFonts w:asciiTheme="majorHAnsi" w:hAnsiTheme="majorHAnsi" w:cstheme="majorHAnsi"/>
          <w:b/>
          <w:bCs/>
          <w:color w:val="000000" w:themeColor="text1"/>
          <w:sz w:val="24"/>
          <w:szCs w:val="24"/>
        </w:rPr>
        <w:t>e</w:t>
      </w:r>
    </w:p>
    <w:p w:rsidR="006F06D7" w:rsidRPr="005C70EF" w:rsidRDefault="006F06D7" w:rsidP="006F06D7">
      <w:pPr>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rPr>
        <w:t xml:space="preserve">Načela zdravega prehranjevanja so zapisana v priporočilih, ki jih na svetovni ravni pripravljajo strokovnjaki Svetovne zdravstvene organizacije (World Health Organization –WHO). </w:t>
      </w:r>
      <w:r w:rsidRPr="005C70EF">
        <w:rPr>
          <w:rFonts w:asciiTheme="majorHAnsi" w:hAnsiTheme="majorHAnsi" w:cstheme="majorHAnsi"/>
          <w:color w:val="000000" w:themeColor="text1"/>
          <w:sz w:val="24"/>
          <w:szCs w:val="24"/>
        </w:rPr>
        <w:br/>
      </w:r>
      <w:r w:rsidRPr="005C70EF">
        <w:rPr>
          <w:rFonts w:asciiTheme="majorHAnsi" w:hAnsiTheme="majorHAnsi" w:cstheme="majorHAnsi"/>
          <w:color w:val="000000" w:themeColor="text1"/>
          <w:sz w:val="24"/>
          <w:szCs w:val="24"/>
          <w:shd w:val="clear" w:color="auto" w:fill="FFFFFF"/>
        </w:rPr>
        <w:t xml:space="preserve">V Sloveniji je Nacionalni inštitut za javno zdravje </w:t>
      </w:r>
      <w:r w:rsidRPr="005C70EF">
        <w:rPr>
          <w:rFonts w:asciiTheme="majorHAnsi" w:hAnsiTheme="majorHAnsi" w:cstheme="majorHAnsi"/>
          <w:b/>
          <w:bCs/>
          <w:color w:val="000000" w:themeColor="text1"/>
          <w:sz w:val="24"/>
          <w:szCs w:val="24"/>
          <w:shd w:val="clear" w:color="auto" w:fill="FFFFFF"/>
        </w:rPr>
        <w:t>12 splošnih smernic zdravega prehranjevanja</w:t>
      </w:r>
      <w:r w:rsidRPr="005C70EF">
        <w:rPr>
          <w:rFonts w:asciiTheme="majorHAnsi" w:hAnsiTheme="majorHAnsi" w:cstheme="majorHAnsi"/>
          <w:color w:val="000000" w:themeColor="text1"/>
          <w:sz w:val="24"/>
          <w:szCs w:val="24"/>
          <w:shd w:val="clear" w:color="auto" w:fill="FFFFFF"/>
        </w:rPr>
        <w:t xml:space="preserve"> na osnovi priporočil Svetovne zdravstvene organizacije (WHO) pretvoril v 12 korakov do zdravega prehranjevanja.</w:t>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Po teh priporočilih naj bi pri sestavljanju jedilnika upoštevali naslednje smernice: </w:t>
      </w:r>
    </w:p>
    <w:p w:rsidR="006F06D7" w:rsidRPr="005C70EF" w:rsidRDefault="006F06D7" w:rsidP="006F06D7">
      <w:pPr>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t>Uživajmo v jedi in imejmo redne obroke. Izbira hrane naj bo pestra, vsebuje naj več živil rastlinskega kot živalskega izvora.</w:t>
      </w:r>
    </w:p>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Tri do pet obrokov dnevno, poglaviten obrok naj bo zajtrk. Uživajmo več živil rastlinskega izvora, saj so poleg vitaminov in mineralov bogata tudi s prehranskimi vlakninami in zaščitnimi snovmi, ki varujejo organizem pred posledicami stresa in vplivov iz okolja.</w:t>
      </w:r>
    </w:p>
    <w:p w:rsidR="006F06D7" w:rsidRPr="005C70EF" w:rsidRDefault="006F06D7" w:rsidP="006F06D7">
      <w:pPr>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br/>
        <w:t>Živila iz polnovrednih žit in žitnih izdelkov so bolj primerna.</w:t>
      </w:r>
    </w:p>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V svoj jedilnik vključujmo polnozrnate testenine in kruh, nepredelane kosmiče in rjavi riž. Čim bolj se izogibajmo sladkorju, zmanjšujmo pogostost uživanja izdelkov iz predelanih žit (bela moka in izdelki iz nje, beli riž, predelani in sladki kosmiči za zajtrk). </w:t>
      </w:r>
    </w:p>
    <w:p w:rsidR="006F06D7" w:rsidRPr="005C70EF" w:rsidRDefault="006F06D7" w:rsidP="006F06D7">
      <w:pPr>
        <w:pStyle w:val="Pripombabesedilo"/>
        <w:rPr>
          <w:rFonts w:asciiTheme="majorHAnsi" w:hAnsiTheme="majorHAnsi" w:cstheme="majorHAnsi"/>
          <w:color w:val="000000" w:themeColor="text1"/>
        </w:rPr>
      </w:pPr>
    </w:p>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b/>
          <w:color w:val="000000" w:themeColor="text1"/>
          <w:sz w:val="24"/>
          <w:szCs w:val="24"/>
        </w:rPr>
        <w:t>Uživajmo raznovrstno zelenjavo in sadje večkrat na dan.</w:t>
      </w:r>
    </w:p>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Uživanje raznovrstnih skupin zelenjave in sadja je pomembno, prav tako pa je pomembna tudi količina, ki jo zaužijemo. Ker ju moramo uživati večkrat na dan, ju vključujmo že v zajtrk. Vseh potrebnih snovi ne moremo dobiti samo iz ene vrste zelenjave ali sadja. Uživajmo sadje in zelenjavo različnih barv, saj je barva povezana z aktivnimi snovmi, ki jih vsebujeta. Priporočljivo je, da večji del sadja in zelenjave zaužijemo v presni (nekuhani) obliki. Prav tako zelenjave ne kuhajmo dlje, kot je resnično potrebno, saj pri tem izgubi precej koristnih snovi. Če se le da, uživajmo lokalno pridelano sadje in zelenjavo. </w:t>
      </w:r>
    </w:p>
    <w:p w:rsidR="006F06D7" w:rsidRPr="005C70EF" w:rsidRDefault="006F06D7" w:rsidP="006F06D7">
      <w:pPr>
        <w:pStyle w:val="Navadensplet"/>
        <w:shd w:val="clear" w:color="auto" w:fill="FFFFFF"/>
        <w:spacing w:before="0" w:beforeAutospacing="0" w:after="0" w:afterAutospacing="0"/>
        <w:jc w:val="both"/>
        <w:rPr>
          <w:rFonts w:asciiTheme="majorHAnsi" w:hAnsiTheme="majorHAnsi" w:cstheme="majorHAnsi"/>
          <w:color w:val="000000" w:themeColor="text1"/>
        </w:rPr>
      </w:pPr>
    </w:p>
    <w:p w:rsidR="006F06D7" w:rsidRPr="005C70EF" w:rsidRDefault="006F06D7" w:rsidP="006F06D7">
      <w:pPr>
        <w:rPr>
          <w:rFonts w:asciiTheme="majorHAnsi" w:hAnsiTheme="majorHAnsi" w:cstheme="majorHAnsi"/>
          <w:b/>
          <w:color w:val="000000" w:themeColor="text1"/>
          <w:sz w:val="24"/>
          <w:szCs w:val="24"/>
        </w:rPr>
      </w:pPr>
      <w:r w:rsidRPr="005C70EF">
        <w:rPr>
          <w:rFonts w:asciiTheme="majorHAnsi" w:hAnsiTheme="majorHAnsi" w:cstheme="majorHAnsi"/>
          <w:color w:val="000000" w:themeColor="text1"/>
          <w:sz w:val="24"/>
          <w:szCs w:val="24"/>
        </w:rPr>
        <w:br/>
      </w:r>
      <w:r w:rsidRPr="005C70EF">
        <w:rPr>
          <w:rFonts w:asciiTheme="majorHAnsi" w:hAnsiTheme="majorHAnsi" w:cstheme="majorHAnsi"/>
          <w:b/>
          <w:color w:val="000000" w:themeColor="text1"/>
          <w:sz w:val="24"/>
          <w:szCs w:val="24"/>
        </w:rPr>
        <w:t xml:space="preserve">Nadzorujmo količino zaužite maščobe in večino nasičenih maščob (živalskih maščob) nadomestimo z nenasičenimi rastlinskimi olji. </w:t>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Z maščobami naj bi pokrili do 30 % dnevnih energijskih potreb. </w:t>
      </w:r>
      <w:r w:rsidRPr="005C70EF">
        <w:rPr>
          <w:rFonts w:asciiTheme="majorHAnsi" w:hAnsiTheme="majorHAnsi" w:cstheme="majorHAnsi"/>
          <w:color w:val="000000" w:themeColor="text1"/>
          <w:sz w:val="24"/>
          <w:szCs w:val="24"/>
        </w:rPr>
        <w:br/>
        <w:t>Maščobe v vsakodnevni prehrani so vidne in nevidne. Predvsem zaradi nevidnih so priporočeni dnevni vnosi maščob velikokrat preseženi. Nevidne maščobe zaužijemo kot del drugega živila, ki ga morda sploh ne povezujemo z maščobami. Primeri takih živil so predelani mesni ali rastlinski izdelki, čips, slani prigrizki in slaščice.</w:t>
      </w:r>
      <w:r w:rsidRPr="005C70EF">
        <w:rPr>
          <w:rFonts w:asciiTheme="majorHAnsi" w:hAnsiTheme="majorHAnsi" w:cstheme="majorHAnsi"/>
          <w:color w:val="000000" w:themeColor="text1"/>
          <w:sz w:val="24"/>
          <w:szCs w:val="24"/>
        </w:rPr>
        <w:br/>
        <w:t xml:space="preserve">Pri uživanju maščob ni pomembna samo količina, ampak tudi kakovost zaužitih maščob. Posegajmo po kakovostnih oljih, bogatih z nenasičenimi maščobami. Izogibajmo pa se pretirani uporabi masla, masti, zaseke, ocvirkov in smetane. </w:t>
      </w:r>
    </w:p>
    <w:p w:rsidR="006F06D7" w:rsidRPr="005C70EF" w:rsidRDefault="006F06D7" w:rsidP="006F06D7">
      <w:pPr>
        <w:rPr>
          <w:rFonts w:asciiTheme="majorHAnsi" w:hAnsiTheme="majorHAnsi" w:cstheme="majorHAnsi"/>
          <w:b/>
          <w:color w:val="000000" w:themeColor="text1"/>
          <w:sz w:val="24"/>
          <w:szCs w:val="24"/>
        </w:rPr>
      </w:pPr>
      <w:r w:rsidRPr="005C70EF">
        <w:rPr>
          <w:rFonts w:asciiTheme="majorHAnsi" w:hAnsiTheme="majorHAnsi" w:cstheme="majorHAnsi"/>
          <w:color w:val="000000" w:themeColor="text1"/>
          <w:sz w:val="24"/>
          <w:szCs w:val="24"/>
        </w:rPr>
        <w:br/>
      </w:r>
      <w:r w:rsidRPr="005C70EF">
        <w:rPr>
          <w:rFonts w:asciiTheme="majorHAnsi" w:hAnsiTheme="majorHAnsi" w:cstheme="majorHAnsi"/>
          <w:b/>
          <w:color w:val="000000" w:themeColor="text1"/>
          <w:sz w:val="24"/>
          <w:szCs w:val="24"/>
        </w:rPr>
        <w:t>Mastno meso in mastne mesne izdelke nadomestimo s stročnicami, ribami, perutnino ali pustim mesom.</w:t>
      </w:r>
    </w:p>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Meso je bogat vir beljakovin in železa, zaradi velikih količin nasičenih maščobnih kislin, ki jih vsebuje, pa je priporočena zmernost. Živalski viri beljakovin so tudi omejeni in povezani z obremenjevanjem okolja, zato jih nadomeščajmo z rastlinskimi viri. Izbirajmo bolj pusto meso (perutnina in ribe), pred kuhanjem odstranimo vse vidne dele maščobe in za pripravo uporabimo čim manj olja ali druge maščobe. </w:t>
      </w:r>
    </w:p>
    <w:p w:rsidR="006F06D7" w:rsidRPr="005C70EF" w:rsidRDefault="006F06D7" w:rsidP="006F06D7">
      <w:pPr>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t>Dnevno uživajmo priporočene količine manj mastnega mleka in manj mastnih mlečnih izdelkov.</w:t>
      </w:r>
    </w:p>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Mleko in mlečni izdelki so bogat vir beljakovin, vsebujejo esencialne aminokisline, kalcij in vitamine A, D E in K. Kalcij ima skupaj z vitaminom D pomembno vlogo pri vzdrževanju primerne kostne gostote in trdnosti kosti. Polnomastno mleko v odrasli dobi zamenjajmo z uživanjem manj mastnega mleka in ostalih mlečnih izdelkov. Dnevno naj bi zaužili med 4 in 6 dl mleka oziroma uživali primerno količino mlečnih izdelkov (npr. jogurt, skuta, siri), da vnesemo v organizem zadostne količine kalcija.</w:t>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br/>
      </w:r>
      <w:r w:rsidRPr="005C70EF">
        <w:rPr>
          <w:rFonts w:asciiTheme="majorHAnsi" w:hAnsiTheme="majorHAnsi" w:cstheme="majorHAnsi"/>
          <w:b/>
          <w:color w:val="000000" w:themeColor="text1"/>
          <w:sz w:val="24"/>
          <w:szCs w:val="24"/>
        </w:rPr>
        <w:t>Uživajmo manj slano hrano.</w:t>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Čez dan ne presegajmo vnosa 5 g soli, kar je enako eni čajni žlički. Vendar je v to količino zajeta tudi sol, ki je prisotna v predelanih živilih in obrokih, ki jih užijemo čez dan. V razvitem svetu presegamo dnevno še sprejemljivo količino soli. Človeški organizem se na manjšo slanost jedi navadi v nekaj tednih, zato se pri pripravi hrane priporoča uporaba zelišč in postopno zniževanje uporabe soli. Sol je vir natrija, prekomeren vnos natrija pa je povezan s povišanjem krvnega tlaka že od otroštva dalje. Povišan krvni tlak je neposreden dejavnik tveganja za možgansko kap. </w:t>
      </w:r>
      <w:r w:rsidRPr="005C70EF">
        <w:rPr>
          <w:rFonts w:asciiTheme="majorHAnsi" w:hAnsiTheme="majorHAnsi" w:cstheme="majorHAnsi"/>
          <w:color w:val="000000" w:themeColor="text1"/>
          <w:sz w:val="24"/>
          <w:szCs w:val="24"/>
        </w:rPr>
        <w:br/>
      </w:r>
    </w:p>
    <w:p w:rsidR="006F06D7" w:rsidRPr="005C70EF" w:rsidRDefault="006F06D7" w:rsidP="006F06D7">
      <w:pPr>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t xml:space="preserve"> </w:t>
      </w:r>
      <w:r w:rsidRPr="005C70EF">
        <w:rPr>
          <w:rFonts w:asciiTheme="majorHAnsi" w:hAnsiTheme="majorHAnsi" w:cstheme="majorHAnsi"/>
          <w:color w:val="000000" w:themeColor="text1"/>
          <w:sz w:val="24"/>
          <w:szCs w:val="24"/>
        </w:rPr>
        <w:br/>
      </w:r>
      <w:r w:rsidRPr="005C70EF">
        <w:rPr>
          <w:rFonts w:asciiTheme="majorHAnsi" w:hAnsiTheme="majorHAnsi" w:cstheme="majorHAnsi"/>
          <w:b/>
          <w:color w:val="000000" w:themeColor="text1"/>
          <w:sz w:val="24"/>
          <w:szCs w:val="24"/>
        </w:rPr>
        <w:t>Omejimo sladkor in sladka živila.</w:t>
      </w:r>
    </w:p>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Ključno je omejevanje dodanih in prostih sladkorjev v prehrani. Naša prehrana vključuje različne vire in vrste sladkorjev, ki so lahko naravno prisotni ali dodani: </w:t>
      </w:r>
      <w:r w:rsidRPr="005C70EF">
        <w:rPr>
          <w:rFonts w:asciiTheme="majorHAnsi" w:hAnsiTheme="majorHAnsi" w:cstheme="majorHAnsi"/>
          <w:i/>
          <w:color w:val="000000" w:themeColor="text1"/>
          <w:sz w:val="24"/>
          <w:szCs w:val="24"/>
        </w:rPr>
        <w:t>dodani</w:t>
      </w:r>
      <w:r w:rsidRPr="005C70EF">
        <w:rPr>
          <w:rFonts w:asciiTheme="majorHAnsi" w:hAnsiTheme="majorHAnsi" w:cstheme="majorHAnsi"/>
          <w:color w:val="000000" w:themeColor="text1"/>
          <w:sz w:val="24"/>
          <w:szCs w:val="24"/>
        </w:rPr>
        <w:t xml:space="preserve"> sladkorji so enostavni sladkorji, ki se uporabljajo pri pripravi hrane, </w:t>
      </w:r>
      <w:r w:rsidRPr="005C70EF">
        <w:rPr>
          <w:rFonts w:asciiTheme="majorHAnsi" w:hAnsiTheme="majorHAnsi" w:cstheme="majorHAnsi"/>
          <w:i/>
          <w:color w:val="000000" w:themeColor="text1"/>
          <w:sz w:val="24"/>
          <w:szCs w:val="24"/>
        </w:rPr>
        <w:t>prosti</w:t>
      </w:r>
      <w:r w:rsidRPr="005C70EF">
        <w:rPr>
          <w:rFonts w:asciiTheme="majorHAnsi" w:hAnsiTheme="majorHAnsi" w:cstheme="majorHAnsi"/>
          <w:color w:val="000000" w:themeColor="text1"/>
          <w:sz w:val="24"/>
          <w:szCs w:val="24"/>
        </w:rPr>
        <w:t xml:space="preserve"> sladkorji pa vključujejo prej omenjene dodane sladkorje in tiste, ki so naravno prisotni v medu in sirupih, pa tudi v sadnih in zelenjavnih sokovih ter koncentratih sokov. Skupni sladkorji pa predstavljajo seštevek vseh sladkorjev v živilu ali prehrani, vključno s tistimi, ki so naravno prisotni v sadju, zelenjavi in mleku.</w:t>
      </w:r>
    </w:p>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 </w:t>
      </w:r>
    </w:p>
    <w:p w:rsidR="006F06D7" w:rsidRPr="005C70EF" w:rsidRDefault="006F06D7" w:rsidP="006F06D7">
      <w:pPr>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t>Uživajmo dovolj tekočine.</w:t>
      </w:r>
    </w:p>
    <w:p w:rsidR="006F06D7" w:rsidRPr="005C70EF" w:rsidRDefault="006F06D7" w:rsidP="006F06D7">
      <w:pPr>
        <w:jc w:val="both"/>
        <w:rPr>
          <w:rFonts w:asciiTheme="majorHAnsi" w:hAnsiTheme="majorHAnsi" w:cstheme="majorHAnsi"/>
          <w:b/>
          <w:color w:val="000000" w:themeColor="text1"/>
          <w:sz w:val="24"/>
          <w:szCs w:val="24"/>
        </w:rPr>
      </w:pPr>
      <w:r w:rsidRPr="005C70EF">
        <w:rPr>
          <w:rFonts w:asciiTheme="majorHAnsi" w:hAnsiTheme="majorHAnsi" w:cstheme="majorHAnsi"/>
          <w:color w:val="000000" w:themeColor="text1"/>
          <w:sz w:val="24"/>
          <w:szCs w:val="24"/>
        </w:rPr>
        <w:t xml:space="preserve">Ko občutimo žejo, smo že dehidrirani. Za normalno delovanje potrebuje organizem od 1,5 do 3 litre tekočine na dan. Najboljša je pitna voda, pa tudi nesladkani čaji, v primeru povečanih potreb pa z vodo razredčeni 100-% sadni ter zelenjavni sokovi. Na potrebe po količini zaužitih tekočin vpliva telesna masa, telesna in športna aktivnost, temperatura in vlažnost zraka ter vrsta hrane, ki jo uživamo. Če nimamo na voljo čiste pitne vode, le-to prekuhamo. </w:t>
      </w:r>
    </w:p>
    <w:p w:rsidR="006F06D7" w:rsidRPr="005C70EF" w:rsidRDefault="006F06D7" w:rsidP="006F06D7">
      <w:pPr>
        <w:jc w:val="both"/>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br/>
        <w:t>Omejimo uživanje alkohola.</w:t>
      </w:r>
    </w:p>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Vsekakor je najboljša izbira, da posameznik alkohola sploh ne uživa. </w:t>
      </w:r>
    </w:p>
    <w:p w:rsidR="006F06D7" w:rsidRPr="005C70EF" w:rsidRDefault="006F06D7" w:rsidP="006F06D7">
      <w:pPr>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br/>
        <w:t>Uživajmo higiensko in zdravo pripravljeno hrano.</w:t>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Higiensko pripravljena hrana pomeni vzdrževanje čistoče na vseh površinah, s katerimi živila prihajajo v stik. Izrednega pomena je tudi osebna higiena. Nikakor ne smemo pozabiti na dobro pranje živil. </w:t>
      </w:r>
      <w:r w:rsidRPr="005C70EF">
        <w:rPr>
          <w:rFonts w:asciiTheme="majorHAnsi" w:hAnsiTheme="majorHAnsi" w:cstheme="majorHAnsi"/>
          <w:color w:val="000000" w:themeColor="text1"/>
          <w:sz w:val="24"/>
          <w:szCs w:val="24"/>
        </w:rPr>
        <w:br/>
        <w:t>Pri pripravi živil se izogibajmo cvrenju in nepotrebni uporabi maščobe. Živila kuhajmo toliko časa, kolikor je nujno potrebno. Obroke v največji možni meri pripravljajmo tik pred zaužitjem.</w:t>
      </w:r>
    </w:p>
    <w:p w:rsidR="006F06D7" w:rsidRPr="005C70EF" w:rsidRDefault="006F06D7" w:rsidP="006F06D7">
      <w:pPr>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br/>
        <w:t>Bodimo telesno aktivni.</w:t>
      </w:r>
    </w:p>
    <w:p w:rsidR="006F06D7" w:rsidRPr="005C70EF" w:rsidRDefault="006F06D7" w:rsidP="006F06D7">
      <w:pPr>
        <w:spacing w:after="0" w:line="240" w:lineRule="auto"/>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Gibanje naj bo reden del našega vsakdanjika. Redna telesna vadba in zdrav način življenja bistveno pripomoreta k zmanjšanju tveganja za pojav različnih oblik raka, povišanega krvnega tlaka, sladkorne bolezni tipa 2 in srčno-žilnih bolezni.</w:t>
      </w:r>
    </w:p>
    <w:p w:rsidR="006F06D7" w:rsidRPr="005C70EF" w:rsidRDefault="006F06D7" w:rsidP="006F06D7">
      <w:pPr>
        <w:jc w:val="both"/>
        <w:rPr>
          <w:rFonts w:asciiTheme="majorHAnsi" w:hAnsiTheme="majorHAnsi" w:cstheme="majorHAnsi"/>
          <w:color w:val="000000" w:themeColor="text1"/>
          <w:sz w:val="24"/>
          <w:szCs w:val="24"/>
        </w:rPr>
      </w:pPr>
    </w:p>
    <w:p w:rsidR="006F06D7" w:rsidRPr="005C70EF" w:rsidRDefault="006F06D7" w:rsidP="006F06D7">
      <w:pPr>
        <w:spacing w:line="288" w:lineRule="auto"/>
        <w:rPr>
          <w:rStyle w:val="Naslov1Znak"/>
          <w:rFonts w:asciiTheme="majorHAnsi" w:hAnsiTheme="majorHAnsi" w:cstheme="majorHAnsi"/>
          <w:color w:val="000000" w:themeColor="text1"/>
        </w:rPr>
      </w:pPr>
    </w:p>
    <w:p w:rsidR="006F06D7" w:rsidRPr="0033412C" w:rsidRDefault="006F06D7" w:rsidP="0033412C">
      <w:pPr>
        <w:pStyle w:val="Naslov2"/>
        <w:numPr>
          <w:ilvl w:val="1"/>
          <w:numId w:val="44"/>
        </w:numPr>
        <w:ind w:left="426"/>
        <w:rPr>
          <w:rFonts w:asciiTheme="majorHAnsi" w:hAnsiTheme="majorHAnsi" w:cstheme="majorHAnsi"/>
          <w:color w:val="000000" w:themeColor="text1"/>
          <w:sz w:val="28"/>
          <w:szCs w:val="28"/>
        </w:rPr>
      </w:pPr>
      <w:bookmarkStart w:id="9" w:name="_Toc101343048"/>
      <w:bookmarkStart w:id="10" w:name="_Toc102751595"/>
      <w:r w:rsidRPr="005C70EF">
        <w:rPr>
          <w:rFonts w:asciiTheme="majorHAnsi" w:hAnsiTheme="majorHAnsi" w:cstheme="majorHAnsi"/>
          <w:color w:val="000000" w:themeColor="text1"/>
          <w:sz w:val="28"/>
          <w:szCs w:val="28"/>
        </w:rPr>
        <w:t xml:space="preserve">Prehranska piramida </w:t>
      </w:r>
      <w:bookmarkEnd w:id="9"/>
      <w:bookmarkEnd w:id="10"/>
    </w:p>
    <w:p w:rsidR="006F06D7" w:rsidRPr="0033412C" w:rsidRDefault="006F06D7" w:rsidP="006F06D7">
      <w:pPr>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t xml:space="preserve">Prehranska piramida </w:t>
      </w:r>
    </w:p>
    <w:p w:rsidR="006F06D7" w:rsidRPr="005C70EF" w:rsidRDefault="006F06D7" w:rsidP="006F06D7">
      <w:pPr>
        <w:pStyle w:val="Pa1"/>
        <w:rPr>
          <w:rFonts w:asciiTheme="majorHAnsi" w:hAnsiTheme="majorHAnsi" w:cstheme="majorHAnsi"/>
          <w:color w:val="000000" w:themeColor="text1"/>
        </w:rPr>
      </w:pPr>
      <w:r w:rsidRPr="005C70EF">
        <w:rPr>
          <w:rFonts w:asciiTheme="majorHAnsi" w:hAnsiTheme="majorHAnsi" w:cstheme="majorHAnsi"/>
          <w:color w:val="000000" w:themeColor="text1"/>
          <w:sz w:val="23"/>
          <w:szCs w:val="23"/>
        </w:rPr>
        <w:t>Pri načrtovanju uravnotežene prehrane nam lahko pomagajo različni pripomočki, ki na preprost način prikažejo, kaj in koliko</w:t>
      </w:r>
      <w:r w:rsidRPr="005C70EF">
        <w:rPr>
          <w:rFonts w:asciiTheme="majorHAnsi" w:hAnsiTheme="majorHAnsi" w:cstheme="majorHAnsi"/>
          <w:b/>
          <w:bCs/>
          <w:color w:val="000000" w:themeColor="text1"/>
          <w:sz w:val="23"/>
          <w:szCs w:val="23"/>
        </w:rPr>
        <w:t xml:space="preserve"> </w:t>
      </w:r>
      <w:r w:rsidRPr="005C70EF">
        <w:rPr>
          <w:rFonts w:asciiTheme="majorHAnsi" w:hAnsiTheme="majorHAnsi" w:cstheme="majorHAnsi"/>
          <w:color w:val="000000" w:themeColor="text1"/>
          <w:sz w:val="23"/>
          <w:szCs w:val="23"/>
        </w:rPr>
        <w:t>naj jemo. Med najbolj znanimi pripomočki sta prehranska piramida in zdrav krožnik.</w:t>
      </w:r>
      <w:r w:rsidRPr="005C70EF">
        <w:rPr>
          <w:rFonts w:asciiTheme="majorHAnsi" w:hAnsiTheme="majorHAnsi" w:cstheme="majorHAnsi"/>
          <w:color w:val="000000" w:themeColor="text1"/>
          <w:sz w:val="23"/>
          <w:szCs w:val="23"/>
        </w:rPr>
        <w:br/>
      </w:r>
      <w:r w:rsidRPr="005C70EF">
        <w:rPr>
          <w:rFonts w:asciiTheme="majorHAnsi" w:hAnsiTheme="majorHAnsi" w:cstheme="majorHAnsi"/>
          <w:color w:val="000000" w:themeColor="text1"/>
          <w:sz w:val="23"/>
          <w:szCs w:val="23"/>
        </w:rPr>
        <w:br/>
      </w:r>
    </w:p>
    <w:p w:rsidR="006F06D7" w:rsidRPr="005C70EF" w:rsidRDefault="006F06D7" w:rsidP="006F06D7">
      <w:pPr>
        <w:pStyle w:val="Default"/>
        <w:rPr>
          <w:rFonts w:asciiTheme="majorHAnsi" w:hAnsiTheme="majorHAnsi" w:cstheme="majorHAnsi"/>
          <w:b/>
          <w:color w:val="000000" w:themeColor="text1"/>
        </w:rPr>
      </w:pPr>
      <w:r w:rsidRPr="005C70EF">
        <w:rPr>
          <w:rFonts w:asciiTheme="majorHAnsi" w:hAnsiTheme="majorHAnsi" w:cstheme="majorHAnsi"/>
          <w:color w:val="000000" w:themeColor="text1"/>
        </w:rPr>
        <w:t>Načeloma velja, da so živila na spodnjih policah v piramidi bolj zaželena kot pa živila na zgornjih policah. V vsaki skupini v piramidi je mogoče izbirati med zdravimi in nezdravimi prehranskimi možnostmi, na primer za prigrizek je namesto krompirjevega čipsa bolj zdravo izbrati oreščke.</w:t>
      </w:r>
      <w:r w:rsidRPr="005C70EF">
        <w:rPr>
          <w:rFonts w:asciiTheme="majorHAnsi" w:hAnsiTheme="majorHAnsi" w:cstheme="majorHAnsi"/>
          <w:color w:val="000000" w:themeColor="text1"/>
        </w:rPr>
        <w:br/>
      </w:r>
      <w:r w:rsidRPr="005C70EF">
        <w:rPr>
          <w:rFonts w:asciiTheme="majorHAnsi" w:hAnsiTheme="majorHAnsi" w:cstheme="majorHAnsi"/>
          <w:color w:val="000000" w:themeColor="text1"/>
        </w:rPr>
        <w:br/>
        <w:t>Nekaj poudarkov:</w:t>
      </w:r>
    </w:p>
    <w:p w:rsidR="006F06D7" w:rsidRPr="005C70EF" w:rsidRDefault="006F06D7" w:rsidP="0033412C">
      <w:pPr>
        <w:pStyle w:val="Odstavekseznama"/>
        <w:numPr>
          <w:ilvl w:val="0"/>
          <w:numId w:val="6"/>
        </w:numPr>
        <w:rPr>
          <w:rFonts w:asciiTheme="majorHAnsi" w:hAnsiTheme="majorHAnsi" w:cstheme="majorHAnsi"/>
          <w:color w:val="000000" w:themeColor="text1"/>
        </w:rPr>
      </w:pPr>
      <w:r w:rsidRPr="005C70EF">
        <w:rPr>
          <w:rFonts w:asciiTheme="majorHAnsi" w:hAnsiTheme="majorHAnsi" w:cstheme="majorHAnsi"/>
          <w:color w:val="000000" w:themeColor="text1"/>
          <w:sz w:val="24"/>
          <w:szCs w:val="24"/>
        </w:rPr>
        <w:t xml:space="preserve">Gibanje naj postane del vsakdana. Za otroke in mladostnike se priporoča vsaj ena ura zmerne do visoko intenzivne telesne dejavnosti vsak dan v tednu. Večji del telesne dejavnosti naj predstavljajo aerobne aktivnosti, vsaj trikrat tedensko mora biti telesna dejavnost visoko intenzivna in vsaj trikrat tedensko mora telesna dejavnost zajemati tudi vaje za mišično moč in zdravje. Odrasli za krepitev in ohranjanje zdravja potrebujejo vsaj 150 minut zmerne aerobne telesne dejavnosti na teden, ki jo lahko nadomestijo s 75 minutami visoko intenzivne aerobne telesne dejavnosti na teden. Poleg tega se za odrasle priporoča tudi, da vsaj dvakrat tedensko izvajajo vaje za mišično moč in vzdržljivost. </w:t>
      </w:r>
    </w:p>
    <w:p w:rsidR="006F06D7" w:rsidRPr="005C70EF" w:rsidRDefault="006F06D7" w:rsidP="0033412C">
      <w:pPr>
        <w:pStyle w:val="Odstavekseznama"/>
        <w:numPr>
          <w:ilvl w:val="0"/>
          <w:numId w:val="6"/>
        </w:numPr>
        <w:rPr>
          <w:rFonts w:asciiTheme="majorHAnsi" w:hAnsiTheme="majorHAnsi" w:cstheme="majorHAnsi"/>
          <w:color w:val="000000" w:themeColor="text1"/>
        </w:rPr>
      </w:pPr>
      <w:r w:rsidRPr="005C70EF">
        <w:rPr>
          <w:rFonts w:asciiTheme="majorHAnsi" w:hAnsiTheme="majorHAnsi" w:cstheme="majorHAnsi"/>
          <w:color w:val="000000" w:themeColor="text1"/>
        </w:rPr>
        <w:t>Dnevno zaužijmo 6 do 8 kozarcev vode.</w:t>
      </w:r>
    </w:p>
    <w:p w:rsidR="006F06D7" w:rsidRPr="005C70EF" w:rsidRDefault="006F06D7" w:rsidP="0033412C">
      <w:pPr>
        <w:pStyle w:val="Odstavekseznama"/>
        <w:numPr>
          <w:ilvl w:val="0"/>
          <w:numId w:val="36"/>
        </w:numPr>
        <w:spacing w:after="0" w:line="288" w:lineRule="auto"/>
        <w:ind w:left="714" w:hanging="357"/>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Zelenjavo in sadje jejmo vsak dan: zelenjavo trikrat na dan, sadje dvakrat na dan.</w:t>
      </w:r>
    </w:p>
    <w:p w:rsidR="006F06D7" w:rsidRPr="005C70EF" w:rsidRDefault="006F06D7" w:rsidP="0033412C">
      <w:pPr>
        <w:pStyle w:val="Odstavekseznama"/>
        <w:numPr>
          <w:ilvl w:val="0"/>
          <w:numId w:val="36"/>
        </w:numPr>
        <w:spacing w:after="0" w:line="288" w:lineRule="auto"/>
        <w:ind w:left="714" w:hanging="357"/>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Žita in žitne izdelka jejmo vsak dan, pri vsakem obroku, izbirajmo tudi polnozrnate.</w:t>
      </w:r>
    </w:p>
    <w:p w:rsidR="006F06D7" w:rsidRPr="005C70EF" w:rsidRDefault="006F06D7" w:rsidP="0033412C">
      <w:pPr>
        <w:pStyle w:val="Odstavekseznama"/>
        <w:numPr>
          <w:ilvl w:val="0"/>
          <w:numId w:val="36"/>
        </w:numPr>
        <w:spacing w:after="0" w:line="288" w:lineRule="auto"/>
        <w:ind w:left="714" w:hanging="357"/>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Mleko in mlečne izdelke jejmo vsak dan, izbirajmo tudi manj mastne.</w:t>
      </w:r>
    </w:p>
    <w:p w:rsidR="006F06D7" w:rsidRPr="005C70EF" w:rsidRDefault="006F06D7" w:rsidP="0033412C">
      <w:pPr>
        <w:pStyle w:val="Odstavekseznama"/>
        <w:numPr>
          <w:ilvl w:val="0"/>
          <w:numId w:val="36"/>
        </w:numPr>
        <w:spacing w:after="0" w:line="288" w:lineRule="auto"/>
        <w:ind w:left="714" w:hanging="357"/>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Meso in ribe jejmo nekajkrat na teden. </w:t>
      </w:r>
    </w:p>
    <w:p w:rsidR="006F06D7" w:rsidRPr="005C70EF" w:rsidRDefault="006F06D7" w:rsidP="0033412C">
      <w:pPr>
        <w:pStyle w:val="Odstavekseznama"/>
        <w:numPr>
          <w:ilvl w:val="0"/>
          <w:numId w:val="36"/>
        </w:numPr>
        <w:spacing w:after="0" w:line="288" w:lineRule="auto"/>
        <w:ind w:left="714" w:hanging="357"/>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Oreščke, semena in kakovostna rastlinska olja uživajmo v majhnih količinah. </w:t>
      </w:r>
    </w:p>
    <w:p w:rsidR="006F06D7" w:rsidRPr="0033412C" w:rsidRDefault="006F06D7" w:rsidP="0033412C">
      <w:pPr>
        <w:pStyle w:val="Odstavekseznama"/>
        <w:numPr>
          <w:ilvl w:val="0"/>
          <w:numId w:val="36"/>
        </w:numPr>
        <w:spacing w:after="0" w:line="288" w:lineRule="auto"/>
        <w:ind w:left="714" w:hanging="357"/>
        <w:rPr>
          <w:rStyle w:val="Naslov1Znak"/>
          <w:rFonts w:asciiTheme="majorHAnsi" w:eastAsiaTheme="minorHAnsi" w:hAnsiTheme="majorHAnsi" w:cstheme="majorHAnsi"/>
          <w:b w:val="0"/>
          <w:bCs w:val="0"/>
          <w:color w:val="000000" w:themeColor="text1"/>
        </w:rPr>
      </w:pPr>
      <w:r w:rsidRPr="005C70EF">
        <w:rPr>
          <w:rFonts w:asciiTheme="majorHAnsi" w:hAnsiTheme="majorHAnsi" w:cstheme="majorHAnsi"/>
          <w:color w:val="000000" w:themeColor="text1"/>
          <w:sz w:val="24"/>
          <w:szCs w:val="24"/>
        </w:rPr>
        <w:t xml:space="preserve">Sladka in mastna živila uživajmo redko. </w:t>
      </w:r>
    </w:p>
    <w:p w:rsidR="006F06D7" w:rsidRPr="0033412C" w:rsidRDefault="006F06D7" w:rsidP="0033412C">
      <w:pPr>
        <w:pStyle w:val="Naslov2"/>
        <w:numPr>
          <w:ilvl w:val="1"/>
          <w:numId w:val="44"/>
        </w:numPr>
        <w:ind w:left="426"/>
        <w:rPr>
          <w:rStyle w:val="Naslov1Znak"/>
          <w:rFonts w:asciiTheme="majorHAnsi" w:hAnsiTheme="majorHAnsi" w:cstheme="majorHAnsi"/>
          <w:b/>
          <w:bCs/>
          <w:color w:val="000000" w:themeColor="text1"/>
          <w:sz w:val="28"/>
          <w:szCs w:val="28"/>
        </w:rPr>
      </w:pPr>
      <w:bookmarkStart w:id="11" w:name="_Toc102751590"/>
      <w:r w:rsidRPr="005C70EF">
        <w:rPr>
          <w:rStyle w:val="Naslov1Znak"/>
          <w:rFonts w:asciiTheme="majorHAnsi" w:hAnsiTheme="majorHAnsi" w:cstheme="majorHAnsi"/>
          <w:b/>
          <w:color w:val="000000" w:themeColor="text1"/>
          <w:sz w:val="28"/>
          <w:szCs w:val="28"/>
        </w:rPr>
        <w:t>Delitev hrane glede na konsistenco</w:t>
      </w:r>
      <w:bookmarkEnd w:id="11"/>
    </w:p>
    <w:p w:rsidR="006F06D7" w:rsidRPr="005C70EF" w:rsidRDefault="006F06D7" w:rsidP="006F06D7">
      <w:pPr>
        <w:spacing w:after="0" w:line="288" w:lineRule="auto"/>
        <w:rPr>
          <w:rFonts w:asciiTheme="majorHAnsi" w:eastAsia="Times New Roman" w:hAnsiTheme="majorHAnsi" w:cstheme="majorHAnsi"/>
          <w:b/>
          <w:color w:val="000000" w:themeColor="text1"/>
          <w:sz w:val="24"/>
          <w:szCs w:val="24"/>
          <w:shd w:val="clear" w:color="auto" w:fill="FFFFFF"/>
          <w:lang w:eastAsia="sl-SI"/>
        </w:rPr>
      </w:pPr>
      <w:r w:rsidRPr="005C70EF">
        <w:rPr>
          <w:rFonts w:asciiTheme="majorHAnsi" w:eastAsia="Times New Roman" w:hAnsiTheme="majorHAnsi" w:cstheme="majorHAnsi"/>
          <w:b/>
          <w:color w:val="000000" w:themeColor="text1"/>
          <w:sz w:val="24"/>
          <w:szCs w:val="24"/>
          <w:shd w:val="clear" w:color="auto" w:fill="FFFFFF"/>
          <w:lang w:eastAsia="sl-SI"/>
        </w:rPr>
        <w:t xml:space="preserve">Tekoča hrana </w:t>
      </w:r>
      <w:r w:rsidRPr="005C70EF">
        <w:rPr>
          <w:rFonts w:asciiTheme="majorHAnsi" w:eastAsia="Times New Roman" w:hAnsiTheme="majorHAnsi" w:cstheme="majorHAnsi"/>
          <w:b/>
          <w:color w:val="000000" w:themeColor="text1"/>
          <w:sz w:val="24"/>
          <w:szCs w:val="24"/>
          <w:shd w:val="clear" w:color="auto" w:fill="FFFFFF"/>
          <w:lang w:eastAsia="sl-SI"/>
        </w:rPr>
        <w:br/>
      </w:r>
    </w:p>
    <w:p w:rsidR="006F06D7" w:rsidRPr="005C70EF" w:rsidRDefault="006F06D7" w:rsidP="006F06D7">
      <w:pPr>
        <w:spacing w:after="0" w:line="288" w:lineRule="auto"/>
        <w:jc w:val="both"/>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eastAsia="Times New Roman" w:hAnsiTheme="majorHAnsi" w:cstheme="majorHAnsi"/>
          <w:color w:val="000000" w:themeColor="text1"/>
          <w:sz w:val="24"/>
          <w:szCs w:val="24"/>
          <w:shd w:val="clear" w:color="auto" w:fill="FFFFFF"/>
          <w:lang w:eastAsia="sl-SI"/>
        </w:rPr>
        <w:t xml:space="preserve">Tekočo hrano predstavljajo predvsem </w:t>
      </w:r>
      <w:r w:rsidRPr="005C70EF">
        <w:rPr>
          <w:rFonts w:asciiTheme="majorHAnsi" w:eastAsia="Times New Roman" w:hAnsiTheme="majorHAnsi" w:cstheme="majorHAnsi"/>
          <w:b/>
          <w:bCs/>
          <w:color w:val="000000" w:themeColor="text1"/>
          <w:sz w:val="24"/>
          <w:szCs w:val="24"/>
          <w:shd w:val="clear" w:color="auto" w:fill="FFFFFF"/>
          <w:lang w:eastAsia="sl-SI"/>
        </w:rPr>
        <w:t>tekočine</w:t>
      </w:r>
      <w:r w:rsidRPr="005C70EF">
        <w:rPr>
          <w:rFonts w:asciiTheme="majorHAnsi" w:eastAsia="Times New Roman" w:hAnsiTheme="majorHAnsi" w:cstheme="majorHAnsi"/>
          <w:color w:val="000000" w:themeColor="text1"/>
          <w:sz w:val="24"/>
          <w:szCs w:val="24"/>
          <w:shd w:val="clear" w:color="auto" w:fill="FFFFFF"/>
          <w:lang w:eastAsia="sl-SI"/>
        </w:rPr>
        <w:t xml:space="preserve"> (voda, nesladkan čaj, sadni in zelenjavni sokovi, čiste juhe …). Ta hrana ne vsebuje vseh hranilnih snovi, zato jo lahko ponudimo le nekaj dni. Tekočo hrano lahko uporabljamo tudi takrat, ko hrano temeljito spasiramo in jo razredčimo s tekočino. V tem primeru hrana vsebuje vse hranilne snovi.</w:t>
      </w:r>
    </w:p>
    <w:p w:rsidR="006F06D7" w:rsidRPr="005C70EF" w:rsidRDefault="006F06D7" w:rsidP="006F06D7">
      <w:pPr>
        <w:spacing w:after="0" w:line="288" w:lineRule="auto"/>
        <w:jc w:val="both"/>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eastAsia="Times New Roman" w:hAnsiTheme="majorHAnsi" w:cstheme="majorHAnsi"/>
          <w:color w:val="000000" w:themeColor="text1"/>
          <w:sz w:val="24"/>
          <w:szCs w:val="24"/>
          <w:shd w:val="clear" w:color="auto" w:fill="FFFFFF"/>
          <w:lang w:eastAsia="sl-SI"/>
        </w:rPr>
        <w:br/>
        <w:t xml:space="preserve">Tovrstna hrana je primerna za stanja, ko mora biti malo neprebavljenega ostanka, in sicer pred in po operacijskih posegih, pri akutnih obolenjih prebavil in akutnih vročinskih stanjih. </w:t>
      </w:r>
    </w:p>
    <w:p w:rsidR="006F06D7" w:rsidRPr="005C70EF" w:rsidRDefault="006F06D7" w:rsidP="006F06D7">
      <w:pPr>
        <w:spacing w:after="0" w:line="288" w:lineRule="auto"/>
        <w:jc w:val="both"/>
        <w:rPr>
          <w:rFonts w:asciiTheme="majorHAnsi" w:eastAsia="Times New Roman" w:hAnsiTheme="majorHAnsi" w:cstheme="majorHAnsi"/>
          <w:b/>
          <w:color w:val="000000" w:themeColor="text1"/>
          <w:sz w:val="24"/>
          <w:szCs w:val="24"/>
          <w:shd w:val="clear" w:color="auto" w:fill="FFFFFF"/>
          <w:lang w:eastAsia="sl-SI"/>
        </w:rPr>
      </w:pPr>
    </w:p>
    <w:p w:rsidR="006F06D7" w:rsidRPr="005C70EF" w:rsidRDefault="006F06D7" w:rsidP="006F06D7">
      <w:pPr>
        <w:spacing w:after="0" w:line="288" w:lineRule="auto"/>
        <w:rPr>
          <w:rFonts w:asciiTheme="majorHAnsi" w:eastAsia="Times New Roman" w:hAnsiTheme="majorHAnsi" w:cstheme="majorHAnsi"/>
          <w:b/>
          <w:color w:val="000000" w:themeColor="text1"/>
          <w:sz w:val="24"/>
          <w:szCs w:val="24"/>
          <w:shd w:val="clear" w:color="auto" w:fill="FFFFFF"/>
          <w:lang w:eastAsia="sl-SI"/>
        </w:rPr>
      </w:pPr>
      <w:r w:rsidRPr="005C70EF">
        <w:rPr>
          <w:rFonts w:asciiTheme="majorHAnsi" w:eastAsia="Times New Roman" w:hAnsiTheme="majorHAnsi" w:cstheme="majorHAnsi"/>
          <w:b/>
          <w:color w:val="000000" w:themeColor="text1"/>
          <w:sz w:val="24"/>
          <w:szCs w:val="24"/>
          <w:shd w:val="clear" w:color="auto" w:fill="FFFFFF"/>
          <w:lang w:eastAsia="sl-SI"/>
        </w:rPr>
        <w:t xml:space="preserve">Pretlačena ali pasirana hrana </w:t>
      </w:r>
    </w:p>
    <w:p w:rsidR="006F06D7" w:rsidRPr="005C70EF" w:rsidRDefault="006F06D7" w:rsidP="006F06D7">
      <w:pPr>
        <w:spacing w:after="0" w:line="288" w:lineRule="auto"/>
        <w:jc w:val="both"/>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eastAsia="Times New Roman" w:hAnsiTheme="majorHAnsi" w:cstheme="majorHAnsi"/>
          <w:color w:val="000000" w:themeColor="text1"/>
          <w:sz w:val="24"/>
          <w:szCs w:val="24"/>
          <w:shd w:val="clear" w:color="auto" w:fill="FFFFFF"/>
          <w:lang w:eastAsia="sl-SI"/>
        </w:rPr>
        <w:t xml:space="preserve">Hrano </w:t>
      </w:r>
      <w:r w:rsidRPr="005C70EF">
        <w:rPr>
          <w:rFonts w:asciiTheme="majorHAnsi" w:eastAsia="Times New Roman" w:hAnsiTheme="majorHAnsi" w:cstheme="majorHAnsi"/>
          <w:b/>
          <w:bCs/>
          <w:color w:val="000000" w:themeColor="text1"/>
          <w:sz w:val="24"/>
          <w:szCs w:val="24"/>
          <w:shd w:val="clear" w:color="auto" w:fill="FFFFFF"/>
          <w:lang w:eastAsia="sl-SI"/>
        </w:rPr>
        <w:t>pretlačimo oziroma jo pasiramo</w:t>
      </w:r>
      <w:r w:rsidRPr="005C70EF">
        <w:rPr>
          <w:rFonts w:asciiTheme="majorHAnsi" w:eastAsia="Times New Roman" w:hAnsiTheme="majorHAnsi" w:cstheme="majorHAnsi"/>
          <w:color w:val="000000" w:themeColor="text1"/>
          <w:sz w:val="24"/>
          <w:szCs w:val="24"/>
          <w:shd w:val="clear" w:color="auto" w:fill="FFFFFF"/>
          <w:lang w:eastAsia="sl-SI"/>
        </w:rPr>
        <w:t xml:space="preserve"> skozi pretlačevalko oziroma pasirko. Hrana ne vsebuje vlaknin, saj ostanejo na pretlačevalki oziroma pasirki. Primerna je za hranjenje po sondi, vendar moramo paziti, da jo dovolj razredčimo, da se sonda ne zamaši. </w:t>
      </w:r>
      <w:r w:rsidRPr="005C70EF">
        <w:rPr>
          <w:rFonts w:asciiTheme="majorHAnsi" w:eastAsia="Times New Roman" w:hAnsiTheme="majorHAnsi" w:cstheme="majorHAnsi"/>
          <w:color w:val="000000" w:themeColor="text1"/>
          <w:sz w:val="24"/>
          <w:szCs w:val="24"/>
          <w:shd w:val="clear" w:color="auto" w:fill="FFFFFF"/>
          <w:lang w:eastAsia="sl-SI"/>
        </w:rPr>
        <w:br/>
        <w:t>Takšna vrsta hrane je primerna pri akutnem obolenju prebavil in črevesja, po operativnih posegih na prebavilih in pri težkem požiranju, vnetju ustne sluznice in sluznice požiralnika.</w:t>
      </w:r>
    </w:p>
    <w:p w:rsidR="006F06D7" w:rsidRPr="005C70EF" w:rsidRDefault="006F06D7" w:rsidP="006F06D7">
      <w:pPr>
        <w:spacing w:after="0" w:line="288" w:lineRule="auto"/>
        <w:jc w:val="both"/>
        <w:rPr>
          <w:rFonts w:asciiTheme="majorHAnsi" w:eastAsia="Times New Roman" w:hAnsiTheme="majorHAnsi" w:cstheme="majorHAnsi"/>
          <w:b/>
          <w:color w:val="000000" w:themeColor="text1"/>
          <w:sz w:val="24"/>
          <w:szCs w:val="24"/>
          <w:shd w:val="clear" w:color="auto" w:fill="FFFFFF"/>
          <w:lang w:eastAsia="sl-SI"/>
        </w:rPr>
      </w:pPr>
    </w:p>
    <w:p w:rsidR="006F06D7" w:rsidRPr="005C70EF" w:rsidRDefault="006F06D7" w:rsidP="006F06D7">
      <w:pPr>
        <w:spacing w:after="0" w:line="288" w:lineRule="auto"/>
        <w:rPr>
          <w:rFonts w:asciiTheme="majorHAnsi" w:eastAsia="Times New Roman" w:hAnsiTheme="majorHAnsi" w:cstheme="majorHAnsi"/>
          <w:b/>
          <w:color w:val="000000" w:themeColor="text1"/>
          <w:sz w:val="24"/>
          <w:szCs w:val="24"/>
          <w:shd w:val="clear" w:color="auto" w:fill="FFFFFF"/>
          <w:lang w:eastAsia="sl-SI"/>
        </w:rPr>
      </w:pPr>
      <w:r w:rsidRPr="005C70EF">
        <w:rPr>
          <w:rFonts w:asciiTheme="majorHAnsi" w:eastAsia="Times New Roman" w:hAnsiTheme="majorHAnsi" w:cstheme="majorHAnsi"/>
          <w:b/>
          <w:color w:val="000000" w:themeColor="text1"/>
          <w:sz w:val="24"/>
          <w:szCs w:val="24"/>
          <w:shd w:val="clear" w:color="auto" w:fill="FFFFFF"/>
          <w:lang w:eastAsia="sl-SI"/>
        </w:rPr>
        <w:t xml:space="preserve">Miksana hrana </w:t>
      </w:r>
    </w:p>
    <w:p w:rsidR="006F06D7" w:rsidRPr="005C70EF" w:rsidRDefault="006F06D7" w:rsidP="006F06D7">
      <w:pPr>
        <w:spacing w:after="0" w:line="288" w:lineRule="auto"/>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eastAsia="Times New Roman" w:hAnsiTheme="majorHAnsi" w:cstheme="majorHAnsi"/>
          <w:color w:val="000000" w:themeColor="text1"/>
          <w:sz w:val="24"/>
          <w:szCs w:val="24"/>
          <w:shd w:val="clear" w:color="auto" w:fill="FFFFFF"/>
          <w:lang w:eastAsia="sl-SI"/>
        </w:rPr>
        <w:t xml:space="preserve">Hrana je surova ali toplotno obdelana, drobno </w:t>
      </w:r>
      <w:r w:rsidRPr="005C70EF">
        <w:rPr>
          <w:rFonts w:asciiTheme="majorHAnsi" w:eastAsia="Times New Roman" w:hAnsiTheme="majorHAnsi" w:cstheme="majorHAnsi"/>
          <w:b/>
          <w:bCs/>
          <w:color w:val="000000" w:themeColor="text1"/>
          <w:sz w:val="24"/>
          <w:szCs w:val="24"/>
          <w:shd w:val="clear" w:color="auto" w:fill="FFFFFF"/>
          <w:lang w:eastAsia="sl-SI"/>
        </w:rPr>
        <w:t>zmleta z mešalnikom</w:t>
      </w:r>
      <w:r w:rsidRPr="005C70EF">
        <w:rPr>
          <w:rFonts w:asciiTheme="majorHAnsi" w:eastAsia="Times New Roman" w:hAnsiTheme="majorHAnsi" w:cstheme="majorHAnsi"/>
          <w:color w:val="000000" w:themeColor="text1"/>
          <w:sz w:val="24"/>
          <w:szCs w:val="24"/>
          <w:shd w:val="clear" w:color="auto" w:fill="FFFFFF"/>
          <w:lang w:eastAsia="sl-SI"/>
        </w:rPr>
        <w:t xml:space="preserve">. V primeru redčenja jo lahko uporabimo za hranjenje po sondi. Pozorni moramo biti na vlaknine, saj pri tej vrsti hrane le-te ostanejo v njej. </w:t>
      </w:r>
      <w:r w:rsidRPr="005C70EF">
        <w:rPr>
          <w:rFonts w:asciiTheme="majorHAnsi" w:eastAsia="Times New Roman" w:hAnsiTheme="majorHAnsi" w:cstheme="majorHAnsi"/>
          <w:color w:val="000000" w:themeColor="text1"/>
          <w:sz w:val="24"/>
          <w:szCs w:val="24"/>
          <w:shd w:val="clear" w:color="auto" w:fill="FFFFFF"/>
          <w:lang w:eastAsia="sl-SI"/>
        </w:rPr>
        <w:br/>
        <w:t>Takšna vrsta hrane je primerna za paciente z obolenjem ustne sluznice, po operativnih posegih v ustni votlini,</w:t>
      </w:r>
      <w:r w:rsidRPr="005C70EF">
        <w:rPr>
          <w:rFonts w:asciiTheme="majorHAnsi" w:eastAsia="Times New Roman" w:hAnsiTheme="majorHAnsi" w:cstheme="majorHAnsi"/>
          <w:color w:val="000000" w:themeColor="text1"/>
          <w:sz w:val="24"/>
          <w:szCs w:val="24"/>
          <w:lang w:eastAsia="sl-SI"/>
        </w:rPr>
        <w:t xml:space="preserve"> na </w:t>
      </w:r>
      <w:r w:rsidRPr="005C70EF">
        <w:rPr>
          <w:rFonts w:asciiTheme="majorHAnsi" w:eastAsia="Times New Roman" w:hAnsiTheme="majorHAnsi" w:cstheme="majorHAnsi"/>
          <w:color w:val="000000" w:themeColor="text1"/>
          <w:sz w:val="24"/>
          <w:szCs w:val="24"/>
          <w:shd w:val="clear" w:color="auto" w:fill="FFFFFF"/>
          <w:lang w:eastAsia="sl-SI"/>
        </w:rPr>
        <w:t>sluznici požiralnika, akutnim obolenjem želodca, črevesja ali žolčnika.</w:t>
      </w:r>
    </w:p>
    <w:p w:rsidR="006F06D7" w:rsidRPr="005C70EF" w:rsidRDefault="006F06D7" w:rsidP="006F06D7">
      <w:pPr>
        <w:spacing w:after="0" w:line="288" w:lineRule="auto"/>
        <w:jc w:val="both"/>
        <w:rPr>
          <w:rFonts w:asciiTheme="majorHAnsi" w:eastAsia="Times New Roman" w:hAnsiTheme="majorHAnsi" w:cstheme="majorHAnsi"/>
          <w:b/>
          <w:color w:val="000000" w:themeColor="text1"/>
          <w:sz w:val="24"/>
          <w:szCs w:val="24"/>
          <w:shd w:val="clear" w:color="auto" w:fill="FFFFFF"/>
          <w:lang w:eastAsia="sl-SI"/>
        </w:rPr>
      </w:pPr>
    </w:p>
    <w:p w:rsidR="006F06D7" w:rsidRPr="005C70EF" w:rsidRDefault="006F06D7" w:rsidP="006F06D7">
      <w:pPr>
        <w:spacing w:after="0" w:line="288" w:lineRule="auto"/>
        <w:rPr>
          <w:rFonts w:asciiTheme="majorHAnsi" w:eastAsia="Times New Roman" w:hAnsiTheme="majorHAnsi" w:cstheme="majorHAnsi"/>
          <w:b/>
          <w:color w:val="000000" w:themeColor="text1"/>
          <w:sz w:val="24"/>
          <w:szCs w:val="24"/>
          <w:shd w:val="clear" w:color="auto" w:fill="FFFFFF"/>
          <w:lang w:eastAsia="sl-SI"/>
        </w:rPr>
      </w:pPr>
      <w:r w:rsidRPr="005C70EF">
        <w:rPr>
          <w:rFonts w:asciiTheme="majorHAnsi" w:eastAsia="Times New Roman" w:hAnsiTheme="majorHAnsi" w:cstheme="majorHAnsi"/>
          <w:b/>
          <w:color w:val="000000" w:themeColor="text1"/>
          <w:sz w:val="24"/>
          <w:szCs w:val="24"/>
          <w:shd w:val="clear" w:color="auto" w:fill="FFFFFF"/>
          <w:lang w:eastAsia="sl-SI"/>
        </w:rPr>
        <w:t xml:space="preserve">Kašasta hrana </w:t>
      </w:r>
    </w:p>
    <w:p w:rsidR="006F06D7" w:rsidRPr="005C70EF" w:rsidRDefault="006F06D7" w:rsidP="006F06D7">
      <w:pPr>
        <w:spacing w:after="0" w:line="288" w:lineRule="auto"/>
        <w:rPr>
          <w:rFonts w:asciiTheme="majorHAnsi" w:eastAsia="Times New Roman" w:hAnsiTheme="majorHAnsi" w:cstheme="majorHAnsi"/>
          <w:b/>
          <w:color w:val="000000" w:themeColor="text1"/>
          <w:sz w:val="24"/>
          <w:szCs w:val="24"/>
          <w:shd w:val="clear" w:color="auto" w:fill="FFFFFF"/>
          <w:lang w:eastAsia="sl-SI"/>
        </w:rPr>
      </w:pPr>
      <w:r w:rsidRPr="005C70EF">
        <w:rPr>
          <w:rFonts w:asciiTheme="majorHAnsi" w:eastAsia="Times New Roman" w:hAnsiTheme="majorHAnsi" w:cstheme="majorHAnsi"/>
          <w:color w:val="000000" w:themeColor="text1"/>
          <w:sz w:val="24"/>
          <w:szCs w:val="24"/>
          <w:shd w:val="clear" w:color="auto" w:fill="FFFFFF"/>
          <w:lang w:eastAsia="sl-SI"/>
        </w:rPr>
        <w:t xml:space="preserve">Hrana je mehka surova ali pa toplotno obdelana, </w:t>
      </w:r>
      <w:r w:rsidRPr="005C70EF">
        <w:rPr>
          <w:rFonts w:asciiTheme="majorHAnsi" w:eastAsia="Times New Roman" w:hAnsiTheme="majorHAnsi" w:cstheme="majorHAnsi"/>
          <w:b/>
          <w:bCs/>
          <w:color w:val="000000" w:themeColor="text1"/>
          <w:sz w:val="24"/>
          <w:szCs w:val="24"/>
          <w:shd w:val="clear" w:color="auto" w:fill="FFFFFF"/>
          <w:lang w:eastAsia="sl-SI"/>
        </w:rPr>
        <w:t>drobno sesekljana</w:t>
      </w:r>
      <w:r w:rsidRPr="005C70EF">
        <w:rPr>
          <w:rFonts w:asciiTheme="majorHAnsi" w:eastAsia="Times New Roman" w:hAnsiTheme="majorHAnsi" w:cstheme="majorHAnsi"/>
          <w:color w:val="000000" w:themeColor="text1"/>
          <w:sz w:val="24"/>
          <w:szCs w:val="24"/>
          <w:shd w:val="clear" w:color="auto" w:fill="FFFFFF"/>
          <w:lang w:eastAsia="sl-SI"/>
        </w:rPr>
        <w:t xml:space="preserve"> ali pretlačena z vilicami. Bolnik jo lahko zaužije brez žvečenja. </w:t>
      </w:r>
      <w:r w:rsidRPr="005C70EF">
        <w:rPr>
          <w:rFonts w:asciiTheme="majorHAnsi" w:eastAsia="Times New Roman" w:hAnsiTheme="majorHAnsi" w:cstheme="majorHAnsi"/>
          <w:color w:val="000000" w:themeColor="text1"/>
          <w:sz w:val="24"/>
          <w:szCs w:val="24"/>
          <w:shd w:val="clear" w:color="auto" w:fill="FFFFFF"/>
          <w:lang w:eastAsia="sl-SI"/>
        </w:rPr>
        <w:br/>
        <w:t>Takšna vrsta hrane je primerna pri akutnem obolenju žolčnika, želodca, dvanajstnika, črevesja</w:t>
      </w:r>
      <w:r w:rsidRPr="005C70EF">
        <w:rPr>
          <w:rFonts w:asciiTheme="majorHAnsi" w:eastAsia="Times New Roman" w:hAnsiTheme="majorHAnsi" w:cstheme="majorHAnsi"/>
          <w:color w:val="000000" w:themeColor="text1"/>
          <w:sz w:val="24"/>
          <w:szCs w:val="24"/>
          <w:lang w:eastAsia="sl-SI"/>
        </w:rPr>
        <w:t xml:space="preserve"> </w:t>
      </w:r>
      <w:r w:rsidRPr="005C70EF">
        <w:rPr>
          <w:rFonts w:asciiTheme="majorHAnsi" w:eastAsia="Times New Roman" w:hAnsiTheme="majorHAnsi" w:cstheme="majorHAnsi"/>
          <w:color w:val="000000" w:themeColor="text1"/>
          <w:sz w:val="24"/>
          <w:szCs w:val="24"/>
          <w:shd w:val="clear" w:color="auto" w:fill="FFFFFF"/>
          <w:lang w:eastAsia="sl-SI"/>
        </w:rPr>
        <w:t>in po operativnih posegih na prebavilih.</w:t>
      </w:r>
    </w:p>
    <w:p w:rsidR="006F06D7" w:rsidRPr="005C70EF" w:rsidRDefault="006F06D7" w:rsidP="006F06D7">
      <w:pPr>
        <w:spacing w:after="0" w:line="288" w:lineRule="auto"/>
        <w:jc w:val="both"/>
        <w:rPr>
          <w:rFonts w:asciiTheme="majorHAnsi" w:hAnsiTheme="majorHAnsi" w:cstheme="majorHAnsi"/>
          <w:b/>
          <w:color w:val="000000" w:themeColor="text1"/>
          <w:sz w:val="24"/>
          <w:szCs w:val="24"/>
          <w:shd w:val="clear" w:color="auto" w:fill="FFFFFF"/>
        </w:rPr>
      </w:pPr>
    </w:p>
    <w:p w:rsidR="0033412C" w:rsidRDefault="006F06D7" w:rsidP="006F06D7">
      <w:pPr>
        <w:spacing w:after="0" w:line="288" w:lineRule="auto"/>
        <w:jc w:val="both"/>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shd w:val="clear" w:color="auto" w:fill="FFFFFF"/>
        </w:rPr>
        <w:t xml:space="preserve">Hrana v kosu </w:t>
      </w:r>
      <w:r w:rsidR="0033412C">
        <w:rPr>
          <w:rFonts w:asciiTheme="majorHAnsi" w:hAnsiTheme="majorHAnsi" w:cstheme="majorHAnsi"/>
          <w:b/>
          <w:color w:val="000000" w:themeColor="text1"/>
          <w:sz w:val="24"/>
          <w:szCs w:val="24"/>
          <w:shd w:val="clear" w:color="auto" w:fill="FFFFFF"/>
        </w:rPr>
        <w:t xml:space="preserve"> </w:t>
      </w:r>
    </w:p>
    <w:p w:rsidR="006F06D7" w:rsidRPr="0033412C" w:rsidRDefault="006F06D7" w:rsidP="006F06D7">
      <w:pPr>
        <w:spacing w:after="0" w:line="288" w:lineRule="auto"/>
        <w:jc w:val="both"/>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br/>
        <w:t xml:space="preserve">Hrano, narezano na kose, uživamo kot običajno hrano. </w:t>
      </w:r>
    </w:p>
    <w:p w:rsidR="006F06D7" w:rsidRPr="005C70EF" w:rsidRDefault="006F06D7" w:rsidP="006F06D7">
      <w:pPr>
        <w:spacing w:line="288" w:lineRule="auto"/>
        <w:rPr>
          <w:rStyle w:val="Naslov1Znak"/>
          <w:rFonts w:asciiTheme="majorHAnsi" w:hAnsiTheme="majorHAnsi" w:cstheme="majorHAnsi"/>
          <w:color w:val="000000" w:themeColor="text1"/>
        </w:rPr>
      </w:pPr>
    </w:p>
    <w:p w:rsidR="006F06D7" w:rsidRPr="005C70EF" w:rsidRDefault="006F06D7" w:rsidP="006F06D7">
      <w:pPr>
        <w:spacing w:line="288" w:lineRule="auto"/>
        <w:rPr>
          <w:rStyle w:val="Naslov1Znak"/>
          <w:rFonts w:asciiTheme="majorHAnsi" w:hAnsiTheme="majorHAnsi" w:cstheme="majorHAnsi"/>
          <w:color w:val="000000" w:themeColor="text1"/>
        </w:rPr>
      </w:pPr>
    </w:p>
    <w:p w:rsidR="0033412C" w:rsidRDefault="006F06D7" w:rsidP="0033412C">
      <w:pPr>
        <w:pStyle w:val="Naslov2"/>
        <w:numPr>
          <w:ilvl w:val="1"/>
          <w:numId w:val="44"/>
        </w:numPr>
        <w:rPr>
          <w:rFonts w:asciiTheme="majorHAnsi" w:hAnsiTheme="majorHAnsi" w:cstheme="majorHAnsi"/>
          <w:bCs w:val="0"/>
          <w:color w:val="000000" w:themeColor="text1"/>
          <w:sz w:val="28"/>
          <w:szCs w:val="28"/>
        </w:rPr>
      </w:pPr>
      <w:r w:rsidRPr="005C70EF">
        <w:rPr>
          <w:rStyle w:val="Naslov1Znak"/>
          <w:rFonts w:asciiTheme="majorHAnsi" w:hAnsiTheme="majorHAnsi" w:cstheme="majorHAnsi"/>
          <w:b/>
          <w:color w:val="000000" w:themeColor="text1"/>
          <w:sz w:val="28"/>
          <w:szCs w:val="28"/>
        </w:rPr>
        <w:t xml:space="preserve">Lahka hrana in lahko prebavljiva živila </w:t>
      </w:r>
      <w:bookmarkEnd w:id="8"/>
      <w:r w:rsidRPr="005C70EF">
        <w:rPr>
          <w:rStyle w:val="Naslov1Znak"/>
          <w:rFonts w:asciiTheme="majorHAnsi" w:hAnsiTheme="majorHAnsi" w:cstheme="majorHAnsi"/>
          <w:b/>
          <w:color w:val="000000" w:themeColor="text1"/>
          <w:sz w:val="28"/>
          <w:szCs w:val="28"/>
        </w:rPr>
        <w:br/>
      </w:r>
    </w:p>
    <w:p w:rsidR="006F06D7" w:rsidRPr="0033412C" w:rsidRDefault="006F06D7" w:rsidP="0033412C">
      <w:pPr>
        <w:pStyle w:val="Naslov2"/>
        <w:rPr>
          <w:rFonts w:asciiTheme="majorHAnsi" w:hAnsiTheme="majorHAnsi" w:cstheme="majorHAnsi"/>
          <w:bCs w:val="0"/>
          <w:color w:val="000000" w:themeColor="text1"/>
          <w:sz w:val="28"/>
          <w:szCs w:val="28"/>
        </w:rPr>
      </w:pPr>
      <w:r w:rsidRPr="0033412C">
        <w:rPr>
          <w:rFonts w:asciiTheme="majorHAnsi" w:hAnsiTheme="majorHAnsi" w:cstheme="majorHAnsi"/>
          <w:color w:val="000000" w:themeColor="text1"/>
          <w:szCs w:val="24"/>
          <w:shd w:val="clear" w:color="auto" w:fill="FFFFFF"/>
        </w:rPr>
        <w:t xml:space="preserve">Lahka hrana varuje prebavila </w:t>
      </w:r>
      <w:r w:rsidRPr="0033412C">
        <w:rPr>
          <w:rFonts w:asciiTheme="majorHAnsi" w:hAnsiTheme="majorHAnsi" w:cstheme="majorHAnsi"/>
          <w:color w:val="000000" w:themeColor="text1"/>
          <w:szCs w:val="24"/>
          <w:shd w:val="clear" w:color="auto" w:fill="FFFFFF"/>
        </w:rPr>
        <w:br/>
      </w:r>
      <w:r w:rsidRPr="0033412C">
        <w:rPr>
          <w:rStyle w:val="Naslov1Znak"/>
          <w:rFonts w:asciiTheme="majorHAnsi" w:eastAsiaTheme="minorHAnsi" w:hAnsiTheme="majorHAnsi" w:cstheme="majorHAnsi"/>
          <w:color w:val="000000" w:themeColor="text1"/>
        </w:rPr>
        <w:br/>
        <w:t>Lahka hrana in lahko prebavljiva živila so tista, ki ne vplivajo negativno na dobro počutje posameznika in ga ne obremenijo.</w:t>
      </w:r>
    </w:p>
    <w:p w:rsidR="006F06D7" w:rsidRPr="005C70EF" w:rsidRDefault="006F06D7" w:rsidP="006F06D7">
      <w:pPr>
        <w:spacing w:line="288" w:lineRule="auto"/>
        <w:rPr>
          <w:rFonts w:asciiTheme="majorHAnsi" w:hAnsiTheme="majorHAnsi" w:cstheme="majorHAnsi"/>
          <w:b/>
          <w:color w:val="000000" w:themeColor="text1"/>
          <w:sz w:val="24"/>
          <w:szCs w:val="24"/>
          <w:shd w:val="clear" w:color="auto" w:fill="FFFFFF"/>
        </w:rPr>
      </w:pPr>
    </w:p>
    <w:p w:rsidR="006F06D7" w:rsidRPr="005C70EF" w:rsidRDefault="006F06D7" w:rsidP="006F06D7">
      <w:pPr>
        <w:spacing w:line="288" w:lineRule="auto"/>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highlight w:val="green"/>
          <w:shd w:val="clear" w:color="auto" w:fill="FFFFFF"/>
        </w:rPr>
        <w:t>Mehanični dražljaji, ki dražijo prebavila</w:t>
      </w:r>
      <w:r w:rsidRPr="005C70EF">
        <w:rPr>
          <w:rFonts w:asciiTheme="majorHAnsi" w:hAnsiTheme="majorHAnsi" w:cstheme="majorHAnsi"/>
          <w:b/>
          <w:color w:val="000000" w:themeColor="text1"/>
          <w:sz w:val="24"/>
          <w:szCs w:val="24"/>
          <w:shd w:val="clear" w:color="auto" w:fill="FFFFFF"/>
        </w:rPr>
        <w:t xml:space="preserve"> </w:t>
      </w:r>
    </w:p>
    <w:p w:rsidR="006F06D7" w:rsidRPr="005C70EF" w:rsidRDefault="006F06D7" w:rsidP="006F06D7">
      <w:pPr>
        <w:spacing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Mehanični dražljaji so vsi dražljaji, ki pri posameznikih na ustni sluznici in vzdolž celotnega prebavnega sistema povzročajo zaznavo spremembe konsistence hrane oziroma hrane, ki je izrazito trda ali groba.</w:t>
      </w:r>
    </w:p>
    <w:p w:rsidR="006F06D7" w:rsidRPr="005C70EF" w:rsidRDefault="006F06D7" w:rsidP="006F06D7">
      <w:pPr>
        <w:spacing w:line="288" w:lineRule="auto"/>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Povzročajo jih:</w:t>
      </w:r>
    </w:p>
    <w:p w:rsidR="006F06D7" w:rsidRPr="005C70EF" w:rsidRDefault="006F06D7" w:rsidP="0033412C">
      <w:pPr>
        <w:pStyle w:val="Odstavekseznama"/>
        <w:numPr>
          <w:ilvl w:val="0"/>
          <w:numId w:val="2"/>
        </w:numPr>
        <w:spacing w:line="288" w:lineRule="auto"/>
        <w:rPr>
          <w:rFonts w:asciiTheme="majorHAnsi" w:hAnsiTheme="majorHAnsi" w:cstheme="majorHAnsi"/>
          <w:color w:val="000000" w:themeColor="text1"/>
          <w:sz w:val="24"/>
          <w:szCs w:val="24"/>
          <w:u w:val="single"/>
        </w:rPr>
      </w:pPr>
      <w:r w:rsidRPr="005C70EF">
        <w:rPr>
          <w:rFonts w:asciiTheme="majorHAnsi" w:hAnsiTheme="majorHAnsi" w:cstheme="majorHAnsi"/>
          <w:color w:val="000000" w:themeColor="text1"/>
          <w:sz w:val="24"/>
          <w:szCs w:val="24"/>
          <w:shd w:val="clear" w:color="auto" w:fill="FFFFFF"/>
        </w:rPr>
        <w:t>rastlinska vlakna, ki so groba in vsebujejo veliko celuloze (stročnice, nezrelo sadje, lupinasto sadje, zelje, trda surova zelenjava);</w:t>
      </w:r>
    </w:p>
    <w:p w:rsidR="006F06D7" w:rsidRPr="005C70EF" w:rsidRDefault="006F06D7" w:rsidP="0033412C">
      <w:pPr>
        <w:pStyle w:val="Odstavekseznama"/>
        <w:numPr>
          <w:ilvl w:val="0"/>
          <w:numId w:val="2"/>
        </w:numPr>
        <w:spacing w:line="288" w:lineRule="auto"/>
        <w:rPr>
          <w:rFonts w:asciiTheme="majorHAnsi" w:hAnsiTheme="majorHAnsi" w:cstheme="majorHAnsi"/>
          <w:color w:val="000000" w:themeColor="text1"/>
          <w:sz w:val="24"/>
          <w:szCs w:val="24"/>
          <w:u w:val="single"/>
        </w:rPr>
      </w:pPr>
      <w:r w:rsidRPr="005C70EF">
        <w:rPr>
          <w:rFonts w:asciiTheme="majorHAnsi" w:hAnsiTheme="majorHAnsi" w:cstheme="majorHAnsi"/>
          <w:color w:val="000000" w:themeColor="text1"/>
          <w:sz w:val="24"/>
          <w:szCs w:val="24"/>
        </w:rPr>
        <w:t>živalska vlakna, ki so trda (mesto starejših živali, kitasto in žilavo meso, meso divjačine in konjsko meso, mastno meso in ribe);</w:t>
      </w:r>
    </w:p>
    <w:p w:rsidR="006F06D7" w:rsidRPr="005C70EF" w:rsidRDefault="006F06D7" w:rsidP="0033412C">
      <w:pPr>
        <w:pStyle w:val="Odstavekseznama"/>
        <w:numPr>
          <w:ilvl w:val="0"/>
          <w:numId w:val="2"/>
        </w:numPr>
        <w:spacing w:line="288" w:lineRule="auto"/>
        <w:rPr>
          <w:rFonts w:asciiTheme="majorHAnsi" w:hAnsiTheme="majorHAnsi" w:cstheme="majorHAnsi"/>
          <w:color w:val="000000" w:themeColor="text1"/>
          <w:sz w:val="24"/>
          <w:szCs w:val="24"/>
          <w:u w:val="single"/>
        </w:rPr>
      </w:pPr>
      <w:r w:rsidRPr="005C70EF">
        <w:rPr>
          <w:rFonts w:asciiTheme="majorHAnsi" w:hAnsiTheme="majorHAnsi" w:cstheme="majorHAnsi"/>
          <w:color w:val="000000" w:themeColor="text1"/>
          <w:sz w:val="24"/>
          <w:szCs w:val="24"/>
          <w:shd w:val="clear" w:color="auto" w:fill="FFFFFF"/>
        </w:rPr>
        <w:t>hrana in pijača, ki se težje prebavlja in »napenja« (nekatere stročnice, grozdje, slive, gazirane pijače).</w:t>
      </w:r>
    </w:p>
    <w:p w:rsidR="006F06D7" w:rsidRPr="005C70EF" w:rsidRDefault="006F06D7" w:rsidP="006F06D7">
      <w:pPr>
        <w:spacing w:line="288" w:lineRule="auto"/>
        <w:rPr>
          <w:rFonts w:asciiTheme="majorHAnsi" w:hAnsiTheme="majorHAnsi" w:cstheme="majorHAnsi"/>
          <w:color w:val="000000" w:themeColor="text1"/>
          <w:sz w:val="24"/>
          <w:szCs w:val="24"/>
          <w:u w:val="single"/>
        </w:rPr>
      </w:pPr>
    </w:p>
    <w:p w:rsidR="006F06D7" w:rsidRPr="005C70EF" w:rsidRDefault="006F06D7" w:rsidP="006F06D7">
      <w:pPr>
        <w:spacing w:line="288" w:lineRule="auto"/>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highlight w:val="green"/>
          <w:shd w:val="clear" w:color="auto" w:fill="FFFFFF"/>
        </w:rPr>
        <w:t>Kemični dražljaji, ki dražijo prebavila</w:t>
      </w:r>
      <w:r w:rsidRPr="005C70EF">
        <w:rPr>
          <w:rFonts w:asciiTheme="majorHAnsi" w:hAnsiTheme="majorHAnsi" w:cstheme="majorHAnsi"/>
          <w:b/>
          <w:color w:val="000000" w:themeColor="text1"/>
          <w:sz w:val="24"/>
          <w:szCs w:val="24"/>
          <w:shd w:val="clear" w:color="auto" w:fill="FFFFFF"/>
        </w:rPr>
        <w:t xml:space="preserve"> </w:t>
      </w:r>
    </w:p>
    <w:p w:rsidR="006F06D7" w:rsidRPr="005C70EF" w:rsidRDefault="006F06D7" w:rsidP="006F06D7">
      <w:pPr>
        <w:spacing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Kemični dražljaji so vsi dražljaji, ki pri posameznikih na ustni sluznici in vzdolž celotnega prebavnega sistema povzročajo zaznavo spremembe začinjenosti hrane oziroma hrane, ki ima izrazit okus.</w:t>
      </w:r>
    </w:p>
    <w:p w:rsidR="006F06D7" w:rsidRPr="005C70EF" w:rsidRDefault="006F06D7" w:rsidP="006F06D7">
      <w:pPr>
        <w:spacing w:line="288" w:lineRule="auto"/>
        <w:rPr>
          <w:rFonts w:asciiTheme="majorHAnsi" w:hAnsiTheme="majorHAnsi" w:cstheme="majorHAnsi"/>
          <w:color w:val="000000" w:themeColor="text1"/>
          <w:sz w:val="24"/>
          <w:szCs w:val="24"/>
        </w:rPr>
      </w:pPr>
      <w:r w:rsidRPr="005C70EF">
        <w:rPr>
          <w:rFonts w:asciiTheme="majorHAnsi" w:hAnsiTheme="majorHAnsi" w:cstheme="majorHAnsi"/>
          <w:bCs/>
          <w:color w:val="000000" w:themeColor="text1"/>
          <w:sz w:val="24"/>
          <w:szCs w:val="24"/>
        </w:rPr>
        <w:t>Po</w:t>
      </w:r>
      <w:r w:rsidRPr="005C70EF">
        <w:rPr>
          <w:rFonts w:asciiTheme="majorHAnsi" w:hAnsiTheme="majorHAnsi" w:cstheme="majorHAnsi"/>
          <w:color w:val="000000" w:themeColor="text1"/>
          <w:sz w:val="24"/>
          <w:szCs w:val="24"/>
        </w:rPr>
        <w:t>vzročajo jih:</w:t>
      </w:r>
    </w:p>
    <w:p w:rsidR="006F06D7" w:rsidRPr="005C70EF" w:rsidRDefault="006F06D7" w:rsidP="0033412C">
      <w:pPr>
        <w:pStyle w:val="Odstavekseznama"/>
        <w:numPr>
          <w:ilvl w:val="0"/>
          <w:numId w:val="2"/>
        </w:numPr>
        <w:spacing w:line="288" w:lineRule="auto"/>
        <w:rPr>
          <w:rFonts w:asciiTheme="majorHAnsi" w:hAnsiTheme="majorHAnsi" w:cstheme="majorHAnsi"/>
          <w:color w:val="000000" w:themeColor="text1"/>
          <w:sz w:val="24"/>
          <w:szCs w:val="24"/>
          <w:u w:val="single"/>
        </w:rPr>
      </w:pPr>
      <w:r w:rsidRPr="005C70EF">
        <w:rPr>
          <w:rFonts w:asciiTheme="majorHAnsi" w:hAnsiTheme="majorHAnsi" w:cstheme="majorHAnsi"/>
          <w:color w:val="000000" w:themeColor="text1"/>
          <w:sz w:val="24"/>
          <w:szCs w:val="24"/>
          <w:shd w:val="clear" w:color="auto" w:fill="FFFFFF"/>
        </w:rPr>
        <w:t>pekoča živila (čili, feferoni, redkvice, čebula, česen, hren);</w:t>
      </w:r>
    </w:p>
    <w:p w:rsidR="006F06D7" w:rsidRPr="005C70EF" w:rsidRDefault="006F06D7" w:rsidP="0033412C">
      <w:pPr>
        <w:pStyle w:val="Odstavekseznama"/>
        <w:numPr>
          <w:ilvl w:val="0"/>
          <w:numId w:val="2"/>
        </w:numPr>
        <w:spacing w:line="288" w:lineRule="auto"/>
        <w:rPr>
          <w:rFonts w:asciiTheme="majorHAnsi" w:hAnsiTheme="majorHAnsi" w:cstheme="majorHAnsi"/>
          <w:color w:val="000000" w:themeColor="text1"/>
          <w:sz w:val="24"/>
          <w:szCs w:val="24"/>
          <w:u w:val="single"/>
        </w:rPr>
      </w:pPr>
      <w:r w:rsidRPr="005C70EF">
        <w:rPr>
          <w:rFonts w:asciiTheme="majorHAnsi" w:hAnsiTheme="majorHAnsi" w:cstheme="majorHAnsi"/>
          <w:color w:val="000000" w:themeColor="text1"/>
          <w:sz w:val="24"/>
          <w:szCs w:val="24"/>
          <w:shd w:val="clear" w:color="auto" w:fill="FFFFFF"/>
        </w:rPr>
        <w:t>močno začinjene jedi (juhe, omake, prekajeno meso, slane konzerve);</w:t>
      </w:r>
    </w:p>
    <w:p w:rsidR="006F06D7" w:rsidRPr="005C70EF" w:rsidRDefault="006F06D7" w:rsidP="0033412C">
      <w:pPr>
        <w:pStyle w:val="Odstavekseznama"/>
        <w:numPr>
          <w:ilvl w:val="0"/>
          <w:numId w:val="2"/>
        </w:numPr>
        <w:spacing w:line="288" w:lineRule="auto"/>
        <w:rPr>
          <w:rFonts w:asciiTheme="majorHAnsi" w:hAnsiTheme="majorHAnsi" w:cstheme="majorHAnsi"/>
          <w:color w:val="000000" w:themeColor="text1"/>
          <w:sz w:val="24"/>
          <w:szCs w:val="24"/>
          <w:u w:val="single"/>
        </w:rPr>
      </w:pPr>
      <w:r w:rsidRPr="005C70EF">
        <w:rPr>
          <w:rFonts w:asciiTheme="majorHAnsi" w:hAnsiTheme="majorHAnsi" w:cstheme="majorHAnsi"/>
          <w:color w:val="000000" w:themeColor="text1"/>
          <w:sz w:val="24"/>
          <w:szCs w:val="24"/>
          <w:shd w:val="clear" w:color="auto" w:fill="FFFFFF"/>
        </w:rPr>
        <w:t>ostre začimbe (čili, paprika, poper, gorčica);</w:t>
      </w:r>
    </w:p>
    <w:p w:rsidR="006F06D7" w:rsidRPr="005C70EF" w:rsidRDefault="006F06D7" w:rsidP="0033412C">
      <w:pPr>
        <w:pStyle w:val="Odstavekseznama"/>
        <w:numPr>
          <w:ilvl w:val="0"/>
          <w:numId w:val="2"/>
        </w:numPr>
        <w:spacing w:line="288" w:lineRule="auto"/>
        <w:rPr>
          <w:rFonts w:asciiTheme="majorHAnsi" w:hAnsiTheme="majorHAnsi" w:cstheme="majorHAnsi"/>
          <w:color w:val="000000" w:themeColor="text1"/>
          <w:sz w:val="24"/>
          <w:szCs w:val="24"/>
          <w:u w:val="single"/>
        </w:rPr>
      </w:pPr>
      <w:r w:rsidRPr="005C70EF">
        <w:rPr>
          <w:rFonts w:asciiTheme="majorHAnsi" w:hAnsiTheme="majorHAnsi" w:cstheme="majorHAnsi"/>
          <w:color w:val="000000" w:themeColor="text1"/>
          <w:sz w:val="24"/>
          <w:szCs w:val="24"/>
          <w:shd w:val="clear" w:color="auto" w:fill="FFFFFF"/>
        </w:rPr>
        <w:t>ocvrta, pečena ali pražena živila z veliko maščob;</w:t>
      </w:r>
    </w:p>
    <w:p w:rsidR="006F06D7" w:rsidRPr="005C70EF" w:rsidRDefault="006F06D7" w:rsidP="0033412C">
      <w:pPr>
        <w:pStyle w:val="Odstavekseznama"/>
        <w:numPr>
          <w:ilvl w:val="0"/>
          <w:numId w:val="2"/>
        </w:numPr>
        <w:spacing w:line="288" w:lineRule="auto"/>
        <w:rPr>
          <w:rFonts w:asciiTheme="majorHAnsi" w:hAnsiTheme="majorHAnsi" w:cstheme="majorHAnsi"/>
          <w:color w:val="000000" w:themeColor="text1"/>
          <w:sz w:val="24"/>
          <w:szCs w:val="24"/>
          <w:u w:val="single"/>
        </w:rPr>
      </w:pPr>
      <w:r w:rsidRPr="005C70EF">
        <w:rPr>
          <w:rFonts w:asciiTheme="majorHAnsi" w:hAnsiTheme="majorHAnsi" w:cstheme="majorHAnsi"/>
          <w:color w:val="000000" w:themeColor="text1"/>
          <w:sz w:val="24"/>
          <w:szCs w:val="24"/>
          <w:shd w:val="clear" w:color="auto" w:fill="FFFFFF"/>
        </w:rPr>
        <w:t>alkoholne pijače;</w:t>
      </w:r>
    </w:p>
    <w:p w:rsidR="006F06D7" w:rsidRPr="005C70EF" w:rsidRDefault="006F06D7" w:rsidP="0033412C">
      <w:pPr>
        <w:pStyle w:val="Odstavekseznama"/>
        <w:numPr>
          <w:ilvl w:val="0"/>
          <w:numId w:val="2"/>
        </w:numPr>
        <w:spacing w:line="288" w:lineRule="auto"/>
        <w:rPr>
          <w:rFonts w:asciiTheme="majorHAnsi" w:hAnsiTheme="majorHAnsi" w:cstheme="majorHAnsi"/>
          <w:color w:val="000000" w:themeColor="text1"/>
          <w:sz w:val="24"/>
          <w:szCs w:val="24"/>
          <w:u w:val="single"/>
        </w:rPr>
      </w:pPr>
      <w:r w:rsidRPr="005C70EF">
        <w:rPr>
          <w:rFonts w:asciiTheme="majorHAnsi" w:hAnsiTheme="majorHAnsi" w:cstheme="majorHAnsi"/>
          <w:color w:val="000000" w:themeColor="text1"/>
          <w:sz w:val="24"/>
          <w:szCs w:val="24"/>
          <w:shd w:val="clear" w:color="auto" w:fill="FFFFFF"/>
        </w:rPr>
        <w:t>prava kava in čaj;</w:t>
      </w:r>
    </w:p>
    <w:p w:rsidR="006F06D7" w:rsidRPr="005C70EF" w:rsidRDefault="006F06D7" w:rsidP="0033412C">
      <w:pPr>
        <w:pStyle w:val="Odstavekseznama"/>
        <w:numPr>
          <w:ilvl w:val="0"/>
          <w:numId w:val="2"/>
        </w:numPr>
        <w:spacing w:line="288" w:lineRule="auto"/>
        <w:rPr>
          <w:rFonts w:asciiTheme="majorHAnsi" w:hAnsiTheme="majorHAnsi" w:cstheme="majorHAnsi"/>
          <w:color w:val="000000" w:themeColor="text1"/>
          <w:sz w:val="24"/>
          <w:szCs w:val="24"/>
          <w:u w:val="single"/>
        </w:rPr>
      </w:pPr>
      <w:r w:rsidRPr="005C70EF">
        <w:rPr>
          <w:rFonts w:asciiTheme="majorHAnsi" w:hAnsiTheme="majorHAnsi" w:cstheme="majorHAnsi"/>
          <w:color w:val="000000" w:themeColor="text1"/>
          <w:sz w:val="24"/>
          <w:szCs w:val="24"/>
          <w:shd w:val="clear" w:color="auto" w:fill="FFFFFF"/>
        </w:rPr>
        <w:t>nekateri aditivi (konzervansi, stabilizatorji, umetna barvila in arome).</w:t>
      </w:r>
    </w:p>
    <w:p w:rsidR="006F06D7" w:rsidRPr="005C70EF" w:rsidRDefault="006F06D7" w:rsidP="006F06D7">
      <w:pPr>
        <w:spacing w:line="288" w:lineRule="auto"/>
        <w:rPr>
          <w:rFonts w:asciiTheme="majorHAnsi" w:hAnsiTheme="majorHAnsi" w:cstheme="majorHAnsi"/>
          <w:color w:val="000000" w:themeColor="text1"/>
          <w:sz w:val="24"/>
          <w:szCs w:val="24"/>
          <w:u w:val="single"/>
        </w:rPr>
      </w:pPr>
    </w:p>
    <w:p w:rsidR="006F06D7" w:rsidRPr="005C70EF" w:rsidRDefault="006F06D7" w:rsidP="006F06D7">
      <w:pPr>
        <w:spacing w:line="288" w:lineRule="auto"/>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highlight w:val="green"/>
          <w:shd w:val="clear" w:color="auto" w:fill="FFFFFF"/>
        </w:rPr>
        <w:t>Termični dražljaji, ki dražijo prebavila</w:t>
      </w:r>
      <w:r w:rsidRPr="005C70EF">
        <w:rPr>
          <w:rFonts w:asciiTheme="majorHAnsi" w:hAnsiTheme="majorHAnsi" w:cstheme="majorHAnsi"/>
          <w:b/>
          <w:color w:val="000000" w:themeColor="text1"/>
          <w:sz w:val="24"/>
          <w:szCs w:val="24"/>
          <w:shd w:val="clear" w:color="auto" w:fill="FFFFFF"/>
        </w:rPr>
        <w:t xml:space="preserve"> </w:t>
      </w:r>
    </w:p>
    <w:p w:rsidR="006F06D7" w:rsidRPr="005C70EF" w:rsidRDefault="006F06D7" w:rsidP="006F06D7">
      <w:pPr>
        <w:spacing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Termični dražljaji so vsi dražljaji, ki pri posameznikih na ustni sluznici in vzdolž celotnega prebavnega sistema povzročajo zaznavo spremembe temperature hrane.</w:t>
      </w:r>
    </w:p>
    <w:p w:rsidR="006F06D7" w:rsidRPr="005C70EF" w:rsidRDefault="006F06D7" w:rsidP="006F06D7">
      <w:pPr>
        <w:spacing w:line="288" w:lineRule="auto"/>
        <w:rPr>
          <w:rFonts w:asciiTheme="majorHAnsi" w:hAnsiTheme="majorHAnsi" w:cstheme="majorHAnsi"/>
          <w:color w:val="000000" w:themeColor="text1"/>
          <w:sz w:val="24"/>
          <w:szCs w:val="24"/>
          <w:u w:val="single"/>
        </w:rPr>
      </w:pPr>
      <w:r w:rsidRPr="005C70EF">
        <w:rPr>
          <w:rFonts w:asciiTheme="majorHAnsi" w:hAnsiTheme="majorHAnsi" w:cstheme="majorHAnsi"/>
          <w:color w:val="000000" w:themeColor="text1"/>
          <w:sz w:val="24"/>
          <w:szCs w:val="24"/>
        </w:rPr>
        <w:t>Povzročata</w:t>
      </w:r>
      <w:r w:rsidRPr="005C70EF">
        <w:rPr>
          <w:rFonts w:asciiTheme="majorHAnsi" w:hAnsiTheme="majorHAnsi" w:cstheme="majorHAnsi"/>
          <w:color w:val="000000" w:themeColor="text1"/>
          <w:sz w:val="24"/>
          <w:szCs w:val="24"/>
          <w:shd w:val="clear" w:color="auto" w:fill="FFFFFF"/>
        </w:rPr>
        <w:t xml:space="preserve"> jih zelo vroča ali zelo mrzla hrana in pijača.</w:t>
      </w:r>
    </w:p>
    <w:p w:rsidR="006F06D7" w:rsidRPr="005C70EF" w:rsidRDefault="006F06D7" w:rsidP="006F06D7">
      <w:pPr>
        <w:spacing w:line="288" w:lineRule="auto"/>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shd w:val="clear" w:color="auto" w:fill="FFFFFF"/>
        </w:rPr>
        <w:br/>
        <w:t xml:space="preserve">Lahko prebavljiva živila </w:t>
      </w:r>
    </w:p>
    <w:p w:rsidR="006F06D7" w:rsidRPr="005C70EF" w:rsidRDefault="006F06D7" w:rsidP="006F06D7">
      <w:pPr>
        <w:spacing w:line="288" w:lineRule="auto"/>
        <w:rPr>
          <w:rFonts w:asciiTheme="majorHAnsi" w:hAnsiTheme="majorHAnsi" w:cstheme="majorHAnsi"/>
          <w:color w:val="000000" w:themeColor="text1"/>
          <w:sz w:val="24"/>
          <w:szCs w:val="24"/>
        </w:rPr>
      </w:pPr>
      <w:r w:rsidRPr="005C70EF">
        <w:rPr>
          <w:rStyle w:val="Naslov1Znak"/>
          <w:rFonts w:asciiTheme="majorHAnsi" w:eastAsiaTheme="minorHAnsi" w:hAnsiTheme="majorHAnsi" w:cstheme="majorHAnsi"/>
          <w:color w:val="000000" w:themeColor="text1"/>
        </w:rPr>
        <w:t>Lahko prebavljiva živila</w:t>
      </w:r>
      <w:r w:rsidRPr="005C70EF">
        <w:rPr>
          <w:rStyle w:val="Naslov1Znak"/>
          <w:rFonts w:asciiTheme="majorHAnsi" w:eastAsiaTheme="minorHAnsi" w:hAnsiTheme="majorHAnsi" w:cstheme="majorHAnsi"/>
          <w:b w:val="0"/>
          <w:bCs w:val="0"/>
          <w:color w:val="000000" w:themeColor="text1"/>
        </w:rPr>
        <w:t xml:space="preserve"> so živila, ki vsebujejo minimalno količino maščob in soli ter ne vsebujejo sladkorja. Prebavnega sistema ne obremenjujejo in se hitro prebavijo. Izjemnega pomena pa je tudi način priprave živil.</w:t>
      </w:r>
    </w:p>
    <w:p w:rsidR="006F06D7" w:rsidRPr="005C70EF" w:rsidRDefault="006F06D7" w:rsidP="006F06D7">
      <w:pPr>
        <w:spacing w:line="288" w:lineRule="auto"/>
        <w:rPr>
          <w:rFonts w:asciiTheme="majorHAnsi" w:hAnsiTheme="majorHAnsi" w:cstheme="majorHAnsi"/>
          <w:bCs/>
          <w:color w:val="000000" w:themeColor="text1"/>
          <w:sz w:val="24"/>
          <w:szCs w:val="24"/>
        </w:rPr>
      </w:pPr>
      <w:r w:rsidRPr="005C70EF">
        <w:rPr>
          <w:rFonts w:asciiTheme="majorHAnsi" w:hAnsiTheme="majorHAnsi" w:cstheme="majorHAnsi"/>
          <w:bCs/>
          <w:color w:val="000000" w:themeColor="text1"/>
          <w:sz w:val="24"/>
          <w:szCs w:val="24"/>
          <w:shd w:val="clear" w:color="auto" w:fill="FFFFFF"/>
        </w:rPr>
        <w:t xml:space="preserve">Med lahko prebavljiva živila štejemo: </w:t>
      </w:r>
    </w:p>
    <w:p w:rsidR="006F06D7" w:rsidRPr="005C70EF" w:rsidRDefault="006F06D7" w:rsidP="0033412C">
      <w:pPr>
        <w:pStyle w:val="Odstavekseznama"/>
        <w:numPr>
          <w:ilvl w:val="0"/>
          <w:numId w:val="3"/>
        </w:numPr>
        <w:spacing w:line="288" w:lineRule="auto"/>
        <w:rPr>
          <w:rFonts w:asciiTheme="majorHAnsi" w:hAnsiTheme="majorHAnsi" w:cstheme="majorHAnsi"/>
          <w:color w:val="000000" w:themeColor="text1"/>
          <w:sz w:val="24"/>
          <w:szCs w:val="24"/>
          <w:u w:val="single"/>
        </w:rPr>
      </w:pPr>
      <w:r w:rsidRPr="005C70EF">
        <w:rPr>
          <w:rFonts w:asciiTheme="majorHAnsi" w:hAnsiTheme="majorHAnsi" w:cstheme="majorHAnsi"/>
          <w:color w:val="000000" w:themeColor="text1"/>
          <w:sz w:val="24"/>
          <w:szCs w:val="24"/>
        </w:rPr>
        <w:t>o</w:t>
      </w:r>
      <w:r w:rsidRPr="005C70EF">
        <w:rPr>
          <w:rFonts w:asciiTheme="majorHAnsi" w:hAnsiTheme="majorHAnsi" w:cstheme="majorHAnsi"/>
          <w:color w:val="000000" w:themeColor="text1"/>
          <w:sz w:val="24"/>
          <w:szCs w:val="24"/>
          <w:shd w:val="clear" w:color="auto" w:fill="FFFFFF"/>
        </w:rPr>
        <w:t>gljikohidratna živila (riž, testenine, mlinci, pšenični in koruzni zdrob, prepečenec, toast);</w:t>
      </w:r>
    </w:p>
    <w:p w:rsidR="006F06D7" w:rsidRPr="005C70EF" w:rsidRDefault="006F06D7" w:rsidP="0033412C">
      <w:pPr>
        <w:pStyle w:val="Odstavekseznama"/>
        <w:numPr>
          <w:ilvl w:val="0"/>
          <w:numId w:val="3"/>
        </w:numPr>
        <w:spacing w:line="288" w:lineRule="auto"/>
        <w:rPr>
          <w:rFonts w:asciiTheme="majorHAnsi" w:hAnsiTheme="majorHAnsi" w:cstheme="majorHAnsi"/>
          <w:color w:val="000000" w:themeColor="text1"/>
          <w:sz w:val="24"/>
          <w:szCs w:val="24"/>
          <w:u w:val="single"/>
        </w:rPr>
      </w:pPr>
      <w:r w:rsidRPr="005C70EF">
        <w:rPr>
          <w:rFonts w:asciiTheme="majorHAnsi" w:hAnsiTheme="majorHAnsi" w:cstheme="majorHAnsi"/>
          <w:color w:val="000000" w:themeColor="text1"/>
          <w:sz w:val="24"/>
          <w:szCs w:val="24"/>
          <w:shd w:val="clear" w:color="auto" w:fill="FFFFFF"/>
        </w:rPr>
        <w:t>beljakovinska živila (kislo mleko, jogurt, pinjenec, kefir, skuta, nemastne ribe, pusto meso, npr. perutnina, zajčje meso);</w:t>
      </w:r>
    </w:p>
    <w:p w:rsidR="006F06D7" w:rsidRPr="005C70EF" w:rsidRDefault="006F06D7" w:rsidP="0033412C">
      <w:pPr>
        <w:pStyle w:val="Odstavekseznama"/>
        <w:numPr>
          <w:ilvl w:val="0"/>
          <w:numId w:val="3"/>
        </w:numPr>
        <w:spacing w:line="288" w:lineRule="auto"/>
        <w:rPr>
          <w:rFonts w:asciiTheme="majorHAnsi" w:hAnsiTheme="majorHAnsi" w:cstheme="majorHAnsi"/>
          <w:color w:val="000000" w:themeColor="text1"/>
          <w:sz w:val="24"/>
          <w:szCs w:val="24"/>
          <w:u w:val="single"/>
        </w:rPr>
      </w:pPr>
      <w:r w:rsidRPr="005C70EF">
        <w:rPr>
          <w:rFonts w:asciiTheme="majorHAnsi" w:hAnsiTheme="majorHAnsi" w:cstheme="majorHAnsi"/>
          <w:color w:val="000000" w:themeColor="text1"/>
          <w:sz w:val="24"/>
          <w:szCs w:val="24"/>
          <w:shd w:val="clear" w:color="auto" w:fill="FFFFFF"/>
        </w:rPr>
        <w:t>sadje (olupljeno, zrelo in sočno sadje, kompoti, čežane);</w:t>
      </w:r>
    </w:p>
    <w:p w:rsidR="006F06D7" w:rsidRPr="005C70EF" w:rsidRDefault="006F06D7" w:rsidP="0033412C">
      <w:pPr>
        <w:pStyle w:val="Odstavekseznama"/>
        <w:numPr>
          <w:ilvl w:val="0"/>
          <w:numId w:val="3"/>
        </w:numPr>
        <w:spacing w:line="288" w:lineRule="auto"/>
        <w:rPr>
          <w:rFonts w:asciiTheme="majorHAnsi" w:hAnsiTheme="majorHAnsi" w:cstheme="majorHAnsi"/>
          <w:color w:val="000000" w:themeColor="text1"/>
          <w:sz w:val="24"/>
          <w:szCs w:val="24"/>
          <w:u w:val="single"/>
        </w:rPr>
      </w:pPr>
      <w:r w:rsidRPr="005C70EF">
        <w:rPr>
          <w:rFonts w:asciiTheme="majorHAnsi" w:hAnsiTheme="majorHAnsi" w:cstheme="majorHAnsi"/>
          <w:color w:val="000000" w:themeColor="text1"/>
          <w:sz w:val="24"/>
          <w:szCs w:val="24"/>
          <w:shd w:val="clear" w:color="auto" w:fill="FFFFFF"/>
        </w:rPr>
        <w:t>zelenjava (krompir v kosih ali pire, motovilec in druga mehka solata, kuhano korenje, koleraba, sveže pripravljena špinača, blitva, bučke, cvetača, brokoli);</w:t>
      </w:r>
    </w:p>
    <w:p w:rsidR="006F06D7" w:rsidRPr="005C70EF" w:rsidRDefault="006F06D7" w:rsidP="0033412C">
      <w:pPr>
        <w:pStyle w:val="Odstavekseznama"/>
        <w:numPr>
          <w:ilvl w:val="0"/>
          <w:numId w:val="3"/>
        </w:numPr>
        <w:spacing w:line="288" w:lineRule="auto"/>
        <w:rPr>
          <w:rFonts w:asciiTheme="majorHAnsi" w:hAnsiTheme="majorHAnsi" w:cstheme="majorHAnsi"/>
          <w:color w:val="000000" w:themeColor="text1"/>
          <w:sz w:val="24"/>
          <w:szCs w:val="24"/>
          <w:u w:val="single"/>
        </w:rPr>
      </w:pPr>
      <w:r w:rsidRPr="005C70EF">
        <w:rPr>
          <w:rFonts w:asciiTheme="majorHAnsi" w:hAnsiTheme="majorHAnsi" w:cstheme="majorHAnsi"/>
          <w:color w:val="000000" w:themeColor="text1"/>
          <w:sz w:val="24"/>
          <w:szCs w:val="24"/>
          <w:shd w:val="clear" w:color="auto" w:fill="FFFFFF"/>
        </w:rPr>
        <w:t>jajca (poširana, kuhana in vmešana);</w:t>
      </w:r>
    </w:p>
    <w:p w:rsidR="006F06D7" w:rsidRPr="005C70EF" w:rsidRDefault="006F06D7" w:rsidP="0033412C">
      <w:pPr>
        <w:pStyle w:val="Odstavekseznama"/>
        <w:numPr>
          <w:ilvl w:val="0"/>
          <w:numId w:val="3"/>
        </w:numPr>
        <w:spacing w:line="288" w:lineRule="auto"/>
        <w:rPr>
          <w:rFonts w:asciiTheme="majorHAnsi" w:hAnsiTheme="majorHAnsi" w:cstheme="majorHAnsi"/>
          <w:color w:val="000000" w:themeColor="text1"/>
          <w:sz w:val="24"/>
          <w:szCs w:val="24"/>
          <w:u w:val="single"/>
        </w:rPr>
      </w:pPr>
      <w:r w:rsidRPr="005C70EF">
        <w:rPr>
          <w:rFonts w:asciiTheme="majorHAnsi" w:hAnsiTheme="majorHAnsi" w:cstheme="majorHAnsi"/>
          <w:color w:val="000000" w:themeColor="text1"/>
          <w:sz w:val="24"/>
          <w:szCs w:val="24"/>
          <w:shd w:val="clear" w:color="auto" w:fill="FFFFFF"/>
        </w:rPr>
        <w:t>maščobna živila (nenasičene maščobe, kot je olje).</w:t>
      </w:r>
    </w:p>
    <w:p w:rsidR="006F06D7" w:rsidRPr="005C70EF" w:rsidRDefault="006F06D7" w:rsidP="006F06D7">
      <w:pPr>
        <w:spacing w:after="0" w:line="288" w:lineRule="auto"/>
        <w:jc w:val="center"/>
        <w:rPr>
          <w:rStyle w:val="Naslov1Znak"/>
          <w:rFonts w:asciiTheme="majorHAnsi" w:hAnsiTheme="majorHAnsi" w:cstheme="majorHAnsi"/>
          <w:color w:val="000000" w:themeColor="text1"/>
        </w:rPr>
      </w:pPr>
    </w:p>
    <w:p w:rsidR="006F06D7" w:rsidRPr="005C70EF" w:rsidRDefault="006F06D7" w:rsidP="005C70EF">
      <w:pPr>
        <w:pStyle w:val="Naslov2"/>
        <w:rPr>
          <w:rFonts w:asciiTheme="majorHAnsi" w:hAnsiTheme="majorHAnsi" w:cstheme="majorHAnsi"/>
          <w:color w:val="000000" w:themeColor="text1"/>
          <w:sz w:val="28"/>
          <w:szCs w:val="28"/>
        </w:rPr>
      </w:pPr>
      <w:r w:rsidRPr="005C70EF">
        <w:rPr>
          <w:rFonts w:asciiTheme="majorHAnsi" w:hAnsiTheme="majorHAnsi" w:cstheme="majorHAnsi"/>
          <w:color w:val="000000" w:themeColor="text1"/>
          <w:sz w:val="28"/>
          <w:szCs w:val="28"/>
        </w:rPr>
        <w:t xml:space="preserve">2.6 Povzetek in ponovitev </w:t>
      </w:r>
    </w:p>
    <w:p w:rsidR="006F06D7" w:rsidRPr="005C70EF" w:rsidRDefault="006F06D7" w:rsidP="006F06D7">
      <w:pPr>
        <w:spacing w:after="0" w:line="288" w:lineRule="auto"/>
        <w:rPr>
          <w:rFonts w:asciiTheme="majorHAnsi" w:hAnsiTheme="majorHAnsi" w:cstheme="majorHAnsi"/>
          <w:color w:val="000000" w:themeColor="text1"/>
          <w:sz w:val="24"/>
          <w:szCs w:val="24"/>
          <w:shd w:val="clear" w:color="auto" w:fill="FFFFFF"/>
        </w:rPr>
      </w:pPr>
    </w:p>
    <w:p w:rsidR="006F06D7" w:rsidRPr="005C70EF" w:rsidRDefault="006F06D7" w:rsidP="006F06D7">
      <w:pPr>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t xml:space="preserve">Povzetek </w:t>
      </w:r>
    </w:p>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Varovalna prehrana je tista, ki ohranja zdravje in preprečuje nastanek bolezni, vpliva na ugodno počutje. Obroki v zmernih količinah naj bodo enakomerno razporejeni preko celega dne, najpomembnejši pa je zajtrk. Energijska in hranilna vrednost hrane naj bo takšna, da dnevno pokrije vse potrebne količinske vnose energije in hranil. </w:t>
      </w:r>
    </w:p>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Čez dan naj bi zaužili tri do pet obrokov. Uživajmo pretežno rastlinsko hrano, ki je bogata z zaščitnimi snovmi kot so antioksidanti. Priporočljiva je izbira polnozrnatih živil, nenasičenih maščob (rastlinskih olj), pustega mesa ter mleka in mlečnih izdelkov z nižjo vsebnostjo maščob. V prehrani omejimo količino soli in sladkorja. Bodimo pozorni, da dnevno popijemo vsaj 2 litra vode, ob povečani telesni dejavnosti še nekoliko več. V dnevno rutino vključimo tudi gibanje.</w:t>
      </w:r>
    </w:p>
    <w:p w:rsidR="006F06D7" w:rsidRPr="005C70EF" w:rsidRDefault="006F06D7" w:rsidP="006F06D7">
      <w:pPr>
        <w:jc w:val="both"/>
        <w:rPr>
          <w:rStyle w:val="Naslov1Znak"/>
          <w:rFonts w:asciiTheme="majorHAnsi" w:eastAsiaTheme="minorHAnsi" w:hAnsiTheme="majorHAnsi" w:cstheme="majorHAnsi"/>
          <w:bCs w:val="0"/>
          <w:color w:val="000000" w:themeColor="text1"/>
        </w:rPr>
      </w:pPr>
      <w:r w:rsidRPr="005C70EF">
        <w:rPr>
          <w:rFonts w:asciiTheme="majorHAnsi" w:hAnsiTheme="majorHAnsi" w:cstheme="majorHAnsi"/>
          <w:color w:val="000000" w:themeColor="text1"/>
          <w:sz w:val="24"/>
          <w:szCs w:val="24"/>
        </w:rPr>
        <w:t>Občasno se zgodi, da je treba običajno hrano zamenjati za živila, ki so lažje prebavljiva, saj imajo lahko osebe najrazličnejša obolenja. Tako iz običajne prehrane izvzamemo oziroma zamenjamo tista živila, ki bi lahko mehansko (stročnice, nezrelo sadje, mastno meso in ribe ..), kemično (ostre začimbe, pekoča hrana, alkoholne pijače …) ali termično (prevroča ali premrzla hrana) obremenila in dražila prebavila.</w:t>
      </w:r>
    </w:p>
    <w:p w:rsidR="006F06D7" w:rsidRPr="005C70EF" w:rsidRDefault="006F06D7" w:rsidP="006F06D7">
      <w:pPr>
        <w:rPr>
          <w:rFonts w:asciiTheme="majorHAnsi" w:hAnsiTheme="majorHAnsi" w:cstheme="majorHAnsi"/>
          <w:b/>
          <w:color w:val="000000" w:themeColor="text1"/>
          <w:sz w:val="24"/>
          <w:szCs w:val="24"/>
        </w:rPr>
      </w:pPr>
    </w:p>
    <w:p w:rsidR="006F06D7" w:rsidRPr="005C70EF" w:rsidRDefault="006F06D7" w:rsidP="006F06D7">
      <w:pPr>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t xml:space="preserve">Vprašanja za utrjevanje in preverjanje znanja </w:t>
      </w:r>
    </w:p>
    <w:p w:rsidR="006F06D7" w:rsidRPr="005C70EF" w:rsidRDefault="006F06D7" w:rsidP="0033412C">
      <w:pPr>
        <w:pStyle w:val="Odstavekseznama"/>
        <w:numPr>
          <w:ilvl w:val="0"/>
          <w:numId w:val="45"/>
        </w:numPr>
        <w:spacing w:after="0" w:line="288" w:lineRule="auto"/>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Pojasnite pomen varovalne prehrane.</w:t>
      </w:r>
    </w:p>
    <w:p w:rsidR="006F06D7" w:rsidRPr="005C70EF" w:rsidRDefault="006F06D7" w:rsidP="0033412C">
      <w:pPr>
        <w:pStyle w:val="Odstavekseznama"/>
        <w:numPr>
          <w:ilvl w:val="0"/>
          <w:numId w:val="45"/>
        </w:numPr>
        <w:spacing w:after="0" w:line="288" w:lineRule="auto"/>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Kateri dražljaji lahko dražijo prebavila? Opišite jih.</w:t>
      </w:r>
    </w:p>
    <w:p w:rsidR="006F06D7" w:rsidRPr="005C70EF" w:rsidRDefault="006F06D7" w:rsidP="0033412C">
      <w:pPr>
        <w:pStyle w:val="Odstavekseznama"/>
        <w:numPr>
          <w:ilvl w:val="0"/>
          <w:numId w:val="45"/>
        </w:numPr>
        <w:spacing w:after="0" w:line="288" w:lineRule="auto"/>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Katera živila so lahko prebavljiva in zakaj?</w:t>
      </w:r>
    </w:p>
    <w:p w:rsidR="006F06D7" w:rsidRPr="005C70EF" w:rsidRDefault="006F06D7" w:rsidP="0033412C">
      <w:pPr>
        <w:pStyle w:val="Odstavekseznama"/>
        <w:numPr>
          <w:ilvl w:val="0"/>
          <w:numId w:val="45"/>
        </w:numPr>
        <w:spacing w:after="0" w:line="288" w:lineRule="auto"/>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Naštejte in opišite smernice zdrave prehrane.</w:t>
      </w:r>
    </w:p>
    <w:p w:rsidR="006F06D7" w:rsidRPr="005C70EF" w:rsidRDefault="006F06D7" w:rsidP="0033412C">
      <w:pPr>
        <w:pStyle w:val="Odstavekseznama"/>
        <w:numPr>
          <w:ilvl w:val="0"/>
          <w:numId w:val="45"/>
        </w:numPr>
        <w:spacing w:after="0" w:line="288" w:lineRule="auto"/>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Opišite prehransko piramido in sklepajte o njenem sporočilu glede priporočenih smernic prehrane.</w:t>
      </w:r>
    </w:p>
    <w:p w:rsidR="006F06D7" w:rsidRPr="005C70EF" w:rsidRDefault="006F06D7" w:rsidP="0033412C">
      <w:pPr>
        <w:pStyle w:val="Default"/>
        <w:numPr>
          <w:ilvl w:val="0"/>
          <w:numId w:val="45"/>
        </w:numPr>
        <w:rPr>
          <w:rFonts w:asciiTheme="majorHAnsi" w:hAnsiTheme="majorHAnsi" w:cstheme="majorHAnsi"/>
          <w:bCs/>
          <w:color w:val="000000" w:themeColor="text1"/>
        </w:rPr>
      </w:pPr>
      <w:r w:rsidRPr="005C70EF">
        <w:rPr>
          <w:rFonts w:asciiTheme="majorHAnsi" w:hAnsiTheme="majorHAnsi" w:cstheme="majorHAnsi"/>
          <w:bCs/>
          <w:color w:val="000000" w:themeColor="text1"/>
        </w:rPr>
        <w:t>Pojasnite, kaj je varovalna prehrana.</w:t>
      </w:r>
    </w:p>
    <w:p w:rsidR="006F06D7" w:rsidRPr="005C70EF" w:rsidRDefault="006F06D7" w:rsidP="0033412C">
      <w:pPr>
        <w:pStyle w:val="Default"/>
        <w:numPr>
          <w:ilvl w:val="0"/>
          <w:numId w:val="45"/>
        </w:numPr>
        <w:rPr>
          <w:rFonts w:asciiTheme="majorHAnsi" w:hAnsiTheme="majorHAnsi" w:cstheme="majorHAnsi"/>
          <w:bCs/>
          <w:color w:val="000000" w:themeColor="text1"/>
        </w:rPr>
      </w:pPr>
      <w:r w:rsidRPr="005C70EF">
        <w:rPr>
          <w:rFonts w:asciiTheme="majorHAnsi" w:hAnsiTheme="majorHAnsi" w:cstheme="majorHAnsi"/>
          <w:bCs/>
          <w:color w:val="000000" w:themeColor="text1"/>
        </w:rPr>
        <w:t>Katere so značilnosti mediteranske prehrane?</w:t>
      </w:r>
    </w:p>
    <w:p w:rsidR="006F06D7" w:rsidRPr="005C70EF" w:rsidRDefault="006F06D7" w:rsidP="0033412C">
      <w:pPr>
        <w:pStyle w:val="Default"/>
        <w:numPr>
          <w:ilvl w:val="0"/>
          <w:numId w:val="45"/>
        </w:numPr>
        <w:rPr>
          <w:rFonts w:asciiTheme="majorHAnsi" w:hAnsiTheme="majorHAnsi" w:cstheme="majorHAnsi"/>
          <w:bCs/>
          <w:color w:val="000000" w:themeColor="text1"/>
        </w:rPr>
      </w:pPr>
      <w:r w:rsidRPr="005C70EF">
        <w:rPr>
          <w:rFonts w:asciiTheme="majorHAnsi" w:hAnsiTheme="majorHAnsi" w:cstheme="majorHAnsi"/>
          <w:bCs/>
          <w:color w:val="000000" w:themeColor="text1"/>
        </w:rPr>
        <w:t>Naštejte 12 smernic zdravega prehranjevanja.</w:t>
      </w:r>
    </w:p>
    <w:p w:rsidR="006F06D7" w:rsidRPr="005C70EF" w:rsidRDefault="006F06D7" w:rsidP="0033412C">
      <w:pPr>
        <w:pStyle w:val="Default"/>
        <w:numPr>
          <w:ilvl w:val="0"/>
          <w:numId w:val="45"/>
        </w:numPr>
        <w:rPr>
          <w:rFonts w:asciiTheme="majorHAnsi" w:hAnsiTheme="majorHAnsi" w:cstheme="majorHAnsi"/>
          <w:bCs/>
          <w:color w:val="000000" w:themeColor="text1"/>
        </w:rPr>
      </w:pPr>
      <w:r w:rsidRPr="005C70EF">
        <w:rPr>
          <w:rFonts w:asciiTheme="majorHAnsi" w:hAnsiTheme="majorHAnsi" w:cstheme="majorHAnsi"/>
          <w:bCs/>
          <w:color w:val="000000" w:themeColor="text1"/>
        </w:rPr>
        <w:t>Opišite oziroma predstavite posamezne smernice zdravega prehranjevanja.</w:t>
      </w:r>
    </w:p>
    <w:p w:rsidR="006F06D7" w:rsidRPr="005C70EF" w:rsidRDefault="006F06D7" w:rsidP="0033412C">
      <w:pPr>
        <w:pStyle w:val="Default"/>
        <w:numPr>
          <w:ilvl w:val="0"/>
          <w:numId w:val="45"/>
        </w:numPr>
        <w:rPr>
          <w:rFonts w:asciiTheme="majorHAnsi" w:hAnsiTheme="majorHAnsi" w:cstheme="majorHAnsi"/>
          <w:bCs/>
          <w:color w:val="000000" w:themeColor="text1"/>
        </w:rPr>
      </w:pPr>
      <w:r w:rsidRPr="005C70EF">
        <w:rPr>
          <w:rFonts w:asciiTheme="majorHAnsi" w:hAnsiTheme="majorHAnsi" w:cstheme="majorHAnsi"/>
          <w:bCs/>
          <w:color w:val="000000" w:themeColor="text1"/>
        </w:rPr>
        <w:t>Kako razdelimo hrano glede na konsistenco?</w:t>
      </w:r>
    </w:p>
    <w:p w:rsidR="006F06D7" w:rsidRPr="005C70EF" w:rsidRDefault="006F06D7" w:rsidP="0033412C">
      <w:pPr>
        <w:pStyle w:val="Default"/>
        <w:numPr>
          <w:ilvl w:val="0"/>
          <w:numId w:val="45"/>
        </w:numPr>
        <w:rPr>
          <w:rFonts w:asciiTheme="majorHAnsi" w:hAnsiTheme="majorHAnsi" w:cstheme="majorHAnsi"/>
          <w:bCs/>
          <w:color w:val="000000" w:themeColor="text1"/>
        </w:rPr>
      </w:pPr>
      <w:r w:rsidRPr="005C70EF">
        <w:rPr>
          <w:rFonts w:asciiTheme="majorHAnsi" w:hAnsiTheme="majorHAnsi" w:cstheme="majorHAnsi"/>
          <w:bCs/>
          <w:color w:val="000000" w:themeColor="text1"/>
        </w:rPr>
        <w:t>Pojasnite, v katerih primerih ponudimo posamezno konsistenco hrane.</w:t>
      </w:r>
    </w:p>
    <w:p w:rsidR="006F06D7" w:rsidRPr="005C70EF" w:rsidRDefault="006F06D7" w:rsidP="0033412C">
      <w:pPr>
        <w:pStyle w:val="Default"/>
        <w:numPr>
          <w:ilvl w:val="0"/>
          <w:numId w:val="45"/>
        </w:numPr>
        <w:rPr>
          <w:rFonts w:asciiTheme="majorHAnsi" w:hAnsiTheme="majorHAnsi" w:cstheme="majorHAnsi"/>
          <w:bCs/>
          <w:color w:val="000000" w:themeColor="text1"/>
        </w:rPr>
      </w:pPr>
      <w:r w:rsidRPr="005C70EF">
        <w:rPr>
          <w:rFonts w:asciiTheme="majorHAnsi" w:hAnsiTheme="majorHAnsi" w:cstheme="majorHAnsi"/>
          <w:bCs/>
          <w:color w:val="000000" w:themeColor="text1"/>
        </w:rPr>
        <w:t>Pojasnite, kaj pomeni lahka prehrana in katera živila sodijo med lahko prebavljiva.</w:t>
      </w:r>
    </w:p>
    <w:p w:rsidR="006F06D7" w:rsidRPr="005C70EF" w:rsidRDefault="006F06D7" w:rsidP="0033412C">
      <w:pPr>
        <w:pStyle w:val="Default"/>
        <w:numPr>
          <w:ilvl w:val="0"/>
          <w:numId w:val="45"/>
        </w:numPr>
        <w:rPr>
          <w:rFonts w:asciiTheme="majorHAnsi" w:hAnsiTheme="majorHAnsi" w:cstheme="majorHAnsi"/>
          <w:bCs/>
          <w:color w:val="000000" w:themeColor="text1"/>
        </w:rPr>
      </w:pPr>
      <w:r w:rsidRPr="005C70EF">
        <w:rPr>
          <w:rFonts w:asciiTheme="majorHAnsi" w:hAnsiTheme="majorHAnsi" w:cstheme="majorHAnsi"/>
          <w:bCs/>
          <w:color w:val="000000" w:themeColor="text1"/>
        </w:rPr>
        <w:t>Kateri so mehanični, kemični in termični dražljaji?</w:t>
      </w:r>
    </w:p>
    <w:p w:rsidR="006F06D7" w:rsidRPr="005C70EF" w:rsidRDefault="006F06D7" w:rsidP="006F06D7">
      <w:pPr>
        <w:rPr>
          <w:rFonts w:asciiTheme="majorHAnsi" w:hAnsiTheme="majorHAnsi" w:cstheme="majorHAnsi"/>
          <w:b/>
          <w:color w:val="000000" w:themeColor="text1"/>
          <w:sz w:val="24"/>
          <w:szCs w:val="24"/>
        </w:rPr>
      </w:pPr>
    </w:p>
    <w:p w:rsidR="006F06D7" w:rsidRPr="005C70EF" w:rsidRDefault="006F06D7" w:rsidP="006F06D7">
      <w:pPr>
        <w:spacing w:after="0" w:line="288" w:lineRule="auto"/>
        <w:rPr>
          <w:rStyle w:val="Naslov1Znak"/>
          <w:rFonts w:asciiTheme="majorHAnsi" w:hAnsiTheme="majorHAnsi" w:cstheme="majorHAnsi"/>
          <w:color w:val="000000" w:themeColor="text1"/>
        </w:rPr>
      </w:pPr>
    </w:p>
    <w:p w:rsidR="006F06D7" w:rsidRPr="005C70EF" w:rsidRDefault="006F06D7" w:rsidP="006F06D7">
      <w:pPr>
        <w:pStyle w:val="Navadensplet"/>
        <w:spacing w:before="0" w:beforeAutospacing="0" w:after="0" w:afterAutospacing="0"/>
        <w:ind w:left="85" w:right="708"/>
        <w:rPr>
          <w:rFonts w:asciiTheme="majorHAnsi" w:hAnsiTheme="majorHAnsi" w:cstheme="majorHAnsi"/>
          <w:color w:val="000000" w:themeColor="text1"/>
        </w:rPr>
      </w:pPr>
      <w:r w:rsidRPr="005C70EF">
        <w:rPr>
          <w:rFonts w:asciiTheme="majorHAnsi" w:hAnsiTheme="majorHAnsi" w:cstheme="majorHAnsi"/>
          <w:b/>
          <w:bCs/>
          <w:color w:val="000000" w:themeColor="text1"/>
        </w:rPr>
        <w:t xml:space="preserve">3. PREHRANA RAZLIČNIH SKUPIN PREBIVALSTVA </w:t>
      </w:r>
    </w:p>
    <w:p w:rsidR="006F06D7" w:rsidRPr="005C70EF" w:rsidRDefault="006F06D7" w:rsidP="006F06D7">
      <w:pPr>
        <w:pStyle w:val="Navadensplet"/>
        <w:spacing w:before="611" w:beforeAutospacing="0" w:after="0" w:afterAutospacing="0"/>
        <w:ind w:left="90" w:right="708"/>
        <w:rPr>
          <w:rFonts w:asciiTheme="majorHAnsi" w:hAnsiTheme="majorHAnsi" w:cstheme="majorHAnsi"/>
          <w:color w:val="000000" w:themeColor="text1"/>
        </w:rPr>
      </w:pPr>
      <w:r w:rsidRPr="005C70EF">
        <w:rPr>
          <w:rFonts w:asciiTheme="majorHAnsi" w:hAnsiTheme="majorHAnsi" w:cstheme="majorHAnsi"/>
          <w:b/>
          <w:bCs/>
          <w:color w:val="000000" w:themeColor="text1"/>
        </w:rPr>
        <w:t xml:space="preserve">3.1 Prehrana nosečnice </w:t>
      </w:r>
    </w:p>
    <w:p w:rsidR="006F06D7" w:rsidRPr="005C70EF" w:rsidRDefault="006F06D7" w:rsidP="006F06D7">
      <w:pPr>
        <w:pStyle w:val="Navadensplet"/>
        <w:tabs>
          <w:tab w:val="left" w:pos="2552"/>
        </w:tabs>
        <w:spacing w:before="567" w:beforeAutospacing="0" w:after="0" w:afterAutospacing="0"/>
        <w:ind w:left="77" w:right="708" w:hanging="2"/>
        <w:jc w:val="both"/>
        <w:rPr>
          <w:rFonts w:asciiTheme="majorHAnsi" w:hAnsiTheme="majorHAnsi" w:cstheme="majorHAnsi"/>
          <w:color w:val="000000" w:themeColor="text1"/>
        </w:rPr>
      </w:pPr>
      <w:r w:rsidRPr="005C70EF">
        <w:rPr>
          <w:rFonts w:asciiTheme="majorHAnsi" w:hAnsiTheme="majorHAnsi" w:cstheme="majorHAnsi"/>
          <w:color w:val="000000" w:themeColor="text1"/>
          <w:shd w:val="clear" w:color="auto" w:fill="FFFFFF"/>
        </w:rPr>
        <w:t xml:space="preserve">Nosečnice potrebujejo posebno pozornost pri prehranjevanju. Pomembno je, da v času nosečnosti uživajo </w:t>
      </w:r>
      <w:r w:rsidRPr="005C70EF">
        <w:rPr>
          <w:rFonts w:asciiTheme="majorHAnsi" w:hAnsiTheme="majorHAnsi" w:cstheme="majorHAnsi"/>
          <w:b/>
          <w:bCs/>
          <w:color w:val="000000" w:themeColor="text1"/>
          <w:shd w:val="clear" w:color="auto" w:fill="FFFFFF"/>
        </w:rPr>
        <w:t>čim bolj pestro</w:t>
      </w:r>
      <w:r w:rsidRPr="005C70EF">
        <w:rPr>
          <w:rFonts w:asciiTheme="majorHAnsi" w:hAnsiTheme="majorHAnsi" w:cstheme="majorHAnsi"/>
          <w:color w:val="000000" w:themeColor="text1"/>
          <w:shd w:val="clear" w:color="auto" w:fill="FFFFFF"/>
        </w:rPr>
        <w:t xml:space="preserve"> in </w:t>
      </w:r>
      <w:r w:rsidRPr="005C70EF">
        <w:rPr>
          <w:rFonts w:asciiTheme="majorHAnsi" w:hAnsiTheme="majorHAnsi" w:cstheme="majorHAnsi"/>
          <w:b/>
          <w:bCs/>
          <w:color w:val="000000" w:themeColor="text1"/>
          <w:shd w:val="clear" w:color="auto" w:fill="FFFFFF"/>
        </w:rPr>
        <w:t>uravnoteženo prehrano</w:t>
      </w:r>
      <w:r w:rsidRPr="005C70EF">
        <w:rPr>
          <w:rFonts w:asciiTheme="majorHAnsi" w:hAnsiTheme="majorHAnsi" w:cstheme="majorHAnsi"/>
          <w:color w:val="000000" w:themeColor="text1"/>
          <w:shd w:val="clear" w:color="auto" w:fill="FFFFFF"/>
        </w:rPr>
        <w:t>. Obroki naj bodo redni in</w:t>
      </w:r>
      <w:r w:rsidRPr="005C70EF">
        <w:rPr>
          <w:rFonts w:asciiTheme="majorHAnsi" w:hAnsiTheme="majorHAnsi" w:cstheme="majorHAnsi"/>
          <w:color w:val="000000" w:themeColor="text1"/>
        </w:rPr>
        <w:t> </w:t>
      </w:r>
      <w:r w:rsidRPr="005C70EF">
        <w:rPr>
          <w:rFonts w:asciiTheme="majorHAnsi" w:hAnsiTheme="majorHAnsi" w:cstheme="majorHAnsi"/>
          <w:color w:val="000000" w:themeColor="text1"/>
          <w:shd w:val="clear" w:color="auto" w:fill="FFFFFF"/>
        </w:rPr>
        <w:t>porazdeljeni čez celoten dan (zajtrk, kosilo in večerja ter dopoldanska in popoldanska malica).</w:t>
      </w:r>
      <w:r w:rsidRPr="005C70EF">
        <w:rPr>
          <w:rFonts w:asciiTheme="majorHAnsi" w:hAnsiTheme="majorHAnsi" w:cstheme="majorHAnsi"/>
          <w:color w:val="000000" w:themeColor="text1"/>
        </w:rPr>
        <w:t> </w:t>
      </w:r>
      <w:r w:rsidRPr="005C70EF">
        <w:rPr>
          <w:rFonts w:asciiTheme="majorHAnsi" w:hAnsiTheme="majorHAnsi" w:cstheme="majorHAnsi"/>
          <w:color w:val="000000" w:themeColor="text1"/>
          <w:shd w:val="clear" w:color="auto" w:fill="FFFFFF"/>
        </w:rPr>
        <w:t xml:space="preserve">Priporočljivo je uživanje sezonskih in lokalnih živil ter živil, ki so hranilno bogata. Nosečnice nikakor ne smejo pozabiti na uživanje zadostne količine tekočine, na primer vode, nesladkanih čajev </w:t>
      </w:r>
      <w:r w:rsidRPr="005C70EF">
        <w:rPr>
          <w:rFonts w:asciiTheme="majorHAnsi" w:hAnsiTheme="majorHAnsi" w:cstheme="majorHAnsi"/>
          <w:color w:val="000000" w:themeColor="text1"/>
        </w:rPr>
        <w:t>ali mineralne vode.</w:t>
      </w:r>
    </w:p>
    <w:p w:rsidR="006F06D7" w:rsidRPr="005C70EF" w:rsidRDefault="006F06D7" w:rsidP="006F06D7">
      <w:pPr>
        <w:pStyle w:val="Navadensplet"/>
        <w:spacing w:before="174" w:beforeAutospacing="0" w:after="0" w:afterAutospacing="0"/>
        <w:ind w:left="76" w:right="708" w:hanging="3"/>
        <w:jc w:val="both"/>
        <w:rPr>
          <w:rFonts w:asciiTheme="majorHAnsi" w:hAnsiTheme="majorHAnsi" w:cstheme="majorHAnsi"/>
          <w:color w:val="000000" w:themeColor="text1"/>
        </w:rPr>
      </w:pPr>
      <w:r w:rsidRPr="005C70EF">
        <w:rPr>
          <w:rFonts w:asciiTheme="majorHAnsi" w:hAnsiTheme="majorHAnsi" w:cstheme="majorHAnsi"/>
          <w:color w:val="000000" w:themeColor="text1"/>
          <w:shd w:val="clear" w:color="auto" w:fill="FFFFFF"/>
        </w:rPr>
        <w:t>Nosečnica naj uživa polnozrnate izdelke, ki vsebujejo sestavljene ogljikove hidrate, veliko sadja in zelenjave, ki sta bogata z vitamini, minerali in prehranskimi vlakninami, mleko in mlečne izdelke, pusto meso (perutnina) in rdeče meso, mastne ribe (girice, sardele, inčuni, postrv, losos in skuša), ki so bogate z nenasičenimi maščobnimi kislinami in jodom, jajca, stročnice in kakovostna</w:t>
      </w:r>
      <w:r w:rsidRPr="005C70EF">
        <w:rPr>
          <w:rFonts w:asciiTheme="majorHAnsi" w:hAnsiTheme="majorHAnsi" w:cstheme="majorHAnsi"/>
          <w:color w:val="000000" w:themeColor="text1"/>
        </w:rPr>
        <w:t> </w:t>
      </w:r>
      <w:r w:rsidRPr="005C70EF">
        <w:rPr>
          <w:rFonts w:asciiTheme="majorHAnsi" w:hAnsiTheme="majorHAnsi" w:cstheme="majorHAnsi"/>
          <w:color w:val="000000" w:themeColor="text1"/>
          <w:shd w:val="clear" w:color="auto" w:fill="FFFFFF"/>
        </w:rPr>
        <w:t xml:space="preserve">rastlinska olja. Za pripravo hrane se priporoča </w:t>
      </w:r>
      <w:r w:rsidRPr="005C70EF">
        <w:rPr>
          <w:rFonts w:asciiTheme="majorHAnsi" w:hAnsiTheme="majorHAnsi" w:cstheme="majorHAnsi"/>
          <w:bCs/>
          <w:color w:val="000000" w:themeColor="text1"/>
          <w:shd w:val="clear" w:color="auto" w:fill="FFFFFF"/>
        </w:rPr>
        <w:t>olje oljne repice</w:t>
      </w:r>
      <w:r w:rsidRPr="005C70EF">
        <w:rPr>
          <w:rFonts w:asciiTheme="majorHAnsi" w:hAnsiTheme="majorHAnsi" w:cstheme="majorHAnsi"/>
          <w:b/>
          <w:color w:val="000000" w:themeColor="text1"/>
          <w:shd w:val="clear" w:color="auto" w:fill="FFFFFF"/>
        </w:rPr>
        <w:t xml:space="preserve">, </w:t>
      </w:r>
      <w:r w:rsidRPr="005C70EF">
        <w:rPr>
          <w:rFonts w:asciiTheme="majorHAnsi" w:hAnsiTheme="majorHAnsi" w:cstheme="majorHAnsi"/>
          <w:color w:val="000000" w:themeColor="text1"/>
          <w:shd w:val="clear" w:color="auto" w:fill="FFFFFF"/>
        </w:rPr>
        <w:t>oljčno, sončnično, bučno olje, sojino olje, občasno lahko tudi kakovostno orehovo, konopljino ali laneno olje (kot dodatek že pripravljenim jedem). </w:t>
      </w:r>
    </w:p>
    <w:p w:rsidR="006F06D7" w:rsidRPr="005C70EF" w:rsidRDefault="006F06D7" w:rsidP="006F06D7">
      <w:pPr>
        <w:pStyle w:val="Navadensplet"/>
        <w:spacing w:before="771" w:beforeAutospacing="0" w:after="0" w:afterAutospacing="0"/>
        <w:ind w:left="86" w:right="708"/>
        <w:rPr>
          <w:rFonts w:asciiTheme="majorHAnsi" w:hAnsiTheme="majorHAnsi" w:cstheme="majorHAnsi"/>
          <w:color w:val="000000" w:themeColor="text1"/>
        </w:rPr>
      </w:pPr>
      <w:r w:rsidRPr="005C70EF">
        <w:rPr>
          <w:rFonts w:asciiTheme="majorHAnsi" w:hAnsiTheme="majorHAnsi" w:cstheme="majorHAnsi"/>
          <w:b/>
          <w:bCs/>
          <w:color w:val="000000" w:themeColor="text1"/>
        </w:rPr>
        <w:t>Povečane potrebe po energiji in hranilih</w:t>
      </w:r>
      <w:r w:rsidRPr="005C70EF">
        <w:rPr>
          <w:rFonts w:asciiTheme="majorHAnsi" w:hAnsiTheme="majorHAnsi" w:cstheme="majorHAnsi"/>
          <w:b/>
          <w:bCs/>
          <w:color w:val="000000" w:themeColor="text1"/>
          <w:shd w:val="clear" w:color="auto" w:fill="FFFFFF"/>
        </w:rPr>
        <w:t xml:space="preserve"> </w:t>
      </w:r>
      <w:r w:rsidRPr="005C70EF">
        <w:rPr>
          <w:rFonts w:asciiTheme="majorHAnsi" w:hAnsiTheme="majorHAnsi" w:cstheme="majorHAnsi"/>
          <w:color w:val="000000" w:themeColor="text1"/>
        </w:rPr>
        <w:t> </w:t>
      </w:r>
    </w:p>
    <w:p w:rsidR="006F06D7" w:rsidRPr="005C70EF" w:rsidRDefault="006F06D7" w:rsidP="006F06D7">
      <w:pPr>
        <w:pStyle w:val="Navadensplet"/>
        <w:spacing w:before="180" w:beforeAutospacing="0" w:after="0" w:afterAutospacing="0"/>
        <w:ind w:left="82" w:right="708" w:firstLine="2"/>
        <w:rPr>
          <w:rFonts w:asciiTheme="majorHAnsi" w:hAnsiTheme="majorHAnsi" w:cstheme="majorHAnsi"/>
          <w:color w:val="000000" w:themeColor="text1"/>
          <w:shd w:val="clear" w:color="auto" w:fill="FFFFFF"/>
        </w:rPr>
      </w:pPr>
      <w:r w:rsidRPr="005C70EF">
        <w:rPr>
          <w:rFonts w:asciiTheme="majorHAnsi" w:hAnsiTheme="majorHAnsi" w:cstheme="majorHAnsi"/>
          <w:color w:val="000000" w:themeColor="text1"/>
          <w:shd w:val="clear" w:color="auto" w:fill="FFFFFF"/>
        </w:rPr>
        <w:t xml:space="preserve">Po priporočilih naj bi nosečnica, ki je zmerno telesno aktivna, s prehrano v prvem </w:t>
      </w:r>
      <w:r w:rsidRPr="005C70EF">
        <w:rPr>
          <w:rFonts w:asciiTheme="majorHAnsi" w:hAnsiTheme="majorHAnsi" w:cstheme="majorHAnsi"/>
          <w:color w:val="000000" w:themeColor="text1"/>
        </w:rPr>
        <w:t> </w:t>
      </w:r>
      <w:r w:rsidRPr="005C70EF">
        <w:rPr>
          <w:rFonts w:asciiTheme="majorHAnsi" w:hAnsiTheme="majorHAnsi" w:cstheme="majorHAnsi"/>
          <w:color w:val="000000" w:themeColor="text1"/>
          <w:shd w:val="clear" w:color="auto" w:fill="FFFFFF"/>
        </w:rPr>
        <w:t>tromesečju v povprečju zaužila skupno 2.100 kcal na dan, kar zadošča za pokrivanje osnovnih potreb. Za pokritje dodatnih dnevnih potreb pa še 250 kcal v drugem tromesečju oz. 500 kcal v tretjem tromesečju.</w:t>
      </w:r>
      <w:r w:rsidRPr="005C70EF">
        <w:rPr>
          <w:rFonts w:asciiTheme="majorHAnsi" w:hAnsiTheme="majorHAnsi" w:cstheme="majorHAnsi"/>
          <w:color w:val="000000" w:themeColor="text1"/>
          <w:shd w:val="clear" w:color="auto" w:fill="FFFFFF"/>
        </w:rPr>
        <w:br/>
      </w:r>
    </w:p>
    <w:p w:rsidR="006F06D7" w:rsidRPr="005C70EF" w:rsidRDefault="006F06D7" w:rsidP="006F06D7">
      <w:pPr>
        <w:spacing w:before="443" w:after="0" w:line="240" w:lineRule="auto"/>
        <w:ind w:left="83" w:right="708" w:hanging="8"/>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shd w:val="clear" w:color="auto" w:fill="FFFFFF"/>
          <w:lang w:eastAsia="sl-SI"/>
        </w:rPr>
        <w:t xml:space="preserve">Z ogljikovimi hidrati naj nosečnica pokrije 55 % dnevnega vnosa energije. Prevladujejo pa naj </w:t>
      </w:r>
      <w:r w:rsidRPr="005C70EF">
        <w:rPr>
          <w:rFonts w:asciiTheme="majorHAnsi" w:eastAsia="Times New Roman" w:hAnsiTheme="majorHAnsi" w:cstheme="majorHAnsi"/>
          <w:color w:val="000000" w:themeColor="text1"/>
          <w:sz w:val="24"/>
          <w:szCs w:val="24"/>
          <w:lang w:eastAsia="sl-SI"/>
        </w:rPr>
        <w:t>sestavljeni ogljikovi hidrati. </w:t>
      </w:r>
    </w:p>
    <w:p w:rsidR="006F06D7" w:rsidRPr="005C70EF" w:rsidRDefault="006F06D7" w:rsidP="006F06D7">
      <w:pPr>
        <w:spacing w:before="174" w:after="0" w:line="240" w:lineRule="auto"/>
        <w:ind w:left="81" w:right="708" w:firstLine="3"/>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shd w:val="clear" w:color="auto" w:fill="FFFFFF"/>
          <w:lang w:eastAsia="sl-SI"/>
        </w:rPr>
        <w:t xml:space="preserve">Potrebe po beljakovinah se med nosečnostjo in dojenjem povečajo. Povečanim potrebam lahko nosečnica zadosti z dodatnim obrokom mleka ali mlečnih izdelkov. Polovica zaužitih </w:t>
      </w:r>
      <w:r w:rsidRPr="005C70EF">
        <w:rPr>
          <w:rFonts w:asciiTheme="majorHAnsi" w:eastAsia="Times New Roman" w:hAnsiTheme="majorHAnsi" w:cstheme="majorHAnsi"/>
          <w:color w:val="000000" w:themeColor="text1"/>
          <w:sz w:val="24"/>
          <w:szCs w:val="24"/>
          <w:lang w:eastAsia="sl-SI"/>
        </w:rPr>
        <w:t xml:space="preserve">beljakovin naj bo živalskega izvora, polovica pa rastlinskega. </w:t>
      </w:r>
    </w:p>
    <w:p w:rsidR="006F06D7" w:rsidRPr="005C70EF" w:rsidRDefault="006F06D7" w:rsidP="006F06D7">
      <w:pPr>
        <w:spacing w:before="172" w:after="0" w:line="240" w:lineRule="auto"/>
        <w:ind w:left="82" w:right="708" w:firstLine="2"/>
        <w:jc w:val="both"/>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shd w:val="clear" w:color="auto" w:fill="FFFFFF"/>
          <w:lang w:eastAsia="sl-SI"/>
        </w:rPr>
        <w:t>Potrebe po maščobah se med nosečnostjo ne povečajo, izjemno pomembno pa je, kakšno vrsto</w:t>
      </w:r>
      <w:r w:rsidRPr="005C70EF">
        <w:rPr>
          <w:rFonts w:asciiTheme="majorHAnsi" w:eastAsia="Times New Roman" w:hAnsiTheme="majorHAnsi" w:cstheme="majorHAnsi"/>
          <w:color w:val="000000" w:themeColor="text1"/>
          <w:sz w:val="24"/>
          <w:szCs w:val="24"/>
          <w:lang w:eastAsia="sl-SI"/>
        </w:rPr>
        <w:t> </w:t>
      </w:r>
      <w:r w:rsidRPr="005C70EF">
        <w:rPr>
          <w:rFonts w:asciiTheme="majorHAnsi" w:eastAsia="Times New Roman" w:hAnsiTheme="majorHAnsi" w:cstheme="majorHAnsi"/>
          <w:color w:val="000000" w:themeColor="text1"/>
          <w:sz w:val="24"/>
          <w:szCs w:val="24"/>
          <w:shd w:val="clear" w:color="auto" w:fill="FFFFFF"/>
          <w:lang w:eastAsia="sl-SI"/>
        </w:rPr>
        <w:t>maščob nosečnica uživa. Prevladujejo naj kakovostna olja rastlinskega izvora ter enkrat in večkrat</w:t>
      </w:r>
      <w:r w:rsidRPr="005C70EF">
        <w:rPr>
          <w:rFonts w:asciiTheme="majorHAnsi" w:eastAsia="Times New Roman" w:hAnsiTheme="majorHAnsi" w:cstheme="majorHAnsi"/>
          <w:color w:val="000000" w:themeColor="text1"/>
          <w:sz w:val="24"/>
          <w:szCs w:val="24"/>
          <w:lang w:eastAsia="sl-SI"/>
        </w:rPr>
        <w:t xml:space="preserve"> </w:t>
      </w:r>
      <w:r w:rsidRPr="005C70EF">
        <w:rPr>
          <w:rFonts w:asciiTheme="majorHAnsi" w:eastAsia="Times New Roman" w:hAnsiTheme="majorHAnsi" w:cstheme="majorHAnsi"/>
          <w:color w:val="000000" w:themeColor="text1"/>
          <w:sz w:val="24"/>
          <w:szCs w:val="24"/>
          <w:shd w:val="clear" w:color="auto" w:fill="FFFFFF"/>
          <w:lang w:eastAsia="sl-SI"/>
        </w:rPr>
        <w:t xml:space="preserve">nenasičene maščobne kisline. Posebno pozornost moramo posvetiti omega-3 maščobnim kislinam, saj so zelo pomembne za razvoj dojenčkovih možganov (psihomotorični razvoj) in </w:t>
      </w:r>
      <w:r w:rsidRPr="005C70EF">
        <w:rPr>
          <w:rFonts w:asciiTheme="majorHAnsi" w:eastAsia="Times New Roman" w:hAnsiTheme="majorHAnsi" w:cstheme="majorHAnsi"/>
          <w:color w:val="000000" w:themeColor="text1"/>
          <w:sz w:val="24"/>
          <w:szCs w:val="24"/>
          <w:lang w:eastAsia="sl-SI"/>
        </w:rPr>
        <w:t>oči (predvsem ostrine vida) pred rojstvom in po njem. </w:t>
      </w:r>
    </w:p>
    <w:p w:rsidR="006F06D7" w:rsidRPr="005C70EF" w:rsidRDefault="006F06D7" w:rsidP="006F06D7">
      <w:pPr>
        <w:spacing w:before="175" w:after="0" w:line="240" w:lineRule="auto"/>
        <w:ind w:left="82" w:right="708" w:firstLine="1"/>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
          <w:bCs/>
          <w:color w:val="000000" w:themeColor="text1"/>
          <w:sz w:val="24"/>
          <w:szCs w:val="24"/>
          <w:shd w:val="clear" w:color="auto" w:fill="FFFFFF"/>
          <w:lang w:eastAsia="sl-SI"/>
        </w:rPr>
        <w:t>Vitamini in minerali</w:t>
      </w:r>
      <w:r w:rsidRPr="005C70EF">
        <w:rPr>
          <w:rFonts w:asciiTheme="majorHAnsi" w:eastAsia="Times New Roman" w:hAnsiTheme="majorHAnsi" w:cstheme="majorHAnsi"/>
          <w:color w:val="000000" w:themeColor="text1"/>
          <w:sz w:val="24"/>
          <w:szCs w:val="24"/>
          <w:shd w:val="clear" w:color="auto" w:fill="FFFFFF"/>
          <w:lang w:eastAsia="sl-SI"/>
        </w:rPr>
        <w:t xml:space="preserve"> so esencialne hranilne snovi, ki jih moramo v telo vnašati s hrano. </w:t>
      </w:r>
      <w:r w:rsidRPr="005C70EF">
        <w:rPr>
          <w:rFonts w:asciiTheme="majorHAnsi" w:eastAsia="Times New Roman" w:hAnsiTheme="majorHAnsi" w:cstheme="majorHAnsi"/>
          <w:color w:val="000000" w:themeColor="text1"/>
          <w:sz w:val="24"/>
          <w:szCs w:val="24"/>
          <w:shd w:val="clear" w:color="auto" w:fill="FFFFFF"/>
          <w:lang w:eastAsia="sl-SI"/>
        </w:rPr>
        <w:br/>
        <w:t>V času nosečnosti in dojenja so povečane potrebe po vnosu:</w:t>
      </w:r>
      <w:r w:rsidRPr="005C70EF">
        <w:rPr>
          <w:rFonts w:asciiTheme="majorHAnsi" w:eastAsia="Times New Roman" w:hAnsiTheme="majorHAnsi" w:cstheme="majorHAnsi"/>
          <w:color w:val="000000" w:themeColor="text1"/>
          <w:sz w:val="24"/>
          <w:szCs w:val="24"/>
          <w:shd w:val="clear" w:color="auto" w:fill="FFFFFF"/>
          <w:lang w:eastAsia="sl-SI"/>
        </w:rPr>
        <w:br/>
        <w:t xml:space="preserve">• vitamina A (beta karoten), </w:t>
      </w:r>
      <w:r w:rsidRPr="005C70EF">
        <w:rPr>
          <w:rFonts w:asciiTheme="majorHAnsi" w:eastAsia="Times New Roman" w:hAnsiTheme="majorHAnsi" w:cstheme="majorHAnsi"/>
          <w:color w:val="000000" w:themeColor="text1"/>
          <w:sz w:val="24"/>
          <w:szCs w:val="24"/>
          <w:shd w:val="clear" w:color="auto" w:fill="FFFFFF"/>
          <w:lang w:eastAsia="sl-SI"/>
        </w:rPr>
        <w:br/>
        <w:t xml:space="preserve">• vitaminov D, E in C, </w:t>
      </w:r>
      <w:r w:rsidRPr="005C70EF">
        <w:rPr>
          <w:rFonts w:asciiTheme="majorHAnsi" w:eastAsia="Times New Roman" w:hAnsiTheme="majorHAnsi" w:cstheme="majorHAnsi"/>
          <w:color w:val="000000" w:themeColor="text1"/>
          <w:sz w:val="24"/>
          <w:szCs w:val="24"/>
          <w:shd w:val="clear" w:color="auto" w:fill="FFFFFF"/>
          <w:lang w:eastAsia="sl-SI"/>
        </w:rPr>
        <w:br/>
        <w:t xml:space="preserve">• tiamina (B1), </w:t>
      </w:r>
      <w:r w:rsidRPr="005C70EF">
        <w:rPr>
          <w:rFonts w:asciiTheme="majorHAnsi" w:eastAsia="Times New Roman" w:hAnsiTheme="majorHAnsi" w:cstheme="majorHAnsi"/>
          <w:color w:val="000000" w:themeColor="text1"/>
          <w:sz w:val="24"/>
          <w:szCs w:val="24"/>
          <w:shd w:val="clear" w:color="auto" w:fill="FFFFFF"/>
          <w:lang w:eastAsia="sl-SI"/>
        </w:rPr>
        <w:br/>
        <w:t xml:space="preserve">• riboflavina (B2), </w:t>
      </w:r>
      <w:r w:rsidRPr="005C70EF">
        <w:rPr>
          <w:rFonts w:asciiTheme="majorHAnsi" w:eastAsia="Times New Roman" w:hAnsiTheme="majorHAnsi" w:cstheme="majorHAnsi"/>
          <w:color w:val="000000" w:themeColor="text1"/>
          <w:sz w:val="24"/>
          <w:szCs w:val="24"/>
          <w:shd w:val="clear" w:color="auto" w:fill="FFFFFF"/>
          <w:lang w:eastAsia="sl-SI"/>
        </w:rPr>
        <w:br/>
        <w:t xml:space="preserve">• niacina (B3), </w:t>
      </w:r>
      <w:r w:rsidRPr="005C70EF">
        <w:rPr>
          <w:rFonts w:asciiTheme="majorHAnsi" w:eastAsia="Times New Roman" w:hAnsiTheme="majorHAnsi" w:cstheme="majorHAnsi"/>
          <w:color w:val="000000" w:themeColor="text1"/>
          <w:sz w:val="24"/>
          <w:szCs w:val="24"/>
          <w:shd w:val="clear" w:color="auto" w:fill="FFFFFF"/>
          <w:lang w:eastAsia="sl-SI"/>
        </w:rPr>
        <w:br/>
        <w:t xml:space="preserve">• vitamina B6, </w:t>
      </w:r>
      <w:r w:rsidRPr="005C70EF">
        <w:rPr>
          <w:rFonts w:asciiTheme="majorHAnsi" w:eastAsia="Times New Roman" w:hAnsiTheme="majorHAnsi" w:cstheme="majorHAnsi"/>
          <w:color w:val="000000" w:themeColor="text1"/>
          <w:sz w:val="24"/>
          <w:szCs w:val="24"/>
          <w:shd w:val="clear" w:color="auto" w:fill="FFFFFF"/>
          <w:lang w:eastAsia="sl-SI"/>
        </w:rPr>
        <w:br/>
        <w:t xml:space="preserve">• folne kisline (B9) in vitamina B12 ter </w:t>
      </w:r>
      <w:r w:rsidRPr="005C70EF">
        <w:rPr>
          <w:rFonts w:asciiTheme="majorHAnsi" w:eastAsia="Times New Roman" w:hAnsiTheme="majorHAnsi" w:cstheme="majorHAnsi"/>
          <w:color w:val="000000" w:themeColor="text1"/>
          <w:sz w:val="24"/>
          <w:szCs w:val="24"/>
          <w:shd w:val="clear" w:color="auto" w:fill="FFFFFF"/>
          <w:lang w:eastAsia="sl-SI"/>
        </w:rPr>
        <w:br/>
        <w:t xml:space="preserve">• </w:t>
      </w:r>
      <w:r w:rsidRPr="005C70EF">
        <w:rPr>
          <w:rFonts w:asciiTheme="majorHAnsi" w:eastAsia="Times New Roman" w:hAnsiTheme="majorHAnsi" w:cstheme="majorHAnsi"/>
          <w:color w:val="000000" w:themeColor="text1"/>
          <w:sz w:val="24"/>
          <w:szCs w:val="24"/>
          <w:lang w:eastAsia="sl-SI"/>
        </w:rPr>
        <w:t>mineralov, kot so kalcij, magnezij, cink, železo in jod. </w:t>
      </w:r>
    </w:p>
    <w:p w:rsidR="006F06D7" w:rsidRPr="005C70EF" w:rsidRDefault="006F06D7" w:rsidP="006F06D7">
      <w:pPr>
        <w:spacing w:before="175" w:after="0" w:line="240" w:lineRule="auto"/>
        <w:ind w:left="83" w:right="708" w:firstLine="1"/>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shd w:val="clear" w:color="auto" w:fill="FFFFFF"/>
          <w:lang w:eastAsia="sl-SI"/>
        </w:rPr>
        <w:t xml:space="preserve">Živila, bogata z beta karotenom, ki je predstopnja vitamina A, so paprika, korenje, sladki </w:t>
      </w:r>
      <w:r w:rsidRPr="005C70EF">
        <w:rPr>
          <w:rFonts w:asciiTheme="majorHAnsi" w:eastAsia="Times New Roman" w:hAnsiTheme="majorHAnsi" w:cstheme="majorHAnsi"/>
          <w:color w:val="000000" w:themeColor="text1"/>
          <w:sz w:val="24"/>
          <w:szCs w:val="24"/>
          <w:lang w:eastAsia="sl-SI"/>
        </w:rPr>
        <w:t>krompir in jedilne buče ter špinača, brokoli in zelje. </w:t>
      </w:r>
    </w:p>
    <w:p w:rsidR="006F06D7" w:rsidRPr="005C70EF" w:rsidRDefault="006F06D7" w:rsidP="006F06D7">
      <w:pPr>
        <w:spacing w:before="173" w:after="0" w:line="240" w:lineRule="auto"/>
        <w:ind w:left="83" w:right="708" w:firstLine="1"/>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shd w:val="clear" w:color="auto" w:fill="FFFFFF"/>
          <w:lang w:eastAsia="sl-SI"/>
        </w:rPr>
        <w:t xml:space="preserve">Vitamin D dobimo predvsem s soncem. Živila, ki so bogata z vitaminom D, pa so ribje olje, morske ribe (losos, slanik, sardele) in jajčni rumenjak. V jesensko-zimskem času je treba dodatno zagotavljati vitamin D, bodisi z </w:t>
      </w:r>
      <w:r w:rsidRPr="005C70EF">
        <w:rPr>
          <w:rFonts w:asciiTheme="majorHAnsi" w:eastAsia="Times New Roman" w:hAnsiTheme="majorHAnsi" w:cstheme="majorHAnsi"/>
          <w:color w:val="000000" w:themeColor="text1"/>
          <w:sz w:val="24"/>
          <w:szCs w:val="24"/>
          <w:lang w:eastAsia="sl-SI"/>
        </w:rPr>
        <w:t>živili,</w:t>
      </w:r>
      <w:r w:rsidRPr="005C70EF">
        <w:rPr>
          <w:rFonts w:asciiTheme="majorHAnsi" w:eastAsia="Times New Roman" w:hAnsiTheme="majorHAnsi" w:cstheme="majorHAnsi"/>
          <w:color w:val="000000" w:themeColor="text1"/>
          <w:sz w:val="24"/>
          <w:szCs w:val="24"/>
          <w:shd w:val="clear" w:color="auto" w:fill="FFFFFF"/>
          <w:lang w:eastAsia="sl-SI"/>
        </w:rPr>
        <w:t xml:space="preserve"> </w:t>
      </w:r>
      <w:r w:rsidRPr="005C70EF">
        <w:rPr>
          <w:rFonts w:asciiTheme="majorHAnsi" w:eastAsia="Times New Roman" w:hAnsiTheme="majorHAnsi" w:cstheme="majorHAnsi"/>
          <w:color w:val="000000" w:themeColor="text1"/>
          <w:sz w:val="24"/>
          <w:szCs w:val="24"/>
          <w:lang w:eastAsia="sl-SI"/>
        </w:rPr>
        <w:t>obogatenimi</w:t>
      </w:r>
      <w:r w:rsidRPr="005C70EF">
        <w:rPr>
          <w:rFonts w:asciiTheme="majorHAnsi" w:eastAsia="Times New Roman" w:hAnsiTheme="majorHAnsi" w:cstheme="majorHAnsi"/>
          <w:color w:val="000000" w:themeColor="text1"/>
          <w:sz w:val="24"/>
          <w:szCs w:val="24"/>
          <w:shd w:val="clear" w:color="auto" w:fill="FFFFFF"/>
          <w:lang w:eastAsia="sl-SI"/>
        </w:rPr>
        <w:t xml:space="preserve"> z vitaminom </w:t>
      </w:r>
      <w:r w:rsidRPr="005C70EF">
        <w:rPr>
          <w:rFonts w:asciiTheme="majorHAnsi" w:eastAsia="Times New Roman" w:hAnsiTheme="majorHAnsi" w:cstheme="majorHAnsi"/>
          <w:color w:val="000000" w:themeColor="text1"/>
          <w:sz w:val="24"/>
          <w:szCs w:val="24"/>
          <w:lang w:eastAsia="sl-SI"/>
        </w:rPr>
        <w:t>D, prehranskimi dopolnili ali zdravili.</w:t>
      </w:r>
      <w:r w:rsidRPr="005C70EF">
        <w:rPr>
          <w:rFonts w:asciiTheme="majorHAnsi" w:eastAsia="Times New Roman" w:hAnsiTheme="majorHAnsi" w:cstheme="majorHAnsi"/>
          <w:color w:val="000000" w:themeColor="text1"/>
          <w:sz w:val="24"/>
          <w:szCs w:val="24"/>
          <w:u w:val="single"/>
          <w:lang w:eastAsia="sl-SI"/>
        </w:rPr>
        <w:t xml:space="preserve"> </w:t>
      </w:r>
    </w:p>
    <w:p w:rsidR="006F06D7" w:rsidRPr="005C70EF" w:rsidRDefault="006F06D7" w:rsidP="006F06D7">
      <w:pPr>
        <w:spacing w:before="174" w:after="0" w:line="240" w:lineRule="auto"/>
        <w:ind w:left="79" w:right="708" w:hanging="8"/>
        <w:jc w:val="both"/>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shd w:val="clear" w:color="auto" w:fill="FFFFFF"/>
          <w:lang w:eastAsia="sl-SI"/>
        </w:rPr>
        <w:t xml:space="preserve">Nosečnica oziroma doječa mati si zagotovi zadostne količine vitamina C z uživanjem zelenjave in sadja, ki sta njegov glavni vir. Živila, ki so posebno bogata z vitaminom C, so paprika, brokoli, </w:t>
      </w:r>
      <w:r w:rsidRPr="005C70EF">
        <w:rPr>
          <w:rFonts w:asciiTheme="majorHAnsi" w:eastAsia="Times New Roman" w:hAnsiTheme="majorHAnsi" w:cstheme="majorHAnsi"/>
          <w:color w:val="000000" w:themeColor="text1"/>
          <w:sz w:val="24"/>
          <w:szCs w:val="24"/>
          <w:lang w:eastAsia="sl-SI"/>
        </w:rPr>
        <w:t>črni ribez, kosmulje, citrusi, zelje in paradižnik. </w:t>
      </w:r>
    </w:p>
    <w:p w:rsidR="006F06D7" w:rsidRPr="005C70EF" w:rsidRDefault="006F06D7" w:rsidP="006F06D7">
      <w:pPr>
        <w:spacing w:before="174" w:after="0" w:line="240" w:lineRule="auto"/>
        <w:ind w:left="77" w:right="708" w:hanging="2"/>
        <w:jc w:val="both"/>
        <w:rPr>
          <w:rFonts w:asciiTheme="majorHAnsi" w:eastAsia="Times New Roman" w:hAnsiTheme="majorHAnsi" w:cstheme="majorHAnsi"/>
          <w:b/>
          <w:color w:val="000000" w:themeColor="text1"/>
          <w:sz w:val="24"/>
          <w:szCs w:val="24"/>
          <w:lang w:eastAsia="sl-SI"/>
        </w:rPr>
      </w:pPr>
      <w:r w:rsidRPr="005C70EF">
        <w:rPr>
          <w:rFonts w:asciiTheme="majorHAnsi" w:eastAsia="Times New Roman" w:hAnsiTheme="majorHAnsi" w:cstheme="majorHAnsi"/>
          <w:color w:val="000000" w:themeColor="text1"/>
          <w:sz w:val="24"/>
          <w:szCs w:val="24"/>
          <w:shd w:val="clear" w:color="auto" w:fill="FFFFFF"/>
          <w:lang w:eastAsia="sl-SI"/>
        </w:rPr>
        <w:t>Na vitamin B12 morajo biti pozorne predvsem nosečnice, ki iz prehrane izključujejo živila živalskega izvora (vegetarijanke, veganke), saj se omenjeni vitamin nahaja</w:t>
      </w:r>
      <w:r w:rsidRPr="005C70EF">
        <w:rPr>
          <w:rFonts w:asciiTheme="majorHAnsi" w:eastAsia="Times New Roman" w:hAnsiTheme="majorHAnsi" w:cstheme="majorHAnsi"/>
          <w:color w:val="000000" w:themeColor="text1"/>
          <w:sz w:val="24"/>
          <w:szCs w:val="24"/>
          <w:lang w:eastAsia="sl-SI"/>
        </w:rPr>
        <w:t> </w:t>
      </w:r>
      <w:r w:rsidRPr="005C70EF">
        <w:rPr>
          <w:rFonts w:asciiTheme="majorHAnsi" w:eastAsia="Times New Roman" w:hAnsiTheme="majorHAnsi" w:cstheme="majorHAnsi"/>
          <w:color w:val="000000" w:themeColor="text1"/>
          <w:sz w:val="24"/>
          <w:szCs w:val="24"/>
          <w:shd w:val="clear" w:color="auto" w:fill="FFFFFF"/>
          <w:lang w:eastAsia="sl-SI"/>
        </w:rPr>
        <w:t xml:space="preserve">samo v živilih živalskega izvora (meso, ribe, jajca, mleko, sir). </w:t>
      </w:r>
    </w:p>
    <w:p w:rsidR="006F06D7" w:rsidRPr="005C70EF" w:rsidRDefault="006F06D7" w:rsidP="006F06D7">
      <w:pPr>
        <w:spacing w:before="174" w:after="0" w:line="240" w:lineRule="auto"/>
        <w:ind w:left="82" w:right="708" w:firstLine="2"/>
        <w:jc w:val="both"/>
        <w:rPr>
          <w:rFonts w:asciiTheme="majorHAnsi" w:eastAsia="Times New Roman" w:hAnsiTheme="majorHAnsi" w:cstheme="majorHAnsi"/>
          <w:bCs/>
          <w:color w:val="000000" w:themeColor="text1"/>
          <w:sz w:val="24"/>
          <w:szCs w:val="24"/>
          <w:lang w:eastAsia="sl-SI"/>
        </w:rPr>
      </w:pPr>
      <w:r w:rsidRPr="005C70EF">
        <w:rPr>
          <w:rFonts w:asciiTheme="majorHAnsi" w:eastAsia="Times New Roman" w:hAnsiTheme="majorHAnsi" w:cstheme="majorHAnsi"/>
          <w:color w:val="000000" w:themeColor="text1"/>
          <w:sz w:val="24"/>
          <w:szCs w:val="24"/>
          <w:shd w:val="clear" w:color="auto" w:fill="FFFFFF"/>
          <w:lang w:eastAsia="sl-SI"/>
        </w:rPr>
        <w:t>Potrebe po železu se v času nosečnosti in tudi dojenja močno povečajo. Še posebno, če se je med dojenjem že pojavila menstruacija. Količino železa v krvi preverja zdravnik. Železo se v</w:t>
      </w:r>
      <w:r w:rsidRPr="005C70EF">
        <w:rPr>
          <w:rFonts w:asciiTheme="majorHAnsi" w:eastAsia="Times New Roman" w:hAnsiTheme="majorHAnsi" w:cstheme="majorHAnsi"/>
          <w:color w:val="000000" w:themeColor="text1"/>
          <w:sz w:val="24"/>
          <w:szCs w:val="24"/>
          <w:lang w:eastAsia="sl-SI"/>
        </w:rPr>
        <w:t> </w:t>
      </w:r>
      <w:r w:rsidRPr="005C70EF">
        <w:rPr>
          <w:rFonts w:asciiTheme="majorHAnsi" w:eastAsia="Times New Roman" w:hAnsiTheme="majorHAnsi" w:cstheme="majorHAnsi"/>
          <w:color w:val="000000" w:themeColor="text1"/>
          <w:sz w:val="24"/>
          <w:szCs w:val="24"/>
          <w:shd w:val="clear" w:color="auto" w:fill="FFFFFF"/>
          <w:lang w:eastAsia="sl-SI"/>
        </w:rPr>
        <w:t xml:space="preserve">hrani živalskega izvora nahaja v hemski obliki in se lažje ter bolje absorbira v kri, medtem ko se železo v hrani rastlinskega izvora nahaja v nehemski obliki in je za lažjo </w:t>
      </w:r>
      <w:r w:rsidRPr="005C70EF">
        <w:rPr>
          <w:rFonts w:asciiTheme="majorHAnsi" w:eastAsia="Times New Roman" w:hAnsiTheme="majorHAnsi" w:cstheme="majorHAnsi"/>
          <w:color w:val="000000" w:themeColor="text1"/>
          <w:sz w:val="24"/>
          <w:szCs w:val="24"/>
          <w:lang w:eastAsia="sl-SI"/>
        </w:rPr>
        <w:t xml:space="preserve">absorbcijo svetovano hkratno uživanje vitamina C, </w:t>
      </w:r>
      <w:r w:rsidRPr="005C70EF">
        <w:rPr>
          <w:rFonts w:asciiTheme="majorHAnsi" w:eastAsia="Times New Roman" w:hAnsiTheme="majorHAnsi" w:cstheme="majorHAnsi"/>
          <w:bCs/>
          <w:color w:val="000000" w:themeColor="text1"/>
          <w:sz w:val="24"/>
          <w:szCs w:val="24"/>
          <w:lang w:eastAsia="sl-SI"/>
        </w:rPr>
        <w:t>npr. dodajanje limone ali paprike k obroku. </w:t>
      </w:r>
    </w:p>
    <w:p w:rsidR="006F06D7" w:rsidRPr="005C70EF" w:rsidRDefault="006F06D7" w:rsidP="006F06D7">
      <w:pPr>
        <w:spacing w:before="175" w:after="0" w:line="240" w:lineRule="auto"/>
        <w:ind w:left="83" w:right="708"/>
        <w:jc w:val="both"/>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shd w:val="clear" w:color="auto" w:fill="FFFFFF"/>
          <w:lang w:eastAsia="sl-SI"/>
        </w:rPr>
        <w:t xml:space="preserve">V času nosečnosti in dojenja se poveča tudi potreba po kalciju, saj je potreben za razvoj dojenčkovih kosti. Če mati ne uživa dovolj mleka in mlečnih izdelkov, bo telo nosečnice črpalo kalcij iz kosti, kar ima lahko dolgoročno škodljive posledice na mineralno-kostno gostoto </w:t>
      </w:r>
      <w:r w:rsidRPr="005C70EF">
        <w:rPr>
          <w:rFonts w:asciiTheme="majorHAnsi" w:eastAsia="Times New Roman" w:hAnsiTheme="majorHAnsi" w:cstheme="majorHAnsi"/>
          <w:color w:val="000000" w:themeColor="text1"/>
          <w:sz w:val="24"/>
          <w:szCs w:val="24"/>
          <w:lang w:eastAsia="sl-SI"/>
        </w:rPr>
        <w:t>kostnine matere (tveganje za kasnejši pojav osteoporoze). </w:t>
      </w:r>
    </w:p>
    <w:p w:rsidR="006F06D7" w:rsidRPr="005C70EF" w:rsidRDefault="006F06D7" w:rsidP="006F06D7">
      <w:pPr>
        <w:spacing w:before="174" w:after="0" w:line="240" w:lineRule="auto"/>
        <w:ind w:left="84" w:right="708"/>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shd w:val="clear" w:color="auto" w:fill="FFFFFF"/>
          <w:lang w:eastAsia="sl-SI"/>
        </w:rPr>
        <w:t xml:space="preserve">Prenizke količine cinka v prehrani nosečnice in doječe matere se ne bodo odražale v sestavi </w:t>
      </w:r>
      <w:r w:rsidRPr="005C70EF">
        <w:rPr>
          <w:rFonts w:asciiTheme="majorHAnsi" w:eastAsia="Times New Roman" w:hAnsiTheme="majorHAnsi" w:cstheme="majorHAnsi"/>
          <w:color w:val="000000" w:themeColor="text1"/>
          <w:sz w:val="24"/>
          <w:szCs w:val="24"/>
          <w:lang w:eastAsia="sl-SI"/>
        </w:rPr>
        <w:t>mleka, lahko pa bodo neugodno vplivale na imunsko odpornost matere. </w:t>
      </w:r>
    </w:p>
    <w:p w:rsidR="006F06D7" w:rsidRPr="005C70EF" w:rsidRDefault="006F06D7" w:rsidP="006F06D7">
      <w:pPr>
        <w:spacing w:before="175" w:after="0" w:line="240" w:lineRule="auto"/>
        <w:ind w:left="69" w:right="708" w:firstLine="14"/>
        <w:jc w:val="both"/>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shd w:val="clear" w:color="auto" w:fill="FFFFFF"/>
          <w:lang w:eastAsia="sl-SI"/>
        </w:rPr>
        <w:t xml:space="preserve">V času nosečnosti in dojenja se povečajo tudi potrebe po jodu. Priporočljivo je, da se morske ribe, ki so glavni vir joda, uživajo vsaj dvakrat na teden, v prehrani pa se izbira sol, ki je </w:t>
      </w:r>
      <w:r w:rsidRPr="005C70EF">
        <w:rPr>
          <w:rFonts w:asciiTheme="majorHAnsi" w:eastAsia="Times New Roman" w:hAnsiTheme="majorHAnsi" w:cstheme="majorHAnsi"/>
          <w:color w:val="000000" w:themeColor="text1"/>
          <w:sz w:val="24"/>
          <w:szCs w:val="24"/>
          <w:lang w:eastAsia="sl-SI"/>
        </w:rPr>
        <w:t xml:space="preserve">jodirana. </w:t>
      </w:r>
    </w:p>
    <w:p w:rsidR="005C70EF" w:rsidRPr="005C70EF" w:rsidRDefault="005C70EF" w:rsidP="006F06D7">
      <w:pPr>
        <w:spacing w:before="167" w:after="0" w:line="240" w:lineRule="auto"/>
        <w:ind w:left="50" w:right="708" w:firstLine="27"/>
        <w:jc w:val="both"/>
        <w:rPr>
          <w:rFonts w:asciiTheme="majorHAnsi" w:eastAsia="Times New Roman" w:hAnsiTheme="majorHAnsi" w:cstheme="majorHAnsi"/>
          <w:i/>
          <w:iCs/>
          <w:color w:val="000000" w:themeColor="text1"/>
          <w:sz w:val="24"/>
          <w:szCs w:val="24"/>
          <w:lang w:eastAsia="sl-SI"/>
        </w:rPr>
      </w:pPr>
    </w:p>
    <w:p w:rsidR="006F06D7" w:rsidRPr="005C70EF" w:rsidRDefault="006F06D7" w:rsidP="006F06D7">
      <w:pPr>
        <w:spacing w:before="167" w:after="0" w:line="240" w:lineRule="auto"/>
        <w:ind w:left="50" w:right="708" w:firstLine="27"/>
        <w:jc w:val="both"/>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i/>
          <w:iCs/>
          <w:color w:val="000000" w:themeColor="text1"/>
          <w:sz w:val="24"/>
          <w:szCs w:val="24"/>
          <w:shd w:val="clear" w:color="auto" w:fill="FFFFFF"/>
          <w:lang w:eastAsia="sl-SI"/>
        </w:rPr>
        <w:t xml:space="preserve">Pri novorojenčkih se lahko pojavi kretenizem, ki je pogosto posledica hudega pomanjkanja </w:t>
      </w:r>
      <w:r w:rsidRPr="005C70EF">
        <w:rPr>
          <w:rFonts w:asciiTheme="majorHAnsi" w:eastAsia="Times New Roman" w:hAnsiTheme="majorHAnsi" w:cstheme="majorHAnsi"/>
          <w:i/>
          <w:iCs/>
          <w:color w:val="000000" w:themeColor="text1"/>
          <w:sz w:val="24"/>
          <w:szCs w:val="24"/>
          <w:lang w:eastAsia="sl-SI"/>
        </w:rPr>
        <w:t>j</w:t>
      </w:r>
      <w:r w:rsidRPr="005C70EF">
        <w:rPr>
          <w:rFonts w:asciiTheme="majorHAnsi" w:eastAsia="Times New Roman" w:hAnsiTheme="majorHAnsi" w:cstheme="majorHAnsi"/>
          <w:i/>
          <w:iCs/>
          <w:color w:val="000000" w:themeColor="text1"/>
          <w:sz w:val="24"/>
          <w:szCs w:val="24"/>
          <w:shd w:val="clear" w:color="auto" w:fill="FFFFFF"/>
          <w:lang w:eastAsia="sl-SI"/>
        </w:rPr>
        <w:t>oda med nosečnostjo. Simptomi kretenizma vključujejo upočasnjen in nepravilen razvoj skeleta, suho kožo, debel jezik, nerazločen govor in duševno zaostalost. </w:t>
      </w:r>
    </w:p>
    <w:p w:rsidR="006F06D7" w:rsidRPr="005C70EF" w:rsidRDefault="006F06D7" w:rsidP="006F06D7">
      <w:pPr>
        <w:spacing w:before="652" w:after="0" w:line="240" w:lineRule="auto"/>
        <w:ind w:left="84" w:right="708"/>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
          <w:bCs/>
          <w:color w:val="000000" w:themeColor="text1"/>
          <w:sz w:val="24"/>
          <w:szCs w:val="24"/>
          <w:shd w:val="clear" w:color="auto" w:fill="00FF00"/>
          <w:lang w:eastAsia="sl-SI"/>
        </w:rPr>
        <w:t>Folna kislina</w:t>
      </w:r>
      <w:r w:rsidRPr="005C70EF">
        <w:rPr>
          <w:rFonts w:asciiTheme="majorHAnsi" w:eastAsia="Times New Roman" w:hAnsiTheme="majorHAnsi" w:cstheme="majorHAnsi"/>
          <w:b/>
          <w:bCs/>
          <w:color w:val="000000" w:themeColor="text1"/>
          <w:sz w:val="24"/>
          <w:szCs w:val="24"/>
          <w:shd w:val="clear" w:color="auto" w:fill="FFFFFF"/>
          <w:lang w:eastAsia="sl-SI"/>
        </w:rPr>
        <w:t xml:space="preserve"> </w:t>
      </w:r>
    </w:p>
    <w:p w:rsidR="006F06D7" w:rsidRPr="005C70EF" w:rsidRDefault="006F06D7" w:rsidP="006F06D7">
      <w:pPr>
        <w:spacing w:before="240" w:after="0" w:line="240" w:lineRule="auto"/>
        <w:ind w:left="82" w:right="708" w:firstLine="1"/>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Folna kislina, znana tudi kot vitamin B9 ali folat, je prisotna v zelenih listih zelenjave. Izhaja iz latinske besede »</w:t>
      </w:r>
      <w:r w:rsidRPr="005C70EF">
        <w:rPr>
          <w:rFonts w:asciiTheme="majorHAnsi" w:eastAsia="Times New Roman" w:hAnsiTheme="majorHAnsi" w:cstheme="majorHAnsi"/>
          <w:i/>
          <w:iCs/>
          <w:color w:val="000000" w:themeColor="text1"/>
          <w:sz w:val="24"/>
          <w:szCs w:val="24"/>
          <w:lang w:eastAsia="sl-SI"/>
        </w:rPr>
        <w:t>folium«</w:t>
      </w:r>
      <w:r w:rsidRPr="005C70EF">
        <w:rPr>
          <w:rFonts w:asciiTheme="majorHAnsi" w:eastAsia="Times New Roman" w:hAnsiTheme="majorHAnsi" w:cstheme="majorHAnsi"/>
          <w:color w:val="000000" w:themeColor="text1"/>
          <w:sz w:val="24"/>
          <w:szCs w:val="24"/>
          <w:lang w:eastAsia="sl-SI"/>
        </w:rPr>
        <w:t xml:space="preserve">, ki pomeni list. Nosečnice naj bi dnevno zaužile 400–600 mikrogramov dodatne sintetične folne kisline, priporočljivo pa je, da jo začnejo jemati najmanj </w:t>
      </w:r>
      <w:r w:rsidRPr="005C70EF">
        <w:rPr>
          <w:rFonts w:asciiTheme="majorHAnsi" w:eastAsia="Times New Roman" w:hAnsiTheme="majorHAnsi" w:cstheme="majorHAnsi"/>
          <w:bCs/>
          <w:color w:val="000000" w:themeColor="text1"/>
          <w:sz w:val="24"/>
          <w:szCs w:val="24"/>
          <w:lang w:eastAsia="sl-SI"/>
        </w:rPr>
        <w:t>tri</w:t>
      </w:r>
      <w:r w:rsidRPr="005C70EF">
        <w:rPr>
          <w:rFonts w:asciiTheme="majorHAnsi" w:eastAsia="Times New Roman" w:hAnsiTheme="majorHAnsi" w:cstheme="majorHAnsi"/>
          <w:b/>
          <w:color w:val="000000" w:themeColor="text1"/>
          <w:sz w:val="24"/>
          <w:szCs w:val="24"/>
          <w:lang w:eastAsia="sl-SI"/>
        </w:rPr>
        <w:t xml:space="preserve"> </w:t>
      </w:r>
      <w:r w:rsidRPr="005C70EF">
        <w:rPr>
          <w:rFonts w:asciiTheme="majorHAnsi" w:eastAsia="Times New Roman" w:hAnsiTheme="majorHAnsi" w:cstheme="majorHAnsi"/>
          <w:color w:val="000000" w:themeColor="text1"/>
          <w:sz w:val="24"/>
          <w:szCs w:val="24"/>
          <w:lang w:eastAsia="sl-SI"/>
        </w:rPr>
        <w:t xml:space="preserve">mesece pred načrtovano zanositvijo in v prvem tromesečju nosečnosti. To je pomembno, saj folna kislina prispeva k pravilnemu razvoju živčevja pri otroku in zapiranju </w:t>
      </w:r>
      <w:r w:rsidRPr="005C70EF">
        <w:rPr>
          <w:rFonts w:asciiTheme="majorHAnsi" w:eastAsia="Times New Roman" w:hAnsiTheme="majorHAnsi" w:cstheme="majorHAnsi"/>
          <w:color w:val="000000" w:themeColor="text1"/>
          <w:sz w:val="24"/>
          <w:szCs w:val="24"/>
          <w:u w:val="single"/>
          <w:lang w:eastAsia="sl-SI"/>
        </w:rPr>
        <w:t>nevralne cevi</w:t>
      </w:r>
      <w:r w:rsidRPr="005C70EF">
        <w:rPr>
          <w:rFonts w:asciiTheme="majorHAnsi" w:eastAsia="Times New Roman" w:hAnsiTheme="majorHAnsi" w:cstheme="majorHAnsi"/>
          <w:color w:val="000000" w:themeColor="text1"/>
          <w:sz w:val="24"/>
          <w:szCs w:val="24"/>
          <w:lang w:eastAsia="sl-SI"/>
        </w:rPr>
        <w:t>. </w:t>
      </w:r>
    </w:p>
    <w:p w:rsidR="006F06D7" w:rsidRPr="005C70EF" w:rsidRDefault="006F06D7" w:rsidP="005C70EF">
      <w:pPr>
        <w:spacing w:before="216" w:after="0" w:line="240" w:lineRule="auto"/>
        <w:ind w:left="79" w:right="708" w:hanging="8"/>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 xml:space="preserve">Naravni viri folne kisline vključujejo pekovski kvas, sojino olje, pšenične kalčke, brstični ohrovt, brokoli, pšenične otrobe, jajca, rjavi riž in zelenjavne liste. </w:t>
      </w:r>
    </w:p>
    <w:p w:rsidR="006F06D7" w:rsidRPr="005C70EF" w:rsidRDefault="006F06D7" w:rsidP="006F06D7">
      <w:pPr>
        <w:spacing w:before="266" w:after="0" w:line="240" w:lineRule="auto"/>
        <w:ind w:left="79" w:right="708" w:hanging="5"/>
        <w:jc w:val="both"/>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N</w:t>
      </w:r>
      <w:r w:rsidRPr="005C70EF">
        <w:rPr>
          <w:rFonts w:asciiTheme="majorHAnsi" w:eastAsia="Times New Roman" w:hAnsiTheme="majorHAnsi" w:cstheme="majorHAnsi"/>
          <w:color w:val="000000" w:themeColor="text1"/>
          <w:sz w:val="24"/>
          <w:szCs w:val="24"/>
          <w:shd w:val="clear" w:color="auto" w:fill="FFFFFF"/>
          <w:lang w:eastAsia="sl-SI"/>
        </w:rPr>
        <w:t>evralna cev je zgodnja struktura v zarodku, ki se razvije v možgane, hrbtenjačo in hrbtenico. Razvoj nevralne cevi se začne v prvih tednih nosečnosti, običajno med 21. in 28. dnem po spočetju.</w:t>
      </w:r>
      <w:r w:rsidRPr="005C70EF">
        <w:rPr>
          <w:rFonts w:asciiTheme="majorHAnsi" w:eastAsia="Times New Roman" w:hAnsiTheme="majorHAnsi" w:cstheme="majorHAnsi"/>
          <w:color w:val="000000" w:themeColor="text1"/>
          <w:sz w:val="24"/>
          <w:szCs w:val="24"/>
          <w:lang w:eastAsia="sl-SI"/>
        </w:rPr>
        <w:t> </w:t>
      </w:r>
    </w:p>
    <w:p w:rsidR="006F06D7" w:rsidRPr="005C70EF" w:rsidRDefault="006F06D7" w:rsidP="006F06D7">
      <w:pPr>
        <w:spacing w:before="638" w:after="0" w:line="240" w:lineRule="auto"/>
        <w:ind w:left="88" w:right="708"/>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
          <w:bCs/>
          <w:color w:val="000000" w:themeColor="text1"/>
          <w:sz w:val="24"/>
          <w:szCs w:val="24"/>
          <w:shd w:val="clear" w:color="auto" w:fill="00FF00"/>
          <w:lang w:eastAsia="sl-SI"/>
        </w:rPr>
        <w:t>Odsvetovana prehrana v nosečnosti </w:t>
      </w:r>
    </w:p>
    <w:p w:rsidR="006F06D7" w:rsidRPr="005C70EF" w:rsidRDefault="006F06D7" w:rsidP="006F06D7">
      <w:pPr>
        <w:spacing w:before="28" w:after="0" w:line="240" w:lineRule="auto"/>
        <w:ind w:left="79" w:right="708"/>
        <w:jc w:val="both"/>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shd w:val="clear" w:color="auto" w:fill="FFFFFF"/>
          <w:lang w:eastAsia="sl-SI"/>
        </w:rPr>
        <w:t xml:space="preserve">Nosečnici je odsvetovano </w:t>
      </w:r>
      <w:r w:rsidRPr="005C70EF">
        <w:rPr>
          <w:rFonts w:asciiTheme="majorHAnsi" w:eastAsia="Times New Roman" w:hAnsiTheme="majorHAnsi" w:cstheme="majorHAnsi"/>
          <w:b/>
          <w:bCs/>
          <w:color w:val="000000" w:themeColor="text1"/>
          <w:sz w:val="24"/>
          <w:szCs w:val="24"/>
          <w:shd w:val="clear" w:color="auto" w:fill="FFFFFF"/>
          <w:lang w:eastAsia="sl-SI"/>
        </w:rPr>
        <w:t>prekomerno</w:t>
      </w:r>
      <w:r w:rsidRPr="005C70EF">
        <w:rPr>
          <w:rFonts w:asciiTheme="majorHAnsi" w:eastAsia="Times New Roman" w:hAnsiTheme="majorHAnsi" w:cstheme="majorHAnsi"/>
          <w:color w:val="000000" w:themeColor="text1"/>
          <w:sz w:val="24"/>
          <w:szCs w:val="24"/>
          <w:shd w:val="clear" w:color="auto" w:fill="FFFFFF"/>
          <w:lang w:eastAsia="sl-SI"/>
        </w:rPr>
        <w:t xml:space="preserve"> </w:t>
      </w:r>
      <w:r w:rsidRPr="005C70EF">
        <w:rPr>
          <w:rFonts w:asciiTheme="majorHAnsi" w:eastAsia="Times New Roman" w:hAnsiTheme="majorHAnsi" w:cstheme="majorHAnsi"/>
          <w:b/>
          <w:bCs/>
          <w:color w:val="000000" w:themeColor="text1"/>
          <w:sz w:val="24"/>
          <w:szCs w:val="24"/>
          <w:shd w:val="clear" w:color="auto" w:fill="FFFFFF"/>
          <w:lang w:eastAsia="sl-SI"/>
        </w:rPr>
        <w:t>uživanje sladkorja</w:t>
      </w:r>
      <w:r w:rsidRPr="005C70EF">
        <w:rPr>
          <w:rFonts w:asciiTheme="majorHAnsi" w:eastAsia="Times New Roman" w:hAnsiTheme="majorHAnsi" w:cstheme="majorHAnsi"/>
          <w:color w:val="000000" w:themeColor="text1"/>
          <w:sz w:val="24"/>
          <w:szCs w:val="24"/>
          <w:shd w:val="clear" w:color="auto" w:fill="FFFFFF"/>
          <w:lang w:eastAsia="sl-SI"/>
        </w:rPr>
        <w:t xml:space="preserve">, predvsem v obliki sladkarij, slaščic, zelo sladkih živil, sladkanih sadnih jogurtov in sladkih pijač. Prav tako naj se izogiba ocvrtim živilom, ki lahko vsebujejo škodljive transmaščobe. Pri pitju pijač naj bo zmerna pri kavi, pravem čaju in gaziranih pijačah. Posebno pozornost velja nameniti tudi preveč soljeni hrani, saj zmanjšuje odvajanje vode in povzroča edeme. </w:t>
      </w:r>
    </w:p>
    <w:p w:rsidR="006F06D7" w:rsidRPr="005C70EF" w:rsidRDefault="006F06D7" w:rsidP="006F06D7">
      <w:pPr>
        <w:spacing w:before="245" w:after="0" w:line="240" w:lineRule="auto"/>
        <w:ind w:left="84" w:right="708" w:firstLine="1"/>
        <w:jc w:val="both"/>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shd w:val="clear" w:color="auto" w:fill="FFFFFF"/>
          <w:lang w:eastAsia="sl-SI"/>
        </w:rPr>
        <w:t xml:space="preserve">Hrana naj bo zadosti toplotno obdelana, saj s tem zmanjšamo možnost okužbe. </w:t>
      </w:r>
    </w:p>
    <w:p w:rsidR="006F06D7" w:rsidRPr="005C70EF" w:rsidRDefault="006F06D7" w:rsidP="006F06D7">
      <w:pPr>
        <w:spacing w:before="250" w:after="0" w:line="240" w:lineRule="auto"/>
        <w:ind w:left="85" w:right="708"/>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
          <w:bCs/>
          <w:color w:val="000000" w:themeColor="text1"/>
          <w:sz w:val="24"/>
          <w:szCs w:val="24"/>
          <w:shd w:val="clear" w:color="auto" w:fill="00FF00"/>
          <w:lang w:eastAsia="sl-SI"/>
        </w:rPr>
        <w:t>Hrana, ki naj se je nosečnica izogiba </w:t>
      </w:r>
    </w:p>
    <w:p w:rsidR="006F06D7" w:rsidRPr="005C70EF" w:rsidRDefault="006F06D7" w:rsidP="006F06D7">
      <w:pPr>
        <w:spacing w:before="28" w:after="0" w:line="240" w:lineRule="auto"/>
        <w:ind w:left="79" w:right="708" w:hanging="4"/>
        <w:jc w:val="both"/>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N</w:t>
      </w:r>
      <w:r w:rsidRPr="005C70EF">
        <w:rPr>
          <w:rFonts w:asciiTheme="majorHAnsi" w:eastAsia="Times New Roman" w:hAnsiTheme="majorHAnsi" w:cstheme="majorHAnsi"/>
          <w:color w:val="000000" w:themeColor="text1"/>
          <w:sz w:val="24"/>
          <w:szCs w:val="24"/>
          <w:shd w:val="clear" w:color="auto" w:fill="FFFFFF"/>
          <w:lang w:eastAsia="sl-SI"/>
        </w:rPr>
        <w:t xml:space="preserve">osečnice spadajo med bolj občutljive populacijske skupine za okužbe z bakterijami in virusi, ki se prenašajo s hrano. Zato naj se nosečnica izogiba </w:t>
      </w:r>
      <w:r w:rsidRPr="005C70EF">
        <w:rPr>
          <w:rFonts w:asciiTheme="majorHAnsi" w:eastAsia="Times New Roman" w:hAnsiTheme="majorHAnsi" w:cstheme="majorHAnsi"/>
          <w:b/>
          <w:bCs/>
          <w:color w:val="000000" w:themeColor="text1"/>
          <w:sz w:val="24"/>
          <w:szCs w:val="24"/>
          <w:shd w:val="clear" w:color="auto" w:fill="FFFFFF"/>
          <w:lang w:eastAsia="sl-SI"/>
        </w:rPr>
        <w:t>surovim ali premalo toplotno obdelanim živilom živalskega izvora</w:t>
      </w:r>
      <w:r w:rsidRPr="005C70EF">
        <w:rPr>
          <w:rFonts w:asciiTheme="majorHAnsi" w:eastAsia="Times New Roman" w:hAnsiTheme="majorHAnsi" w:cstheme="majorHAnsi"/>
          <w:color w:val="000000" w:themeColor="text1"/>
          <w:sz w:val="24"/>
          <w:szCs w:val="24"/>
          <w:shd w:val="clear" w:color="auto" w:fill="FFFFFF"/>
          <w:lang w:eastAsia="sl-SI"/>
        </w:rPr>
        <w:t xml:space="preserve"> (jajca, meso, mleko). </w:t>
      </w:r>
      <w:r w:rsidRPr="005C70EF">
        <w:rPr>
          <w:rFonts w:asciiTheme="majorHAnsi" w:eastAsia="Times New Roman" w:hAnsiTheme="majorHAnsi" w:cstheme="majorHAnsi"/>
          <w:color w:val="000000" w:themeColor="text1"/>
          <w:sz w:val="24"/>
          <w:szCs w:val="24"/>
          <w:lang w:eastAsia="sl-SI"/>
        </w:rPr>
        <w:t xml:space="preserve">Surovo ali nepasterizirano mleko in mlečni izdelki na primer lahko vsebujejo škodljivo bakterijo iz rodu </w:t>
      </w:r>
      <w:r w:rsidRPr="005C70EF">
        <w:rPr>
          <w:rFonts w:asciiTheme="majorHAnsi" w:eastAsia="Times New Roman" w:hAnsiTheme="majorHAnsi" w:cstheme="majorHAnsi"/>
          <w:i/>
          <w:iCs/>
          <w:color w:val="000000" w:themeColor="text1"/>
          <w:sz w:val="24"/>
          <w:szCs w:val="24"/>
          <w:lang w:eastAsia="sl-SI"/>
        </w:rPr>
        <w:t>Listeria</w:t>
      </w:r>
      <w:r w:rsidRPr="005C70EF">
        <w:rPr>
          <w:rFonts w:asciiTheme="majorHAnsi" w:eastAsia="Times New Roman" w:hAnsiTheme="majorHAnsi" w:cstheme="majorHAnsi"/>
          <w:color w:val="000000" w:themeColor="text1"/>
          <w:sz w:val="24"/>
          <w:szCs w:val="24"/>
          <w:lang w:eastAsia="sl-SI"/>
        </w:rPr>
        <w:t xml:space="preserve">, kar lahko povzroči splav oziroma hudo okužbo dojenčka. Izogiba naj se tudi </w:t>
      </w:r>
      <w:r w:rsidRPr="005C70EF">
        <w:rPr>
          <w:rFonts w:asciiTheme="majorHAnsi" w:eastAsia="Times New Roman" w:hAnsiTheme="majorHAnsi" w:cstheme="majorHAnsi"/>
          <w:color w:val="000000" w:themeColor="text1"/>
          <w:sz w:val="24"/>
          <w:szCs w:val="24"/>
          <w:shd w:val="clear" w:color="auto" w:fill="FFFFFF"/>
          <w:lang w:eastAsia="sl-SI"/>
        </w:rPr>
        <w:t>suhomesnatim izdelkom in surovemu mesu</w:t>
      </w:r>
      <w:r w:rsidRPr="005C70EF">
        <w:rPr>
          <w:rFonts w:asciiTheme="majorHAnsi" w:eastAsia="Times New Roman" w:hAnsiTheme="majorHAnsi" w:cstheme="majorHAnsi"/>
          <w:color w:val="000000" w:themeColor="text1"/>
          <w:sz w:val="24"/>
          <w:szCs w:val="24"/>
          <w:lang w:eastAsia="sl-SI"/>
        </w:rPr>
        <w:t> </w:t>
      </w:r>
      <w:r w:rsidRPr="005C70EF">
        <w:rPr>
          <w:rFonts w:asciiTheme="majorHAnsi" w:eastAsia="Times New Roman" w:hAnsiTheme="majorHAnsi" w:cstheme="majorHAnsi"/>
          <w:color w:val="000000" w:themeColor="text1"/>
          <w:sz w:val="24"/>
          <w:szCs w:val="24"/>
          <w:shd w:val="clear" w:color="auto" w:fill="FFFFFF"/>
          <w:lang w:eastAsia="sl-SI"/>
        </w:rPr>
        <w:t>(tatarski biftek, suši …). </w:t>
      </w:r>
    </w:p>
    <w:p w:rsidR="006F06D7" w:rsidRPr="005C70EF" w:rsidRDefault="006F06D7" w:rsidP="006F06D7">
      <w:pPr>
        <w:spacing w:before="248" w:after="0" w:line="240" w:lineRule="auto"/>
        <w:ind w:left="84" w:right="708" w:hanging="4"/>
        <w:jc w:val="both"/>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shd w:val="clear" w:color="auto" w:fill="FFFFFF"/>
          <w:lang w:eastAsia="sl-SI"/>
        </w:rPr>
        <w:t xml:space="preserve">Posebno pozornost mora nosečnica nameniti </w:t>
      </w:r>
      <w:r w:rsidRPr="005C70EF">
        <w:rPr>
          <w:rFonts w:asciiTheme="majorHAnsi" w:eastAsia="Times New Roman" w:hAnsiTheme="majorHAnsi" w:cstheme="majorHAnsi"/>
          <w:b/>
          <w:bCs/>
          <w:color w:val="000000" w:themeColor="text1"/>
          <w:sz w:val="24"/>
          <w:szCs w:val="24"/>
          <w:shd w:val="clear" w:color="auto" w:fill="FFFFFF"/>
          <w:lang w:eastAsia="sl-SI"/>
        </w:rPr>
        <w:t>pranju sadja in zelenjave</w:t>
      </w:r>
      <w:r w:rsidRPr="005C70EF">
        <w:rPr>
          <w:rFonts w:asciiTheme="majorHAnsi" w:eastAsia="Times New Roman" w:hAnsiTheme="majorHAnsi" w:cstheme="majorHAnsi"/>
          <w:color w:val="000000" w:themeColor="text1"/>
          <w:sz w:val="24"/>
          <w:szCs w:val="24"/>
          <w:shd w:val="clear" w:color="auto" w:fill="FFFFFF"/>
          <w:lang w:eastAsia="sl-SI"/>
        </w:rPr>
        <w:t>, tudi z domačega vrta</w:t>
      </w:r>
      <w:r w:rsidRPr="005C70EF">
        <w:rPr>
          <w:rFonts w:asciiTheme="majorHAnsi" w:eastAsia="Times New Roman" w:hAnsiTheme="majorHAnsi" w:cstheme="majorHAnsi"/>
          <w:color w:val="000000" w:themeColor="text1"/>
          <w:sz w:val="24"/>
          <w:szCs w:val="24"/>
          <w:lang w:eastAsia="sl-SI"/>
        </w:rPr>
        <w:t> </w:t>
      </w:r>
      <w:r w:rsidRPr="005C70EF">
        <w:rPr>
          <w:rFonts w:asciiTheme="majorHAnsi" w:eastAsia="Times New Roman" w:hAnsiTheme="majorHAnsi" w:cstheme="majorHAnsi"/>
          <w:color w:val="000000" w:themeColor="text1"/>
          <w:sz w:val="24"/>
          <w:szCs w:val="24"/>
          <w:shd w:val="clear" w:color="auto" w:fill="FFFFFF"/>
          <w:lang w:eastAsia="sl-SI"/>
        </w:rPr>
        <w:t>(mišja mrzlica, toksoplazmoza …). Zaradi možnih okužb z virusom hepatitisa A se nosečnicam svetuje izogibanje uživanju jagodičevja (tudi zamrznjenega), ki ni toplotno obdelano. </w:t>
      </w:r>
    </w:p>
    <w:p w:rsidR="006F06D7" w:rsidRPr="005C70EF" w:rsidRDefault="006F06D7" w:rsidP="006F06D7">
      <w:pPr>
        <w:spacing w:before="246" w:after="0" w:line="240" w:lineRule="auto"/>
        <w:ind w:left="82" w:right="708" w:firstLine="3"/>
        <w:jc w:val="both"/>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shd w:val="clear" w:color="auto" w:fill="FFFFFF"/>
          <w:lang w:eastAsia="sl-SI"/>
        </w:rPr>
        <w:t xml:space="preserve">Posebna tveganja za zdravje nosečnice in ploda predstavljajo </w:t>
      </w:r>
      <w:r w:rsidRPr="005C70EF">
        <w:rPr>
          <w:rFonts w:asciiTheme="majorHAnsi" w:eastAsia="Times New Roman" w:hAnsiTheme="majorHAnsi" w:cstheme="majorHAnsi"/>
          <w:b/>
          <w:bCs/>
          <w:color w:val="000000" w:themeColor="text1"/>
          <w:sz w:val="24"/>
          <w:szCs w:val="24"/>
          <w:shd w:val="clear" w:color="auto" w:fill="FFFFFF"/>
          <w:lang w:eastAsia="sl-SI"/>
        </w:rPr>
        <w:t>školjke</w:t>
      </w:r>
      <w:r w:rsidRPr="005C70EF">
        <w:rPr>
          <w:rFonts w:asciiTheme="majorHAnsi" w:eastAsia="Times New Roman" w:hAnsiTheme="majorHAnsi" w:cstheme="majorHAnsi"/>
          <w:color w:val="000000" w:themeColor="text1"/>
          <w:sz w:val="24"/>
          <w:szCs w:val="24"/>
          <w:shd w:val="clear" w:color="auto" w:fill="FFFFFF"/>
          <w:lang w:eastAsia="sl-SI"/>
        </w:rPr>
        <w:t>, drugi morski sadeži ter ribe, ki so na koncu prehranjevalne verige, saj lahko vsebujejo višje koncentracije strupenega metilnega živega srebra in druga onesnaževala. Nosečnica naj se izogiba uživanju drobovine (npr. jetrc, jetrnih paštet) in divjačine, saj lahko vsebuje več onesnaževal iz okolja, kjer je živela rejna ali divja žival. Onesnaževala iz okolja so strupeni elementi (svinec, kadmij, živo srebro, arzen), pa tudi plastika in obstojne/večne kemikalije. Jetra vsebujejo tudi znatne, celo previsoke količine vitamina A. Izogiba naj se tudi sirom s plesnijo, saj se zaradi nepravilne</w:t>
      </w:r>
      <w:r w:rsidRPr="005C70EF">
        <w:rPr>
          <w:rFonts w:asciiTheme="majorHAnsi" w:eastAsia="Times New Roman" w:hAnsiTheme="majorHAnsi" w:cstheme="majorHAnsi"/>
          <w:color w:val="000000" w:themeColor="text1"/>
          <w:sz w:val="24"/>
          <w:szCs w:val="24"/>
          <w:lang w:eastAsia="sl-SI"/>
        </w:rPr>
        <w:t> </w:t>
      </w:r>
      <w:r w:rsidRPr="005C70EF">
        <w:rPr>
          <w:rFonts w:asciiTheme="majorHAnsi" w:eastAsia="Times New Roman" w:hAnsiTheme="majorHAnsi" w:cstheme="majorHAnsi"/>
          <w:color w:val="000000" w:themeColor="text1"/>
          <w:sz w:val="24"/>
          <w:szCs w:val="24"/>
          <w:shd w:val="clear" w:color="auto" w:fill="FFFFFF"/>
          <w:lang w:eastAsia="sl-SI"/>
        </w:rPr>
        <w:t>hrambe plemeniti plesni lahko manj opazno pridružijo tudi zdravju škodljive plesni, ki</w:t>
      </w:r>
      <w:r w:rsidRPr="005C70EF">
        <w:rPr>
          <w:rFonts w:asciiTheme="majorHAnsi" w:eastAsia="Times New Roman" w:hAnsiTheme="majorHAnsi" w:cstheme="majorHAnsi"/>
          <w:color w:val="000000" w:themeColor="text1"/>
          <w:sz w:val="24"/>
          <w:szCs w:val="24"/>
          <w:lang w:eastAsia="sl-SI"/>
        </w:rPr>
        <w:t> </w:t>
      </w:r>
      <w:r w:rsidRPr="005C70EF">
        <w:rPr>
          <w:rFonts w:asciiTheme="majorHAnsi" w:eastAsia="Times New Roman" w:hAnsiTheme="majorHAnsi" w:cstheme="majorHAnsi"/>
          <w:color w:val="000000" w:themeColor="text1"/>
          <w:sz w:val="24"/>
          <w:szCs w:val="24"/>
          <w:shd w:val="clear" w:color="auto" w:fill="FFFFFF"/>
          <w:lang w:eastAsia="sl-SI"/>
        </w:rPr>
        <w:t xml:space="preserve">sproščajo toksine in povzročajo zastrupitve. Ni odveč dodati, naj se nosečnice izogibajo uživanju samoniklih (gozdnih) gob. </w:t>
      </w:r>
    </w:p>
    <w:p w:rsidR="006F06D7" w:rsidRPr="005C70EF" w:rsidRDefault="006F06D7" w:rsidP="006F06D7">
      <w:pPr>
        <w:spacing w:before="243" w:after="0" w:line="240" w:lineRule="auto"/>
        <w:ind w:left="84" w:right="708"/>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
          <w:bCs/>
          <w:color w:val="000000" w:themeColor="text1"/>
          <w:sz w:val="24"/>
          <w:szCs w:val="24"/>
          <w:shd w:val="clear" w:color="auto" w:fill="FFFFFF"/>
          <w:lang w:eastAsia="sl-SI"/>
        </w:rPr>
        <w:t>Nosečnost in alkohol</w:t>
      </w:r>
      <w:r w:rsidRPr="005C70EF">
        <w:rPr>
          <w:rFonts w:asciiTheme="majorHAnsi" w:eastAsia="Times New Roman" w:hAnsiTheme="majorHAnsi" w:cstheme="majorHAnsi"/>
          <w:b/>
          <w:bCs/>
          <w:color w:val="000000" w:themeColor="text1"/>
          <w:sz w:val="24"/>
          <w:szCs w:val="24"/>
          <w:lang w:eastAsia="sl-SI"/>
        </w:rPr>
        <w:t> </w:t>
      </w:r>
    </w:p>
    <w:p w:rsidR="006F06D7" w:rsidRPr="005C70EF" w:rsidRDefault="006F06D7" w:rsidP="006F06D7">
      <w:pPr>
        <w:spacing w:before="28" w:after="0" w:line="240" w:lineRule="auto"/>
        <w:ind w:left="82" w:right="708" w:firstLine="1"/>
        <w:jc w:val="both"/>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shd w:val="clear" w:color="auto" w:fill="FFFFFF"/>
          <w:lang w:eastAsia="sl-SI"/>
        </w:rPr>
        <w:t xml:space="preserve">Alkohol hitro prehaja v kri in od tam v posteljico do otroka. Pri otroku se alkohol počasneje razgradi kot pri odraslih ljudeh, zato </w:t>
      </w:r>
      <w:r w:rsidRPr="005C70EF">
        <w:rPr>
          <w:rFonts w:asciiTheme="majorHAnsi" w:eastAsia="Times New Roman" w:hAnsiTheme="majorHAnsi" w:cstheme="majorHAnsi"/>
          <w:color w:val="000000" w:themeColor="text1"/>
          <w:sz w:val="24"/>
          <w:szCs w:val="24"/>
          <w:lang w:eastAsia="sl-SI"/>
        </w:rPr>
        <w:t>j</w:t>
      </w:r>
      <w:r w:rsidRPr="005C70EF">
        <w:rPr>
          <w:rFonts w:asciiTheme="majorHAnsi" w:eastAsia="Times New Roman" w:hAnsiTheme="majorHAnsi" w:cstheme="majorHAnsi"/>
          <w:color w:val="000000" w:themeColor="text1"/>
          <w:sz w:val="24"/>
          <w:szCs w:val="24"/>
          <w:shd w:val="clear" w:color="auto" w:fill="FFFFFF"/>
          <w:lang w:eastAsia="sl-SI"/>
        </w:rPr>
        <w:t>e lahko pri njem raven alkohola v krvi višja kot pri nosečnici. Pri otrocih, katerih matere uživajo alkohol med nosečnostjo, se lahko pojavi fetalni alkoholni sindrom (FAS), ki privede do neozdravljivega stanja z napakami v telesnem in intelektualnem razvoju. Znaki sindroma se najpogosteje kažejo kot iznakaženost obraza, zaostanek v rasti in napake v delovanju osrednjega živčnega sistema. </w:t>
      </w:r>
    </w:p>
    <w:p w:rsidR="006F06D7" w:rsidRPr="005C70EF" w:rsidRDefault="006F06D7" w:rsidP="006F06D7">
      <w:pPr>
        <w:spacing w:before="250" w:after="0" w:line="240" w:lineRule="auto"/>
        <w:ind w:left="84" w:right="708"/>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
          <w:bCs/>
          <w:color w:val="000000" w:themeColor="text1"/>
          <w:sz w:val="24"/>
          <w:szCs w:val="24"/>
          <w:shd w:val="clear" w:color="auto" w:fill="FFFFFF"/>
          <w:lang w:eastAsia="sl-SI"/>
        </w:rPr>
        <w:t>Nosečnost in kofein</w:t>
      </w:r>
    </w:p>
    <w:p w:rsidR="006F06D7" w:rsidRPr="005C70EF" w:rsidRDefault="006F06D7" w:rsidP="006F06D7">
      <w:pPr>
        <w:spacing w:after="0" w:line="240" w:lineRule="auto"/>
        <w:ind w:left="84" w:right="708"/>
        <w:jc w:val="both"/>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shd w:val="clear" w:color="auto" w:fill="FFFFFF"/>
          <w:lang w:eastAsia="sl-SI"/>
        </w:rPr>
        <w:t>Raziskave so pokazale povezavo med velikim vnosom kofeina in spontanim splavom ter</w:t>
      </w:r>
      <w:r w:rsidRPr="005C70EF">
        <w:rPr>
          <w:rFonts w:asciiTheme="majorHAnsi" w:eastAsia="Times New Roman" w:hAnsiTheme="majorHAnsi" w:cstheme="majorHAnsi"/>
          <w:color w:val="000000" w:themeColor="text1"/>
          <w:sz w:val="24"/>
          <w:szCs w:val="24"/>
          <w:lang w:eastAsia="sl-SI"/>
        </w:rPr>
        <w:t> </w:t>
      </w:r>
      <w:r w:rsidRPr="005C70EF">
        <w:rPr>
          <w:rFonts w:asciiTheme="majorHAnsi" w:eastAsia="Times New Roman" w:hAnsiTheme="majorHAnsi" w:cstheme="majorHAnsi"/>
          <w:color w:val="000000" w:themeColor="text1"/>
          <w:sz w:val="24"/>
          <w:szCs w:val="24"/>
          <w:shd w:val="clear" w:color="auto" w:fill="FFFFFF"/>
          <w:lang w:eastAsia="sl-SI"/>
        </w:rPr>
        <w:t>neplodnostjo, zato ga je smiselno omejiti. Kofein prehaja skozi posteljico in vpliva na otrokovo dihanje in srčni utrip. Energijske pijače so neprimerne za uživanje pri nosečnicah in doječih</w:t>
      </w:r>
      <w:r w:rsidRPr="005C70EF">
        <w:rPr>
          <w:rFonts w:asciiTheme="majorHAnsi" w:eastAsia="Times New Roman" w:hAnsiTheme="majorHAnsi" w:cstheme="majorHAnsi"/>
          <w:color w:val="000000" w:themeColor="text1"/>
          <w:sz w:val="24"/>
          <w:szCs w:val="24"/>
          <w:lang w:eastAsia="sl-SI"/>
        </w:rPr>
        <w:t> </w:t>
      </w:r>
      <w:r w:rsidRPr="005C70EF">
        <w:rPr>
          <w:rFonts w:asciiTheme="majorHAnsi" w:eastAsia="Times New Roman" w:hAnsiTheme="majorHAnsi" w:cstheme="majorHAnsi"/>
          <w:color w:val="000000" w:themeColor="text1"/>
          <w:sz w:val="24"/>
          <w:szCs w:val="24"/>
          <w:shd w:val="clear" w:color="auto" w:fill="FFFFFF"/>
          <w:lang w:eastAsia="sl-SI"/>
        </w:rPr>
        <w:t>materah. </w:t>
      </w:r>
    </w:p>
    <w:p w:rsidR="006F06D7" w:rsidRPr="005C70EF" w:rsidRDefault="006F06D7" w:rsidP="006F06D7">
      <w:pPr>
        <w:spacing w:before="250" w:after="0" w:line="240" w:lineRule="auto"/>
        <w:ind w:left="84" w:right="708"/>
        <w:rPr>
          <w:rFonts w:asciiTheme="majorHAnsi" w:eastAsia="Times New Roman" w:hAnsiTheme="majorHAnsi" w:cstheme="majorHAnsi"/>
          <w:b/>
          <w:bCs/>
          <w:color w:val="000000" w:themeColor="text1"/>
          <w:sz w:val="24"/>
          <w:szCs w:val="24"/>
          <w:shd w:val="clear" w:color="auto" w:fill="FFFFFF"/>
          <w:lang w:eastAsia="sl-SI"/>
        </w:rPr>
      </w:pPr>
      <w:r w:rsidRPr="005C70EF">
        <w:rPr>
          <w:rFonts w:asciiTheme="majorHAnsi" w:eastAsia="Times New Roman" w:hAnsiTheme="majorHAnsi" w:cstheme="majorHAnsi"/>
          <w:b/>
          <w:bCs/>
          <w:color w:val="000000" w:themeColor="text1"/>
          <w:sz w:val="24"/>
          <w:szCs w:val="24"/>
          <w:shd w:val="clear" w:color="auto" w:fill="FFFFFF"/>
          <w:lang w:eastAsia="sl-SI"/>
        </w:rPr>
        <w:t>Nosečnost in oreščki </w:t>
      </w:r>
    </w:p>
    <w:p w:rsidR="006F06D7" w:rsidRPr="0033412C" w:rsidRDefault="006F06D7" w:rsidP="0033412C">
      <w:pPr>
        <w:spacing w:after="0" w:line="240" w:lineRule="auto"/>
        <w:ind w:left="84" w:right="708"/>
        <w:jc w:val="both"/>
        <w:rPr>
          <w:rFonts w:asciiTheme="majorHAnsi" w:hAnsiTheme="majorHAnsi" w:cstheme="majorHAnsi"/>
          <w:bCs/>
          <w:color w:val="000000" w:themeColor="text1"/>
          <w:sz w:val="24"/>
        </w:rPr>
      </w:pPr>
      <w:r w:rsidRPr="005C70EF">
        <w:rPr>
          <w:rFonts w:asciiTheme="majorHAnsi" w:eastAsia="Times New Roman" w:hAnsiTheme="majorHAnsi" w:cstheme="majorHAnsi"/>
          <w:color w:val="000000" w:themeColor="text1"/>
          <w:sz w:val="24"/>
          <w:szCs w:val="24"/>
          <w:shd w:val="clear" w:color="auto" w:fill="FFFFFF"/>
          <w:lang w:eastAsia="sl-SI"/>
        </w:rPr>
        <w:t>Pestrost</w:t>
      </w:r>
      <w:r w:rsidRPr="005C70EF">
        <w:rPr>
          <w:rFonts w:asciiTheme="majorHAnsi" w:hAnsiTheme="majorHAnsi" w:cstheme="majorHAnsi"/>
          <w:bCs/>
          <w:color w:val="000000" w:themeColor="text1"/>
          <w:sz w:val="24"/>
        </w:rPr>
        <w:t xml:space="preserve"> prehrane med nosečnostjo in uživanje alergenih živil pri nosečnici in pri doječi materi lahko zmanjša tveganje za alergije pri otroku.  </w:t>
      </w:r>
    </w:p>
    <w:p w:rsidR="006F06D7" w:rsidRPr="0033412C" w:rsidRDefault="006F06D7" w:rsidP="0033412C">
      <w:pPr>
        <w:spacing w:before="250" w:after="0" w:line="240" w:lineRule="auto"/>
        <w:ind w:left="85" w:right="708"/>
        <w:rPr>
          <w:rFonts w:asciiTheme="majorHAnsi" w:eastAsia="Times New Roman" w:hAnsiTheme="majorHAnsi" w:cstheme="majorHAnsi"/>
          <w:b/>
          <w:bCs/>
          <w:color w:val="000000" w:themeColor="text1"/>
          <w:sz w:val="24"/>
          <w:szCs w:val="24"/>
          <w:shd w:val="clear" w:color="auto" w:fill="FFFFFF"/>
          <w:lang w:eastAsia="sl-SI"/>
        </w:rPr>
      </w:pPr>
      <w:r w:rsidRPr="005C70EF">
        <w:rPr>
          <w:rFonts w:asciiTheme="majorHAnsi" w:eastAsia="Times New Roman" w:hAnsiTheme="majorHAnsi" w:cstheme="majorHAnsi"/>
          <w:b/>
          <w:bCs/>
          <w:color w:val="000000" w:themeColor="text1"/>
          <w:sz w:val="24"/>
          <w:szCs w:val="24"/>
          <w:shd w:val="clear" w:color="auto" w:fill="FFFFFF"/>
          <w:lang w:eastAsia="sl-SI"/>
        </w:rPr>
        <w:t>3.2 Prehrana otročnice  </w:t>
      </w:r>
      <w:bookmarkStart w:id="12" w:name="_Hlk196232966"/>
    </w:p>
    <w:bookmarkEnd w:id="12"/>
    <w:p w:rsidR="006F06D7" w:rsidRPr="005C70EF" w:rsidRDefault="006F06D7" w:rsidP="006F06D7">
      <w:pPr>
        <w:spacing w:before="222" w:after="0" w:line="240" w:lineRule="auto"/>
        <w:ind w:left="82" w:right="708" w:firstLine="2"/>
        <w:jc w:val="both"/>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shd w:val="clear" w:color="auto" w:fill="FFFFFF"/>
          <w:lang w:eastAsia="sl-SI"/>
        </w:rPr>
        <w:t>Žensko prvih 6 tednov po porodu imenujemo otročnica. Otročnica seveda doji, če le ni omejitev, ki bi dojenje preprečile. Tudi ona mora paziti na</w:t>
      </w:r>
      <w:r w:rsidRPr="005C70EF">
        <w:rPr>
          <w:rFonts w:asciiTheme="majorHAnsi" w:eastAsia="Times New Roman" w:hAnsiTheme="majorHAnsi" w:cstheme="majorHAnsi"/>
          <w:color w:val="000000" w:themeColor="text1"/>
          <w:sz w:val="24"/>
          <w:szCs w:val="24"/>
          <w:lang w:eastAsia="sl-SI"/>
        </w:rPr>
        <w:t> </w:t>
      </w:r>
      <w:r w:rsidRPr="005C70EF">
        <w:rPr>
          <w:rFonts w:asciiTheme="majorHAnsi" w:eastAsia="Times New Roman" w:hAnsiTheme="majorHAnsi" w:cstheme="majorHAnsi"/>
          <w:color w:val="000000" w:themeColor="text1"/>
          <w:sz w:val="24"/>
          <w:szCs w:val="24"/>
          <w:shd w:val="clear" w:color="auto" w:fill="FFFFFF"/>
          <w:lang w:eastAsia="sl-SI"/>
        </w:rPr>
        <w:t xml:space="preserve">uravnoteženo prehrano. </w:t>
      </w:r>
    </w:p>
    <w:p w:rsidR="006F06D7" w:rsidRPr="005C70EF" w:rsidRDefault="006F06D7" w:rsidP="006F06D7">
      <w:pPr>
        <w:spacing w:before="212" w:after="0" w:line="240" w:lineRule="auto"/>
        <w:ind w:left="81" w:right="708" w:firstLine="3"/>
        <w:jc w:val="both"/>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shd w:val="clear" w:color="auto" w:fill="FFFFFF"/>
          <w:lang w:eastAsia="sl-SI"/>
        </w:rPr>
        <w:t xml:space="preserve">Doječa mati, ki je telesno aktivna, naj bi s prehrano v povprečju dnevno zaužila 2.100 kcal, za pokrivanje dodatnih potreb za sintezo mleka pa v prvih štirih do šestih mesecih dojenja še </w:t>
      </w:r>
      <w:r w:rsidRPr="005C70EF">
        <w:rPr>
          <w:rFonts w:asciiTheme="majorHAnsi" w:eastAsia="Times New Roman" w:hAnsiTheme="majorHAnsi" w:cstheme="majorHAnsi"/>
          <w:color w:val="000000" w:themeColor="text1"/>
          <w:sz w:val="24"/>
          <w:szCs w:val="24"/>
          <w:lang w:eastAsia="sl-SI"/>
        </w:rPr>
        <w:t xml:space="preserve">dodatnih 500 kcal. </w:t>
      </w:r>
    </w:p>
    <w:p w:rsidR="006F06D7" w:rsidRPr="005C70EF" w:rsidRDefault="006F06D7" w:rsidP="006F06D7">
      <w:pPr>
        <w:spacing w:before="174" w:after="0" w:line="240" w:lineRule="auto"/>
        <w:ind w:left="84" w:right="708" w:firstLine="3"/>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shd w:val="clear" w:color="auto" w:fill="FFFFFF"/>
          <w:lang w:eastAsia="sl-SI"/>
        </w:rPr>
        <w:t>Glede potreb po hranilih glejte poglavje 3.1 Prehrana nosečnice/Povečane potrebe po energiji in hranilih.</w:t>
      </w:r>
    </w:p>
    <w:p w:rsidR="006F06D7" w:rsidRPr="005C70EF" w:rsidRDefault="006F06D7" w:rsidP="006F06D7">
      <w:pPr>
        <w:spacing w:before="28" w:after="0" w:line="240" w:lineRule="auto"/>
        <w:ind w:left="83" w:right="708" w:hanging="1"/>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 </w:t>
      </w:r>
    </w:p>
    <w:p w:rsidR="006F06D7" w:rsidRPr="005C70EF" w:rsidRDefault="006F06D7" w:rsidP="006F06D7">
      <w:pPr>
        <w:spacing w:after="0" w:line="240" w:lineRule="auto"/>
        <w:ind w:left="85" w:right="708"/>
        <w:rPr>
          <w:rFonts w:asciiTheme="majorHAnsi" w:eastAsia="Times New Roman" w:hAnsiTheme="majorHAnsi" w:cstheme="majorHAnsi"/>
          <w:b/>
          <w:bCs/>
          <w:color w:val="000000" w:themeColor="text1"/>
          <w:sz w:val="24"/>
          <w:szCs w:val="24"/>
          <w:lang w:eastAsia="sl-SI"/>
        </w:rPr>
      </w:pPr>
      <w:r w:rsidRPr="005C70EF">
        <w:rPr>
          <w:rFonts w:asciiTheme="majorHAnsi" w:eastAsia="Times New Roman" w:hAnsiTheme="majorHAnsi" w:cstheme="majorHAnsi"/>
          <w:b/>
          <w:bCs/>
          <w:color w:val="000000" w:themeColor="text1"/>
          <w:sz w:val="24"/>
          <w:szCs w:val="24"/>
          <w:lang w:eastAsia="sl-SI"/>
        </w:rPr>
        <w:t>3.3 Prehrana dojenčka  </w:t>
      </w:r>
    </w:p>
    <w:p w:rsidR="006F06D7" w:rsidRPr="005C70EF" w:rsidRDefault="006F06D7" w:rsidP="006F06D7">
      <w:pPr>
        <w:spacing w:before="178" w:after="0" w:line="240" w:lineRule="auto"/>
        <w:ind w:left="84" w:right="708"/>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Prehranjevanje dojenčka delimo na tri obdobja: </w:t>
      </w:r>
    </w:p>
    <w:p w:rsidR="006F06D7" w:rsidRPr="005C70EF" w:rsidRDefault="006F06D7" w:rsidP="006F06D7">
      <w:pPr>
        <w:spacing w:before="178" w:after="0" w:line="240" w:lineRule="auto"/>
        <w:ind w:left="101" w:right="708"/>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 xml:space="preserve">1. obdobje </w:t>
      </w:r>
      <w:r w:rsidRPr="005C70EF">
        <w:rPr>
          <w:rFonts w:asciiTheme="majorHAnsi" w:eastAsia="Times New Roman" w:hAnsiTheme="majorHAnsi" w:cstheme="majorHAnsi"/>
          <w:b/>
          <w:bCs/>
          <w:color w:val="000000" w:themeColor="text1"/>
          <w:sz w:val="24"/>
          <w:szCs w:val="24"/>
          <w:lang w:eastAsia="sl-SI"/>
        </w:rPr>
        <w:t xml:space="preserve">dojenja </w:t>
      </w:r>
      <w:r w:rsidRPr="005C70EF">
        <w:rPr>
          <w:rFonts w:asciiTheme="majorHAnsi" w:eastAsia="Times New Roman" w:hAnsiTheme="majorHAnsi" w:cstheme="majorHAnsi"/>
          <w:color w:val="000000" w:themeColor="text1"/>
          <w:sz w:val="24"/>
          <w:szCs w:val="24"/>
          <w:lang w:eastAsia="sl-SI"/>
        </w:rPr>
        <w:t xml:space="preserve">oz. </w:t>
      </w:r>
      <w:r w:rsidRPr="005C70EF">
        <w:rPr>
          <w:rFonts w:asciiTheme="majorHAnsi" w:eastAsia="Times New Roman" w:hAnsiTheme="majorHAnsi" w:cstheme="majorHAnsi"/>
          <w:b/>
          <w:bCs/>
          <w:color w:val="000000" w:themeColor="text1"/>
          <w:sz w:val="24"/>
          <w:szCs w:val="24"/>
          <w:lang w:eastAsia="sl-SI"/>
        </w:rPr>
        <w:t xml:space="preserve">izključno mlečne hrane </w:t>
      </w:r>
      <w:r w:rsidRPr="005C70EF">
        <w:rPr>
          <w:rFonts w:asciiTheme="majorHAnsi" w:eastAsia="Times New Roman" w:hAnsiTheme="majorHAnsi" w:cstheme="majorHAnsi"/>
          <w:color w:val="000000" w:themeColor="text1"/>
          <w:sz w:val="24"/>
          <w:szCs w:val="24"/>
          <w:lang w:eastAsia="sl-SI"/>
        </w:rPr>
        <w:t>(prvih 6 mesecev), </w:t>
      </w:r>
    </w:p>
    <w:p w:rsidR="006F06D7" w:rsidRPr="005C70EF" w:rsidRDefault="006F06D7" w:rsidP="006F06D7">
      <w:pPr>
        <w:spacing w:before="180" w:after="0" w:line="480" w:lineRule="auto"/>
        <w:ind w:left="87" w:right="708" w:hanging="2"/>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 xml:space="preserve">2. obdobje </w:t>
      </w:r>
      <w:r w:rsidRPr="005C70EF">
        <w:rPr>
          <w:rFonts w:asciiTheme="majorHAnsi" w:eastAsia="Times New Roman" w:hAnsiTheme="majorHAnsi" w:cstheme="majorHAnsi"/>
          <w:b/>
          <w:bCs/>
          <w:color w:val="000000" w:themeColor="text1"/>
          <w:sz w:val="24"/>
          <w:szCs w:val="24"/>
          <w:lang w:eastAsia="sl-SI"/>
        </w:rPr>
        <w:t xml:space="preserve">uvajanje dopolnilne (mešane, čvrste) prehrane </w:t>
      </w:r>
      <w:r w:rsidRPr="005C70EF">
        <w:rPr>
          <w:rFonts w:asciiTheme="majorHAnsi" w:eastAsia="Times New Roman" w:hAnsiTheme="majorHAnsi" w:cstheme="majorHAnsi"/>
          <w:color w:val="000000" w:themeColor="text1"/>
          <w:sz w:val="24"/>
          <w:szCs w:val="24"/>
          <w:lang w:eastAsia="sl-SI"/>
        </w:rPr>
        <w:t xml:space="preserve">(od 4. meseca do 6. meseca), </w:t>
      </w:r>
    </w:p>
    <w:p w:rsidR="006F06D7" w:rsidRPr="005C70EF" w:rsidRDefault="006F06D7" w:rsidP="006F06D7">
      <w:pPr>
        <w:spacing w:before="180" w:after="0" w:line="480" w:lineRule="auto"/>
        <w:ind w:left="87" w:right="708" w:hanging="2"/>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 xml:space="preserve">3. obdobje </w:t>
      </w:r>
      <w:r w:rsidRPr="005C70EF">
        <w:rPr>
          <w:rFonts w:asciiTheme="majorHAnsi" w:eastAsia="Times New Roman" w:hAnsiTheme="majorHAnsi" w:cstheme="majorHAnsi"/>
          <w:b/>
          <w:bCs/>
          <w:color w:val="000000" w:themeColor="text1"/>
          <w:sz w:val="24"/>
          <w:szCs w:val="24"/>
          <w:lang w:eastAsia="sl-SI"/>
        </w:rPr>
        <w:t xml:space="preserve">prehod na prilagojeno družinsko prehrano </w:t>
      </w:r>
      <w:r w:rsidRPr="005C70EF">
        <w:rPr>
          <w:rFonts w:asciiTheme="majorHAnsi" w:eastAsia="Times New Roman" w:hAnsiTheme="majorHAnsi" w:cstheme="majorHAnsi"/>
          <w:color w:val="000000" w:themeColor="text1"/>
          <w:sz w:val="24"/>
          <w:szCs w:val="24"/>
          <w:lang w:eastAsia="sl-SI"/>
        </w:rPr>
        <w:t>(od 10. meseca dalje). </w:t>
      </w:r>
    </w:p>
    <w:p w:rsidR="006F06D7" w:rsidRPr="005C70EF" w:rsidRDefault="006F06D7" w:rsidP="006F06D7">
      <w:pPr>
        <w:spacing w:before="427" w:after="0" w:line="240" w:lineRule="auto"/>
        <w:ind w:left="84" w:right="708"/>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
          <w:bCs/>
          <w:color w:val="000000" w:themeColor="text1"/>
          <w:sz w:val="24"/>
          <w:szCs w:val="24"/>
          <w:lang w:eastAsia="sl-SI"/>
        </w:rPr>
        <w:t xml:space="preserve">Dojenje oz. izključno mlečna hrana (prvih 6 mesecev) </w:t>
      </w:r>
    </w:p>
    <w:p w:rsidR="006F06D7" w:rsidRPr="005C70EF" w:rsidRDefault="006F06D7" w:rsidP="006F06D7">
      <w:pPr>
        <w:spacing w:before="178" w:after="0" w:line="240" w:lineRule="auto"/>
        <w:ind w:left="87" w:right="708"/>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
          <w:bCs/>
          <w:color w:val="000000" w:themeColor="text1"/>
          <w:sz w:val="24"/>
          <w:szCs w:val="24"/>
          <w:shd w:val="clear" w:color="auto" w:fill="00FF00"/>
          <w:lang w:eastAsia="sl-SI"/>
        </w:rPr>
        <w:t xml:space="preserve">Kolostrum </w:t>
      </w:r>
    </w:p>
    <w:p w:rsidR="006F06D7" w:rsidRPr="005C70EF" w:rsidRDefault="006F06D7" w:rsidP="006F06D7">
      <w:pPr>
        <w:spacing w:before="268" w:after="0" w:line="240" w:lineRule="auto"/>
        <w:ind w:left="84" w:right="708"/>
        <w:jc w:val="both"/>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eastAsia="Times New Roman" w:hAnsiTheme="majorHAnsi" w:cstheme="majorHAnsi"/>
          <w:color w:val="000000" w:themeColor="text1"/>
          <w:sz w:val="24"/>
          <w:szCs w:val="24"/>
          <w:shd w:val="clear" w:color="auto" w:fill="FFFFFF"/>
          <w:lang w:eastAsia="sl-SI"/>
        </w:rPr>
        <w:t xml:space="preserve">Prva tekočina, ki jo novorojenček dobi iz materinih prsi, še ni pravo mleko, ampak rumenkasto mlezivo, imenovano </w:t>
      </w:r>
      <w:r w:rsidRPr="005C70EF">
        <w:rPr>
          <w:rFonts w:asciiTheme="majorHAnsi" w:eastAsia="Times New Roman" w:hAnsiTheme="majorHAnsi" w:cstheme="majorHAnsi"/>
          <w:b/>
          <w:bCs/>
          <w:color w:val="000000" w:themeColor="text1"/>
          <w:sz w:val="24"/>
          <w:szCs w:val="24"/>
          <w:shd w:val="clear" w:color="auto" w:fill="FFFFFF"/>
          <w:lang w:eastAsia="sl-SI"/>
        </w:rPr>
        <w:t>kolostrum</w:t>
      </w:r>
      <w:r w:rsidRPr="005C70EF">
        <w:rPr>
          <w:rFonts w:asciiTheme="majorHAnsi" w:eastAsia="Times New Roman" w:hAnsiTheme="majorHAnsi" w:cstheme="majorHAnsi"/>
          <w:color w:val="000000" w:themeColor="text1"/>
          <w:sz w:val="24"/>
          <w:szCs w:val="24"/>
          <w:shd w:val="clear" w:color="auto" w:fill="FFFFFF"/>
          <w:lang w:eastAsia="sl-SI"/>
        </w:rPr>
        <w:t xml:space="preserve">, ki ga je sicer zelo malo, je pa izredno bogato z beljakovinami in protitelesci. Vsebuje vitamine A, E in K ter minerale. Nekateri ga imenujejo tudi »prvo otrokovo cepivo«. </w:t>
      </w:r>
    </w:p>
    <w:p w:rsidR="006F06D7" w:rsidRPr="005C70EF" w:rsidRDefault="006F06D7" w:rsidP="006F06D7">
      <w:pPr>
        <w:spacing w:before="268" w:after="0" w:line="240" w:lineRule="auto"/>
        <w:ind w:left="84" w:right="708"/>
        <w:jc w:val="both"/>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shd w:val="clear" w:color="auto" w:fill="FFFFFF"/>
          <w:lang w:eastAsia="sl-SI"/>
        </w:rPr>
        <w:t>Ena sama kapljica kolostruma vsebuje več kot milijon belih krvnih telesc, imenovanih makrofagi, ki uničujejo mikroorganizme, ki jih otrok dobi v prebavni sistem. V materinem mleku so tudi imunoglobulini A (IgA), ki prekrijejo stene dojenčkovih nezrelih prebavil, ter l</w:t>
      </w:r>
      <w:r w:rsidRPr="005C70EF">
        <w:rPr>
          <w:rFonts w:asciiTheme="majorHAnsi" w:eastAsia="Times New Roman" w:hAnsiTheme="majorHAnsi" w:cstheme="majorHAnsi"/>
          <w:color w:val="000000" w:themeColor="text1"/>
          <w:sz w:val="24"/>
          <w:szCs w:val="24"/>
          <w:lang w:eastAsia="sl-SI"/>
        </w:rPr>
        <w:t>aktoferin, beljakovina, ki veže železo in ima antibakterijske lastnosti. Vsebuje tudi rastne dejavnike, ki spodbujajo rast in razvoj tkiv. Je lažje prebavljiv, kar je idealno za nezrel prebavni sistem novorojenčkov, ter ima blag odvajalni učinek, ki pomaga novorojenčku izločiti prvi iztrebek (mekonij) in bilirubin, s čimer se zmanjša tveganje za zlatenico. </w:t>
      </w:r>
    </w:p>
    <w:p w:rsidR="006F06D7" w:rsidRPr="005C70EF" w:rsidRDefault="006F06D7" w:rsidP="006F06D7">
      <w:pPr>
        <w:spacing w:before="214" w:after="0" w:line="240" w:lineRule="auto"/>
        <w:ind w:left="84" w:right="708"/>
        <w:rPr>
          <w:rFonts w:asciiTheme="majorHAnsi" w:eastAsia="Times New Roman" w:hAnsiTheme="majorHAnsi" w:cstheme="majorHAnsi"/>
          <w:b/>
          <w:bCs/>
          <w:color w:val="000000" w:themeColor="text1"/>
          <w:sz w:val="24"/>
          <w:szCs w:val="24"/>
          <w:shd w:val="clear" w:color="auto" w:fill="00FF00"/>
          <w:lang w:eastAsia="sl-SI"/>
        </w:rPr>
      </w:pPr>
    </w:p>
    <w:p w:rsidR="006F06D7" w:rsidRPr="005C70EF" w:rsidRDefault="006F06D7" w:rsidP="006F06D7">
      <w:pPr>
        <w:spacing w:before="214" w:after="0" w:line="240" w:lineRule="auto"/>
        <w:ind w:left="84" w:right="708"/>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
          <w:bCs/>
          <w:color w:val="000000" w:themeColor="text1"/>
          <w:sz w:val="24"/>
          <w:szCs w:val="24"/>
          <w:shd w:val="clear" w:color="auto" w:fill="00FF00"/>
          <w:lang w:eastAsia="sl-SI"/>
        </w:rPr>
        <w:t>Dojenje in njegov pomen </w:t>
      </w:r>
    </w:p>
    <w:p w:rsidR="006F06D7" w:rsidRPr="005C70EF" w:rsidRDefault="006F06D7" w:rsidP="006F06D7">
      <w:pPr>
        <w:spacing w:before="268" w:after="0" w:line="240" w:lineRule="auto"/>
        <w:ind w:left="82" w:right="708" w:firstLine="2"/>
        <w:rPr>
          <w:rFonts w:asciiTheme="majorHAnsi" w:eastAsia="Times New Roman" w:hAnsiTheme="majorHAnsi" w:cstheme="majorHAnsi"/>
          <w:bCs/>
          <w:color w:val="000000" w:themeColor="text1"/>
          <w:sz w:val="24"/>
          <w:szCs w:val="24"/>
          <w:lang w:eastAsia="sl-SI"/>
        </w:rPr>
      </w:pPr>
      <w:r w:rsidRPr="005C70EF">
        <w:rPr>
          <w:rFonts w:asciiTheme="majorHAnsi" w:eastAsia="Times New Roman" w:hAnsiTheme="majorHAnsi" w:cstheme="majorHAnsi"/>
          <w:b/>
          <w:bCs/>
          <w:color w:val="000000" w:themeColor="text1"/>
          <w:sz w:val="24"/>
          <w:szCs w:val="24"/>
          <w:shd w:val="clear" w:color="auto" w:fill="FFFFFF"/>
          <w:lang w:eastAsia="sl-SI"/>
        </w:rPr>
        <w:t xml:space="preserve">Dojenje </w:t>
      </w:r>
      <w:r w:rsidRPr="005C70EF">
        <w:rPr>
          <w:rFonts w:asciiTheme="majorHAnsi" w:eastAsia="Times New Roman" w:hAnsiTheme="majorHAnsi" w:cstheme="majorHAnsi"/>
          <w:color w:val="000000" w:themeColor="text1"/>
          <w:sz w:val="24"/>
          <w:szCs w:val="24"/>
          <w:shd w:val="clear" w:color="auto" w:fill="FFFFFF"/>
          <w:lang w:eastAsia="sl-SI"/>
        </w:rPr>
        <w:t>je najbolj naraven in najbolj idealen način hranjenja dojenčka od rojstva do enega</w:t>
      </w:r>
      <w:r w:rsidRPr="005C70EF">
        <w:rPr>
          <w:rFonts w:asciiTheme="majorHAnsi" w:eastAsia="Times New Roman" w:hAnsiTheme="majorHAnsi" w:cstheme="majorHAnsi"/>
          <w:color w:val="000000" w:themeColor="text1"/>
          <w:sz w:val="24"/>
          <w:szCs w:val="24"/>
          <w:lang w:eastAsia="sl-SI"/>
        </w:rPr>
        <w:t> </w:t>
      </w:r>
      <w:r w:rsidRPr="005C70EF">
        <w:rPr>
          <w:rFonts w:asciiTheme="majorHAnsi" w:eastAsia="Times New Roman" w:hAnsiTheme="majorHAnsi" w:cstheme="majorHAnsi"/>
          <w:color w:val="000000" w:themeColor="text1"/>
          <w:sz w:val="24"/>
          <w:szCs w:val="24"/>
          <w:shd w:val="clear" w:color="auto" w:fill="FFFFFF"/>
          <w:lang w:eastAsia="sl-SI"/>
        </w:rPr>
        <w:t xml:space="preserve">leta starosti. V prvih 6 mesecih se lahko izključno z dojenjem zagotovijo vse dojenčkove potrebe, razen potreb po vitaminu D. </w:t>
      </w:r>
      <w:r w:rsidRPr="005C70EF">
        <w:rPr>
          <w:rFonts w:asciiTheme="majorHAnsi" w:eastAsia="Times New Roman" w:hAnsiTheme="majorHAnsi" w:cstheme="majorHAnsi"/>
          <w:bCs/>
          <w:color w:val="000000" w:themeColor="text1"/>
          <w:sz w:val="24"/>
          <w:szCs w:val="24"/>
          <w:shd w:val="clear" w:color="auto" w:fill="FFFFFF"/>
          <w:lang w:eastAsia="sl-SI"/>
        </w:rPr>
        <w:t>Pediater vsem dojenčkom predpiše dodajanje vitamina D v obliki kapljic. </w:t>
      </w:r>
    </w:p>
    <w:p w:rsidR="006F06D7" w:rsidRPr="005C70EF" w:rsidRDefault="006F06D7" w:rsidP="005C70EF">
      <w:pPr>
        <w:spacing w:before="254" w:after="0" w:line="240" w:lineRule="auto"/>
        <w:ind w:right="708"/>
        <w:rPr>
          <w:rFonts w:asciiTheme="majorHAnsi" w:eastAsia="Times New Roman" w:hAnsiTheme="majorHAnsi" w:cstheme="majorHAnsi"/>
          <w:color w:val="000000" w:themeColor="text1"/>
          <w:sz w:val="24"/>
          <w:szCs w:val="24"/>
          <w:lang w:eastAsia="sl-SI"/>
        </w:rPr>
      </w:pPr>
    </w:p>
    <w:p w:rsidR="006F06D7" w:rsidRPr="005C70EF" w:rsidRDefault="006F06D7" w:rsidP="006F06D7">
      <w:pPr>
        <w:spacing w:before="261" w:after="0" w:line="240" w:lineRule="auto"/>
        <w:ind w:left="81" w:right="708" w:firstLine="6"/>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eastAsia="Times New Roman" w:hAnsiTheme="majorHAnsi" w:cstheme="majorHAnsi"/>
          <w:color w:val="000000" w:themeColor="text1"/>
          <w:sz w:val="24"/>
          <w:szCs w:val="24"/>
          <w:shd w:val="clear" w:color="auto" w:fill="FFFFFF"/>
          <w:lang w:eastAsia="sl-SI"/>
        </w:rPr>
        <w:t>Otroci, ki so bili hranjeni z materinim mlekom, so bolj zdravi, saj materino mleko vsebuje mnoge zaščitne snovi, ki varujejo otroka pred okužbami. Mleko, ki ga otrok posesa, je sterilno, to pomeni, da ne vsebuje patogenih mikroorganizmov, ki bi lahko pri otroku povzročili okužbe. Vsebuje pa mikroorganizme, ki so koristni za otrokov imunski sistem. Materino mleko vsebuje</w:t>
      </w:r>
      <w:r w:rsidRPr="005C70EF">
        <w:rPr>
          <w:rFonts w:asciiTheme="majorHAnsi" w:eastAsia="Times New Roman" w:hAnsiTheme="majorHAnsi" w:cstheme="majorHAnsi"/>
          <w:color w:val="000000" w:themeColor="text1"/>
          <w:sz w:val="24"/>
          <w:szCs w:val="24"/>
          <w:lang w:eastAsia="sl-SI"/>
        </w:rPr>
        <w:t xml:space="preserve"> </w:t>
      </w:r>
      <w:r w:rsidRPr="005C70EF">
        <w:rPr>
          <w:rFonts w:asciiTheme="majorHAnsi" w:eastAsia="Times New Roman" w:hAnsiTheme="majorHAnsi" w:cstheme="majorHAnsi"/>
          <w:color w:val="000000" w:themeColor="text1"/>
          <w:sz w:val="24"/>
          <w:szCs w:val="24"/>
          <w:shd w:val="clear" w:color="auto" w:fill="FFFFFF"/>
          <w:lang w:eastAsia="sl-SI"/>
        </w:rPr>
        <w:t>tudi vse sestavine, ki zagotovijo skladen razvoj vseh otrokovih organov. To mleko</w:t>
      </w:r>
      <w:r w:rsidRPr="005C70EF">
        <w:rPr>
          <w:rFonts w:asciiTheme="majorHAnsi" w:eastAsia="Times New Roman" w:hAnsiTheme="majorHAnsi" w:cstheme="majorHAnsi"/>
          <w:color w:val="000000" w:themeColor="text1"/>
          <w:sz w:val="24"/>
          <w:szCs w:val="24"/>
          <w:lang w:eastAsia="sl-SI"/>
        </w:rPr>
        <w:t xml:space="preserve"> </w:t>
      </w:r>
      <w:r w:rsidRPr="005C70EF">
        <w:rPr>
          <w:rFonts w:asciiTheme="majorHAnsi" w:eastAsia="Times New Roman" w:hAnsiTheme="majorHAnsi" w:cstheme="majorHAnsi"/>
          <w:color w:val="000000" w:themeColor="text1"/>
          <w:sz w:val="24"/>
          <w:szCs w:val="24"/>
          <w:shd w:val="clear" w:color="auto" w:fill="FFFFFF"/>
          <w:lang w:eastAsia="sl-SI"/>
        </w:rPr>
        <w:t xml:space="preserve">lahko dojenčki popolnoma prebavijo, saj je prilagojeno še ne povsem dozorelemu prebavnemu sistemu. </w:t>
      </w:r>
    </w:p>
    <w:p w:rsidR="006F06D7" w:rsidRPr="005C70EF" w:rsidRDefault="006F06D7" w:rsidP="006F06D7">
      <w:pPr>
        <w:spacing w:before="261" w:after="0" w:line="240" w:lineRule="auto"/>
        <w:ind w:left="81" w:right="708" w:firstLine="6"/>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eastAsia="Times New Roman" w:hAnsiTheme="majorHAnsi" w:cstheme="majorHAnsi"/>
          <w:color w:val="000000" w:themeColor="text1"/>
          <w:sz w:val="24"/>
          <w:szCs w:val="24"/>
          <w:shd w:val="clear" w:color="auto" w:fill="FFFFFF"/>
          <w:lang w:eastAsia="sl-SI"/>
        </w:rPr>
        <w:t>V materinem mleku prevladujejo beljakovine in maščobe, ki so lažje</w:t>
      </w:r>
      <w:r w:rsidRPr="005C70EF">
        <w:rPr>
          <w:rFonts w:asciiTheme="majorHAnsi" w:eastAsia="Times New Roman" w:hAnsiTheme="majorHAnsi" w:cstheme="majorHAnsi"/>
          <w:color w:val="000000" w:themeColor="text1"/>
          <w:sz w:val="24"/>
          <w:szCs w:val="24"/>
          <w:lang w:eastAsia="sl-SI"/>
        </w:rPr>
        <w:t> </w:t>
      </w:r>
      <w:r w:rsidRPr="005C70EF">
        <w:rPr>
          <w:rFonts w:asciiTheme="majorHAnsi" w:eastAsia="Times New Roman" w:hAnsiTheme="majorHAnsi" w:cstheme="majorHAnsi"/>
          <w:color w:val="000000" w:themeColor="text1"/>
          <w:sz w:val="24"/>
          <w:szCs w:val="24"/>
          <w:shd w:val="clear" w:color="auto" w:fill="FFFFFF"/>
          <w:lang w:eastAsia="sl-SI"/>
        </w:rPr>
        <w:t xml:space="preserve">prebavljive. Pomembne so zlasti nenasičene, dolgoverižne in esencialne maščobne kisline, ki sodelujejo pri razvoju živčnega sistema, možganov, živcev in očesnega ozadja. </w:t>
      </w:r>
    </w:p>
    <w:p w:rsidR="006F06D7" w:rsidRPr="005C70EF" w:rsidRDefault="006F06D7" w:rsidP="006F06D7">
      <w:pPr>
        <w:spacing w:before="261" w:after="0" w:line="240" w:lineRule="auto"/>
        <w:ind w:left="81" w:right="708" w:firstLine="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shd w:val="clear" w:color="auto" w:fill="FFFFFF"/>
          <w:lang w:eastAsia="sl-SI"/>
        </w:rPr>
        <w:t xml:space="preserve">V materinem mleku je tudi več </w:t>
      </w:r>
      <w:r w:rsidRPr="005C70EF">
        <w:rPr>
          <w:rFonts w:asciiTheme="majorHAnsi" w:eastAsia="Times New Roman" w:hAnsiTheme="majorHAnsi" w:cstheme="majorHAnsi"/>
          <w:b/>
          <w:bCs/>
          <w:color w:val="000000" w:themeColor="text1"/>
          <w:sz w:val="24"/>
          <w:szCs w:val="24"/>
          <w:shd w:val="clear" w:color="auto" w:fill="FFFFFF"/>
          <w:lang w:eastAsia="sl-SI"/>
        </w:rPr>
        <w:t>laktoze</w:t>
      </w:r>
      <w:r w:rsidRPr="005C70EF">
        <w:rPr>
          <w:rFonts w:asciiTheme="majorHAnsi" w:eastAsia="Times New Roman" w:hAnsiTheme="majorHAnsi" w:cstheme="majorHAnsi"/>
          <w:color w:val="000000" w:themeColor="text1"/>
          <w:sz w:val="24"/>
          <w:szCs w:val="24"/>
          <w:shd w:val="clear" w:color="auto" w:fill="FFFFFF"/>
          <w:lang w:eastAsia="sl-SI"/>
        </w:rPr>
        <w:t xml:space="preserve"> kot v drugih nadomestkih; pomembna je pri razvoju osrednjega živčevja. Laktoza vpliva na kislost otrokovega blata, kar zmanjša pogostost okužb črevesja, </w:t>
      </w:r>
      <w:r w:rsidRPr="005C70EF">
        <w:rPr>
          <w:rFonts w:asciiTheme="majorHAnsi" w:eastAsia="Times New Roman" w:hAnsiTheme="majorHAnsi" w:cstheme="majorHAnsi"/>
          <w:color w:val="000000" w:themeColor="text1"/>
          <w:sz w:val="24"/>
          <w:szCs w:val="24"/>
          <w:lang w:eastAsia="sl-SI"/>
        </w:rPr>
        <w:t>p</w:t>
      </w:r>
      <w:r w:rsidRPr="005C70EF">
        <w:rPr>
          <w:rFonts w:asciiTheme="majorHAnsi" w:eastAsia="Times New Roman" w:hAnsiTheme="majorHAnsi" w:cstheme="majorHAnsi"/>
          <w:color w:val="000000" w:themeColor="text1"/>
          <w:sz w:val="24"/>
          <w:szCs w:val="24"/>
          <w:shd w:val="clear" w:color="auto" w:fill="FFFFFF"/>
          <w:lang w:eastAsia="sl-SI"/>
        </w:rPr>
        <w:t>ospešuje vsrkavanje kalcija iz črevesja in preprečuje rahitis ter zadržuje vodo v telesu, kar</w:t>
      </w:r>
      <w:r w:rsidRPr="005C70EF">
        <w:rPr>
          <w:rFonts w:asciiTheme="majorHAnsi" w:eastAsia="Times New Roman" w:hAnsiTheme="majorHAnsi" w:cstheme="majorHAnsi"/>
          <w:color w:val="000000" w:themeColor="text1"/>
          <w:sz w:val="24"/>
          <w:szCs w:val="24"/>
          <w:lang w:eastAsia="sl-SI"/>
        </w:rPr>
        <w:t> p</w:t>
      </w:r>
      <w:r w:rsidRPr="005C70EF">
        <w:rPr>
          <w:rFonts w:asciiTheme="majorHAnsi" w:eastAsia="Times New Roman" w:hAnsiTheme="majorHAnsi" w:cstheme="majorHAnsi"/>
          <w:color w:val="000000" w:themeColor="text1"/>
          <w:sz w:val="24"/>
          <w:szCs w:val="24"/>
          <w:shd w:val="clear" w:color="auto" w:fill="FFFFFF"/>
          <w:lang w:eastAsia="sl-SI"/>
        </w:rPr>
        <w:t>reprečuje izsušitev.</w:t>
      </w:r>
    </w:p>
    <w:p w:rsidR="005C70EF" w:rsidRPr="005C70EF" w:rsidRDefault="005C70EF" w:rsidP="006F06D7">
      <w:pPr>
        <w:spacing w:after="0" w:line="240" w:lineRule="auto"/>
        <w:ind w:left="84" w:right="708" w:hanging="2"/>
        <w:rPr>
          <w:rFonts w:asciiTheme="majorHAnsi" w:eastAsia="Times New Roman" w:hAnsiTheme="majorHAnsi" w:cstheme="majorHAnsi"/>
          <w:color w:val="000000" w:themeColor="text1"/>
          <w:sz w:val="24"/>
          <w:szCs w:val="24"/>
          <w:shd w:val="clear" w:color="auto" w:fill="FFFF00"/>
          <w:lang w:eastAsia="sl-SI"/>
        </w:rPr>
      </w:pPr>
    </w:p>
    <w:p w:rsidR="006F06D7" w:rsidRPr="005C70EF" w:rsidRDefault="006F06D7" w:rsidP="006F06D7">
      <w:pPr>
        <w:spacing w:after="0" w:line="240" w:lineRule="auto"/>
        <w:ind w:left="84" w:right="708" w:hanging="2"/>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
          <w:bCs/>
          <w:color w:val="000000" w:themeColor="text1"/>
          <w:sz w:val="24"/>
          <w:szCs w:val="24"/>
          <w:shd w:val="clear" w:color="auto" w:fill="FFFFFF"/>
          <w:lang w:eastAsia="sl-SI"/>
        </w:rPr>
        <w:t xml:space="preserve">Prednosti dojenja za dojenčka: </w:t>
      </w:r>
    </w:p>
    <w:p w:rsidR="006F06D7" w:rsidRPr="005C70EF" w:rsidRDefault="006F06D7" w:rsidP="006F06D7">
      <w:pPr>
        <w:spacing w:before="23" w:after="0" w:line="240" w:lineRule="auto"/>
        <w:ind w:left="362" w:right="708" w:hanging="268"/>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 xml:space="preserve">• </w:t>
      </w:r>
      <w:r w:rsidRPr="005C70EF">
        <w:rPr>
          <w:rFonts w:asciiTheme="majorHAnsi" w:eastAsia="Times New Roman" w:hAnsiTheme="majorHAnsi" w:cstheme="majorHAnsi"/>
          <w:color w:val="000000" w:themeColor="text1"/>
          <w:sz w:val="24"/>
          <w:szCs w:val="24"/>
          <w:shd w:val="clear" w:color="auto" w:fill="FFFFFF"/>
          <w:lang w:eastAsia="sl-SI"/>
        </w:rPr>
        <w:t xml:space="preserve">materino mleko je dojenčkova naravna hrana, </w:t>
      </w:r>
      <w:r w:rsidRPr="005C70EF">
        <w:rPr>
          <w:rFonts w:asciiTheme="majorHAnsi" w:eastAsia="Times New Roman" w:hAnsiTheme="majorHAnsi" w:cstheme="majorHAnsi"/>
          <w:color w:val="000000" w:themeColor="text1"/>
          <w:sz w:val="24"/>
          <w:szCs w:val="24"/>
          <w:lang w:eastAsia="sl-SI"/>
        </w:rPr>
        <w:t>na voljo je vedno ob pravem času, v pravi obliki, je higiensko neoporečno in ima vedno pravo temperaturo, </w:t>
      </w:r>
    </w:p>
    <w:p w:rsidR="006F06D7" w:rsidRPr="005C70EF" w:rsidRDefault="006F06D7" w:rsidP="006F06D7">
      <w:pPr>
        <w:spacing w:before="28" w:after="0" w:line="240" w:lineRule="auto"/>
        <w:ind w:left="362" w:right="708" w:hanging="268"/>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 xml:space="preserve">• </w:t>
      </w:r>
      <w:r w:rsidRPr="005C70EF">
        <w:rPr>
          <w:rFonts w:asciiTheme="majorHAnsi" w:eastAsia="Times New Roman" w:hAnsiTheme="majorHAnsi" w:cstheme="majorHAnsi"/>
          <w:color w:val="000000" w:themeColor="text1"/>
          <w:sz w:val="24"/>
          <w:szCs w:val="24"/>
          <w:shd w:val="clear" w:color="auto" w:fill="FFFFFF"/>
          <w:lang w:eastAsia="sl-SI"/>
        </w:rPr>
        <w:t>materino mleko je primerno za vsakega dojenčka, </w:t>
      </w:r>
    </w:p>
    <w:p w:rsidR="006F06D7" w:rsidRPr="005C70EF" w:rsidRDefault="006F06D7" w:rsidP="006F06D7">
      <w:pPr>
        <w:spacing w:before="40" w:after="0" w:line="240" w:lineRule="auto"/>
        <w:ind w:left="362" w:right="708" w:hanging="268"/>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 xml:space="preserve">• </w:t>
      </w:r>
      <w:r w:rsidRPr="005C70EF">
        <w:rPr>
          <w:rFonts w:asciiTheme="majorHAnsi" w:eastAsia="Times New Roman" w:hAnsiTheme="majorHAnsi" w:cstheme="majorHAnsi"/>
          <w:color w:val="000000" w:themeColor="text1"/>
          <w:sz w:val="24"/>
          <w:szCs w:val="24"/>
          <w:shd w:val="clear" w:color="auto" w:fill="FFFFFF"/>
          <w:lang w:eastAsia="sl-SI"/>
        </w:rPr>
        <w:t>z mlezivom dobi novorojenček vodo, nekaj sladkorja, rudninske snovi in veliko snovi, ki so pomembne za njegov razvoj in ga ščitijo pred boleznimi, </w:t>
      </w:r>
    </w:p>
    <w:p w:rsidR="006F06D7" w:rsidRPr="005C70EF" w:rsidRDefault="006F06D7" w:rsidP="006F06D7">
      <w:pPr>
        <w:spacing w:before="27" w:after="0" w:line="240" w:lineRule="auto"/>
        <w:ind w:left="362" w:right="708" w:hanging="268"/>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 materino mleko vsebuje različne zaščitne snovi (imunoglobuline, lizocim in laktoferin), ki dojenčka varujejo pred okužbami, </w:t>
      </w:r>
    </w:p>
    <w:p w:rsidR="006F06D7" w:rsidRPr="005C70EF" w:rsidRDefault="006F06D7" w:rsidP="006F06D7">
      <w:pPr>
        <w:spacing w:before="26" w:after="0" w:line="240" w:lineRule="auto"/>
        <w:ind w:left="362" w:right="708" w:hanging="268"/>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 xml:space="preserve">• </w:t>
      </w:r>
      <w:r w:rsidRPr="005C70EF">
        <w:rPr>
          <w:rFonts w:asciiTheme="majorHAnsi" w:eastAsia="Times New Roman" w:hAnsiTheme="majorHAnsi" w:cstheme="majorHAnsi"/>
          <w:color w:val="000000" w:themeColor="text1"/>
          <w:sz w:val="24"/>
          <w:szCs w:val="24"/>
          <w:shd w:val="clear" w:color="auto" w:fill="FFFFFF"/>
          <w:lang w:eastAsia="sl-SI"/>
        </w:rPr>
        <w:t>manjša možnost pojava diabetesa I in II ter ortodontskih težav, </w:t>
      </w:r>
    </w:p>
    <w:p w:rsidR="006F06D7" w:rsidRPr="005C70EF" w:rsidRDefault="006F06D7" w:rsidP="006F06D7">
      <w:pPr>
        <w:spacing w:before="42" w:after="0" w:line="240" w:lineRule="auto"/>
        <w:ind w:left="362" w:right="708" w:hanging="268"/>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 b</w:t>
      </w:r>
      <w:r w:rsidRPr="005C70EF">
        <w:rPr>
          <w:rFonts w:asciiTheme="majorHAnsi" w:eastAsia="Times New Roman" w:hAnsiTheme="majorHAnsi" w:cstheme="majorHAnsi"/>
          <w:color w:val="000000" w:themeColor="text1"/>
          <w:sz w:val="24"/>
          <w:szCs w:val="24"/>
          <w:shd w:val="clear" w:color="auto" w:fill="FFFFFF"/>
          <w:lang w:eastAsia="sl-SI"/>
        </w:rPr>
        <w:t>oljši psihomotorični, čustveni in socialni razvoj, </w:t>
      </w:r>
    </w:p>
    <w:p w:rsidR="006F06D7" w:rsidRPr="005C70EF" w:rsidRDefault="006F06D7" w:rsidP="006F06D7">
      <w:pPr>
        <w:spacing w:before="41" w:after="0" w:line="240" w:lineRule="auto"/>
        <w:ind w:left="362" w:right="708" w:hanging="268"/>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 xml:space="preserve">• dojenje je bilo v študijah povezano z boljšim miselnim razvojem dojenih otrok v primerjavi z dojenčki, ki so bili hranjeni po steklenički z mlečno formulo, </w:t>
      </w:r>
    </w:p>
    <w:p w:rsidR="006F06D7" w:rsidRPr="005C70EF" w:rsidRDefault="006F06D7" w:rsidP="006F06D7">
      <w:pPr>
        <w:spacing w:before="41" w:after="0" w:line="240" w:lineRule="auto"/>
        <w:ind w:left="362" w:right="708" w:hanging="268"/>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 dojenje dolgoročno vpliva na zdravje, zmanjša pojavljanje čezmerne telesne mase, debelosti in povišanega holesterola. </w:t>
      </w:r>
    </w:p>
    <w:p w:rsidR="006F06D7" w:rsidRPr="005C70EF" w:rsidRDefault="006F06D7" w:rsidP="006F06D7">
      <w:pPr>
        <w:spacing w:before="486" w:after="0" w:line="240" w:lineRule="auto"/>
        <w:ind w:left="84" w:right="708"/>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
          <w:bCs/>
          <w:color w:val="000000" w:themeColor="text1"/>
          <w:sz w:val="24"/>
          <w:szCs w:val="24"/>
          <w:shd w:val="clear" w:color="auto" w:fill="FFFFFF"/>
          <w:lang w:eastAsia="sl-SI"/>
        </w:rPr>
        <w:t>Prednosti dojenja za mater: </w:t>
      </w:r>
    </w:p>
    <w:p w:rsidR="006F06D7" w:rsidRPr="005C70EF" w:rsidRDefault="006F06D7" w:rsidP="006F06D7">
      <w:pPr>
        <w:spacing w:before="42" w:after="0" w:line="240" w:lineRule="auto"/>
        <w:ind w:left="362" w:right="708" w:hanging="220"/>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 xml:space="preserve">• </w:t>
      </w:r>
      <w:r w:rsidRPr="005C70EF">
        <w:rPr>
          <w:rFonts w:asciiTheme="majorHAnsi" w:eastAsia="Times New Roman" w:hAnsiTheme="majorHAnsi" w:cstheme="majorHAnsi"/>
          <w:color w:val="000000" w:themeColor="text1"/>
          <w:sz w:val="24"/>
          <w:szCs w:val="24"/>
          <w:shd w:val="clear" w:color="auto" w:fill="FFFFFF"/>
          <w:lang w:eastAsia="sl-SI"/>
        </w:rPr>
        <w:t>materinega mleka ni treba nikoli pripravljati, </w:t>
      </w:r>
    </w:p>
    <w:p w:rsidR="006F06D7" w:rsidRPr="005C70EF" w:rsidRDefault="006F06D7" w:rsidP="006F06D7">
      <w:pPr>
        <w:spacing w:before="42" w:after="0" w:line="240" w:lineRule="auto"/>
        <w:ind w:left="362" w:right="708" w:hanging="220"/>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 xml:space="preserve">• </w:t>
      </w:r>
      <w:r w:rsidRPr="005C70EF">
        <w:rPr>
          <w:rFonts w:asciiTheme="majorHAnsi" w:eastAsia="Times New Roman" w:hAnsiTheme="majorHAnsi" w:cstheme="majorHAnsi"/>
          <w:color w:val="000000" w:themeColor="text1"/>
          <w:sz w:val="24"/>
          <w:szCs w:val="24"/>
          <w:shd w:val="clear" w:color="auto" w:fill="FFFFFF"/>
          <w:lang w:eastAsia="sl-SI"/>
        </w:rPr>
        <w:t>materino mleko je čisto, primerno toplo, vedno pri roki in navsezadnje tudi mnogo cenejše od umetnega, </w:t>
      </w:r>
    </w:p>
    <w:p w:rsidR="006F06D7" w:rsidRPr="005C70EF" w:rsidRDefault="006F06D7" w:rsidP="006F06D7">
      <w:pPr>
        <w:spacing w:before="25" w:after="0" w:line="240" w:lineRule="auto"/>
        <w:ind w:left="362" w:right="708" w:hanging="220"/>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eastAsia="Times New Roman" w:hAnsiTheme="majorHAnsi" w:cstheme="majorHAnsi"/>
          <w:color w:val="000000" w:themeColor="text1"/>
          <w:sz w:val="24"/>
          <w:szCs w:val="24"/>
          <w:lang w:eastAsia="sl-SI"/>
        </w:rPr>
        <w:t xml:space="preserve">• </w:t>
      </w:r>
      <w:r w:rsidRPr="005C70EF">
        <w:rPr>
          <w:rFonts w:asciiTheme="majorHAnsi" w:eastAsia="Times New Roman" w:hAnsiTheme="majorHAnsi" w:cstheme="majorHAnsi"/>
          <w:color w:val="000000" w:themeColor="text1"/>
          <w:sz w:val="24"/>
          <w:szCs w:val="24"/>
          <w:shd w:val="clear" w:color="auto" w:fill="FFFFFF"/>
          <w:lang w:eastAsia="sl-SI"/>
        </w:rPr>
        <w:t xml:space="preserve">zgodnje dojenje po porodu pripomore, da se maternica po porodu dobro krči, </w:t>
      </w:r>
    </w:p>
    <w:p w:rsidR="006F06D7" w:rsidRPr="005C70EF" w:rsidRDefault="006F06D7" w:rsidP="006F06D7">
      <w:pPr>
        <w:spacing w:before="25" w:after="0" w:line="240" w:lineRule="auto"/>
        <w:ind w:left="362" w:right="708" w:hanging="220"/>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eastAsia="Times New Roman" w:hAnsiTheme="majorHAnsi" w:cstheme="majorHAnsi"/>
          <w:color w:val="000000" w:themeColor="text1"/>
          <w:sz w:val="24"/>
          <w:szCs w:val="24"/>
          <w:lang w:eastAsia="sl-SI"/>
        </w:rPr>
        <w:t>• p</w:t>
      </w:r>
      <w:r w:rsidRPr="005C70EF">
        <w:rPr>
          <w:rFonts w:asciiTheme="majorHAnsi" w:eastAsia="Times New Roman" w:hAnsiTheme="majorHAnsi" w:cstheme="majorHAnsi"/>
          <w:color w:val="000000" w:themeColor="text1"/>
          <w:sz w:val="24"/>
          <w:szCs w:val="24"/>
          <w:shd w:val="clear" w:color="auto" w:fill="FFFFFF"/>
          <w:lang w:eastAsia="sl-SI"/>
        </w:rPr>
        <w:t xml:space="preserve">ri ženskah, ki dojijo, je kasneje v življenju manj verjetno, da bodo zbolele za rakom dojke ali jajčnikov, zmanjšuje se tudi </w:t>
      </w:r>
      <w:r w:rsidRPr="005C70EF">
        <w:rPr>
          <w:rFonts w:asciiTheme="majorHAnsi" w:eastAsia="Times New Roman" w:hAnsiTheme="majorHAnsi" w:cstheme="majorHAnsi"/>
          <w:color w:val="000000" w:themeColor="text1"/>
          <w:sz w:val="24"/>
          <w:szCs w:val="24"/>
          <w:lang w:eastAsia="sl-SI"/>
        </w:rPr>
        <w:t>tveganje za osteoporozo v obdobju po menopavzi</w:t>
      </w:r>
      <w:r w:rsidRPr="005C70EF">
        <w:rPr>
          <w:rFonts w:asciiTheme="majorHAnsi" w:eastAsia="Times New Roman" w:hAnsiTheme="majorHAnsi" w:cstheme="majorHAnsi"/>
          <w:color w:val="000000" w:themeColor="text1"/>
          <w:sz w:val="24"/>
          <w:szCs w:val="24"/>
          <w:shd w:val="clear" w:color="auto" w:fill="FFFFFF"/>
          <w:lang w:eastAsia="sl-SI"/>
        </w:rPr>
        <w:t xml:space="preserve">, </w:t>
      </w:r>
    </w:p>
    <w:p w:rsidR="006F06D7" w:rsidRPr="005C70EF" w:rsidRDefault="006F06D7" w:rsidP="006F06D7">
      <w:pPr>
        <w:spacing w:before="25" w:after="0" w:line="240" w:lineRule="auto"/>
        <w:ind w:left="362" w:right="708" w:hanging="220"/>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 odsotnost menstruacije zaradi dojenja ugodno vpliva na manjšo pogostnost slabokrvnosti pri doječih materah, </w:t>
      </w:r>
    </w:p>
    <w:p w:rsidR="006F06D7" w:rsidRPr="005C70EF" w:rsidRDefault="006F06D7" w:rsidP="006F06D7">
      <w:pPr>
        <w:spacing w:before="4" w:after="0" w:line="240" w:lineRule="auto"/>
        <w:ind w:left="362" w:right="708" w:hanging="220"/>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shd w:val="clear" w:color="auto" w:fill="FFFFFF"/>
          <w:lang w:eastAsia="sl-SI"/>
        </w:rPr>
        <w:t>• dojenje spodbuja pristen stik med materjo in dojenčkom. </w:t>
      </w:r>
    </w:p>
    <w:p w:rsidR="006F06D7" w:rsidRPr="005C70EF" w:rsidRDefault="006F06D7" w:rsidP="005C70EF">
      <w:pPr>
        <w:pStyle w:val="Navadensplet"/>
        <w:spacing w:before="180" w:beforeAutospacing="0" w:after="0" w:afterAutospacing="0"/>
        <w:ind w:right="708"/>
        <w:jc w:val="both"/>
        <w:rPr>
          <w:rFonts w:asciiTheme="majorHAnsi" w:hAnsiTheme="majorHAnsi" w:cstheme="majorHAnsi"/>
          <w:color w:val="000000" w:themeColor="text1"/>
        </w:rPr>
      </w:pPr>
    </w:p>
    <w:p w:rsidR="006F06D7" w:rsidRPr="005C70EF" w:rsidRDefault="006F06D7" w:rsidP="006F06D7">
      <w:pPr>
        <w:spacing w:after="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17"/>
          <w:szCs w:val="17"/>
          <w:lang w:eastAsia="sl-SI"/>
        </w:rPr>
        <w:br/>
      </w:r>
    </w:p>
    <w:p w:rsidR="006F06D7" w:rsidRPr="005C70EF" w:rsidRDefault="006F06D7" w:rsidP="006F06D7">
      <w:pPr>
        <w:spacing w:after="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
          <w:bCs/>
          <w:color w:val="000000" w:themeColor="text1"/>
          <w:sz w:val="24"/>
          <w:szCs w:val="24"/>
          <w:shd w:val="clear" w:color="auto" w:fill="00FF00"/>
          <w:lang w:eastAsia="sl-SI"/>
        </w:rPr>
        <w:t>Prehrana z nadomestki za materino mleko </w:t>
      </w:r>
    </w:p>
    <w:p w:rsidR="006F06D7" w:rsidRPr="005C70EF" w:rsidRDefault="006F06D7" w:rsidP="006F06D7">
      <w:pPr>
        <w:spacing w:before="267" w:after="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 xml:space="preserve">Mnogokrat pa se zgodi, da mati ne želi oziroma ne more dojiti iz najrazličnejših vzrokov (npr. fenilketonurija, huda podhranjenost matere, alergije na hrano pri otroku in nezadostna količina materinega mleka, nujno uživanje nekaterih zdravil, operacije dojk ali druge fiziološke težave z dojkami, tuberkuloza, okužbe z virusom herpesa, HIV – pri materi). V tem primeru je otroku treba uvesti </w:t>
      </w:r>
      <w:r w:rsidRPr="005C70EF">
        <w:rPr>
          <w:rFonts w:asciiTheme="majorHAnsi" w:eastAsia="Times New Roman" w:hAnsiTheme="majorHAnsi" w:cstheme="majorHAnsi"/>
          <w:b/>
          <w:bCs/>
          <w:color w:val="000000" w:themeColor="text1"/>
          <w:sz w:val="24"/>
          <w:szCs w:val="24"/>
          <w:lang w:eastAsia="sl-SI"/>
        </w:rPr>
        <w:t>industrijsko pripravljene mlečne formule</w:t>
      </w:r>
      <w:r w:rsidRPr="005C70EF">
        <w:rPr>
          <w:rFonts w:asciiTheme="majorHAnsi" w:eastAsia="Times New Roman" w:hAnsiTheme="majorHAnsi" w:cstheme="majorHAnsi"/>
          <w:color w:val="000000" w:themeColor="text1"/>
          <w:sz w:val="24"/>
          <w:szCs w:val="24"/>
          <w:lang w:eastAsia="sl-SI"/>
        </w:rPr>
        <w:t xml:space="preserve">. Prvih šest mesecev se uvede začetno mleko za dojenčke, kasneje pa se le-to nadomesti z nadaljevalnim mlekom. Vedno je treba pripraviti svež obrok in nikakor se ne sme začetnega mleka zamenjati z nadaljevalnim ali obratno, saj sta po sestavi različna in prilagojena starosti in potrebam dojenčka. </w:t>
      </w:r>
    </w:p>
    <w:p w:rsidR="006F06D7" w:rsidRPr="005C70EF" w:rsidRDefault="006F06D7" w:rsidP="006F06D7">
      <w:pPr>
        <w:spacing w:before="550" w:after="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
          <w:bCs/>
          <w:color w:val="000000" w:themeColor="text1"/>
          <w:sz w:val="24"/>
          <w:szCs w:val="24"/>
          <w:shd w:val="clear" w:color="auto" w:fill="F8DCDD"/>
          <w:lang w:eastAsia="sl-SI"/>
        </w:rPr>
        <w:t xml:space="preserve">Uvajanje dopolnilne hrane (mešane, čvrste) </w:t>
      </w:r>
    </w:p>
    <w:p w:rsidR="006F06D7" w:rsidRPr="005C70EF" w:rsidRDefault="006F06D7" w:rsidP="006F06D7">
      <w:pPr>
        <w:spacing w:before="180" w:after="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
          <w:bCs/>
          <w:color w:val="000000" w:themeColor="text1"/>
          <w:sz w:val="24"/>
          <w:szCs w:val="24"/>
          <w:shd w:val="clear" w:color="auto" w:fill="00FF00"/>
          <w:lang w:eastAsia="sl-SI"/>
        </w:rPr>
        <w:t>Uvajanje mešane prehrane </w:t>
      </w:r>
    </w:p>
    <w:p w:rsidR="006F06D7" w:rsidRPr="005C70EF" w:rsidRDefault="006F06D7" w:rsidP="006F06D7">
      <w:pPr>
        <w:spacing w:before="267" w:after="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 xml:space="preserve">Uvajanje prvega obroka se začne </w:t>
      </w:r>
      <w:r w:rsidRPr="005C70EF">
        <w:rPr>
          <w:rFonts w:asciiTheme="majorHAnsi" w:eastAsia="Times New Roman" w:hAnsiTheme="majorHAnsi" w:cstheme="majorHAnsi"/>
          <w:b/>
          <w:bCs/>
          <w:color w:val="000000" w:themeColor="text1"/>
          <w:sz w:val="24"/>
          <w:szCs w:val="24"/>
          <w:lang w:eastAsia="sl-SI"/>
        </w:rPr>
        <w:t>med dopolnjenim 4. in 6. mesecem starosti</w:t>
      </w:r>
      <w:r w:rsidRPr="005C70EF">
        <w:rPr>
          <w:rFonts w:asciiTheme="majorHAnsi" w:eastAsia="Times New Roman" w:hAnsiTheme="majorHAnsi" w:cstheme="majorHAnsi"/>
          <w:color w:val="000000" w:themeColor="text1"/>
          <w:sz w:val="24"/>
          <w:szCs w:val="24"/>
          <w:lang w:eastAsia="sl-SI"/>
        </w:rPr>
        <w:t xml:space="preserve">. Potrebe po energiji so večje, zato vrednost hranil v materinem mleku ali nadomestku za materino mleko ne zadostujejo več za dojenčkovo hitro rast. Po dopolnjenem 4. mesecu starosti dojenčku ponudimo novo živilo enkrat na dan, po 1–2 žlički. </w:t>
      </w:r>
    </w:p>
    <w:p w:rsidR="006F06D7" w:rsidRPr="005C70EF" w:rsidRDefault="006F06D7" w:rsidP="006F06D7">
      <w:pPr>
        <w:spacing w:before="267" w:after="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 xml:space="preserve">Nova živila uvajamo postopoma in z enotedenskim razmikom, da se dojenček lahko navadi na nov okus ter da lahko spremljamo morebitne preobčutljivostne reakcije na določeno živilo. Nove obroke uvajamo tako, da vsak mesec en mlečni obrok nadomestimo z novim obrokom. </w:t>
      </w:r>
      <w:r w:rsidRPr="005C70EF">
        <w:rPr>
          <w:rFonts w:asciiTheme="majorHAnsi" w:eastAsia="Times New Roman" w:hAnsiTheme="majorHAnsi" w:cstheme="majorHAnsi"/>
          <w:color w:val="000000" w:themeColor="text1"/>
          <w:sz w:val="24"/>
          <w:szCs w:val="24"/>
          <w:u w:val="single"/>
          <w:shd w:val="clear" w:color="auto" w:fill="F8DCDD"/>
          <w:lang w:eastAsia="sl-SI"/>
        </w:rPr>
        <w:t>Gluten</w:t>
      </w:r>
      <w:r w:rsidRPr="005C70EF">
        <w:rPr>
          <w:rFonts w:asciiTheme="majorHAnsi" w:eastAsia="Times New Roman" w:hAnsiTheme="majorHAnsi" w:cstheme="majorHAnsi"/>
          <w:color w:val="000000" w:themeColor="text1"/>
          <w:sz w:val="24"/>
          <w:szCs w:val="24"/>
          <w:lang w:eastAsia="sl-SI"/>
        </w:rPr>
        <w:t xml:space="preserve"> uvedemo v prehrano dojenčka med 6. in 7. mesecem starosti. </w:t>
      </w:r>
    </w:p>
    <w:p w:rsidR="006F06D7" w:rsidRPr="005C70EF" w:rsidRDefault="006F06D7" w:rsidP="006F06D7">
      <w:pPr>
        <w:spacing w:before="159" w:after="0" w:line="240" w:lineRule="auto"/>
        <w:rPr>
          <w:rFonts w:asciiTheme="majorHAnsi" w:eastAsia="Times New Roman" w:hAnsiTheme="majorHAnsi" w:cstheme="majorHAnsi"/>
          <w:color w:val="000000" w:themeColor="text1"/>
          <w:sz w:val="24"/>
          <w:szCs w:val="24"/>
          <w:lang w:eastAsia="sl-SI"/>
        </w:rPr>
      </w:pPr>
    </w:p>
    <w:p w:rsidR="006F06D7" w:rsidRPr="005C70EF" w:rsidRDefault="006F06D7" w:rsidP="006F06D7">
      <w:pPr>
        <w:spacing w:before="159" w:after="0" w:line="240" w:lineRule="auto"/>
        <w:rPr>
          <w:rFonts w:asciiTheme="majorHAnsi" w:eastAsia="Times New Roman" w:hAnsiTheme="majorHAnsi" w:cstheme="majorHAnsi"/>
          <w:color w:val="000000" w:themeColor="text1"/>
          <w:sz w:val="24"/>
          <w:szCs w:val="24"/>
          <w:lang w:eastAsia="sl-SI"/>
        </w:rPr>
      </w:pPr>
      <w:r w:rsidRPr="005C70EF">
        <w:rPr>
          <w:rFonts w:asciiTheme="majorHAnsi" w:hAnsiTheme="majorHAnsi" w:cstheme="majorHAnsi"/>
          <w:color w:val="000000" w:themeColor="text1"/>
          <w:sz w:val="24"/>
          <w:szCs w:val="21"/>
          <w:shd w:val="clear" w:color="auto" w:fill="FAFAFA"/>
        </w:rPr>
        <w:t>Gluten je beljakovina, ki jo najdemo v nekaterih žitih, kot so pšenica, ječmen in rž. Sestavljen je iz dveh glavnih beljakovin, glutenina in gliadina. Gluten daje testu elastičnost in omogoča, da kruh vzhaja ter ohranja svojo obliko.</w:t>
      </w:r>
    </w:p>
    <w:p w:rsidR="006F06D7" w:rsidRPr="005C70EF" w:rsidRDefault="006F06D7" w:rsidP="006F06D7">
      <w:pPr>
        <w:spacing w:after="0" w:line="240" w:lineRule="auto"/>
        <w:ind w:left="88"/>
        <w:rPr>
          <w:rFonts w:asciiTheme="majorHAnsi" w:eastAsia="Times New Roman" w:hAnsiTheme="majorHAnsi" w:cstheme="majorHAnsi"/>
          <w:b/>
          <w:bCs/>
          <w:color w:val="000000" w:themeColor="text1"/>
          <w:sz w:val="24"/>
          <w:szCs w:val="24"/>
          <w:shd w:val="clear" w:color="auto" w:fill="00FF00"/>
          <w:lang w:eastAsia="sl-SI"/>
        </w:rPr>
      </w:pPr>
    </w:p>
    <w:p w:rsidR="006F06D7" w:rsidRPr="005C70EF" w:rsidRDefault="006F06D7" w:rsidP="006F06D7">
      <w:pPr>
        <w:spacing w:after="0" w:line="240" w:lineRule="auto"/>
        <w:ind w:left="88"/>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
          <w:bCs/>
          <w:color w:val="000000" w:themeColor="text1"/>
          <w:sz w:val="24"/>
          <w:szCs w:val="24"/>
          <w:shd w:val="clear" w:color="auto" w:fill="00FF00"/>
          <w:lang w:eastAsia="sl-SI"/>
        </w:rPr>
        <w:t>Od začetka 5. do 7. meseca: zelenjavno-krompirjevo-mesne kaše</w:t>
      </w:r>
      <w:r w:rsidRPr="005C70EF">
        <w:rPr>
          <w:rFonts w:asciiTheme="majorHAnsi" w:eastAsia="Times New Roman" w:hAnsiTheme="majorHAnsi" w:cstheme="majorHAnsi"/>
          <w:b/>
          <w:bCs/>
          <w:color w:val="000000" w:themeColor="text1"/>
          <w:sz w:val="24"/>
          <w:szCs w:val="24"/>
          <w:shd w:val="clear" w:color="auto" w:fill="FFFFFF"/>
          <w:lang w:eastAsia="sl-SI"/>
        </w:rPr>
        <w:t> </w:t>
      </w:r>
    </w:p>
    <w:p w:rsidR="006F06D7" w:rsidRPr="005C70EF" w:rsidRDefault="006F06D7" w:rsidP="006F06D7">
      <w:pPr>
        <w:spacing w:before="268" w:after="0" w:line="240" w:lineRule="auto"/>
        <w:ind w:left="81" w:right="1" w:firstLine="2"/>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eastAsia="Times New Roman" w:hAnsiTheme="majorHAnsi" w:cstheme="majorHAnsi"/>
          <w:color w:val="000000" w:themeColor="text1"/>
          <w:sz w:val="24"/>
          <w:szCs w:val="24"/>
          <w:shd w:val="clear" w:color="auto" w:fill="FFFFFF"/>
          <w:lang w:eastAsia="sl-SI"/>
        </w:rPr>
        <w:t xml:space="preserve">V tem obdobju začnemo otroku dodajati </w:t>
      </w:r>
      <w:r w:rsidRPr="005C70EF">
        <w:rPr>
          <w:rFonts w:asciiTheme="majorHAnsi" w:eastAsia="Times New Roman" w:hAnsiTheme="majorHAnsi" w:cstheme="majorHAnsi"/>
          <w:b/>
          <w:bCs/>
          <w:color w:val="000000" w:themeColor="text1"/>
          <w:sz w:val="24"/>
          <w:szCs w:val="24"/>
          <w:shd w:val="clear" w:color="auto" w:fill="FFFFFF"/>
          <w:lang w:eastAsia="sl-SI"/>
        </w:rPr>
        <w:t>bolj gosto mešano hrano</w:t>
      </w:r>
      <w:r w:rsidRPr="005C70EF">
        <w:rPr>
          <w:rFonts w:asciiTheme="majorHAnsi" w:eastAsia="Times New Roman" w:hAnsiTheme="majorHAnsi" w:cstheme="majorHAnsi"/>
          <w:color w:val="000000" w:themeColor="text1"/>
          <w:sz w:val="24"/>
          <w:szCs w:val="24"/>
          <w:shd w:val="clear" w:color="auto" w:fill="FFFFFF"/>
          <w:lang w:eastAsia="sl-SI"/>
        </w:rPr>
        <w:t xml:space="preserve">. </w:t>
      </w:r>
      <w:r w:rsidRPr="005C70EF">
        <w:rPr>
          <w:rFonts w:asciiTheme="majorHAnsi" w:eastAsia="Times New Roman" w:hAnsiTheme="majorHAnsi" w:cstheme="majorHAnsi"/>
          <w:color w:val="000000" w:themeColor="text1"/>
          <w:sz w:val="24"/>
          <w:szCs w:val="24"/>
          <w:shd w:val="clear" w:color="auto" w:fill="FFFFFF"/>
          <w:lang w:eastAsia="sl-SI"/>
        </w:rPr>
        <w:br/>
        <w:t xml:space="preserve">Kot prvi obrok lahko </w:t>
      </w:r>
      <w:r w:rsidRPr="005C70EF">
        <w:rPr>
          <w:rFonts w:asciiTheme="majorHAnsi" w:eastAsia="Times New Roman" w:hAnsiTheme="majorHAnsi" w:cstheme="majorHAnsi"/>
          <w:color w:val="000000" w:themeColor="text1"/>
          <w:sz w:val="24"/>
          <w:szCs w:val="24"/>
          <w:lang w:eastAsia="sl-SI"/>
        </w:rPr>
        <w:t>p</w:t>
      </w:r>
      <w:r w:rsidRPr="005C70EF">
        <w:rPr>
          <w:rFonts w:asciiTheme="majorHAnsi" w:eastAsia="Times New Roman" w:hAnsiTheme="majorHAnsi" w:cstheme="majorHAnsi"/>
          <w:color w:val="000000" w:themeColor="text1"/>
          <w:sz w:val="24"/>
          <w:szCs w:val="24"/>
          <w:shd w:val="clear" w:color="auto" w:fill="FFFFFF"/>
          <w:lang w:eastAsia="sl-SI"/>
        </w:rPr>
        <w:t xml:space="preserve">ripravimo </w:t>
      </w:r>
      <w:r w:rsidRPr="005C70EF">
        <w:rPr>
          <w:rFonts w:asciiTheme="majorHAnsi" w:eastAsia="Times New Roman" w:hAnsiTheme="majorHAnsi" w:cstheme="majorHAnsi"/>
          <w:b/>
          <w:bCs/>
          <w:color w:val="000000" w:themeColor="text1"/>
          <w:sz w:val="24"/>
          <w:szCs w:val="24"/>
          <w:shd w:val="clear" w:color="auto" w:fill="FFFFFF"/>
          <w:lang w:eastAsia="sl-SI"/>
        </w:rPr>
        <w:t>korenčkovo kašo</w:t>
      </w:r>
      <w:r w:rsidRPr="005C70EF">
        <w:rPr>
          <w:rFonts w:asciiTheme="majorHAnsi" w:eastAsia="Times New Roman" w:hAnsiTheme="majorHAnsi" w:cstheme="majorHAnsi"/>
          <w:color w:val="000000" w:themeColor="text1"/>
          <w:sz w:val="24"/>
          <w:szCs w:val="24"/>
          <w:shd w:val="clear" w:color="auto" w:fill="FFFFFF"/>
          <w:lang w:eastAsia="sl-SI"/>
        </w:rPr>
        <w:t>, ki jo ponudimo po žlički, pred dojenjem, v času kosila. Namesto korenja mu lahko ponudimo tudi bučo, cvetačo, brokoli, kolerabo, koromač, bučke …</w:t>
      </w:r>
    </w:p>
    <w:p w:rsidR="006F06D7" w:rsidRPr="005C70EF" w:rsidRDefault="006F06D7" w:rsidP="006F06D7">
      <w:pPr>
        <w:spacing w:before="268" w:after="0" w:line="240" w:lineRule="auto"/>
        <w:ind w:left="81" w:right="1" w:firstLine="2"/>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shd w:val="clear" w:color="auto" w:fill="FFFFFF"/>
          <w:lang w:eastAsia="sl-SI"/>
        </w:rPr>
        <w:t xml:space="preserve">Po tednu dni lahko dojenčku ponudimo že korenčkovo-krompirjevo kašo, ki ji dodamo žličko </w:t>
      </w:r>
      <w:r w:rsidRPr="005C70EF">
        <w:rPr>
          <w:rFonts w:asciiTheme="majorHAnsi" w:eastAsia="Times New Roman" w:hAnsiTheme="majorHAnsi" w:cstheme="majorHAnsi"/>
          <w:bCs/>
          <w:color w:val="000000" w:themeColor="text1"/>
          <w:sz w:val="24"/>
          <w:szCs w:val="24"/>
          <w:shd w:val="clear" w:color="auto" w:fill="FFFFFF"/>
          <w:lang w:eastAsia="sl-SI"/>
        </w:rPr>
        <w:t>repičnega</w:t>
      </w:r>
      <w:r w:rsidRPr="005C70EF">
        <w:rPr>
          <w:rFonts w:asciiTheme="majorHAnsi" w:eastAsia="Times New Roman" w:hAnsiTheme="majorHAnsi" w:cstheme="majorHAnsi"/>
          <w:color w:val="000000" w:themeColor="text1"/>
          <w:sz w:val="24"/>
          <w:szCs w:val="24"/>
          <w:shd w:val="clear" w:color="auto" w:fill="FFFFFF"/>
          <w:lang w:eastAsia="sl-SI"/>
        </w:rPr>
        <w:t xml:space="preserve"> ali sojinega olja. Tretji teden pa mu lahko ponudimo že </w:t>
      </w:r>
      <w:r w:rsidRPr="005C70EF">
        <w:rPr>
          <w:rFonts w:asciiTheme="majorHAnsi" w:eastAsia="Times New Roman" w:hAnsiTheme="majorHAnsi" w:cstheme="majorHAnsi"/>
          <w:color w:val="000000" w:themeColor="text1"/>
          <w:sz w:val="24"/>
          <w:szCs w:val="24"/>
          <w:lang w:eastAsia="sl-SI"/>
        </w:rPr>
        <w:t xml:space="preserve">zelenjavno-krompirjevo-mesno kašo, ki lahko ob koncu enomesečnega uvajanja mešane hrane nadomesti en mlečni obrok (150–200 g kaše). </w:t>
      </w:r>
    </w:p>
    <w:p w:rsidR="006F06D7" w:rsidRPr="005C70EF" w:rsidRDefault="006F06D7" w:rsidP="006F06D7">
      <w:pPr>
        <w:spacing w:before="161" w:after="0" w:line="240" w:lineRule="auto"/>
        <w:ind w:left="88"/>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
          <w:bCs/>
          <w:color w:val="000000" w:themeColor="text1"/>
          <w:sz w:val="24"/>
          <w:szCs w:val="24"/>
          <w:shd w:val="clear" w:color="auto" w:fill="00FF00"/>
          <w:lang w:eastAsia="sl-SI"/>
        </w:rPr>
        <w:t>Od začetka 6. do 8. meseca: mlečno-žitne kaše </w:t>
      </w:r>
    </w:p>
    <w:p w:rsidR="006F06D7" w:rsidRPr="005C70EF" w:rsidRDefault="006F06D7" w:rsidP="006F06D7">
      <w:pPr>
        <w:spacing w:before="267" w:after="0" w:line="240" w:lineRule="auto"/>
        <w:ind w:left="83" w:right="143" w:firstLine="1"/>
        <w:jc w:val="both"/>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shd w:val="clear" w:color="auto" w:fill="FFFFFF"/>
          <w:lang w:eastAsia="sl-SI"/>
        </w:rPr>
        <w:t xml:space="preserve">Mesec dni po uvajanju kosila nadomestimo še en mlečni obrok z </w:t>
      </w:r>
      <w:r w:rsidRPr="005C70EF">
        <w:rPr>
          <w:rFonts w:asciiTheme="majorHAnsi" w:eastAsia="Times New Roman" w:hAnsiTheme="majorHAnsi" w:cstheme="majorHAnsi"/>
          <w:b/>
          <w:bCs/>
          <w:color w:val="000000" w:themeColor="text1"/>
          <w:sz w:val="24"/>
          <w:szCs w:val="24"/>
          <w:shd w:val="clear" w:color="auto" w:fill="FFFFFF"/>
          <w:lang w:eastAsia="sl-SI"/>
        </w:rPr>
        <w:t>mlečno-žitno kašo</w:t>
      </w:r>
      <w:r w:rsidRPr="005C70EF">
        <w:rPr>
          <w:rFonts w:asciiTheme="majorHAnsi" w:eastAsia="Times New Roman" w:hAnsiTheme="majorHAnsi" w:cstheme="majorHAnsi"/>
          <w:color w:val="000000" w:themeColor="text1"/>
          <w:sz w:val="24"/>
          <w:szCs w:val="24"/>
          <w:shd w:val="clear" w:color="auto" w:fill="FFFFFF"/>
          <w:lang w:eastAsia="sl-SI"/>
        </w:rPr>
        <w:t xml:space="preserve"> (200–250 g), ki ji dodamo pretlačeno sadje. Po navadi je to večerja. V tem obdobju dojenček že sam sedi in dobi tudi prve zobe. Zato lahko začne postopoma uživati nepasirano, a drobno narezano hrano, kar pomaga, da se nauči žvečiti. Še vedno je priporočljivo, da zaužije približno 500 ml mleka na dan.</w:t>
      </w:r>
      <w:r w:rsidRPr="005C70EF">
        <w:rPr>
          <w:rFonts w:asciiTheme="majorHAnsi" w:eastAsia="Times New Roman" w:hAnsiTheme="majorHAnsi" w:cstheme="majorHAnsi"/>
          <w:color w:val="000000" w:themeColor="text1"/>
          <w:sz w:val="24"/>
          <w:szCs w:val="24"/>
          <w:lang w:eastAsia="sl-SI"/>
        </w:rPr>
        <w:t xml:space="preserve"> </w:t>
      </w:r>
    </w:p>
    <w:p w:rsidR="006F06D7" w:rsidRPr="005C70EF" w:rsidRDefault="006F06D7" w:rsidP="006F06D7">
      <w:pPr>
        <w:spacing w:before="174" w:after="0" w:line="240" w:lineRule="auto"/>
        <w:ind w:left="88" w:right="143"/>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
          <w:bCs/>
          <w:color w:val="000000" w:themeColor="text1"/>
          <w:sz w:val="24"/>
          <w:szCs w:val="24"/>
          <w:shd w:val="clear" w:color="auto" w:fill="00FF00"/>
          <w:lang w:eastAsia="sl-SI"/>
        </w:rPr>
        <w:t>Od začetka 7. do začetka 9. meseca: žitno-sadne kaše</w:t>
      </w:r>
      <w:r w:rsidRPr="005C70EF">
        <w:rPr>
          <w:rFonts w:asciiTheme="majorHAnsi" w:eastAsia="Times New Roman" w:hAnsiTheme="majorHAnsi" w:cstheme="majorHAnsi"/>
          <w:b/>
          <w:bCs/>
          <w:color w:val="000000" w:themeColor="text1"/>
          <w:sz w:val="24"/>
          <w:szCs w:val="24"/>
          <w:shd w:val="clear" w:color="auto" w:fill="FFFFFF"/>
          <w:lang w:eastAsia="sl-SI"/>
        </w:rPr>
        <w:t> </w:t>
      </w:r>
    </w:p>
    <w:p w:rsidR="006F06D7" w:rsidRPr="005C70EF" w:rsidRDefault="006F06D7" w:rsidP="006F06D7">
      <w:pPr>
        <w:spacing w:before="267" w:after="0" w:line="240" w:lineRule="auto"/>
        <w:ind w:left="83" w:right="143" w:firstLine="2"/>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eastAsia="Times New Roman" w:hAnsiTheme="majorHAnsi" w:cstheme="majorHAnsi"/>
          <w:color w:val="000000" w:themeColor="text1"/>
          <w:sz w:val="24"/>
          <w:szCs w:val="24"/>
          <w:shd w:val="clear" w:color="auto" w:fill="FFFFFF"/>
          <w:lang w:eastAsia="sl-SI"/>
        </w:rPr>
        <w:t>Dva meseca po uvajanju mešane prehrane še tretji mlečni obrok nadomestimo z žitno-sadno kašo (200–250 g). </w:t>
      </w:r>
    </w:p>
    <w:p w:rsidR="006F06D7" w:rsidRPr="005C70EF" w:rsidRDefault="006F06D7" w:rsidP="005C70EF">
      <w:pPr>
        <w:spacing w:before="267" w:after="0" w:line="240" w:lineRule="auto"/>
        <w:ind w:left="83" w:right="143" w:firstLine="2"/>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
          <w:bCs/>
          <w:color w:val="000000" w:themeColor="text1"/>
          <w:sz w:val="24"/>
          <w:szCs w:val="24"/>
          <w:lang w:eastAsia="sl-SI"/>
        </w:rPr>
        <w:t xml:space="preserve">Prehod na prilagojeno družinsko prehrano </w:t>
      </w:r>
    </w:p>
    <w:p w:rsidR="006F06D7" w:rsidRPr="005C70EF" w:rsidRDefault="006F06D7" w:rsidP="006F06D7">
      <w:pPr>
        <w:spacing w:before="267" w:after="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
          <w:bCs/>
          <w:color w:val="000000" w:themeColor="text1"/>
          <w:sz w:val="24"/>
          <w:szCs w:val="24"/>
          <w:shd w:val="clear" w:color="auto" w:fill="00FF00"/>
          <w:lang w:eastAsia="sl-SI"/>
        </w:rPr>
        <w:t>Od 9. do 12. meseca starosti </w:t>
      </w:r>
    </w:p>
    <w:p w:rsidR="006F06D7" w:rsidRPr="005C70EF" w:rsidRDefault="006F06D7" w:rsidP="006F06D7">
      <w:pPr>
        <w:ind w:right="708"/>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eastAsia="Times New Roman" w:hAnsiTheme="majorHAnsi" w:cstheme="majorHAnsi"/>
          <w:color w:val="000000" w:themeColor="text1"/>
          <w:sz w:val="24"/>
          <w:szCs w:val="24"/>
          <w:shd w:val="clear" w:color="auto" w:fill="FFFFFF"/>
          <w:lang w:eastAsia="sl-SI"/>
        </w:rPr>
        <w:t xml:space="preserve">V zadnjih treh mesecih dojenčkovega prvega leta življenja preide dojenček v zadnjo fazo prehoda na </w:t>
      </w:r>
      <w:r w:rsidRPr="005C70EF">
        <w:rPr>
          <w:rFonts w:asciiTheme="majorHAnsi" w:eastAsia="Times New Roman" w:hAnsiTheme="majorHAnsi" w:cstheme="majorHAnsi"/>
          <w:b/>
          <w:bCs/>
          <w:color w:val="000000" w:themeColor="text1"/>
          <w:sz w:val="24"/>
          <w:szCs w:val="24"/>
          <w:shd w:val="clear" w:color="auto" w:fill="FFFFFF"/>
          <w:lang w:eastAsia="sl-SI"/>
        </w:rPr>
        <w:t>gosto hrano</w:t>
      </w:r>
      <w:r w:rsidRPr="005C70EF">
        <w:rPr>
          <w:rFonts w:asciiTheme="majorHAnsi" w:eastAsia="Times New Roman" w:hAnsiTheme="majorHAnsi" w:cstheme="majorHAnsi"/>
          <w:color w:val="000000" w:themeColor="text1"/>
          <w:sz w:val="24"/>
          <w:szCs w:val="24"/>
          <w:shd w:val="clear" w:color="auto" w:fill="FFFFFF"/>
          <w:lang w:eastAsia="sl-SI"/>
        </w:rPr>
        <w:t xml:space="preserve">. Dojenček tako pri starosti 12 mesecev večinoma jé enako hrano kot ostali družinski člani, le sesekljano oziroma </w:t>
      </w:r>
      <w:r w:rsidRPr="005C70EF">
        <w:rPr>
          <w:rFonts w:asciiTheme="majorHAnsi" w:eastAsia="Times New Roman" w:hAnsiTheme="majorHAnsi" w:cstheme="majorHAnsi"/>
          <w:b/>
          <w:bCs/>
          <w:color w:val="000000" w:themeColor="text1"/>
          <w:sz w:val="24"/>
          <w:szCs w:val="24"/>
          <w:shd w:val="clear" w:color="auto" w:fill="FFFFFF"/>
          <w:lang w:eastAsia="sl-SI"/>
        </w:rPr>
        <w:t>drobno narezano</w:t>
      </w:r>
      <w:r w:rsidRPr="005C70EF">
        <w:rPr>
          <w:rFonts w:asciiTheme="majorHAnsi" w:eastAsia="Times New Roman" w:hAnsiTheme="majorHAnsi" w:cstheme="majorHAnsi"/>
          <w:color w:val="000000" w:themeColor="text1"/>
          <w:sz w:val="24"/>
          <w:szCs w:val="24"/>
          <w:shd w:val="clear" w:color="auto" w:fill="FFFFFF"/>
          <w:lang w:eastAsia="sl-SI"/>
        </w:rPr>
        <w:t xml:space="preserve">. V tem obdobju morajo starši spodbujati otroka k samostojnemu hranjenju. </w:t>
      </w:r>
    </w:p>
    <w:p w:rsidR="006F06D7" w:rsidRPr="005C70EF" w:rsidRDefault="006F06D7" w:rsidP="006F06D7">
      <w:pPr>
        <w:ind w:right="708"/>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eastAsia="Times New Roman" w:hAnsiTheme="majorHAnsi" w:cstheme="majorHAnsi"/>
          <w:color w:val="000000" w:themeColor="text1"/>
          <w:sz w:val="24"/>
          <w:szCs w:val="24"/>
          <w:shd w:val="clear" w:color="auto" w:fill="FFFFFF"/>
          <w:lang w:eastAsia="sl-SI"/>
        </w:rPr>
        <w:t>Otroku se ponudijo trije obroki dnevno, z lažjimi prigrizki med obroki oziroma dvema malicama. Hranimo ga z vedno bolj raznolikimi živili, pri čemer naj bodo živila čim bolj sveža, sezonska in lokalna.</w:t>
      </w:r>
    </w:p>
    <w:p w:rsidR="006F06D7" w:rsidRPr="005C70EF" w:rsidRDefault="006F06D7" w:rsidP="0033412C">
      <w:pPr>
        <w:pStyle w:val="Odstavekseznama"/>
        <w:numPr>
          <w:ilvl w:val="0"/>
          <w:numId w:val="51"/>
        </w:numPr>
        <w:spacing w:after="160" w:line="259" w:lineRule="auto"/>
        <w:ind w:right="708"/>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eastAsia="Times New Roman" w:hAnsiTheme="majorHAnsi" w:cstheme="majorHAnsi"/>
          <w:color w:val="000000" w:themeColor="text1"/>
          <w:sz w:val="24"/>
          <w:szCs w:val="24"/>
          <w:shd w:val="clear" w:color="auto" w:fill="FFFFFF"/>
          <w:lang w:eastAsia="sl-SI"/>
        </w:rPr>
        <w:t>Hrana, ki vsebuje škrob, naj bo na otrokovem jedilniku 3–4 krat na dan, nekaj pa naj je vključuje vsak obrok.</w:t>
      </w:r>
    </w:p>
    <w:p w:rsidR="006F06D7" w:rsidRPr="005C70EF" w:rsidRDefault="006F06D7" w:rsidP="0033412C">
      <w:pPr>
        <w:pStyle w:val="Odstavekseznama"/>
        <w:numPr>
          <w:ilvl w:val="0"/>
          <w:numId w:val="51"/>
        </w:numPr>
        <w:spacing w:after="160" w:line="259" w:lineRule="auto"/>
        <w:ind w:right="708"/>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hAnsiTheme="majorHAnsi" w:cstheme="majorHAnsi"/>
          <w:color w:val="000000" w:themeColor="text1"/>
          <w:sz w:val="24"/>
          <w:szCs w:val="24"/>
        </w:rPr>
        <w:t>Sadje in zelenjava naj bosta na jedilniku 3–4 krat na dan.</w:t>
      </w:r>
    </w:p>
    <w:p w:rsidR="006F06D7" w:rsidRPr="005C70EF" w:rsidRDefault="006F06D7" w:rsidP="0033412C">
      <w:pPr>
        <w:pStyle w:val="Odstavekseznama"/>
        <w:numPr>
          <w:ilvl w:val="0"/>
          <w:numId w:val="51"/>
        </w:numPr>
        <w:spacing w:after="160" w:line="259" w:lineRule="auto"/>
        <w:ind w:right="708"/>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Meso naj bo otroku na voljo najmanj 2–3 krat na teden.</w:t>
      </w:r>
    </w:p>
    <w:p w:rsidR="006F06D7" w:rsidRPr="005C70EF" w:rsidRDefault="006F06D7" w:rsidP="0033412C">
      <w:pPr>
        <w:pStyle w:val="Odstavekseznama"/>
        <w:numPr>
          <w:ilvl w:val="0"/>
          <w:numId w:val="51"/>
        </w:numPr>
        <w:spacing w:after="160" w:line="259" w:lineRule="auto"/>
        <w:ind w:right="708"/>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Še vedno je priporočljivo, da dojenček zaužije 500–600 ml mlečne hrane.</w:t>
      </w:r>
    </w:p>
    <w:p w:rsidR="006F06D7" w:rsidRPr="005C70EF" w:rsidRDefault="006F06D7" w:rsidP="006F06D7">
      <w:pPr>
        <w:ind w:right="708"/>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t xml:space="preserve">Odsvetovana živila v prehrani dojenčka </w:t>
      </w:r>
      <w:r w:rsidRPr="005C70EF">
        <w:rPr>
          <w:rFonts w:asciiTheme="majorHAnsi" w:hAnsiTheme="majorHAnsi" w:cstheme="majorHAnsi"/>
          <w:b/>
          <w:color w:val="000000" w:themeColor="text1"/>
          <w:sz w:val="24"/>
          <w:szCs w:val="24"/>
        </w:rPr>
        <w:br/>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Živila, ki jih odsvetujemo v prehrani dojenčka vsaj do prvega leta starosti, so </w:t>
      </w:r>
      <w:r w:rsidRPr="005C70EF">
        <w:rPr>
          <w:rFonts w:asciiTheme="majorHAnsi" w:hAnsiTheme="majorHAnsi" w:cstheme="majorHAnsi"/>
          <w:b/>
          <w:bCs/>
          <w:color w:val="000000" w:themeColor="text1"/>
          <w:sz w:val="24"/>
          <w:szCs w:val="24"/>
        </w:rPr>
        <w:t>sladkor in vsa živila z dodanim sladkorjem</w:t>
      </w:r>
      <w:r w:rsidRPr="005C70EF">
        <w:rPr>
          <w:rFonts w:asciiTheme="majorHAnsi" w:hAnsiTheme="majorHAnsi" w:cstheme="majorHAnsi"/>
          <w:color w:val="000000" w:themeColor="text1"/>
          <w:sz w:val="24"/>
          <w:szCs w:val="24"/>
        </w:rPr>
        <w:t xml:space="preserve"> ter sladila, sladke pijače, sadni sokovi, med, slana živila, živila, ki vsebujejo transmaščobne kisline, kravje mleko in mlečni izdelki, gobe in jedi iz gob, vnaprej pripravljena surova zelenjava in/ali sadje za neposredno uživanje, hrana, ki je začinjena z ostrimi, pekočimi začimbami, kot sta poper ali pekoča paprika, surovo ali nepasterizirano mleko in mlečni izdelki, surova in premalo toplotno obdelana živila živalskega porekla, školjke in morski sadeži ter ribe, ki so na koncu prehranjevalne verige, jetrca, jetrne paštete, siri s plesnijo, pravi čaji in drugi napitki, ki vsebujejo poživila.</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Posebno previdnost moramo nameniti tudi zelo majhnim, trdim živilom (oreščki, arašidi, lešniki, mandlji), živilom s koščico (češnje, olive), s kostmi (ribe, perutničke). Tudi živila, ki napenjajo, je treba uvajati postopoma (fižol, grah, čičerika, leča, bob, zelje).</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t xml:space="preserve">3.4 Prehrana predšolskega otroka </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t xml:space="preserve">Prehrana predšolskega otroka </w:t>
      </w:r>
      <w:r w:rsidRPr="005C70EF">
        <w:rPr>
          <w:rFonts w:asciiTheme="majorHAnsi" w:hAnsiTheme="majorHAnsi" w:cstheme="majorHAnsi"/>
          <w:b/>
          <w:color w:val="000000" w:themeColor="text1"/>
          <w:sz w:val="24"/>
          <w:szCs w:val="24"/>
        </w:rPr>
        <w:br/>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Prehrana predšolskega otroka je izjemno pomembna, saj je ključnega pomena za izgradnjo kosti, mišic in organov, vpliva pa tudi na razvoj možganov. Pomembno je, da otrok jé dovolj in da </w:t>
      </w:r>
      <w:r w:rsidRPr="005C70EF">
        <w:rPr>
          <w:rFonts w:asciiTheme="majorHAnsi" w:hAnsiTheme="majorHAnsi" w:cstheme="majorHAnsi"/>
          <w:b/>
          <w:bCs/>
          <w:color w:val="000000" w:themeColor="text1"/>
          <w:sz w:val="24"/>
          <w:szCs w:val="24"/>
        </w:rPr>
        <w:t>uživa kakovostno, raznoliko in zdravo hrano</w:t>
      </w:r>
      <w:r w:rsidRPr="005C70EF">
        <w:rPr>
          <w:rFonts w:asciiTheme="majorHAnsi" w:hAnsiTheme="majorHAnsi" w:cstheme="majorHAnsi"/>
          <w:color w:val="000000" w:themeColor="text1"/>
          <w:sz w:val="24"/>
          <w:szCs w:val="24"/>
        </w:rPr>
        <w:t xml:space="preserve">. </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Predšolski otroci potrebujejo energijsko nekoliko bogatejšo hrano kot odrasli. Pomembno je, da imajo v prehrani precejšen delež zdravih maščob in ogljikovih hidratov, da zadostijo dnevnim energijskim potrebam, obenem pa je pomemben zadosten vnos beljakovin, vitaminov in mineralov, ki so ključnega pomena za pravilno rast in razvoj. Prehranske navade se oblikujejo v družini in zato imajo starši pomembno vlogo, saj s svojim zgledom odločilno vplivajo na otrokov razvoj. Otrok se uči z opazovanjem, zato mu bodimo zgled tako pri mizi kot tudi pri pripravi in uživanju zdrave prehrane. Otroka nikakor ne silimo, da mora pojesti določeno hrano, vztrajamo pa pri tem, naj jo vsaj poskusi. Otroci radi zavračajo zelenjavo. V tem primeru jo ponudimo »skrito« v najrazličnejših kremnih zelenjavnih juhah ali spasiranih omakah za testenine ali kot omako h krompirju.</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t>Posebnosti pri načrtovanju prehrane predšolskih otrok</w:t>
      </w:r>
      <w:r w:rsidR="005C70EF" w:rsidRPr="005C70EF">
        <w:rPr>
          <w:rFonts w:asciiTheme="majorHAnsi" w:hAnsiTheme="majorHAnsi" w:cstheme="majorHAnsi"/>
          <w:b/>
          <w:color w:val="000000" w:themeColor="text1"/>
          <w:sz w:val="24"/>
          <w:szCs w:val="24"/>
        </w:rPr>
        <w:t xml:space="preserve"> </w:t>
      </w:r>
      <w:r w:rsidRPr="005C70EF">
        <w:rPr>
          <w:rFonts w:asciiTheme="majorHAnsi" w:hAnsiTheme="majorHAnsi" w:cstheme="majorHAnsi"/>
          <w:b/>
          <w:color w:val="000000" w:themeColor="text1"/>
          <w:sz w:val="24"/>
          <w:szCs w:val="24"/>
        </w:rPr>
        <w:br/>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Hranjenje naj bo prijetna izkušnja, ob kateri se druži vsa družina v mirnem in spodbudnem okolju. Nikakor ni priporočljivo nagrajevanje ali kaznovanje s hrano. V obrokih naj prevladujejo </w:t>
      </w:r>
      <w:r w:rsidRPr="005C70EF">
        <w:rPr>
          <w:rFonts w:asciiTheme="majorHAnsi" w:hAnsiTheme="majorHAnsi" w:cstheme="majorHAnsi"/>
          <w:b/>
          <w:bCs/>
          <w:color w:val="000000" w:themeColor="text1"/>
          <w:sz w:val="24"/>
          <w:szCs w:val="24"/>
        </w:rPr>
        <w:t>zelenjava in polnovredna živila</w:t>
      </w:r>
      <w:r w:rsidRPr="005C70EF">
        <w:rPr>
          <w:rFonts w:asciiTheme="majorHAnsi" w:hAnsiTheme="majorHAnsi" w:cstheme="majorHAnsi"/>
          <w:color w:val="000000" w:themeColor="text1"/>
          <w:sz w:val="24"/>
          <w:szCs w:val="24"/>
        </w:rPr>
        <w:t>, izogibati pa se je treba industrijsko pripravljeni hrani. Tipične osnovne sestavine otrokovega jedilnika so npr. surova zelenjava, surovo sveže in suho sadje, ovseni kosmiči, ajdova kaša, stročnice, pusto perutninsko meso, mleko, skuta ...</w:t>
      </w:r>
      <w:r w:rsidRPr="005C70EF">
        <w:rPr>
          <w:rFonts w:asciiTheme="majorHAnsi" w:hAnsiTheme="majorHAnsi" w:cstheme="majorHAnsi"/>
          <w:color w:val="000000" w:themeColor="text1"/>
          <w:sz w:val="24"/>
          <w:szCs w:val="24"/>
        </w:rPr>
        <w:br/>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V prehrani predšolskih otrok je pomembno, da otroci zaužijejo </w:t>
      </w:r>
      <w:r w:rsidRPr="005C70EF">
        <w:rPr>
          <w:rFonts w:asciiTheme="majorHAnsi" w:hAnsiTheme="majorHAnsi" w:cstheme="majorHAnsi"/>
          <w:b/>
          <w:bCs/>
          <w:color w:val="000000" w:themeColor="text1"/>
          <w:sz w:val="24"/>
          <w:szCs w:val="24"/>
        </w:rPr>
        <w:t>čim manj prostih sladkorjev</w:t>
      </w:r>
      <w:r w:rsidRPr="005C70EF">
        <w:rPr>
          <w:rFonts w:asciiTheme="majorHAnsi" w:hAnsiTheme="majorHAnsi" w:cstheme="majorHAnsi"/>
          <w:color w:val="000000" w:themeColor="text1"/>
          <w:sz w:val="24"/>
          <w:szCs w:val="24"/>
        </w:rPr>
        <w:t>. Še posebno moramo biti pozorni pri pitju pijač z dodanim sladkorjem in sadnih sokov, saj imajo visoko vsebnost sladkorja, vendar nizek učinek sitosti, saj pijače z dodanimi sladkorji predstavljajo tveganje za prekomerno telesno maso in debelost, zobno gnilobo, povišano vrednost krvnega sladkorja na tešče, povišan krvni tlak, povišane krvne lipide, bolezni srca in ožilja, sladkorno bolezen tipa 2, zmanjšanje kostne gostote ...</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Prav tako omejimo uživanje živalskih maščob in izbiramo ustreznejše, predvsem nenasičene maščobe. V prehrano uvajamo različna rastlinska olja (oljčno olje, orehovo, konopljino, sojino olje in olje oljne repice) in ribe. Izogibamo se uporabi nasičenih maščob (maslo, slanina, loj).</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Nikakor pa ne smemo spregledati številnih »skritih maščob«, ki se nahajajo predvsem v ocvrtih živilih, salamah, klobasah, sirih, smetani, majonezi, pecivu. Otrok tudi ne navajamo na pretirano uporabo soli, saj sol povečuje krvni tlak in s tem tveganje za nastanek srčno-žilnih bolezni kasneje v odrasli dobi. Sol je skrita tudi v predelanih živilih (salame, paštete, siri, hrenovke, klobase, pa tudi pice in razne jedi iz konzerv ter vnaprej pripravljene omake in juhe iz vrečke) in slanih prigrizkih (čips, palčke, pokovka, smoki ...).</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V prehrani otrok je pomembna tudi tekočina. Otroci naj pijejo izključno vodo, nesladkan čaj in občasno tudi mleko. Otroci pa potrebujejo tudi gibanje. Spodbujajmo jih h gibanju, igri na prostem in telesnim spretnostim. Tudi na področju gibanja smo starši zgled svojim otrokom.</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t xml:space="preserve">3.5 Prehrana mladostnika </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t xml:space="preserve">Adolescenca </w:t>
      </w:r>
    </w:p>
    <w:p w:rsidR="006F06D7" w:rsidRPr="005C70EF" w:rsidRDefault="006F06D7" w:rsidP="006F06D7">
      <w:pPr>
        <w:spacing w:after="0" w:line="240" w:lineRule="auto"/>
        <w:ind w:right="709"/>
        <w:rPr>
          <w:rFonts w:asciiTheme="majorHAnsi" w:hAnsiTheme="majorHAnsi" w:cstheme="majorHAnsi"/>
          <w:b/>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Adolescenca je obdobje intenzivnega fiziološkega, psihosocialnega in kognitivnega razvoja posameznika. V tem času se okrepi hiter razvoj telesa in s tem se </w:t>
      </w:r>
      <w:r w:rsidRPr="005C70EF">
        <w:rPr>
          <w:rFonts w:asciiTheme="majorHAnsi" w:hAnsiTheme="majorHAnsi" w:cstheme="majorHAnsi"/>
          <w:b/>
          <w:bCs/>
          <w:color w:val="000000" w:themeColor="text1"/>
          <w:sz w:val="24"/>
          <w:szCs w:val="24"/>
        </w:rPr>
        <w:t>povečajo potrebe po energijski in hranilni vrednosti hrane</w:t>
      </w:r>
      <w:r w:rsidRPr="005C70EF">
        <w:rPr>
          <w:rFonts w:asciiTheme="majorHAnsi" w:hAnsiTheme="majorHAnsi" w:cstheme="majorHAnsi"/>
          <w:color w:val="000000" w:themeColor="text1"/>
          <w:sz w:val="24"/>
          <w:szCs w:val="24"/>
        </w:rPr>
        <w:t>. Pomembno je, da je hrane količinsko dovolj in da je kakovostna, raznolika in zdrava. Nepravilno prehranjevanje lahko pusti nepopravljive posledice v razvoju telesa.</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Mladostna doba je čas, ko se oblikujejo sekundarni spolni znaki in pride do transverzalne rasti. Obenem pa pride tudi do zaključka rasti ter oblikovanja odrasle postave posameznika. Mladostniku se povečata telesna višina in telesna masa, spremeni pa se tudi telesna zgradba. Pri dekletih se poveča delež maščobnega tkiva, fantje pa v tej dobi porabijo energijo že zaradi načina življenja in metabolnih procesov.</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t xml:space="preserve">Nekaj nasvetov za zdravo prehranjevanje </w:t>
      </w:r>
    </w:p>
    <w:p w:rsidR="006F06D7" w:rsidRPr="005C70EF" w:rsidRDefault="006F06D7" w:rsidP="006F06D7">
      <w:pPr>
        <w:spacing w:after="0" w:line="240" w:lineRule="auto"/>
        <w:ind w:right="709"/>
        <w:rPr>
          <w:rFonts w:asciiTheme="majorHAnsi" w:hAnsiTheme="majorHAnsi" w:cstheme="majorHAnsi"/>
          <w:b/>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Priporočljivo je, da mladostnik v prehrano vključi sadje in zelenjavo, saj sta odličen vir vitaminov, mineralov in koristnih prehranskih vlaknin, hkrati pa vsebujeta malo energije. V dnevni prehrani je smiselno pojesti več zelenjave kot sadja, saj sadje vsebuje več sladkorjev.</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Koristno je </w:t>
      </w:r>
      <w:r w:rsidRPr="005C70EF">
        <w:rPr>
          <w:rFonts w:asciiTheme="majorHAnsi" w:hAnsiTheme="majorHAnsi" w:cstheme="majorHAnsi"/>
          <w:b/>
          <w:bCs/>
          <w:color w:val="000000" w:themeColor="text1"/>
          <w:sz w:val="24"/>
          <w:szCs w:val="24"/>
        </w:rPr>
        <w:t>upoštevanje pravila »5 na dan</w:t>
      </w:r>
      <w:r w:rsidRPr="005C70EF">
        <w:rPr>
          <w:rFonts w:asciiTheme="majorHAnsi" w:hAnsiTheme="majorHAnsi" w:cstheme="majorHAnsi"/>
          <w:color w:val="000000" w:themeColor="text1"/>
          <w:sz w:val="24"/>
          <w:szCs w:val="24"/>
        </w:rPr>
        <w:t>«, ki pravi, naj dnevno zaužijemo 5 različnih vrst sadja in zelenjave, od tega vsaj 3 vrste zelenjave in dve vrsti sadja, ki jih razporedimo v vse obroke. Skupaj naj bi dnevno zaužili več kot 400 g zelenjave in 250 g sadja.</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Prigrizki so med mladimi zelo priljubljeni in zelo mamljiva izbira za hitro potešitev lakote. A če že, naj se izberejo bolj zdravi prigrizki, kot so neslani oreški, sveža zelenjava in sadje (npr. rezine paprike ali mladega korenčka). </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V prehrani mladostnikov je treba omejiti uživanje živil z dodanim sladkorjem, pa tudi dodajanje pretiranih količin sladkorja v hrano ni priporočljivo. Prav tako je pomembno, da se izogibamo zelo slanim živilom, živilom, pri katerih je sol skrita, in omejimo dosoljevanje hrane pri mizi. </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Zelo pomembne v prehrani so tudi maščobe, predvsem omega-3 maščobne kisline, ki jih najdemo v manjših morskih ribah (sardine, slanik, skuša) in lososu, zato je ribe priporočljivo uživati dvakrat tedensko. Omega-3 maščobne kisline ščitijo organizem tudi pred pojavom bolezni srca in ožilja. Odsvetovana pa so živila z več maščobe in živila s skritimi maščobami, prav tako je odsvetovano cvrtje. </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Obroki naj bodo pripravljeni doma, in kolikor se le da, se izogibajmo industrijsko pripravljeni hrani.</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bCs/>
          <w:color w:val="000000" w:themeColor="text1"/>
          <w:sz w:val="24"/>
          <w:szCs w:val="24"/>
        </w:rPr>
      </w:pPr>
      <w:r w:rsidRPr="005C70EF">
        <w:rPr>
          <w:rFonts w:asciiTheme="majorHAnsi" w:hAnsiTheme="majorHAnsi" w:cstheme="majorHAnsi"/>
          <w:color w:val="000000" w:themeColor="text1"/>
          <w:sz w:val="24"/>
          <w:szCs w:val="24"/>
        </w:rPr>
        <w:t xml:space="preserve">V obdobju adolescence so potrebe po energiji in hranilih največje. Pri mladostniku že kratkotrajno pomanjkanje esencialnih in/ali energijskih hranil upočasni rast in razvoj ter vpliva na slabo počutje in utrujenost ter zniža odpornost organizma. Potrebe po vodi so odvisne od vnosa vode s tekočinami in hrano, neznanimi izgubami (izgube zaradi dihanja in znojenja) ter izločanjem vode. Potreba po vodi sovpada s potrebami po energiji. Večje ko so potrebe po energiji, večje so tudi potrebe po vodi. Za mladostnike je priporočljivo, da zaužijejo </w:t>
      </w:r>
      <w:r w:rsidRPr="005C70EF">
        <w:rPr>
          <w:rFonts w:asciiTheme="majorHAnsi" w:hAnsiTheme="majorHAnsi" w:cstheme="majorHAnsi"/>
          <w:bCs/>
          <w:color w:val="000000" w:themeColor="text1"/>
          <w:sz w:val="24"/>
          <w:szCs w:val="24"/>
        </w:rPr>
        <w:t>6 do 8 kozarcev vode dnevno.</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Med adolescenco so zaradi pospešene rasti </w:t>
      </w:r>
      <w:r w:rsidRPr="005C70EF">
        <w:rPr>
          <w:rFonts w:asciiTheme="majorHAnsi" w:hAnsiTheme="majorHAnsi" w:cstheme="majorHAnsi"/>
          <w:b/>
          <w:bCs/>
          <w:color w:val="000000" w:themeColor="text1"/>
          <w:sz w:val="24"/>
          <w:szCs w:val="24"/>
        </w:rPr>
        <w:t>pomembni predvsem trije minerali</w:t>
      </w:r>
      <w:r w:rsidRPr="005C70EF">
        <w:rPr>
          <w:rFonts w:asciiTheme="majorHAnsi" w:hAnsiTheme="majorHAnsi" w:cstheme="majorHAnsi"/>
          <w:color w:val="000000" w:themeColor="text1"/>
          <w:sz w:val="24"/>
          <w:szCs w:val="24"/>
        </w:rPr>
        <w:t>:</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kalcij (zaradi povečane skeletne mase) – zagotovimo ga z rednim uživanjem mleka in mlečnih izdelkov. Fantje pogosteje kot dekleta zadostijo potrebam po kalciju s hrano;</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železo (za ekspanzijo rdečih krvničk) – premalo ga je predvsem v prehrani starejših mladostnic, kar se kaže s pojavom anemij. Za dekleta je zaradi izgub med menstruacijo priporočeni dnevni vnos železa znatno večji kot za fante. Mladostniki bi morali poleg pustega mesa uživati več fižola, temnozelene listnate zelenjave, rozin in drugega suhega sadja;</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cink (zaradi generacije novega skeletnega in mišičnega tkiva) – nujno je potreben za normalno rast in razvoj. Živila, bogata s cinkom, so predvsem meso, morski sadeži, jajca in mleko.</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Zaradi povečanih energijskih potreb so povečane potrebe po tiaminu, riboflavinu in niacinu. Višja raven sinteze tkiv poveča potrebo po folatu in vitaminu B12 (normalna presnova DNK in RNK). Ohranitev strukturnih in funkcionalnih lastnosti novonastalih celic poveča potrebo po vitaminih A in C.</w:t>
      </w:r>
    </w:p>
    <w:p w:rsidR="006F06D7" w:rsidRPr="005C70EF" w:rsidRDefault="006F06D7" w:rsidP="006F06D7">
      <w:pPr>
        <w:spacing w:after="0" w:line="240" w:lineRule="auto"/>
        <w:ind w:right="709"/>
        <w:rPr>
          <w:rFonts w:asciiTheme="majorHAnsi" w:hAnsiTheme="majorHAnsi" w:cstheme="majorHAnsi"/>
          <w:b/>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b/>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t xml:space="preserve">3.6 Prehrana starejših ljudi </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t xml:space="preserve">Priporočila za sestavo jedilnika </w:t>
      </w:r>
    </w:p>
    <w:p w:rsidR="006F06D7" w:rsidRPr="005C70EF" w:rsidRDefault="006F06D7" w:rsidP="006F06D7">
      <w:pPr>
        <w:spacing w:after="0" w:line="240" w:lineRule="auto"/>
        <w:ind w:right="709"/>
        <w:rPr>
          <w:rFonts w:asciiTheme="majorHAnsi" w:hAnsiTheme="majorHAnsi" w:cstheme="majorHAnsi"/>
          <w:b/>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Pri starejših ljudeh je zelo je pomembno, da znamo zanje </w:t>
      </w:r>
      <w:r w:rsidRPr="005C70EF">
        <w:rPr>
          <w:rFonts w:asciiTheme="majorHAnsi" w:hAnsiTheme="majorHAnsi" w:cstheme="majorHAnsi"/>
          <w:b/>
          <w:bCs/>
          <w:color w:val="000000" w:themeColor="text1"/>
          <w:sz w:val="24"/>
          <w:szCs w:val="24"/>
        </w:rPr>
        <w:t>sestaviti zdrav jedilnik</w:t>
      </w:r>
      <w:r w:rsidRPr="005C70EF">
        <w:rPr>
          <w:rFonts w:asciiTheme="majorHAnsi" w:hAnsiTheme="majorHAnsi" w:cstheme="majorHAnsi"/>
          <w:color w:val="000000" w:themeColor="text1"/>
          <w:sz w:val="24"/>
          <w:szCs w:val="24"/>
        </w:rPr>
        <w:t xml:space="preserve">. </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Pri sestavljanju jedilnika moramo upoštevati celotni prehrambni model zdrave, uravnotežene prehrane in naslednja dejstva:</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hrana mora biti energijsko in hranilno uravnotežena potrebam starejših ljudi,</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dnevni obrok hrane ne sme vsebovati preveč maščob (maščobe naj bodo rastlinskega izvora)</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dnevni obrok hrane mora vsebovati čim več sadja, zelenjave in polnozrnatega kruha,</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starostnik mora popiti 8 kozarcev vode ali drugih napitkov na dan, vključno s kavo in juho,</w:t>
      </w:r>
      <w:r w:rsidRPr="005C70EF">
        <w:rPr>
          <w:rFonts w:asciiTheme="majorHAnsi" w:hAnsiTheme="majorHAnsi" w:cstheme="majorHAnsi"/>
          <w:color w:val="000000" w:themeColor="text1"/>
          <w:sz w:val="24"/>
          <w:szCs w:val="24"/>
        </w:rPr>
        <w:br/>
        <w:t>• dnevno naj starejša oseba zaužije najmanj tri obroke hrane: obilnejši zajtrk in kosilo, manjšo večerjo, ki naj bo po 5 uri popoldan. Priporočljivo je zaužiti tudi dopolnilni dnevni obrok hrane (malica), ki naj vsebuje le kos sadja in/ali kos nemastnega peciva.</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Pri sestavi jedilnika moramo razmisliti tudi o naslednjih vprašanjih:</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ali potrebuje starejša oseba posebno medicinsko dieto,</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ali ima starejša oseba alergije in/ali intoleranco na hrano,</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kakšne so prehranske navade osebe, za katero sestavljamo jedilnik.</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Za zdrav način prehranjevanja starejših ljudi izberemo postopke termične obdelave živil, ki ne obremenjujejo prebavil. To so kuhanje v vodi, kuhanje v sopari, kuhanje pod zvišanim pritiskom, dušenje v lastnem soku, dušenje z dodatkom malo maščobe in dušenje z maščobo in vodo.</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t>Potrebe po energiji in uravnavanje telesne mase</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S starostjo </w:t>
      </w:r>
      <w:r w:rsidRPr="005C70EF">
        <w:rPr>
          <w:rFonts w:asciiTheme="majorHAnsi" w:hAnsiTheme="majorHAnsi" w:cstheme="majorHAnsi"/>
          <w:b/>
          <w:bCs/>
          <w:color w:val="000000" w:themeColor="text1"/>
          <w:sz w:val="24"/>
          <w:szCs w:val="24"/>
        </w:rPr>
        <w:t>se zmanjšajo apetit, potrebe po energiji</w:t>
      </w:r>
      <w:r w:rsidRPr="005C70EF">
        <w:rPr>
          <w:rFonts w:asciiTheme="majorHAnsi" w:hAnsiTheme="majorHAnsi" w:cstheme="majorHAnsi"/>
          <w:color w:val="000000" w:themeColor="text1"/>
          <w:sz w:val="24"/>
          <w:szCs w:val="24"/>
        </w:rPr>
        <w:t>, telesna aktivnost in mišična masa, povečajo pa se potrebe po nekaterih hranilnih snoveh. Hitro se lahko zgodi, da je vnos energije večji od porabe, zato se odvečna energija začne kopičiti v odvečnih kilogramih, hkrati pa je lahko starostnik hranilno podhranjen, saj zaužije premalo določene vrste hranilnih snovi.</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V prehrano starejših ljudi se v vsak dnevni obrok vključijo žita in žitni izdelki, še posebej kruh (rženi, polnozrnati, ovseni, črni), polnozrnate testenine, različne vrste kaš, različne vrste kosmičev, nebrušen riž, krompir, polenta, ajdovi žganci, rahli cmoki in svaljki ter nemastna peciva z majhno vsebnostjo jajc.</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Zelenjava in sadje naj bosta v surovi obliki vključena v vsak dnevni obrok do ene tretjine, ostali dve tretjini pa lahko zagotovimo z nesladkanimi kompoti, sokovi, zelenjavnimi prikuhami.</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Meso ima v prehrani starostnikov pomembno vlogo, saj vsebuje biološko visoko vredne beljakovine ter nekatere vitamine, ki jih v živilih rastlinskega izvora ne moremo najti. Za starejše odrasle so primerne vse vrste pustega mesa in puste vrste rib, v manjših količinah pa se lahko v prehrano vključujejo tudi jajca, kakovostni mesni izdelki in določene vrste drobovine (telečja jetra). Prav tako se v jedilnik starejših vključijo ribe, dvakrat tedensko, izbirajo pa se tiste, ki imajo nekoliko manj kosti.</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Nepogrešljive v prehrani starostnikov so tudi stročnice, saj vsebujejo večje količine kakovostnih beljakovin rastlinskega izvora ter veliko prehranskih vlaknin (fižol, grah, leča, čičerika, soja).</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Mleko in mlečni izdelki so vir kakovostnih beljakovin. Vsebujejo lahko prebavljive maščobe in so dober vir kalcija, vitaminov A in D, riboflavina (vitamin B2) in vitamina B12. V prehrano starejših ljudi je zelo primerno vključevati mlečnih jedi (mlečni riž, mlečne kaše ...) iz delno posnetega mleka oziroma posneto mleko v prahu ter mlečne izdelke (skuta, manj mastni siri in fermentirani mlečni izdelki, jogurt, kislo mleko, kefir ...).</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Maščobe in maščobna živila vsebujejo življenjsko pomembne maščobne kisline, povečujejo energijsko gostoto hrane, pospešujejo absorpcijo v maščobah topnih vitaminov, povečujejo nasitno vrednost hrane, so rezervna zaloga energije v organizmu in hrani izboljšajo okus. V prehrano starejših ljudi se vključujejo predvsem kvalitetna rastlinska olja, na primer sončnično, repično ali oljčno olje.</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Sladkorna živila se uporabljajo v omejenih količinah in zgolj občasno, najbolj priporočljivo kot del kompletnega obroka hrane, skupaj z drugimi živili (na primer sladica ob kosilu).</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Tudi dodajanje začimb in dišavnic v prehrano starejših je priporočljivo, saj vsebujejo veliko aromatičnih snovi, ki vplivajo na čutila za voh in okus ter pospešujejo izločanje prebavnih sokov ter vzbujajo tek. Najbolj primerne so domače dišavnice. Izogibajmo pa se močnih začimb, kot so poper, ostra paprika, muškatni cvet in orešek, curry ...</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Najbolj priporočljive pijače za starejše osebe so voda in nesladkani čaji, občasno pa se lahko uživajo manj sladki naravni sokovi. Zelo priporočljive so tudi malo gazirane mineralne vode in mineralne vode, bogate z magnezijem.</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t xml:space="preserve">Dejavniki, ki vplivajo na prehrano starejših ljudi </w:t>
      </w:r>
    </w:p>
    <w:p w:rsidR="006F06D7" w:rsidRPr="005C70EF" w:rsidRDefault="006F06D7" w:rsidP="006F06D7">
      <w:pPr>
        <w:spacing w:after="0" w:line="240" w:lineRule="auto"/>
        <w:ind w:right="709"/>
        <w:rPr>
          <w:rFonts w:asciiTheme="majorHAnsi" w:hAnsiTheme="majorHAnsi" w:cstheme="majorHAnsi"/>
          <w:b/>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Med tovrstne dejavnike prištevamo:</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zobovje – če starejšim ljudem manjkajo zobje ali imajo težave s protezo, se bodo izogibali trde, lepljive in težko prežvečljive hrane ter bodo raje izbrali mehkejšo in lažje prežvečljivo hrano. To vodi do zmanjšane količine vlaken v hrani, kar lahko povzroči prebavne motnje;</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vonj in okus – s staranjem otopita čuta za vonj in okus, zato postane hrana manj slastna, zmanjša se tudi tek. Starejši ljudje počasi izgubljajo užitek ob dobri hrani. Zaradi slabšega okusa imajo raje pretirano začinjeno hrano, kar pa draži sluznico ustne votline in drugih občutljivih delov prebavil. Prekomerno soljenje lahko prispeva k zvišanemu krvnemu tlaku, obolenju srca in okvari ledvic;</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dohodek – če se jim znižajo dohodki, so starejši ljudje prisiljeni omejevati kupovanje živil;</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psihološki razlog – za veliko ljudi je hrana tolažba, prav tako tudi za starejše ljudi. V starosti je lahko v uteho in pomaga prenesti izgubo ljubljene osebe, z zaužitjem prevelike količine hrane pa se lahko začnejo kopičiti kilogrami.</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Default="006F06D7" w:rsidP="006F06D7">
      <w:pPr>
        <w:spacing w:after="0" w:line="240" w:lineRule="auto"/>
        <w:ind w:right="709"/>
        <w:rPr>
          <w:rFonts w:asciiTheme="majorHAnsi" w:hAnsiTheme="majorHAnsi" w:cstheme="majorHAnsi"/>
          <w:color w:val="000000" w:themeColor="text1"/>
          <w:sz w:val="24"/>
          <w:szCs w:val="24"/>
        </w:rPr>
      </w:pPr>
    </w:p>
    <w:p w:rsidR="0033412C" w:rsidRDefault="0033412C" w:rsidP="006F06D7">
      <w:pPr>
        <w:spacing w:after="0" w:line="240" w:lineRule="auto"/>
        <w:ind w:right="709"/>
        <w:rPr>
          <w:rFonts w:asciiTheme="majorHAnsi" w:hAnsiTheme="majorHAnsi" w:cstheme="majorHAnsi"/>
          <w:color w:val="000000" w:themeColor="text1"/>
          <w:sz w:val="24"/>
          <w:szCs w:val="24"/>
        </w:rPr>
      </w:pPr>
    </w:p>
    <w:p w:rsidR="0033412C" w:rsidRPr="005C70EF" w:rsidRDefault="0033412C"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t xml:space="preserve">Potrebe po različnih hranilnih snoveh </w:t>
      </w:r>
    </w:p>
    <w:p w:rsidR="006F06D7" w:rsidRPr="005C70EF" w:rsidRDefault="006F06D7" w:rsidP="006F06D7">
      <w:pPr>
        <w:spacing w:after="0" w:line="240" w:lineRule="auto"/>
        <w:ind w:right="709"/>
        <w:rPr>
          <w:rFonts w:asciiTheme="majorHAnsi" w:hAnsiTheme="majorHAnsi" w:cstheme="majorHAnsi"/>
          <w:b/>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Potrebe starejših ljudi po hranilnih snoveh se razlikujejo od ostalih starostnih skupin.</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br/>
        <w:t>Z ogljikovi hidrati naj bi pokrili 45–60 % skupnega dnevnega energijskega vnosa. Priporočajo se polnozrnati izdelki in vnos prehranskih vlaknin, pri tem pa moramo paziti na zadosten vnos tekočin, saj ob visokem vnosu prehranskih vlaknin lahko pride do zaprtja.</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br/>
        <w:t>Pri starejših ljudeh sta pomembni kakovost in količina vnesenih beljakovin. Kakovostne beljakovine so tiste, ki imajo visoko biološko vrednost in se nahajajo predvsem v živilih živalskega izvora. Pomembno pa je tudi, koliko esencialnih aminokislin vsebujejo in kakšno je njihovo medsebojno razmerje, ki vpliva na izgradnjo beljakovin v človeškem telesu. Priporočena količina beljakovin v obroku je med 25 in 30 g, kar zadošča za pozitivno beljakovinsko bilanco v telesu. V primeru bolezenskih stanj so potrebe po beljakovinah lahko nekoliko večje.</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Potrebe po maščobah so pri starejših ljudeh enake kot pri odraslih. Previdnost je potrebna ob prisotnosti povišane vrednosti maščob v krvi in pri visokih vrednostih holesterola.</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b/>
          <w:bCs/>
          <w:color w:val="000000" w:themeColor="text1"/>
          <w:sz w:val="24"/>
          <w:szCs w:val="24"/>
        </w:rPr>
      </w:pPr>
      <w:r w:rsidRPr="005C70EF">
        <w:rPr>
          <w:rFonts w:asciiTheme="majorHAnsi" w:hAnsiTheme="majorHAnsi" w:cstheme="majorHAnsi"/>
          <w:b/>
          <w:bCs/>
          <w:color w:val="000000" w:themeColor="text1"/>
          <w:sz w:val="24"/>
          <w:szCs w:val="24"/>
          <w:highlight w:val="green"/>
        </w:rPr>
        <w:t>Mineralne snovi</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Pomanjkanje železa, kalcija in kalija v starosti lahko povzroči različne zdravstvene težave. Pomanjkanje železa je pogost pojav v vseh starostnih skupinah, saj ga telo težko absorbira. Z naraščanjem starosti se tveganje za anemijo zaradi pomanjkanja železa povečuje, predvsem zaradi neustrezne prehrane ali izgube krvi zaradi različnih zdravstvenih težav. Pomanjkanje kalija je pogosto posledica driske, ledvičnih bolezni ali zdravljenja z diuretiki; pri predpisovanju teh zdravil zdravniki skrbno spremljajo raven kalija in ga po potrebi dodajajo.</w:t>
      </w:r>
      <w:r w:rsidRPr="005C70EF">
        <w:rPr>
          <w:rFonts w:asciiTheme="majorHAnsi" w:hAnsiTheme="majorHAnsi" w:cstheme="majorHAnsi"/>
          <w:color w:val="000000" w:themeColor="text1"/>
          <w:sz w:val="24"/>
          <w:szCs w:val="24"/>
        </w:rPr>
        <w:br/>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V starosti se poveča potreba po kalciju. Po priporočilih strokovnjakov naj starejši zaužijejo med 1200 in 1500 mg kalcija na dan, pri čemer so ključni vir kalcija mlečni izdelki. Tisti, ki ne uživajo mlečnih izdelkov, naj posežejo po živilih, obogatenih s kalcijem.</w:t>
      </w:r>
      <w:r w:rsidRPr="005C70EF">
        <w:rPr>
          <w:rFonts w:asciiTheme="majorHAnsi" w:hAnsiTheme="majorHAnsi" w:cstheme="majorHAnsi"/>
          <w:color w:val="000000" w:themeColor="text1"/>
          <w:sz w:val="24"/>
          <w:szCs w:val="24"/>
        </w:rPr>
        <w:br/>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Ker starostniki pogosto preživijo več časa v zaprtih prostorih, kar omejuje izpostavljenost sončni svetlobi, se lahko pojavi pomanjkanje vitamina D, še posebej, če uživajo manj mleka. Najboljši viri vitamina D so obogateno mleko in ribje olje. Priporočen dodaten vnos vitamina D za starostnike je 20 mikrogramov na dan. </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b/>
          <w:bCs/>
          <w:color w:val="000000" w:themeColor="text1"/>
          <w:sz w:val="24"/>
          <w:szCs w:val="24"/>
        </w:rPr>
      </w:pPr>
      <w:r w:rsidRPr="005C70EF">
        <w:rPr>
          <w:rFonts w:asciiTheme="majorHAnsi" w:hAnsiTheme="majorHAnsi" w:cstheme="majorHAnsi"/>
          <w:b/>
          <w:bCs/>
          <w:color w:val="000000" w:themeColor="text1"/>
          <w:sz w:val="24"/>
          <w:szCs w:val="24"/>
          <w:highlight w:val="green"/>
        </w:rPr>
        <w:t>Tekočina</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Pri starejših odraslih je pogost problem dehidracija, ki lahko zmanjša funkcionalno zmogljivost in povzroči motnje pozornosti, umske težave ter zmedenost. Nekateri starejši zmanjšajo vnos tekočin zaradi težav z inkontinenco, kar lahko pripelje do izsušenosti. Zaradi zmanjšanega občutka žeje pri starosti je pomembno redno pitje zadostne količine tekočine, </w:t>
      </w:r>
      <w:r w:rsidRPr="005C70EF">
        <w:rPr>
          <w:rFonts w:asciiTheme="majorHAnsi" w:hAnsiTheme="majorHAnsi" w:cstheme="majorHAnsi"/>
          <w:bCs/>
          <w:color w:val="000000" w:themeColor="text1"/>
          <w:sz w:val="24"/>
          <w:szCs w:val="24"/>
        </w:rPr>
        <w:t>ki znaša 6 do 8 kozarcev vode na dan.</w:t>
      </w:r>
      <w:r w:rsidRPr="005C70EF">
        <w:rPr>
          <w:rFonts w:asciiTheme="majorHAnsi" w:hAnsiTheme="majorHAnsi" w:cstheme="majorHAnsi"/>
          <w:color w:val="000000" w:themeColor="text1"/>
          <w:sz w:val="24"/>
          <w:szCs w:val="24"/>
        </w:rPr>
        <w:t xml:space="preserve"> Telesna aktivnost in okoljski pogoji, kot so npr. visoke temperature, povečajo potrebe po tekočini in soli, ki je nujna za rehidracijo.</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t xml:space="preserve">3.7 Prehrana odraslega človeka </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Prehrana in življenjski slog sta ključna dejavnika za zagotavljanje zdravja človeka. Z nepravilno prehrano lahko škodimo zdravju, hkrati pa prehrana lahko deluje kot zaščitni dejavnik pred najrazličnejšimi boleznimi.</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t xml:space="preserve">Nasveti za prehrano odraslih ljudi </w:t>
      </w:r>
    </w:p>
    <w:p w:rsidR="006F06D7" w:rsidRPr="005C70EF" w:rsidRDefault="006F06D7" w:rsidP="006F06D7">
      <w:pPr>
        <w:spacing w:after="0" w:line="240" w:lineRule="auto"/>
        <w:ind w:right="709"/>
        <w:rPr>
          <w:rFonts w:asciiTheme="majorHAnsi" w:hAnsiTheme="majorHAnsi" w:cstheme="majorHAnsi"/>
          <w:b/>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Priporočljivo je </w:t>
      </w:r>
      <w:r w:rsidRPr="005C70EF">
        <w:rPr>
          <w:rFonts w:asciiTheme="majorHAnsi" w:hAnsiTheme="majorHAnsi" w:cstheme="majorHAnsi"/>
          <w:b/>
          <w:bCs/>
          <w:color w:val="000000" w:themeColor="text1"/>
          <w:sz w:val="24"/>
          <w:szCs w:val="24"/>
        </w:rPr>
        <w:t>uživanje pestre zelenjave in sadja večkrat dnevno</w:t>
      </w:r>
      <w:r w:rsidRPr="005C70EF">
        <w:rPr>
          <w:rFonts w:asciiTheme="majorHAnsi" w:hAnsiTheme="majorHAnsi" w:cstheme="majorHAnsi"/>
          <w:color w:val="000000" w:themeColor="text1"/>
          <w:sz w:val="24"/>
          <w:szCs w:val="24"/>
        </w:rPr>
        <w:t>. Če se le da, naj odrasli izbirajo sveže sadje in zelenjavo lokalne pridelave. Čez dan naj zaužijejo</w:t>
      </w:r>
      <w:r w:rsidRPr="005C70EF">
        <w:rPr>
          <w:rFonts w:asciiTheme="majorHAnsi" w:hAnsiTheme="majorHAnsi" w:cstheme="majorHAnsi"/>
          <w:b/>
          <w:color w:val="000000" w:themeColor="text1"/>
          <w:sz w:val="24"/>
          <w:szCs w:val="24"/>
        </w:rPr>
        <w:t xml:space="preserve"> </w:t>
      </w:r>
      <w:r w:rsidRPr="005C70EF">
        <w:rPr>
          <w:rFonts w:asciiTheme="majorHAnsi" w:hAnsiTheme="majorHAnsi" w:cstheme="majorHAnsi"/>
          <w:bCs/>
          <w:color w:val="000000" w:themeColor="text1"/>
          <w:sz w:val="24"/>
          <w:szCs w:val="24"/>
        </w:rPr>
        <w:t>več kot 400 g zelenjave in 250 g sadja</w:t>
      </w:r>
      <w:r w:rsidRPr="005C70EF">
        <w:rPr>
          <w:rFonts w:asciiTheme="majorHAnsi" w:hAnsiTheme="majorHAnsi" w:cstheme="majorHAnsi"/>
          <w:b/>
          <w:color w:val="000000" w:themeColor="text1"/>
          <w:sz w:val="24"/>
          <w:szCs w:val="24"/>
        </w:rPr>
        <w:t xml:space="preserve">. </w:t>
      </w:r>
      <w:r w:rsidRPr="005C70EF">
        <w:rPr>
          <w:rFonts w:asciiTheme="majorHAnsi" w:hAnsiTheme="majorHAnsi" w:cstheme="majorHAnsi"/>
          <w:color w:val="000000" w:themeColor="text1"/>
          <w:sz w:val="24"/>
          <w:szCs w:val="24"/>
        </w:rPr>
        <w:t>S tem bodo povečali hranilno vrednost obrokov (več mineralov in vitaminov) in zmanjšali njihovo energijsko vrednost. Poskrbijo naj za barvno kombiniranje sadja in zelenjave, saj bodo na ta način v telo vnesli raznolik nabor koristnih snovi, kot so antioksidanti.</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Izbirajo naj živila iz polnovrednih žit in žitnih izdelkov, saj vsebujejo več zdravju koristnih sestavin (škrob, beljakovine, vitamini, minerali, prehranske vlaknine). Prehranske vlaknine namreč podaljšujejo občutek sitosti, znižujejo vrednost holesterola v krvi, prispevajo k uravnavanju koncentracije sladkorja v krvi in preprečujejo čezmerno izločanje inzulina. V vsakodnevni prehrani naj bi bilo vsaj 30 g prehranskih vlaknin.</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Odrasli naj v jedi uživajo, jedo naj redno. Za prehranjevanje naj si vzamejo čas, jedo naj za mizo, brez motečih dejavnikov, kot so gledanje televizije, branje časopisa ali brskanje po telefonu. Priporočljivo je zaužitje 4–5 obrokov dnevno, če se le da, ob istem času.</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Izbirajo naj pestro hrano, ki naj vsebuje več živil rastlinskega kot živalskega izvora. V jedilnik naj vključujejo nove kombinacije živil. Živila živalskega izvora so sicer zelo bogata z beljakovinami, a pogosto vsebujejo tudi veliko maščob, še posebno nasičenih, zato je njihovo uživanje priporočljivo v zmernejših količinah.</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Količine zaužite maščobe je priporočljivo nadzorovati in nadomestiti večino nasičenih maščob (živalskih maščob) z nenasičenimi rastlinskimi olji, kot so oljčno, repično, sončnično, laneno, orehovo, in pa nekaterimi drugimi živili, kot so različni oreški, avokado in modre ribe. Potrebno je biti pozoren na »skrite maščobe«, ki se nahajajo v klobasah, hrenovkah, mletem mesu in podobnih izdelkih. Zelo veliko nasičenih maščob je v kokosovem, palmovem in kakavovem maslu.</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Meso vsebuje beljakovine (esencialne aminokisline), ki so pomembne za izgradnjo lastnih beljakovin. Bogato je tudi z železom (rdeče meso, kot so govedina, teletina in žrebičje meso, manj pa perutnina) ter vitaminom B12, ki ga v rastlinskih živilih ne najdemo. Priporočljivo je izbrati puste kose mesa z malo ali nič vidne maščobe ter mastno meso in mastne mesne izdelke nadomestiti s stročnicami, ribami, perutnino ali pustim mesom. Vsaj dan ali dva na teden se je priporočljivo uživanju mesa povsem odpovedati. Odrasli ga lahko nadomestijo z uživanjem jajc ali stročnic (leča, čičerika, grah, bob in soja). Ribe je priporočljivo vključiti v jedilnik dvakrat tedensko.</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Odrasli naj dnevno zaužijejo od 4 do 6 dl mleka oziroma primerne zamenjave za mleko. Mleko in mlečni izdelki vsebujejo beljakovine z visoko biološko vrednostjo, kalcij ter v maščobah topne vitamine. Zaradi vsebnosti kalcija in vitamina D mleko in mlečni izdelki ugodno vplivajo na ohranjanje kostne gostote v odrasli dobi, kar je pomembno za zmanjševanje tveganja za razvoj osteoporoze. Fermentirani mlečni izdelki imajo še posebno ugoden vpliv na črevesno floro in uravnavanje prebave, saj vsebujejo mlečnokislinske kulture (npr. jogurt, kislo mleko, kefir).</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Priporočljivo je uživanje manj slane hrane, saj preveč soli povečuje možnost za pojav povečanega krvnega tlaka in s tem tveganje za nastanek srčno-žilnih bolezni. Količina soli se zmanjša tako, da se hrana manj soli.</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Čezmerno uživanje sladkorja vpliva na pojav trebušne debelosti in kasneje lahko vodi v pojav sladkorne bolezni tipa 2, zato je treba uživanje sladkorja in sladkih živil ter pijač omejevati. Dnevno naj ne bi zaužili več kot 40 g sladkorja, kar predstavlja 6–8 žličk. Pri tem se je treba zavedati, da se sladkor nahaja v mnogih živilih, tudi v tistih, kjer ga ne pričakujemo. Uživanje slaščic, sladkih pijač in podobnih živil, ki vsebujejo veliko dodanega sladkorja, naj bo čim bolj omejeno.</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Dnevno je treba zaužiti dovolj tekočine, približno 2 litra, upoštevajoč tudi tekočino, ki jo odrasli zaužije s hrano, kar nanese približno 1 liter. Priporočljivo je poseganje po vodi ali nesladkanem čaju, lahko pa tudi po mineralnih vodah. Omejiti je treba uživanje alkohola oziroma se mu popolnoma odreči.</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Živila naj se pripravljajo s postopki, ki hkrati zagotavljajo varnost in ohranitev največ koristnih snovi, kot npr. kuhanje v sopari, parno-konvekcijski pečici, dušenje z manjšo količino olja in dušenje v lastnem soku ali z dodatkom vode. Lastni sok živil naj se uporabi za nadaljnjo pripravo živil, saj vsebuje hranilne snovi. Zelenjavo in sadje naj se opere z vodo, tik preden se jo nareže, saj se tako zmanjša izgube hranil. Za pripravo hrane naj se uporablja čim manj živalskih maščob in čim več rastlinskih olj.</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Redna in zmerna telesna aktivnost pozitivno vpliva na zdravje. 30 minut zmerne telesne aktivnosti na dan preprečuje nastanek številnih nenalezljivih bolezni, vključno z osteoporozo, diabetesom in srčno-žilnimi obolenji. Telesna aktivnost poveča telesno pripravljenost, vzdržuje mišično maso in moč, povečuje gibljivost sklepov, sprošča telo in um ter povečuje kakovost življenja.</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Default="006F06D7" w:rsidP="006F06D7">
      <w:pPr>
        <w:spacing w:after="0" w:line="240" w:lineRule="auto"/>
        <w:ind w:right="709"/>
        <w:rPr>
          <w:rFonts w:asciiTheme="majorHAnsi" w:hAnsiTheme="majorHAnsi" w:cstheme="majorHAnsi"/>
          <w:color w:val="000000" w:themeColor="text1"/>
          <w:sz w:val="24"/>
          <w:szCs w:val="24"/>
        </w:rPr>
      </w:pPr>
    </w:p>
    <w:p w:rsidR="0033412C" w:rsidRDefault="0033412C" w:rsidP="006F06D7">
      <w:pPr>
        <w:spacing w:after="0" w:line="240" w:lineRule="auto"/>
        <w:ind w:right="709"/>
        <w:rPr>
          <w:rFonts w:asciiTheme="majorHAnsi" w:hAnsiTheme="majorHAnsi" w:cstheme="majorHAnsi"/>
          <w:color w:val="000000" w:themeColor="text1"/>
          <w:sz w:val="24"/>
          <w:szCs w:val="24"/>
        </w:rPr>
      </w:pPr>
    </w:p>
    <w:p w:rsidR="0033412C" w:rsidRPr="005C70EF" w:rsidRDefault="0033412C"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b/>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t>3.8 Povzetek in ponovitev</w:t>
      </w:r>
    </w:p>
    <w:p w:rsidR="006F06D7" w:rsidRPr="005C70EF" w:rsidRDefault="006F06D7" w:rsidP="006F06D7">
      <w:pPr>
        <w:spacing w:after="0" w:line="240" w:lineRule="auto"/>
        <w:ind w:right="709"/>
        <w:rPr>
          <w:rFonts w:asciiTheme="majorHAnsi" w:hAnsiTheme="majorHAnsi" w:cstheme="majorHAnsi"/>
          <w:b/>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t xml:space="preserve">Povzetek </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b/>
          <w:bCs/>
          <w:color w:val="000000" w:themeColor="text1"/>
          <w:sz w:val="24"/>
          <w:szCs w:val="24"/>
        </w:rPr>
      </w:pPr>
      <w:r w:rsidRPr="005C70EF">
        <w:rPr>
          <w:rFonts w:asciiTheme="majorHAnsi" w:hAnsiTheme="majorHAnsi" w:cstheme="majorHAnsi"/>
          <w:b/>
          <w:bCs/>
          <w:color w:val="000000" w:themeColor="text1"/>
          <w:sz w:val="24"/>
          <w:szCs w:val="24"/>
        </w:rPr>
        <w:t>Prehrana nosečnice in otročnice</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Nosečnice potrebujejo skrbno načrtovano prehrano, ki podpira zdrav razvoj otroka in ohranja zdravje matere. Ključnega pomena je uživanje pestre in uravnotežene prehrane, ki vključuje redne obroke in prigrizke čez dan. Osredotočiti se je treba na sezonska in lokalna živila, bogata s hranili, kot so polnozrnati izdelki, sadje, zelenjava, pusto meso, ribe, stročnice ter kakovostna rastlinska olja. Nosečnica mora poskrbeti za zadosten vnos tekočine, predvsem vode in nesladkanih čajev. Povečane potrebe po energiji se v drugem in tretjem tromesečju nadomeščajo s primerno količino dodatne energije. </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Pomembno je uživanje sestavljenih ogljikovih hidratov ter beljakovin iz živalskih in rastlinskih virov, pri maščobah pa so ključne omega-3 kisline, pomembne za razvoj dojenčkovih možganov in oči. Vitamini in minerali, kot so folna kislina, železo, kalcij, jod in vitamini skupine B, so bistveni za zdrav razvoj otroka in ohranjanje materinega zdravja. Nosečnicam se odsvetuje uživanje sladkarij, transmaščob, surove hrane, alkohola in prekomerne količine kofeina. Poleg tega mora biti hrana dovolj termično obdelana, sadje in zelenjava pa skrbno oprana, da se preprečijo morebitne okužbe. Pravilna prehrana v nosečnosti je temelj zdravja matere in otroka, zato zahteva posebno pozornost.</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b/>
          <w:bCs/>
          <w:color w:val="000000" w:themeColor="text1"/>
          <w:sz w:val="24"/>
          <w:szCs w:val="24"/>
        </w:rPr>
      </w:pPr>
      <w:r w:rsidRPr="005C70EF">
        <w:rPr>
          <w:rFonts w:asciiTheme="majorHAnsi" w:hAnsiTheme="majorHAnsi" w:cstheme="majorHAnsi"/>
          <w:b/>
          <w:bCs/>
          <w:color w:val="000000" w:themeColor="text1"/>
          <w:sz w:val="24"/>
          <w:szCs w:val="24"/>
        </w:rPr>
        <w:t>Prehrana dojenčka</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Prehranjevanje dojenčka je razdeljeno na tri obdobja: izključno mlečno prehrano v prvih šestih mesecih, uvajanje dopolnilne prehrane med četrtim in šestim mesecem ter prehod na prilagojeno družinsko prehrano po desetem mesecu starosti. Prva tekočina, ki jo novorojenček prejme iz materinih prsi, je kolostrum, bogat z beljakovinami, vitamini in protitelesci, ki krepijo njegov imunski sistem. Kolostrum vsebuje makrofage in imunoglobuline, ki ščitijo otrokova nezrela prebavila, ter rastne dejavnike, ki spodbujajo razvoj tkiv. Dojenje velja za najboljši način prehrane, saj materino mleko vsebuje zaščitne snovi, ki varujejo pred okužbami in podpirajo skladen razvoj vseh organov. Materino mleko je lahko prebavljivo, vsebuje esencialne maščobne kisline in laktozo, ki pomaga pri razvoju osrednjega živčevja in absorpciji kalcija. Dojenčki, hranjeni z materinim mlekom, imajo manjšo možnost razvoja diabetesa, ortodontskih težav in čezmerne telesne mase.</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Dojenje je koristno tudi za mater, saj spodbuja krčenje maternice po porodu, zmanjšuje tveganje za raka in osteoporozo ter vzpostavlja pristen stik med materjo in otrokom. Kadar dojenje ni mogoče, se uvajajo mlečne formule, ki so prilagojene starosti in potrebam dojenčka. Uvajanje mešane prehrane se začne med četrtim in šestim mesecem, ko dojenček postopoma poskusi nova živila. Prvi obroki vključujejo zelenjavno-krompirjeve in kasneje mesne kaše, ki jih nadomestijo mlečne in žitno-sadne kaše. Med devetim in dvanajstim mesecem dojenček preide na družinsko prehrano, prilagojeno njegovi starosti, z raznolikimi in sezonskimi živili.</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Pomembno je, da se izogibamo sladkorju, soli, transmaščobam, surovim ali nepasteriziranim živilom ter hrani, ki bi lahko povzročila alergije. Prav tako je treba biti previden pri uvajanju živil, ki napenjajo, kot so stročnice in zelje. V tem obdobju starši igrajo ključno vlogo pri spodbujanju zdravih prehranskih navad in samostojnega hranjenja otroka, kar je bistvenega pomena za njegov celostni razvoj.</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b/>
          <w:bCs/>
          <w:color w:val="000000" w:themeColor="text1"/>
          <w:sz w:val="24"/>
          <w:szCs w:val="24"/>
        </w:rPr>
      </w:pPr>
      <w:r w:rsidRPr="005C70EF">
        <w:rPr>
          <w:rFonts w:asciiTheme="majorHAnsi" w:hAnsiTheme="majorHAnsi" w:cstheme="majorHAnsi"/>
          <w:b/>
          <w:bCs/>
          <w:color w:val="000000" w:themeColor="text1"/>
          <w:sz w:val="24"/>
          <w:szCs w:val="24"/>
        </w:rPr>
        <w:t>Prehrana predšolskega otroka</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Prehrana predšolskega otroka je ključna za zdrav razvoj kosti, mišic, organov in možganov, zato mora biti kakovostna, raznolika in zdrava. Predšolski otroci potrebujejo energijsko bogatejšo hrano kot odrasli, z zadostnim deležem zdravih maščob, ogljikovih hidratov, beljakovin, vitaminov in mineralov. Pomembno je, da prehranske navade oblikujemo v družinskem okolju, kjer starši s svojim zgledom vplivajo na otrokovo vedenje in odnos do hrane. </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Otroci pogosto zavračajo zelenjavo, zato jo lahko vključimo v obroke na ustvarjalen način, na primer v kremnih juhah ali omakah. V prehrani naj prevladujejo sveža zelenjava, sadje, polnovredna živila in doma pripravljeni obroki, medtem ko se je treba izogibati industrijsko pripravljeni hrani ter živilom z dodanim sladkorjem in skritimi maščobami. Otroci naj pijejo vodo, nesladkan čaj ali mleko, sladkane pijače pa naj bodo omejene zaradi negativnih vplivov na zdravje. Poleg zdrave prehrane je pomembno tudi gibanje, zato spodbujajmo otroke k igri na prostem in telesnim dejavnostim, pri katerih starši prav tako igrajo pomembno vlogo kot vzor.</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b/>
          <w:bCs/>
          <w:color w:val="000000" w:themeColor="text1"/>
          <w:sz w:val="24"/>
          <w:szCs w:val="24"/>
        </w:rPr>
      </w:pPr>
      <w:r w:rsidRPr="005C70EF">
        <w:rPr>
          <w:rFonts w:asciiTheme="majorHAnsi" w:hAnsiTheme="majorHAnsi" w:cstheme="majorHAnsi"/>
          <w:b/>
          <w:bCs/>
          <w:color w:val="000000" w:themeColor="text1"/>
          <w:sz w:val="24"/>
          <w:szCs w:val="24"/>
        </w:rPr>
        <w:t>Prehrana mladostnika</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Adolescenca je obdobje hitrega fiziološkega, psihosocialnega in kognitivnega razvoja, ki zahteva večje energijske in hranilne potrebe. Rast telesa, razvoj sekundarnih spolnih znakov ter oblikovanje odrasle postave spremljajo povečanje telesne višine, mase in spremembe telesne zgradbe. Dekleta v tej dobi pridobivajo več maščobnega tkiva, medtem ko fantje porabijo več energije zaradi aktivnega življenjskega sloga in hitrejšega metabolizma. </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Priporočljivo je, da mladostniki uživajo raznoliko in kakovostno prehrano, bogato s sadjem, zelenjavo, polnozrnatimi izdelki, mlečnimi izdelki in pustim mesom. Omega-3 maščobne kisline, ki jih najdemo v ribah, so pomembne za zaščito srca in ožilja, zato je priporočljivo uživanje rib vsaj dvakrat tedensko. Potrebe po vodi se prav tako povečajo, zato je priporočljivo dnevno zaužiti do dva litra vode. Med adolescenco so ključni minerali kalcij, železo in cink, ki podpirajo rast kosti, tvorbo rdečih krvničk in razvoj mišic. Pomanjkanje esencialnih hranil lahko vodi do utrujenosti, slabega počutja in zmanjšane odpornosti. Mladostniki se morajo izogibati hrani z dodanim sladkorjem, preveč soljeni hrani ter industrijsko pripravljeni hrani. Pravilna prehrana v tem obdobju je temelj za zdrav razvoj in dobro počutje v odraslosti.</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b/>
          <w:bCs/>
          <w:color w:val="000000" w:themeColor="text1"/>
          <w:sz w:val="24"/>
          <w:szCs w:val="24"/>
        </w:rPr>
      </w:pPr>
      <w:r w:rsidRPr="005C70EF">
        <w:rPr>
          <w:rFonts w:asciiTheme="majorHAnsi" w:hAnsiTheme="majorHAnsi" w:cstheme="majorHAnsi"/>
          <w:b/>
          <w:bCs/>
          <w:color w:val="000000" w:themeColor="text1"/>
          <w:sz w:val="24"/>
          <w:szCs w:val="24"/>
        </w:rPr>
        <w:t>Prehrana starostnika</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Pri prehrani starejših je ključnega pomena, da se jedilnik prilagodi njihovim specifičnim potrebam in omejitvam. Upoštevati je treba morebitne zdravstvene diete, alergije, prehranske navade ter energijske in hranilne potrebe. Obroki morajo vsebovati veliko sadja, zelenjave in polnovrednih živil, obenem pa omejevati maščobe, ki naj bodo predvsem rastlinskega izvora.</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Starejši naj zaužijejo tri glavne obroke dnevno ter malico, ki je lahko sestavljena iz sadja ali nemastnega peciva. Redno uživanje tekočin je nujno, priporočljivo pa je vsaj osem kozarcev vode ali drugih napitkov dnevno. Za pripravo hrane so primerni načini, kot so kuhanje v vodi ali sopari ter dušenje z malo maščobe, saj je tako pripravljena hrana lažje prebavljiva. V jedilnik vključujemo pusto meso, ribe, stročnice, mlečne izdelke in kakovostna rastlinska olja, pri čemer pazimo na omejen vnos sladkorja. Pomembno je tudi dodajanje začimb in dišavnic, ki spodbujajo tek, vendar se izogibamo premočnim okusom. Starejši potrebujejo kakovostne beljakovine, zadosten vnos kalcija in vitamina D. Upoštevanje teh smernic prispeva k boljši prehranski oskrbi starejših in njihovemu splošnemu zdravju.</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b/>
          <w:bCs/>
          <w:color w:val="000000" w:themeColor="text1"/>
          <w:sz w:val="24"/>
          <w:szCs w:val="24"/>
        </w:rPr>
      </w:pPr>
      <w:r w:rsidRPr="005C70EF">
        <w:rPr>
          <w:rFonts w:asciiTheme="majorHAnsi" w:hAnsiTheme="majorHAnsi" w:cstheme="majorHAnsi"/>
          <w:b/>
          <w:bCs/>
          <w:color w:val="000000" w:themeColor="text1"/>
          <w:sz w:val="24"/>
          <w:szCs w:val="24"/>
        </w:rPr>
        <w:t>Prehrana odraslih ljudi</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Prehrana in življenjski slog sta ključna za ohranjanje zdravja, saj pravilna prehrana lahko prepreči številne bolezni. Dnevno uživanje sveže in lokalno pridelane zelenjave ter sadja, v količinah 250–400 g zelenjave in 150–250 g sadja, poveča vnos hranil, kot so vitamini in antioksidanti. Polnovredna žita, bogata s prehranskimi vlakninami, pripomorejo k dolgotrajnejšemu občutku sitosti, uravnavanju sladkorja v krvi in zniževanju holesterola.</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Priporoča se redno uživanje obrokov brez motečih dejavnikov, pri čemer naj jedilnik vsebuje več rastlinskih kot živalskih živil. Nasičene maščobe je treba omejiti in jih nadomestiti z nenasičenimi, ki jih najdemo v rastlinskih oljih, oreščkih in ribah. Mleko in mlečni izdelki, zlasti fermentirani, so pomembni za zdravje kosti in črevesne flore. Zmanjševanje količine soli in sladkorja pomaga pri preprečevanju srčno-žilnih bolezni in diabetesa tipa 2. Pomembno je zaužiti dovolj tekočine, vsaj dva litra dnevno, zlasti v obliki vode ali nesladkanega čaja. Priporoča se priprava hrane na način, ki ohranja hranilne snovi, na primer s kuhanjem v sopari ali dušenjem z malo olja. Poleg prehrane pa je za splošno dobro počutje in preprečevanje bolezni nepogrešljiva redna telesna aktivnost.</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t xml:space="preserve">Vprašanja za ponavljanje in utrjevanje snovi </w:t>
      </w:r>
    </w:p>
    <w:p w:rsidR="006F06D7" w:rsidRPr="005C70EF" w:rsidRDefault="006F06D7" w:rsidP="006F06D7">
      <w:pPr>
        <w:spacing w:after="0" w:line="240" w:lineRule="auto"/>
        <w:ind w:right="709"/>
        <w:rPr>
          <w:rFonts w:asciiTheme="majorHAnsi" w:hAnsiTheme="majorHAnsi" w:cstheme="majorHAnsi"/>
          <w:b/>
          <w:color w:val="000000" w:themeColor="text1"/>
          <w:sz w:val="24"/>
          <w:szCs w:val="24"/>
        </w:rPr>
      </w:pP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1. Opišite prehrano nosečnice.</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2. Pri uživanju katerih živil mora biti nosečnica previdna? Zakaj?</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3. Zakaj je dojenje pomembno?</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4. Katere so prednosti dojenja za dojenčka in katere za mater?</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5. Opišite prehrano otroka po obdobjih od rojstva do enega leta.</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6. Kakšna naj bo prehrana predšolskega otroka?</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7. Opišite prehrano mladostnika.</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8. Kaj moramo upoštevati pri prehrani starejših ljudi?</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9. Kateri dejavniki lahko vplivajo na prehrano starejših ljudi?</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10. Opišite prehrano odraslih ljudi.</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5C70EF" w:rsidRDefault="006F06D7" w:rsidP="0033412C">
      <w:pPr>
        <w:pStyle w:val="Naslov1"/>
        <w:rPr>
          <w:rFonts w:asciiTheme="majorHAnsi" w:hAnsiTheme="majorHAnsi" w:cstheme="majorHAnsi"/>
          <w:color w:val="000000" w:themeColor="text1"/>
        </w:rPr>
      </w:pPr>
      <w:bookmarkStart w:id="13" w:name="_Toc102751599"/>
      <w:r w:rsidRPr="005C70EF">
        <w:rPr>
          <w:rFonts w:asciiTheme="majorHAnsi" w:hAnsiTheme="majorHAnsi" w:cstheme="majorHAnsi"/>
          <w:color w:val="000000" w:themeColor="text1"/>
          <w:sz w:val="32"/>
          <w:szCs w:val="32"/>
        </w:rPr>
        <w:t>4. ALTERNATIVNI NAČINI PREHRANJEVANJA</w:t>
      </w:r>
      <w:r w:rsidRPr="005C70EF">
        <w:rPr>
          <w:rFonts w:asciiTheme="majorHAnsi" w:hAnsiTheme="majorHAnsi" w:cstheme="majorHAnsi"/>
          <w:color w:val="000000" w:themeColor="text1"/>
        </w:rPr>
        <w:t xml:space="preserve"> </w:t>
      </w:r>
      <w:bookmarkEnd w:id="13"/>
    </w:p>
    <w:p w:rsidR="006F06D7" w:rsidRPr="005C70EF" w:rsidRDefault="006F06D7" w:rsidP="006F06D7">
      <w:pPr>
        <w:rPr>
          <w:rFonts w:asciiTheme="majorHAnsi" w:hAnsiTheme="majorHAnsi" w:cstheme="majorHAnsi"/>
          <w:color w:val="000000" w:themeColor="text1"/>
          <w:sz w:val="24"/>
          <w:szCs w:val="28"/>
        </w:rPr>
      </w:pPr>
      <w:bookmarkStart w:id="14" w:name="_Toc60566534"/>
      <w:bookmarkStart w:id="15" w:name="_Toc101343052"/>
      <w:bookmarkStart w:id="16" w:name="_Toc102751600"/>
    </w:p>
    <w:p w:rsidR="006F06D7" w:rsidRPr="005C70EF" w:rsidRDefault="006F06D7" w:rsidP="006F06D7">
      <w:pPr>
        <w:rPr>
          <w:rFonts w:asciiTheme="majorHAnsi" w:hAnsiTheme="majorHAnsi" w:cstheme="majorHAnsi"/>
          <w:b/>
          <w:bCs/>
          <w:color w:val="000000" w:themeColor="text1"/>
          <w:sz w:val="24"/>
          <w:szCs w:val="28"/>
        </w:rPr>
      </w:pPr>
      <w:r w:rsidRPr="005C70EF">
        <w:rPr>
          <w:rFonts w:asciiTheme="majorHAnsi" w:hAnsiTheme="majorHAnsi" w:cstheme="majorHAnsi"/>
          <w:b/>
          <w:bCs/>
          <w:color w:val="000000" w:themeColor="text1"/>
          <w:sz w:val="24"/>
          <w:szCs w:val="28"/>
        </w:rPr>
        <w:t>4.1 Alternativni načini prehranjevanja</w:t>
      </w:r>
      <w:bookmarkEnd w:id="14"/>
      <w:bookmarkEnd w:id="15"/>
      <w:bookmarkEnd w:id="16"/>
      <w:r w:rsidRPr="005C70EF">
        <w:rPr>
          <w:rFonts w:asciiTheme="majorHAnsi" w:hAnsiTheme="majorHAnsi" w:cstheme="majorHAnsi"/>
          <w:b/>
          <w:bCs/>
          <w:color w:val="000000" w:themeColor="text1"/>
          <w:sz w:val="24"/>
          <w:szCs w:val="28"/>
        </w:rPr>
        <w:t xml:space="preserve"> </w:t>
      </w:r>
    </w:p>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b/>
          <w:bCs/>
          <w:color w:val="000000" w:themeColor="text1"/>
          <w:sz w:val="24"/>
          <w:szCs w:val="24"/>
        </w:rPr>
        <w:t>Alternativna prehrana</w:t>
      </w:r>
      <w:r w:rsidRPr="005C70EF">
        <w:rPr>
          <w:rFonts w:asciiTheme="majorHAnsi" w:hAnsiTheme="majorHAnsi" w:cstheme="majorHAnsi"/>
          <w:color w:val="000000" w:themeColor="text1"/>
          <w:sz w:val="24"/>
          <w:szCs w:val="24"/>
        </w:rPr>
        <w:t xml:space="preserve"> je drugačen način prehranjevanja, kot velevajo splošna pravila v našem okolju. Posamezniki se zanj odločajo za krajši ali daljši čas z namenom, da se bodo v določenem času prehranjevali nekoliko drugače. Alternativna prehrana se lahko ujema z znanstvenimi izhodišči sodobne medicine, skrajne oblike pa lahko privedejo do deficitarnih bolezni.</w:t>
      </w:r>
    </w:p>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Najpogostejše </w:t>
      </w:r>
      <w:r w:rsidRPr="005C70EF">
        <w:rPr>
          <w:rFonts w:asciiTheme="majorHAnsi" w:hAnsiTheme="majorHAnsi" w:cstheme="majorHAnsi"/>
          <w:b/>
          <w:bCs/>
          <w:color w:val="000000" w:themeColor="text1"/>
          <w:sz w:val="24"/>
          <w:szCs w:val="24"/>
        </w:rPr>
        <w:t>oblike alternativne prehrane</w:t>
      </w:r>
      <w:r w:rsidRPr="005C70EF">
        <w:rPr>
          <w:rFonts w:asciiTheme="majorHAnsi" w:hAnsiTheme="majorHAnsi" w:cstheme="majorHAnsi"/>
          <w:color w:val="000000" w:themeColor="text1"/>
          <w:sz w:val="24"/>
          <w:szCs w:val="24"/>
        </w:rPr>
        <w:t>:</w:t>
      </w:r>
    </w:p>
    <w:p w:rsidR="006F06D7" w:rsidRPr="005C70EF" w:rsidRDefault="006F06D7" w:rsidP="0033412C">
      <w:pPr>
        <w:pStyle w:val="Odstavekseznama"/>
        <w:numPr>
          <w:ilvl w:val="0"/>
          <w:numId w:val="35"/>
        </w:num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biohrana</w:t>
      </w:r>
    </w:p>
    <w:p w:rsidR="006F06D7" w:rsidRPr="005C70EF" w:rsidRDefault="006F06D7" w:rsidP="0033412C">
      <w:pPr>
        <w:pStyle w:val="Odstavekseznama"/>
        <w:numPr>
          <w:ilvl w:val="0"/>
          <w:numId w:val="35"/>
        </w:num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vegetarijanstvo</w:t>
      </w:r>
    </w:p>
    <w:p w:rsidR="006F06D7" w:rsidRPr="005C70EF" w:rsidRDefault="006F06D7" w:rsidP="0033412C">
      <w:pPr>
        <w:pStyle w:val="Odstavekseznama"/>
        <w:numPr>
          <w:ilvl w:val="0"/>
          <w:numId w:val="35"/>
        </w:num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surova prehrana ali presna hrana</w:t>
      </w:r>
    </w:p>
    <w:p w:rsidR="006F06D7" w:rsidRPr="005C70EF" w:rsidRDefault="006F06D7" w:rsidP="0033412C">
      <w:pPr>
        <w:pStyle w:val="Odstavekseznama"/>
        <w:numPr>
          <w:ilvl w:val="0"/>
          <w:numId w:val="35"/>
        </w:num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higienizem</w:t>
      </w:r>
    </w:p>
    <w:p w:rsidR="006F06D7" w:rsidRPr="005C70EF" w:rsidRDefault="006F06D7" w:rsidP="0033412C">
      <w:pPr>
        <w:pStyle w:val="Odstavekseznama"/>
        <w:numPr>
          <w:ilvl w:val="0"/>
          <w:numId w:val="35"/>
        </w:num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makrobiotična prehrana</w:t>
      </w:r>
    </w:p>
    <w:p w:rsidR="006F06D7" w:rsidRPr="005C70EF" w:rsidRDefault="006F06D7" w:rsidP="0033412C">
      <w:pPr>
        <w:pStyle w:val="Odstavekseznama"/>
        <w:numPr>
          <w:ilvl w:val="0"/>
          <w:numId w:val="35"/>
        </w:num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ajurvedska prehrana</w:t>
      </w:r>
    </w:p>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Poleg naštetih obstaja še veliko drugih oblik alternativne prehrane (dietni post, prehrana po Montignacu, hranjenje glede na tip človeka – rumeni tip, rdeči tip, zeleni tip, hranjenje glede na krvno skupino – nutrigenomika, ločena prehrana – ločeno uživanje beljakovin in ogljikovih hidratov, LCHF prehrana – nizka vsebnost ogljikovih hidratov, visoka vsebnost maščob v prehrani). </w:t>
      </w:r>
    </w:p>
    <w:p w:rsidR="006F06D7" w:rsidRPr="005C70EF" w:rsidRDefault="006F06D7" w:rsidP="006F06D7">
      <w:pPr>
        <w:rPr>
          <w:rFonts w:asciiTheme="majorHAnsi" w:hAnsiTheme="majorHAnsi" w:cstheme="majorHAnsi"/>
          <w:color w:val="000000" w:themeColor="text1"/>
        </w:rPr>
      </w:pPr>
    </w:p>
    <w:p w:rsidR="006F06D7" w:rsidRPr="005C70EF" w:rsidRDefault="006F06D7" w:rsidP="005C70EF">
      <w:pPr>
        <w:pStyle w:val="Naslov2"/>
        <w:rPr>
          <w:rFonts w:asciiTheme="majorHAnsi" w:hAnsiTheme="majorHAnsi" w:cstheme="majorHAnsi"/>
          <w:color w:val="000000" w:themeColor="text1"/>
          <w:szCs w:val="24"/>
        </w:rPr>
      </w:pPr>
      <w:r w:rsidRPr="005C70EF">
        <w:rPr>
          <w:rFonts w:asciiTheme="majorHAnsi" w:hAnsiTheme="majorHAnsi" w:cstheme="majorHAnsi"/>
          <w:color w:val="000000" w:themeColor="text1"/>
        </w:rPr>
        <w:t xml:space="preserve">4.2 </w:t>
      </w:r>
      <w:r w:rsidRPr="005C70EF">
        <w:rPr>
          <w:rFonts w:asciiTheme="majorHAnsi" w:hAnsiTheme="majorHAnsi" w:cstheme="majorHAnsi"/>
          <w:color w:val="000000" w:themeColor="text1"/>
          <w:sz w:val="28"/>
          <w:szCs w:val="28"/>
        </w:rPr>
        <w:t xml:space="preserve">Biohrana </w:t>
      </w:r>
      <w:r w:rsidRPr="005C70EF">
        <w:rPr>
          <w:rFonts w:asciiTheme="majorHAnsi" w:hAnsiTheme="majorHAnsi" w:cstheme="majorHAnsi"/>
          <w:color w:val="000000" w:themeColor="text1"/>
          <w:sz w:val="28"/>
          <w:szCs w:val="28"/>
        </w:rPr>
        <w:br/>
      </w:r>
    </w:p>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Biohrana je vrsta prehrane, v katero spada </w:t>
      </w:r>
      <w:r w:rsidRPr="005C70EF">
        <w:rPr>
          <w:rFonts w:asciiTheme="majorHAnsi" w:hAnsiTheme="majorHAnsi" w:cstheme="majorHAnsi"/>
          <w:b/>
          <w:bCs/>
          <w:color w:val="000000" w:themeColor="text1"/>
          <w:sz w:val="24"/>
          <w:szCs w:val="24"/>
        </w:rPr>
        <w:t>hrana rastlinskega izvora</w:t>
      </w:r>
      <w:r w:rsidRPr="005C70EF">
        <w:rPr>
          <w:rFonts w:asciiTheme="majorHAnsi" w:hAnsiTheme="majorHAnsi" w:cstheme="majorHAnsi"/>
          <w:color w:val="000000" w:themeColor="text1"/>
          <w:sz w:val="24"/>
          <w:szCs w:val="24"/>
        </w:rPr>
        <w:t xml:space="preserve">, ki ne vsebuje ostankov tujih snovi, </w:t>
      </w:r>
      <w:r w:rsidRPr="005C70EF">
        <w:rPr>
          <w:rFonts w:asciiTheme="majorHAnsi" w:hAnsiTheme="majorHAnsi" w:cstheme="majorHAnsi"/>
          <w:b/>
          <w:bCs/>
          <w:color w:val="000000" w:themeColor="text1"/>
          <w:sz w:val="24"/>
          <w:szCs w:val="24"/>
        </w:rPr>
        <w:t>živalska hrana</w:t>
      </w:r>
      <w:r w:rsidRPr="005C70EF">
        <w:rPr>
          <w:rFonts w:asciiTheme="majorHAnsi" w:hAnsiTheme="majorHAnsi" w:cstheme="majorHAnsi"/>
          <w:color w:val="000000" w:themeColor="text1"/>
          <w:sz w:val="24"/>
          <w:szCs w:val="24"/>
        </w:rPr>
        <w:t xml:space="preserve">, ki ne vsebuje ostankov kemičnih snovi, in hrana, ki </w:t>
      </w:r>
      <w:r w:rsidRPr="005C70EF">
        <w:rPr>
          <w:rFonts w:asciiTheme="majorHAnsi" w:hAnsiTheme="majorHAnsi" w:cstheme="majorHAnsi"/>
          <w:b/>
          <w:bCs/>
          <w:color w:val="000000" w:themeColor="text1"/>
          <w:sz w:val="24"/>
          <w:szCs w:val="24"/>
        </w:rPr>
        <w:t>ni gensko spremenjena</w:t>
      </w:r>
      <w:r w:rsidRPr="005C70EF">
        <w:rPr>
          <w:rFonts w:asciiTheme="majorHAnsi" w:hAnsiTheme="majorHAnsi" w:cstheme="majorHAnsi"/>
          <w:color w:val="000000" w:themeColor="text1"/>
          <w:sz w:val="24"/>
          <w:szCs w:val="24"/>
        </w:rPr>
        <w:t>. Ekološka pridelava živil je pridelava brez uporabe sintetičnih kemikalij, pesticidov, umetnih gnojil, gensko spremenjenih organizmov (GSO) in drugih umetnih dodatkov. Pri pridelavi biohrane se uporabljajo naravni kmetijski postopki, ki so prijazni do okolja in spodbujajo trajnostno kmetijstvo.</w:t>
      </w:r>
    </w:p>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Živila z oznako »ekološko« morajo imeti poseben </w:t>
      </w:r>
      <w:r w:rsidRPr="005C70EF">
        <w:rPr>
          <w:rFonts w:asciiTheme="majorHAnsi" w:hAnsiTheme="majorHAnsi" w:cstheme="majorHAnsi"/>
          <w:color w:val="000000" w:themeColor="text1"/>
          <w:sz w:val="24"/>
          <w:szCs w:val="24"/>
          <w:u w:val="single"/>
        </w:rPr>
        <w:t>certifikat,</w:t>
      </w:r>
      <w:r w:rsidRPr="005C70EF">
        <w:rPr>
          <w:rFonts w:asciiTheme="majorHAnsi" w:hAnsiTheme="majorHAnsi" w:cstheme="majorHAnsi"/>
          <w:color w:val="000000" w:themeColor="text1"/>
          <w:sz w:val="24"/>
          <w:szCs w:val="24"/>
        </w:rPr>
        <w:t xml:space="preserve"> ki ga izda kontrolna organizacija. Danes je aktualna pridelava ekoloških pridelkov na ekoloških kmetijah. </w:t>
      </w:r>
    </w:p>
    <w:p w:rsidR="006F06D7" w:rsidRPr="005C70EF" w:rsidRDefault="006F06D7" w:rsidP="006F06D7">
      <w:pPr>
        <w:jc w:val="both"/>
        <w:rPr>
          <w:rFonts w:asciiTheme="majorHAnsi" w:hAnsiTheme="majorHAnsi" w:cstheme="majorHAnsi"/>
          <w:color w:val="000000" w:themeColor="text1"/>
          <w:sz w:val="24"/>
          <w:szCs w:val="24"/>
        </w:rPr>
      </w:pPr>
    </w:p>
    <w:p w:rsidR="006F06D7" w:rsidRPr="005C70EF" w:rsidRDefault="006F06D7" w:rsidP="006F06D7">
      <w:pPr>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rPr>
        <w:t xml:space="preserve">Certifikat </w:t>
      </w:r>
      <w:r w:rsidRPr="005C70EF">
        <w:rPr>
          <w:rFonts w:asciiTheme="majorHAnsi" w:hAnsiTheme="majorHAnsi" w:cstheme="majorHAnsi"/>
          <w:color w:val="000000" w:themeColor="text1"/>
          <w:sz w:val="24"/>
          <w:szCs w:val="24"/>
          <w:shd w:val="clear" w:color="auto" w:fill="FFFFFF"/>
        </w:rPr>
        <w:t>je uradni dokument, ki potrjuje določeno dejstvo ali dosežek. Lahko se nanaša na različna področja, kot so izobraževanje, zdravje, lastništvo in kakovost izdelkov.</w:t>
      </w:r>
    </w:p>
    <w:p w:rsidR="006F06D7" w:rsidRPr="005C70EF" w:rsidRDefault="006F06D7" w:rsidP="006F06D7">
      <w:pPr>
        <w:jc w:val="both"/>
        <w:rPr>
          <w:rFonts w:asciiTheme="majorHAnsi" w:hAnsiTheme="majorHAnsi" w:cstheme="majorHAnsi"/>
          <w:color w:val="000000" w:themeColor="text1"/>
          <w:sz w:val="24"/>
          <w:szCs w:val="24"/>
        </w:rPr>
      </w:pPr>
    </w:p>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b/>
          <w:bCs/>
          <w:color w:val="000000" w:themeColor="text1"/>
          <w:sz w:val="24"/>
          <w:szCs w:val="24"/>
        </w:rPr>
        <w:t xml:space="preserve">BIO ali EKO </w:t>
      </w:r>
      <w:r w:rsidRPr="005C70EF">
        <w:rPr>
          <w:rFonts w:asciiTheme="majorHAnsi" w:hAnsiTheme="majorHAnsi" w:cstheme="majorHAnsi"/>
          <w:color w:val="000000" w:themeColor="text1"/>
          <w:sz w:val="24"/>
          <w:szCs w:val="24"/>
        </w:rPr>
        <w:t xml:space="preserve">– </w:t>
      </w:r>
      <w:r w:rsidRPr="005C70EF">
        <w:rPr>
          <w:rStyle w:val="Poudarek"/>
          <w:rFonts w:asciiTheme="majorHAnsi" w:hAnsiTheme="majorHAnsi" w:cstheme="majorHAnsi"/>
          <w:bCs/>
          <w:color w:val="000000" w:themeColor="text1"/>
          <w:sz w:val="24"/>
          <w:szCs w:val="24"/>
          <w:shd w:val="clear" w:color="auto" w:fill="FFFFFF"/>
        </w:rPr>
        <w:t xml:space="preserve">oznako eko ali bio nosijo izdelki iz ekološke pridelave. Besedi sta namreč sopomenki. </w:t>
      </w:r>
      <w:r w:rsidRPr="005C70EF">
        <w:rPr>
          <w:rFonts w:asciiTheme="majorHAnsi" w:hAnsiTheme="majorHAnsi" w:cstheme="majorHAnsi"/>
          <w:color w:val="000000" w:themeColor="text1"/>
          <w:sz w:val="24"/>
          <w:szCs w:val="24"/>
        </w:rPr>
        <w:t>Lastnosti živil in pridelkov, ki so proizvedeni na ekološki način, so:</w:t>
      </w:r>
    </w:p>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vsebujejo izrazito manj sestavin, ki zmanjšujejo vrednost živil (pesticidi, nitrati …),</w:t>
      </w:r>
    </w:p>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 so prav tako varni kot konvencionalni pridelki, kar zadeva patogene mikroorganizme. </w:t>
      </w:r>
    </w:p>
    <w:p w:rsidR="006F06D7" w:rsidRPr="005C70EF" w:rsidRDefault="006F06D7" w:rsidP="006F06D7">
      <w:pPr>
        <w:pStyle w:val="Naslov2"/>
        <w:rPr>
          <w:rFonts w:asciiTheme="majorHAnsi" w:hAnsiTheme="majorHAnsi" w:cstheme="majorHAnsi"/>
          <w:color w:val="000000" w:themeColor="text1"/>
        </w:rPr>
      </w:pPr>
    </w:p>
    <w:p w:rsidR="006F06D7" w:rsidRPr="005C70EF" w:rsidRDefault="006F06D7" w:rsidP="005C70EF">
      <w:pPr>
        <w:pStyle w:val="Naslov2"/>
        <w:rPr>
          <w:rFonts w:asciiTheme="majorHAnsi" w:hAnsiTheme="majorHAnsi" w:cstheme="majorHAnsi"/>
          <w:color w:val="000000" w:themeColor="text1"/>
        </w:rPr>
      </w:pPr>
      <w:r w:rsidRPr="005C70EF">
        <w:rPr>
          <w:rFonts w:asciiTheme="majorHAnsi" w:hAnsiTheme="majorHAnsi" w:cstheme="majorHAnsi"/>
          <w:color w:val="000000" w:themeColor="text1"/>
        </w:rPr>
        <w:t xml:space="preserve">4.3 </w:t>
      </w:r>
      <w:r w:rsidRPr="005C70EF">
        <w:rPr>
          <w:rFonts w:asciiTheme="majorHAnsi" w:hAnsiTheme="majorHAnsi" w:cstheme="majorHAnsi"/>
          <w:color w:val="000000" w:themeColor="text1"/>
          <w:sz w:val="28"/>
          <w:szCs w:val="28"/>
        </w:rPr>
        <w:t xml:space="preserve">Vegetarijanstvo </w:t>
      </w:r>
    </w:p>
    <w:p w:rsidR="006F06D7" w:rsidRPr="005C70EF" w:rsidRDefault="006F06D7" w:rsidP="006F06D7">
      <w:pPr>
        <w:rPr>
          <w:rFonts w:asciiTheme="majorHAnsi" w:hAnsiTheme="majorHAnsi" w:cstheme="majorHAnsi"/>
          <w:color w:val="000000" w:themeColor="text1"/>
        </w:rPr>
      </w:pPr>
    </w:p>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Vegetarijanstvo je način prehrane, pri kateri </w:t>
      </w:r>
      <w:r w:rsidRPr="005C70EF">
        <w:rPr>
          <w:rFonts w:asciiTheme="majorHAnsi" w:hAnsiTheme="majorHAnsi" w:cstheme="majorHAnsi"/>
          <w:b/>
          <w:bCs/>
          <w:color w:val="000000" w:themeColor="text1"/>
          <w:sz w:val="24"/>
          <w:szCs w:val="24"/>
        </w:rPr>
        <w:t>se posamezniki odpovejo mesu</w:t>
      </w:r>
      <w:r w:rsidRPr="005C70EF">
        <w:rPr>
          <w:rFonts w:asciiTheme="majorHAnsi" w:hAnsiTheme="majorHAnsi" w:cstheme="majorHAnsi"/>
          <w:color w:val="000000" w:themeColor="text1"/>
          <w:sz w:val="24"/>
          <w:szCs w:val="24"/>
        </w:rPr>
        <w:t>, nekateri pa tudi mleku, mlečnim izdelkom, jajcem in medu, v primeru, da so strogi vegetarijanci. Meso se po navadi nadomesti z rastlinskimi beljakovinami. Ob tem se je treba zavedati, da rastlinske beljakovine niso nikoli enakovredne živalskim.</w:t>
      </w:r>
    </w:p>
    <w:p w:rsidR="006F06D7" w:rsidRPr="005C70EF" w:rsidRDefault="006F06D7" w:rsidP="006F06D7">
      <w:pPr>
        <w:jc w:val="both"/>
        <w:rPr>
          <w:rFonts w:asciiTheme="majorHAnsi" w:hAnsiTheme="majorHAnsi" w:cstheme="majorHAnsi"/>
          <w:color w:val="000000" w:themeColor="text1"/>
          <w:sz w:val="24"/>
          <w:szCs w:val="24"/>
        </w:rPr>
      </w:pPr>
    </w:p>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b/>
          <w:bCs/>
          <w:color w:val="000000" w:themeColor="text1"/>
          <w:sz w:val="24"/>
          <w:szCs w:val="24"/>
        </w:rPr>
        <w:t>Vrste vegetarijanskega prehranjevanja</w:t>
      </w:r>
      <w:r w:rsidRPr="005C70EF">
        <w:rPr>
          <w:rFonts w:asciiTheme="majorHAnsi" w:hAnsiTheme="majorHAnsi" w:cstheme="majorHAnsi"/>
          <w:color w:val="000000" w:themeColor="text1"/>
          <w:sz w:val="24"/>
          <w:szCs w:val="24"/>
        </w:rPr>
        <w:t>:</w:t>
      </w:r>
    </w:p>
    <w:p w:rsidR="006F06D7" w:rsidRPr="005C70EF" w:rsidRDefault="006F06D7" w:rsidP="0033412C">
      <w:pPr>
        <w:pStyle w:val="Odstavekseznama"/>
        <w:numPr>
          <w:ilvl w:val="0"/>
          <w:numId w:val="35"/>
        </w:num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občasni vegetarijanci (občasno uživajo meso)</w:t>
      </w:r>
    </w:p>
    <w:p w:rsidR="006F06D7" w:rsidRPr="005C70EF" w:rsidRDefault="006F06D7" w:rsidP="0033412C">
      <w:pPr>
        <w:pStyle w:val="Odstavekseznama"/>
        <w:numPr>
          <w:ilvl w:val="0"/>
          <w:numId w:val="35"/>
        </w:num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laktoovopesci vegetarijanci (uživajo mleko, mlečne izdelke, jajca in ribe)</w:t>
      </w:r>
    </w:p>
    <w:p w:rsidR="006F06D7" w:rsidRPr="005C70EF" w:rsidRDefault="006F06D7" w:rsidP="0033412C">
      <w:pPr>
        <w:pStyle w:val="Odstavekseznama"/>
        <w:numPr>
          <w:ilvl w:val="0"/>
          <w:numId w:val="35"/>
        </w:num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lakto-ovo vegetarijanci (uživajo mleko, mlečne izdelke in jajca)</w:t>
      </w:r>
    </w:p>
    <w:p w:rsidR="006F06D7" w:rsidRPr="005C70EF" w:rsidRDefault="006F06D7" w:rsidP="0033412C">
      <w:pPr>
        <w:pStyle w:val="Odstavekseznama"/>
        <w:numPr>
          <w:ilvl w:val="0"/>
          <w:numId w:val="35"/>
        </w:num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vegani (ne uživajo mesa, mleka, mlečnih izdelkov, jajc, medu, živalskih proizvodov in predelane živalske hrane)</w:t>
      </w:r>
    </w:p>
    <w:p w:rsidR="006F06D7" w:rsidRPr="005C70EF" w:rsidRDefault="006F06D7" w:rsidP="0033412C">
      <w:pPr>
        <w:pStyle w:val="Odstavekseznama"/>
        <w:numPr>
          <w:ilvl w:val="0"/>
          <w:numId w:val="35"/>
        </w:num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frutarijanci (strogi frutarijanci uživajo le sadje in oreščke, zmerni pa poleg tega še malo zelenjave, žit in mleka) </w:t>
      </w:r>
    </w:p>
    <w:p w:rsidR="006F06D7" w:rsidRPr="005C70EF" w:rsidRDefault="006F06D7" w:rsidP="006F06D7">
      <w:pPr>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Vegetarijansko prehranjevanje lahko povzroča pomanjkanje:</w:t>
      </w:r>
    </w:p>
    <w:p w:rsidR="006F06D7" w:rsidRPr="005C70EF" w:rsidRDefault="006F06D7" w:rsidP="0033412C">
      <w:pPr>
        <w:pStyle w:val="Odstavekseznama"/>
        <w:numPr>
          <w:ilvl w:val="0"/>
          <w:numId w:val="35"/>
        </w:numPr>
        <w:jc w:val="both"/>
        <w:rPr>
          <w:rFonts w:asciiTheme="majorHAnsi" w:hAnsiTheme="majorHAnsi" w:cstheme="majorHAnsi"/>
          <w:b/>
          <w:color w:val="000000" w:themeColor="text1"/>
          <w:sz w:val="24"/>
          <w:szCs w:val="24"/>
        </w:rPr>
      </w:pPr>
      <w:r w:rsidRPr="005C70EF">
        <w:rPr>
          <w:rFonts w:asciiTheme="majorHAnsi" w:hAnsiTheme="majorHAnsi" w:cstheme="majorHAnsi"/>
          <w:color w:val="000000" w:themeColor="text1"/>
          <w:sz w:val="24"/>
          <w:szCs w:val="24"/>
          <w:shd w:val="clear" w:color="auto" w:fill="FFFFFF"/>
        </w:rPr>
        <w:t>železa, ki se iz živil rastlinskega izvora težje absorbira v telo kot iz živil živalskega izvora,</w:t>
      </w:r>
    </w:p>
    <w:p w:rsidR="006F06D7" w:rsidRPr="005C70EF" w:rsidRDefault="006F06D7" w:rsidP="0033412C">
      <w:pPr>
        <w:pStyle w:val="Odstavekseznama"/>
        <w:numPr>
          <w:ilvl w:val="0"/>
          <w:numId w:val="35"/>
        </w:numPr>
        <w:jc w:val="both"/>
        <w:rPr>
          <w:rFonts w:asciiTheme="majorHAnsi" w:hAnsiTheme="majorHAnsi" w:cstheme="majorHAnsi"/>
          <w:b/>
          <w:color w:val="000000" w:themeColor="text1"/>
          <w:sz w:val="24"/>
          <w:szCs w:val="24"/>
        </w:rPr>
      </w:pPr>
      <w:r w:rsidRPr="005C70EF">
        <w:rPr>
          <w:rFonts w:asciiTheme="majorHAnsi" w:hAnsiTheme="majorHAnsi" w:cstheme="majorHAnsi"/>
          <w:color w:val="000000" w:themeColor="text1"/>
          <w:sz w:val="24"/>
          <w:szCs w:val="24"/>
          <w:shd w:val="clear" w:color="auto" w:fill="FFFFFF"/>
        </w:rPr>
        <w:t>vitamina B12, ki se nahaja le v živilih živalskega izvora,</w:t>
      </w:r>
    </w:p>
    <w:p w:rsidR="006F06D7" w:rsidRPr="005C70EF" w:rsidRDefault="006F06D7" w:rsidP="0033412C">
      <w:pPr>
        <w:pStyle w:val="Odstavekseznama"/>
        <w:numPr>
          <w:ilvl w:val="0"/>
          <w:numId w:val="35"/>
        </w:numPr>
        <w:jc w:val="both"/>
        <w:rPr>
          <w:rFonts w:asciiTheme="majorHAnsi" w:hAnsiTheme="majorHAnsi" w:cstheme="majorHAnsi"/>
          <w:b/>
          <w:color w:val="000000" w:themeColor="text1"/>
          <w:sz w:val="24"/>
          <w:szCs w:val="24"/>
        </w:rPr>
      </w:pPr>
      <w:r w:rsidRPr="005C70EF">
        <w:rPr>
          <w:rFonts w:asciiTheme="majorHAnsi" w:hAnsiTheme="majorHAnsi" w:cstheme="majorHAnsi"/>
          <w:color w:val="000000" w:themeColor="text1"/>
          <w:sz w:val="24"/>
          <w:szCs w:val="24"/>
          <w:shd w:val="clear" w:color="auto" w:fill="FFFFFF"/>
        </w:rPr>
        <w:t>kalcija zaradi neuživanja mleka in mlečnih izdelkov,</w:t>
      </w:r>
    </w:p>
    <w:p w:rsidR="006F06D7" w:rsidRPr="005C70EF" w:rsidRDefault="006F06D7" w:rsidP="0033412C">
      <w:pPr>
        <w:pStyle w:val="Odstavekseznama"/>
        <w:numPr>
          <w:ilvl w:val="0"/>
          <w:numId w:val="35"/>
        </w:numPr>
        <w:jc w:val="both"/>
        <w:rPr>
          <w:rFonts w:asciiTheme="majorHAnsi" w:hAnsiTheme="majorHAnsi" w:cstheme="majorHAnsi"/>
          <w:b/>
          <w:color w:val="000000" w:themeColor="text1"/>
          <w:sz w:val="24"/>
          <w:szCs w:val="24"/>
        </w:rPr>
      </w:pPr>
      <w:r w:rsidRPr="005C70EF">
        <w:rPr>
          <w:rFonts w:asciiTheme="majorHAnsi" w:hAnsiTheme="majorHAnsi" w:cstheme="majorHAnsi"/>
          <w:color w:val="000000" w:themeColor="text1"/>
          <w:sz w:val="24"/>
          <w:szCs w:val="24"/>
          <w:shd w:val="clear" w:color="auto" w:fill="FFFFFF"/>
        </w:rPr>
        <w:t>beljakovin živalskega izvora.</w:t>
      </w:r>
    </w:p>
    <w:p w:rsidR="006F06D7" w:rsidRPr="005C70EF" w:rsidRDefault="006F06D7" w:rsidP="006F06D7">
      <w:pPr>
        <w:rPr>
          <w:rFonts w:asciiTheme="majorHAnsi" w:hAnsiTheme="majorHAnsi" w:cstheme="majorHAnsi"/>
          <w:color w:val="000000" w:themeColor="text1"/>
        </w:rPr>
      </w:pPr>
    </w:p>
    <w:p w:rsidR="006F06D7" w:rsidRPr="005C70EF" w:rsidRDefault="006F06D7" w:rsidP="006F06D7">
      <w:pPr>
        <w:pStyle w:val="Naslov2"/>
        <w:ind w:left="360"/>
        <w:rPr>
          <w:rFonts w:asciiTheme="majorHAnsi" w:hAnsiTheme="majorHAnsi" w:cstheme="majorHAnsi"/>
          <w:color w:val="000000" w:themeColor="text1"/>
        </w:rPr>
      </w:pPr>
      <w:r w:rsidRPr="005C70EF">
        <w:rPr>
          <w:rFonts w:asciiTheme="majorHAnsi" w:hAnsiTheme="majorHAnsi" w:cstheme="majorHAnsi"/>
          <w:color w:val="000000" w:themeColor="text1"/>
        </w:rPr>
        <w:t xml:space="preserve">4.4 </w:t>
      </w:r>
      <w:r w:rsidRPr="005C70EF">
        <w:rPr>
          <w:rFonts w:asciiTheme="majorHAnsi" w:hAnsiTheme="majorHAnsi" w:cstheme="majorHAnsi"/>
          <w:color w:val="000000" w:themeColor="text1"/>
          <w:sz w:val="28"/>
          <w:szCs w:val="28"/>
        </w:rPr>
        <w:t xml:space="preserve">Surova oziroma presna hrana </w:t>
      </w:r>
    </w:p>
    <w:p w:rsidR="006F06D7" w:rsidRPr="005C70EF" w:rsidRDefault="006F06D7" w:rsidP="006F06D7">
      <w:pPr>
        <w:rPr>
          <w:rFonts w:asciiTheme="majorHAnsi" w:hAnsiTheme="majorHAnsi" w:cstheme="majorHAnsi"/>
          <w:color w:val="000000" w:themeColor="text1"/>
        </w:rPr>
      </w:pPr>
    </w:p>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Stališče </w:t>
      </w:r>
      <w:r w:rsidRPr="005C70EF">
        <w:rPr>
          <w:rFonts w:asciiTheme="majorHAnsi" w:hAnsiTheme="majorHAnsi" w:cstheme="majorHAnsi"/>
          <w:color w:val="000000" w:themeColor="text1"/>
          <w:sz w:val="24"/>
          <w:szCs w:val="24"/>
          <w:u w:val="single"/>
        </w:rPr>
        <w:t>presnojedcev</w:t>
      </w:r>
      <w:r w:rsidRPr="005C70EF">
        <w:rPr>
          <w:rFonts w:asciiTheme="majorHAnsi" w:hAnsiTheme="majorHAnsi" w:cstheme="majorHAnsi"/>
          <w:color w:val="000000" w:themeColor="text1"/>
          <w:sz w:val="24"/>
          <w:szCs w:val="24"/>
        </w:rPr>
        <w:t xml:space="preserve"> je, da </w:t>
      </w:r>
      <w:r w:rsidRPr="005C70EF">
        <w:rPr>
          <w:rFonts w:asciiTheme="majorHAnsi" w:hAnsiTheme="majorHAnsi" w:cstheme="majorHAnsi"/>
          <w:b/>
          <w:bCs/>
          <w:color w:val="000000" w:themeColor="text1"/>
          <w:sz w:val="24"/>
          <w:szCs w:val="24"/>
        </w:rPr>
        <w:t>surova oziroma presna hrana</w:t>
      </w:r>
      <w:r w:rsidRPr="005C70EF">
        <w:rPr>
          <w:rFonts w:asciiTheme="majorHAnsi" w:hAnsiTheme="majorHAnsi" w:cstheme="majorHAnsi"/>
          <w:color w:val="000000" w:themeColor="text1"/>
          <w:sz w:val="24"/>
          <w:szCs w:val="24"/>
        </w:rPr>
        <w:t xml:space="preserve"> vsebuje »surovo energijo«, ki poveča kakovost življenja, preprečuje staranje, poveča imunsko odpornost telesa in ohranja idealno telesno težo. V prehrani presnojedcev je 75 % surove hrane (od tega 40 % surovega sadja, 30 % surove zelenjave in 5 % lupinastega in suhega sadja) ter 25 % mleka, žit in kuhane hrane, brez prisotnosti mesa.</w:t>
      </w:r>
    </w:p>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Pri presni hrani je izrednega pomena </w:t>
      </w:r>
      <w:r w:rsidRPr="005C70EF">
        <w:rPr>
          <w:rFonts w:asciiTheme="majorHAnsi" w:hAnsiTheme="majorHAnsi" w:cstheme="majorHAnsi"/>
          <w:b/>
          <w:bCs/>
          <w:color w:val="000000" w:themeColor="text1"/>
          <w:sz w:val="24"/>
          <w:szCs w:val="24"/>
        </w:rPr>
        <w:t xml:space="preserve">higiena živil, </w:t>
      </w:r>
      <w:r w:rsidRPr="005C70EF">
        <w:rPr>
          <w:rFonts w:asciiTheme="majorHAnsi" w:hAnsiTheme="majorHAnsi" w:cstheme="majorHAnsi"/>
          <w:color w:val="000000" w:themeColor="text1"/>
          <w:sz w:val="24"/>
          <w:szCs w:val="24"/>
        </w:rPr>
        <w:t>saj so zaradi tega, ker hrana ni toplotno obdelana, lahko prisotna tveganja kot na primer:</w:t>
      </w:r>
    </w:p>
    <w:p w:rsidR="006F06D7" w:rsidRPr="005C70EF" w:rsidRDefault="006F06D7" w:rsidP="0033412C">
      <w:pPr>
        <w:pStyle w:val="Odstavekseznama"/>
        <w:numPr>
          <w:ilvl w:val="0"/>
          <w:numId w:val="53"/>
        </w:num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surovo meso, ribe, školjke, mleko, jajca so lahko okuženi s patogenimi organizmi,</w:t>
      </w:r>
    </w:p>
    <w:p w:rsidR="006F06D7" w:rsidRPr="005C70EF" w:rsidRDefault="006F06D7" w:rsidP="0033412C">
      <w:pPr>
        <w:pStyle w:val="Odstavekseznama"/>
        <w:numPr>
          <w:ilvl w:val="0"/>
          <w:numId w:val="35"/>
        </w:num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surova žita in sadje so lahko okuženi s plesnimi in njihovimi toksini.</w:t>
      </w:r>
    </w:p>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Slabosti prehranjevanja s surovo hrano so:</w:t>
      </w:r>
    </w:p>
    <w:p w:rsidR="006F06D7" w:rsidRPr="005C70EF" w:rsidRDefault="006F06D7" w:rsidP="0033412C">
      <w:pPr>
        <w:pStyle w:val="Odstavekseznama"/>
        <w:numPr>
          <w:ilvl w:val="0"/>
          <w:numId w:val="35"/>
        </w:num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oksalna kislina v zelenjavi (v telo jo s surovo zelenjavo vnesemo v večjih koncentracijah kot pri kuhani zelenjavi, kar pa lahko povzroči pojav ledvičnih kamnov),</w:t>
      </w:r>
    </w:p>
    <w:p w:rsidR="006F06D7" w:rsidRPr="005C70EF" w:rsidRDefault="006F06D7" w:rsidP="0033412C">
      <w:pPr>
        <w:pStyle w:val="Odstavekseznama"/>
        <w:numPr>
          <w:ilvl w:val="0"/>
          <w:numId w:val="35"/>
        </w:num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stročnice vsebujejo tripsin inhibitor, ki blokira delovanje telesnih encimov in zavira razgradnjo beljakovin v tankem črevesju. </w:t>
      </w:r>
    </w:p>
    <w:p w:rsidR="006F06D7" w:rsidRPr="0033412C" w:rsidRDefault="006F06D7" w:rsidP="0033412C">
      <w:pPr>
        <w:pStyle w:val="Pripombabesedilo"/>
        <w:rPr>
          <w:rFonts w:asciiTheme="majorHAnsi" w:hAnsiTheme="majorHAnsi" w:cstheme="majorHAnsi"/>
          <w:color w:val="000000" w:themeColor="text1"/>
        </w:rPr>
      </w:pPr>
      <w:r w:rsidRPr="005C70EF">
        <w:rPr>
          <w:rFonts w:asciiTheme="majorHAnsi" w:hAnsiTheme="majorHAnsi" w:cstheme="majorHAnsi"/>
          <w:color w:val="000000" w:themeColor="text1"/>
          <w:sz w:val="24"/>
        </w:rPr>
        <w:t>Presnojedci so ljudje, ki uživajo le surovo (presno) hrano.</w:t>
      </w:r>
    </w:p>
    <w:p w:rsidR="006F06D7" w:rsidRPr="005C70EF" w:rsidRDefault="006F06D7" w:rsidP="006F06D7">
      <w:pPr>
        <w:jc w:val="both"/>
        <w:rPr>
          <w:rFonts w:asciiTheme="majorHAnsi" w:hAnsiTheme="majorHAnsi" w:cstheme="majorHAnsi"/>
          <w:b/>
          <w:color w:val="000000" w:themeColor="text1"/>
          <w:sz w:val="24"/>
          <w:szCs w:val="24"/>
        </w:rPr>
      </w:pPr>
    </w:p>
    <w:p w:rsidR="006F06D7" w:rsidRPr="005C70EF" w:rsidRDefault="006F06D7" w:rsidP="0033412C">
      <w:pPr>
        <w:pStyle w:val="Naslov2"/>
        <w:numPr>
          <w:ilvl w:val="1"/>
          <w:numId w:val="52"/>
        </w:numPr>
        <w:rPr>
          <w:rFonts w:asciiTheme="majorHAnsi" w:hAnsiTheme="majorHAnsi" w:cstheme="majorHAnsi"/>
          <w:color w:val="000000" w:themeColor="text1"/>
          <w:sz w:val="28"/>
          <w:szCs w:val="28"/>
        </w:rPr>
      </w:pPr>
      <w:r w:rsidRPr="005C70EF">
        <w:rPr>
          <w:rFonts w:asciiTheme="majorHAnsi" w:hAnsiTheme="majorHAnsi" w:cstheme="majorHAnsi"/>
          <w:color w:val="000000" w:themeColor="text1"/>
        </w:rPr>
        <w:t xml:space="preserve"> </w:t>
      </w:r>
      <w:r w:rsidRPr="005C70EF">
        <w:rPr>
          <w:rFonts w:asciiTheme="majorHAnsi" w:hAnsiTheme="majorHAnsi" w:cstheme="majorHAnsi"/>
          <w:color w:val="000000" w:themeColor="text1"/>
          <w:sz w:val="28"/>
          <w:szCs w:val="28"/>
        </w:rPr>
        <w:t xml:space="preserve">Higienizem </w:t>
      </w:r>
    </w:p>
    <w:p w:rsidR="006F06D7" w:rsidRPr="005C70EF" w:rsidRDefault="006F06D7" w:rsidP="006F06D7">
      <w:pPr>
        <w:ind w:left="360"/>
        <w:rPr>
          <w:rFonts w:asciiTheme="majorHAnsi" w:hAnsiTheme="majorHAnsi" w:cstheme="majorHAnsi"/>
          <w:color w:val="000000" w:themeColor="text1"/>
        </w:rPr>
      </w:pPr>
    </w:p>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Higienizem v ospredje postavlja presnovo. Pri higienizmu se ne sešteva kalorijska vrednost hrane, temveč reakcija telesa na posamezno vrsto hrane in njenih sestavin. Higienisti menijo, da telesu škodimo z nepravilnim kombiniranjem hrane. Zanje je pomembna notranja higiena telesa, ki jo vzdržujemo s </w:t>
      </w:r>
      <w:r w:rsidRPr="005C70EF">
        <w:rPr>
          <w:rFonts w:asciiTheme="majorHAnsi" w:hAnsiTheme="majorHAnsi" w:cstheme="majorHAnsi"/>
          <w:b/>
          <w:bCs/>
          <w:color w:val="000000" w:themeColor="text1"/>
          <w:sz w:val="24"/>
          <w:szCs w:val="24"/>
        </w:rPr>
        <w:t>pravilno kombinacijo živil</w:t>
      </w:r>
      <w:r w:rsidRPr="005C70EF">
        <w:rPr>
          <w:rFonts w:asciiTheme="majorHAnsi" w:hAnsiTheme="majorHAnsi" w:cstheme="majorHAnsi"/>
          <w:color w:val="000000" w:themeColor="text1"/>
          <w:sz w:val="24"/>
          <w:szCs w:val="24"/>
        </w:rPr>
        <w:t>.</w:t>
      </w:r>
    </w:p>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Higienisti hrano delijo v sedem skupin:</w:t>
      </w:r>
    </w:p>
    <w:p w:rsidR="006F06D7" w:rsidRPr="005C70EF" w:rsidRDefault="006F06D7" w:rsidP="0033412C">
      <w:pPr>
        <w:pStyle w:val="Odstavekseznama"/>
        <w:numPr>
          <w:ilvl w:val="0"/>
          <w:numId w:val="35"/>
        </w:num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beljakovine,</w:t>
      </w:r>
    </w:p>
    <w:p w:rsidR="006F06D7" w:rsidRPr="005C70EF" w:rsidRDefault="006F06D7" w:rsidP="0033412C">
      <w:pPr>
        <w:pStyle w:val="Odstavekseznama"/>
        <w:numPr>
          <w:ilvl w:val="0"/>
          <w:numId w:val="35"/>
        </w:num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ogljikovi hidrati,</w:t>
      </w:r>
    </w:p>
    <w:p w:rsidR="006F06D7" w:rsidRPr="005C70EF" w:rsidRDefault="006F06D7" w:rsidP="0033412C">
      <w:pPr>
        <w:pStyle w:val="Odstavekseznama"/>
        <w:numPr>
          <w:ilvl w:val="0"/>
          <w:numId w:val="35"/>
        </w:num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maščobe,</w:t>
      </w:r>
    </w:p>
    <w:p w:rsidR="006F06D7" w:rsidRPr="005C70EF" w:rsidRDefault="006F06D7" w:rsidP="0033412C">
      <w:pPr>
        <w:pStyle w:val="Odstavekseznama"/>
        <w:numPr>
          <w:ilvl w:val="0"/>
          <w:numId w:val="35"/>
        </w:num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kislo sadje,</w:t>
      </w:r>
    </w:p>
    <w:p w:rsidR="006F06D7" w:rsidRPr="005C70EF" w:rsidRDefault="006F06D7" w:rsidP="0033412C">
      <w:pPr>
        <w:pStyle w:val="Odstavekseznama"/>
        <w:numPr>
          <w:ilvl w:val="0"/>
          <w:numId w:val="35"/>
        </w:num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polkislo sadje,</w:t>
      </w:r>
    </w:p>
    <w:p w:rsidR="006F06D7" w:rsidRPr="005C70EF" w:rsidRDefault="006F06D7" w:rsidP="0033412C">
      <w:pPr>
        <w:pStyle w:val="Odstavekseznama"/>
        <w:numPr>
          <w:ilvl w:val="0"/>
          <w:numId w:val="35"/>
        </w:num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neškrobna zelenjava,</w:t>
      </w:r>
    </w:p>
    <w:p w:rsidR="006F06D7" w:rsidRPr="005C70EF" w:rsidRDefault="006F06D7" w:rsidP="0033412C">
      <w:pPr>
        <w:pStyle w:val="Odstavekseznama"/>
        <w:numPr>
          <w:ilvl w:val="0"/>
          <w:numId w:val="35"/>
        </w:num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melone.</w:t>
      </w:r>
    </w:p>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Pri prehrani higienistov dve tretjini obroka predstavlja surova zelenjava, v enem obroku naj bi zaužili največ tri vrste zelenjave.</w:t>
      </w:r>
    </w:p>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Neprimerne kombinacije živil za higieniste so:</w:t>
      </w:r>
    </w:p>
    <w:p w:rsidR="006F06D7" w:rsidRPr="005C70EF" w:rsidRDefault="006F06D7" w:rsidP="0033412C">
      <w:pPr>
        <w:pStyle w:val="Odstavekseznama"/>
        <w:numPr>
          <w:ilvl w:val="0"/>
          <w:numId w:val="35"/>
        </w:num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kisla in škrobna živila,</w:t>
      </w:r>
    </w:p>
    <w:p w:rsidR="006F06D7" w:rsidRPr="005C70EF" w:rsidRDefault="006F06D7" w:rsidP="0033412C">
      <w:pPr>
        <w:pStyle w:val="Odstavekseznama"/>
        <w:numPr>
          <w:ilvl w:val="0"/>
          <w:numId w:val="35"/>
        </w:num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beljakovinska in škrobna živila,</w:t>
      </w:r>
    </w:p>
    <w:p w:rsidR="006F06D7" w:rsidRPr="005C70EF" w:rsidRDefault="006F06D7" w:rsidP="0033412C">
      <w:pPr>
        <w:pStyle w:val="Odstavekseznama"/>
        <w:numPr>
          <w:ilvl w:val="0"/>
          <w:numId w:val="35"/>
        </w:num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maščobna in beljakovinska živila.</w:t>
      </w:r>
    </w:p>
    <w:p w:rsidR="006F06D7" w:rsidRPr="005C70EF" w:rsidRDefault="006F06D7" w:rsidP="006F06D7">
      <w:pPr>
        <w:pStyle w:val="Naslov2"/>
        <w:rPr>
          <w:rFonts w:asciiTheme="majorHAnsi" w:hAnsiTheme="majorHAnsi" w:cstheme="majorHAnsi"/>
          <w:color w:val="000000" w:themeColor="text1"/>
        </w:rPr>
      </w:pPr>
      <w:r w:rsidRPr="005C70EF">
        <w:rPr>
          <w:rFonts w:asciiTheme="majorHAnsi" w:hAnsiTheme="majorHAnsi" w:cstheme="majorHAnsi"/>
          <w:color w:val="000000" w:themeColor="text1"/>
        </w:rPr>
        <w:br/>
        <w:t xml:space="preserve">4.6 </w:t>
      </w:r>
      <w:r w:rsidRPr="005C70EF">
        <w:rPr>
          <w:rFonts w:asciiTheme="majorHAnsi" w:hAnsiTheme="majorHAnsi" w:cstheme="majorHAnsi"/>
          <w:color w:val="000000" w:themeColor="text1"/>
          <w:sz w:val="28"/>
          <w:szCs w:val="28"/>
        </w:rPr>
        <w:t xml:space="preserve">Makrobiotična prehrana </w:t>
      </w:r>
    </w:p>
    <w:p w:rsidR="006F06D7" w:rsidRPr="005C70EF" w:rsidRDefault="006F06D7" w:rsidP="006F06D7">
      <w:pPr>
        <w:rPr>
          <w:rFonts w:asciiTheme="majorHAnsi" w:hAnsiTheme="majorHAnsi" w:cstheme="majorHAnsi"/>
          <w:color w:val="000000" w:themeColor="text1"/>
        </w:rPr>
      </w:pPr>
    </w:p>
    <w:p w:rsidR="006F06D7" w:rsidRPr="005C70EF" w:rsidRDefault="006F06D7" w:rsidP="006F06D7">
      <w:pPr>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 xml:space="preserve">Makrobiotika ni le prehranjevanje, ampak je tudi življenje, </w:t>
      </w:r>
      <w:r w:rsidRPr="005C70EF">
        <w:rPr>
          <w:rFonts w:asciiTheme="majorHAnsi" w:hAnsiTheme="majorHAnsi" w:cstheme="majorHAnsi"/>
          <w:b/>
          <w:bCs/>
          <w:color w:val="000000" w:themeColor="text1"/>
          <w:sz w:val="24"/>
          <w:szCs w:val="24"/>
          <w:shd w:val="clear" w:color="auto" w:fill="FFFFFF"/>
        </w:rPr>
        <w:t>življenje v harmoniji z naravo</w:t>
      </w:r>
      <w:r w:rsidRPr="005C70EF">
        <w:rPr>
          <w:rFonts w:asciiTheme="majorHAnsi" w:hAnsiTheme="majorHAnsi" w:cstheme="majorHAnsi"/>
          <w:color w:val="000000" w:themeColor="text1"/>
          <w:sz w:val="24"/>
          <w:szCs w:val="24"/>
          <w:shd w:val="clear" w:color="auto" w:fill="FFFFFF"/>
        </w:rPr>
        <w:t xml:space="preserve">. Izvira z Daljnega vzhoda in pravi, da vesolju vladata dve energiji, </w:t>
      </w:r>
      <w:r w:rsidRPr="005C70EF">
        <w:rPr>
          <w:rFonts w:asciiTheme="majorHAnsi" w:hAnsiTheme="majorHAnsi" w:cstheme="majorHAnsi"/>
          <w:b/>
          <w:bCs/>
          <w:color w:val="000000" w:themeColor="text1"/>
          <w:sz w:val="24"/>
          <w:szCs w:val="24"/>
          <w:shd w:val="clear" w:color="auto" w:fill="FFFFFF"/>
        </w:rPr>
        <w:t>jin in jang</w:t>
      </w:r>
      <w:r w:rsidRPr="005C70EF">
        <w:rPr>
          <w:rFonts w:asciiTheme="majorHAnsi" w:hAnsiTheme="majorHAnsi" w:cstheme="majorHAnsi"/>
          <w:color w:val="000000" w:themeColor="text1"/>
          <w:sz w:val="24"/>
          <w:szCs w:val="24"/>
          <w:shd w:val="clear" w:color="auto" w:fill="FFFFFF"/>
        </w:rPr>
        <w:t xml:space="preserve">, ki si nasprotujeta in se med sabo tudi dopolnjujeta. Izraz je sestavljen in dveh besed, »makro« (dolg«) in »bios« (življenje). </w:t>
      </w:r>
    </w:p>
    <w:p w:rsidR="006F06D7" w:rsidRPr="005C70EF" w:rsidRDefault="006F06D7" w:rsidP="006F06D7">
      <w:pPr>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Makrobiotiki vso hrano razvrstijo po prevladi jin in jang. V makrobiotiki je hrana zdrava in koristna le takrat, ko sta jin in jang v ravnovesju. Jang hrana daje toploto, moč, disciplino in vitalnost. Močna jang živila so jajca, meso, sir, sol. Jin hrana ohlaja, očiščuje, sprošča, pospešuje potrpežljivost in razumevanje. Močna jin živila so beli riž, moka, olja, mleko, jogurt, tropsko sadje.</w:t>
      </w:r>
    </w:p>
    <w:p w:rsidR="006F06D7" w:rsidRPr="005C70EF" w:rsidRDefault="006F06D7" w:rsidP="006F06D7">
      <w:pPr>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Osnova makrobiotike je vegetarijanska hrana, prevladujejo pa živila, ki imajo obe sili v ravnovesju, npr. morske rastline, polnovredna žita, sadje zmernega pasu, stročnice.</w:t>
      </w:r>
    </w:p>
    <w:p w:rsidR="006F06D7" w:rsidRPr="005C70EF" w:rsidRDefault="006F06D7" w:rsidP="006F06D7">
      <w:pPr>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Načela makrobiotike so:</w:t>
      </w:r>
    </w:p>
    <w:p w:rsidR="006F06D7" w:rsidRPr="005C70EF" w:rsidRDefault="006F06D7" w:rsidP="0033412C">
      <w:pPr>
        <w:pStyle w:val="Odstavekseznama"/>
        <w:numPr>
          <w:ilvl w:val="0"/>
          <w:numId w:val="35"/>
        </w:num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izogibanje umetnim materialom, kot je plastika,</w:t>
      </w:r>
    </w:p>
    <w:p w:rsidR="006F06D7" w:rsidRPr="005C70EF" w:rsidRDefault="006F06D7" w:rsidP="0033412C">
      <w:pPr>
        <w:pStyle w:val="Odstavekseznama"/>
        <w:numPr>
          <w:ilvl w:val="0"/>
          <w:numId w:val="35"/>
        </w:num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pijemo takrat, ko smo žejni,</w:t>
      </w:r>
    </w:p>
    <w:p w:rsidR="006F06D7" w:rsidRPr="005C70EF" w:rsidRDefault="006F06D7" w:rsidP="0033412C">
      <w:pPr>
        <w:pStyle w:val="Odstavekseznama"/>
        <w:numPr>
          <w:ilvl w:val="0"/>
          <w:numId w:val="35"/>
        </w:num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gibanje na svežem zraku, </w:t>
      </w:r>
    </w:p>
    <w:p w:rsidR="006F06D7" w:rsidRPr="005C70EF" w:rsidRDefault="006F06D7" w:rsidP="0033412C">
      <w:pPr>
        <w:pStyle w:val="Odstavekseznama"/>
        <w:numPr>
          <w:ilvl w:val="0"/>
          <w:numId w:val="35"/>
        </w:num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vzdrževanje reda in čistoče,</w:t>
      </w:r>
    </w:p>
    <w:p w:rsidR="006F06D7" w:rsidRPr="005C70EF" w:rsidRDefault="006F06D7" w:rsidP="0033412C">
      <w:pPr>
        <w:pStyle w:val="Odstavekseznama"/>
        <w:numPr>
          <w:ilvl w:val="0"/>
          <w:numId w:val="35"/>
        </w:num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jemo takrat, ko smo lačni, </w:t>
      </w:r>
    </w:p>
    <w:p w:rsidR="006F06D7" w:rsidRPr="005C70EF" w:rsidRDefault="006F06D7" w:rsidP="0033412C">
      <w:pPr>
        <w:pStyle w:val="Odstavekseznama"/>
        <w:numPr>
          <w:ilvl w:val="0"/>
          <w:numId w:val="35"/>
        </w:num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jemo umirjeno in z užitkom, vsak grižljaj dobro prežvečimo.</w:t>
      </w:r>
    </w:p>
    <w:p w:rsidR="006F06D7" w:rsidRPr="005C70EF" w:rsidRDefault="006F06D7" w:rsidP="006F06D7">
      <w:pPr>
        <w:rPr>
          <w:rFonts w:asciiTheme="majorHAnsi" w:hAnsiTheme="majorHAnsi" w:cstheme="majorHAnsi"/>
          <w:color w:val="000000" w:themeColor="text1"/>
        </w:rPr>
      </w:pPr>
    </w:p>
    <w:p w:rsidR="006F06D7" w:rsidRPr="005C70EF" w:rsidRDefault="006F06D7" w:rsidP="006F06D7">
      <w:pPr>
        <w:pStyle w:val="Naslov2"/>
        <w:rPr>
          <w:rFonts w:asciiTheme="majorHAnsi" w:hAnsiTheme="majorHAnsi" w:cstheme="majorHAnsi"/>
          <w:color w:val="000000" w:themeColor="text1"/>
        </w:rPr>
      </w:pPr>
      <w:r w:rsidRPr="005C70EF">
        <w:rPr>
          <w:rFonts w:asciiTheme="majorHAnsi" w:hAnsiTheme="majorHAnsi" w:cstheme="majorHAnsi"/>
          <w:color w:val="000000" w:themeColor="text1"/>
        </w:rPr>
        <w:t xml:space="preserve">4.7 Ajurvedska prehrana </w:t>
      </w:r>
    </w:p>
    <w:p w:rsidR="006F06D7" w:rsidRPr="005C70EF" w:rsidRDefault="006F06D7" w:rsidP="006F06D7">
      <w:pPr>
        <w:rPr>
          <w:rFonts w:asciiTheme="majorHAnsi" w:hAnsiTheme="majorHAnsi" w:cstheme="majorHAnsi"/>
          <w:color w:val="000000" w:themeColor="text1"/>
        </w:rPr>
      </w:pPr>
    </w:p>
    <w:p w:rsidR="006F06D7" w:rsidRPr="005C70EF" w:rsidRDefault="006F06D7" w:rsidP="006F06D7">
      <w:pPr>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b/>
          <w:bCs/>
          <w:color w:val="000000" w:themeColor="text1"/>
          <w:sz w:val="24"/>
          <w:szCs w:val="24"/>
          <w:shd w:val="clear" w:color="auto" w:fill="FFFFFF"/>
        </w:rPr>
        <w:t xml:space="preserve">Osnovni principi </w:t>
      </w:r>
      <w:r w:rsidRPr="005C70EF">
        <w:rPr>
          <w:rFonts w:asciiTheme="majorHAnsi" w:hAnsiTheme="majorHAnsi" w:cstheme="majorHAnsi"/>
          <w:b/>
          <w:bCs/>
          <w:color w:val="000000" w:themeColor="text1"/>
          <w:sz w:val="24"/>
          <w:szCs w:val="24"/>
          <w:u w:val="single"/>
          <w:shd w:val="clear" w:color="auto" w:fill="FFFFFF"/>
        </w:rPr>
        <w:t>ajurvede</w:t>
      </w:r>
      <w:r w:rsidRPr="005C70EF">
        <w:rPr>
          <w:rFonts w:asciiTheme="majorHAnsi" w:hAnsiTheme="majorHAnsi" w:cstheme="majorHAnsi"/>
          <w:color w:val="000000" w:themeColor="text1"/>
          <w:sz w:val="24"/>
          <w:szCs w:val="24"/>
          <w:shd w:val="clear" w:color="auto" w:fill="FFFFFF"/>
        </w:rPr>
        <w:t xml:space="preserve"> so življenje z naravnimi cikli, uravnotežena prehrana, razumevanje in poslušanje lastnega organizma ter preventiva namesto kurative. </w:t>
      </w:r>
    </w:p>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Temelj ajurvedske znanosti je, da je vse, tudi človek, sestavljeno iz petih elementov – prostor ali eter, zrak, ogenj, voda in zemlja. Teh pet elementov se spaja med seboj in tvori tri osnovne biološke energije ali doše – vata, pitta in kapha.</w:t>
      </w:r>
    </w:p>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Ko so vse tri doše v organizmu v ravnovesju, je organizem v psihičnem in fizičnem ravnovesju. S pravilno količino in kombinacijo hrane ter uživanjem hrane ob določenih delih dneva se lahko vzdržuje notranje ravnovesje elementov. </w:t>
      </w:r>
    </w:p>
    <w:p w:rsidR="006F06D7" w:rsidRPr="005C70EF" w:rsidRDefault="006F06D7" w:rsidP="006F06D7">
      <w:pPr>
        <w:jc w:val="both"/>
        <w:rPr>
          <w:rFonts w:asciiTheme="majorHAnsi" w:hAnsiTheme="majorHAnsi" w:cstheme="majorHAnsi"/>
          <w:strike/>
          <w:color w:val="000000" w:themeColor="text1"/>
          <w:sz w:val="24"/>
          <w:szCs w:val="24"/>
        </w:rPr>
      </w:pPr>
      <w:r w:rsidRPr="005C70EF">
        <w:rPr>
          <w:rFonts w:asciiTheme="majorHAnsi" w:hAnsiTheme="majorHAnsi" w:cstheme="majorHAnsi"/>
          <w:color w:val="000000" w:themeColor="text1"/>
          <w:sz w:val="24"/>
          <w:szCs w:val="24"/>
        </w:rPr>
        <w:t>Različna hrana, okusi, barve in zvoki na doše delujejo različno. Velja osnovno pravilo, ki pravi, da je treba uživati hrano, ki je nasprotne elementarne narave od tiste, ki jo ima posamezna doša.</w:t>
      </w:r>
    </w:p>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Ločimo sladko, slano, kislo, grenko, pikantno in trpko hrano. Okusi, ki držijo v ravnotežju vato, so slano, kislo in sladko, pitto držijo v ravnovesju grenki, sladki in trpki okusi ter kapho držijo v ravnovesju pikantni, grenki in trpki okusi.</w:t>
      </w:r>
    </w:p>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b/>
          <w:bCs/>
          <w:color w:val="000000" w:themeColor="text1"/>
          <w:sz w:val="24"/>
          <w:szCs w:val="24"/>
        </w:rPr>
        <w:t>Pravila ajurvedske prehrane</w:t>
      </w:r>
      <w:r w:rsidRPr="005C70EF">
        <w:rPr>
          <w:rFonts w:asciiTheme="majorHAnsi" w:hAnsiTheme="majorHAnsi" w:cstheme="majorHAnsi"/>
          <w:color w:val="000000" w:themeColor="text1"/>
          <w:sz w:val="24"/>
          <w:szCs w:val="24"/>
        </w:rPr>
        <w:t>:</w:t>
      </w:r>
    </w:p>
    <w:p w:rsidR="006F06D7" w:rsidRPr="005C70EF" w:rsidRDefault="006F06D7" w:rsidP="0033412C">
      <w:pPr>
        <w:pStyle w:val="Odstavekseznama"/>
        <w:numPr>
          <w:ilvl w:val="0"/>
          <w:numId w:val="35"/>
        </w:num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uživanje sveže in sezonske prehrane, ki je pridelana v lokalnem okolju, </w:t>
      </w:r>
    </w:p>
    <w:p w:rsidR="006F06D7" w:rsidRPr="005C70EF" w:rsidRDefault="006F06D7" w:rsidP="0033412C">
      <w:pPr>
        <w:pStyle w:val="Odstavekseznama"/>
        <w:numPr>
          <w:ilvl w:val="0"/>
          <w:numId w:val="35"/>
        </w:num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priporočljivo je, da so žita in stročnice prekuhani,</w:t>
      </w:r>
    </w:p>
    <w:p w:rsidR="006F06D7" w:rsidRPr="005C70EF" w:rsidRDefault="006F06D7" w:rsidP="0033412C">
      <w:pPr>
        <w:pStyle w:val="Odstavekseznama"/>
        <w:numPr>
          <w:ilvl w:val="0"/>
          <w:numId w:val="35"/>
        </w:num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špinače, ohrovta, brokolija, cvetače in zelja se ne uživa surovih,</w:t>
      </w:r>
    </w:p>
    <w:p w:rsidR="006F06D7" w:rsidRPr="005C70EF" w:rsidRDefault="006F06D7" w:rsidP="0033412C">
      <w:pPr>
        <w:pStyle w:val="Odstavekseznama"/>
        <w:numPr>
          <w:ilvl w:val="0"/>
          <w:numId w:val="35"/>
        </w:num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mleko se uživa prekuhano s kardamomom in cimetom,</w:t>
      </w:r>
    </w:p>
    <w:p w:rsidR="006F06D7" w:rsidRPr="005C70EF" w:rsidRDefault="006F06D7" w:rsidP="0033412C">
      <w:pPr>
        <w:pStyle w:val="Odstavekseznama"/>
        <w:numPr>
          <w:ilvl w:val="0"/>
          <w:numId w:val="35"/>
        </w:num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živila, ki vsebujejo veliko vode, se uživajo ob kosilu in samo poleti,</w:t>
      </w:r>
    </w:p>
    <w:p w:rsidR="006F06D7" w:rsidRPr="005C70EF" w:rsidRDefault="006F06D7" w:rsidP="0033412C">
      <w:pPr>
        <w:pStyle w:val="Odstavekseznama"/>
        <w:numPr>
          <w:ilvl w:val="0"/>
          <w:numId w:val="35"/>
        </w:num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sadje se uživa surovo, kot medobrok, nikoli zjutraj,</w:t>
      </w:r>
    </w:p>
    <w:p w:rsidR="006F06D7" w:rsidRPr="005C70EF" w:rsidRDefault="006F06D7" w:rsidP="0033412C">
      <w:pPr>
        <w:pStyle w:val="Odstavekseznama"/>
        <w:numPr>
          <w:ilvl w:val="0"/>
          <w:numId w:val="35"/>
        </w:num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izogibanje kavi in gaziranim pijačam.</w:t>
      </w:r>
    </w:p>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Ajurveda je najstarejša znanost o življenju. Beseda </w:t>
      </w:r>
      <w:r w:rsidRPr="005C70EF">
        <w:rPr>
          <w:rFonts w:asciiTheme="majorHAnsi" w:hAnsiTheme="majorHAnsi" w:cstheme="majorHAnsi"/>
          <w:color w:val="000000" w:themeColor="text1"/>
          <w:sz w:val="24"/>
          <w:szCs w:val="24"/>
          <w:shd w:val="clear" w:color="auto" w:fill="FFFFFF"/>
        </w:rPr>
        <w:t>Ayurveda je sestavljena iz besede »āyus«, kar pomeni »življenje«, in »veda«, kar pomeni »znanje«.</w:t>
      </w:r>
    </w:p>
    <w:p w:rsidR="006F06D7" w:rsidRPr="005C70EF" w:rsidRDefault="006F06D7" w:rsidP="006F06D7">
      <w:pPr>
        <w:jc w:val="both"/>
        <w:rPr>
          <w:rFonts w:asciiTheme="majorHAnsi" w:hAnsiTheme="majorHAnsi" w:cstheme="majorHAnsi"/>
          <w:color w:val="000000" w:themeColor="text1"/>
          <w:sz w:val="24"/>
          <w:szCs w:val="24"/>
        </w:rPr>
      </w:pPr>
    </w:p>
    <w:p w:rsidR="006F06D7" w:rsidRPr="005C70EF" w:rsidRDefault="006F06D7" w:rsidP="005C70EF">
      <w:pPr>
        <w:pStyle w:val="Naslov2"/>
        <w:rPr>
          <w:rFonts w:asciiTheme="majorHAnsi" w:hAnsiTheme="majorHAnsi" w:cstheme="majorHAnsi"/>
          <w:color w:val="000000" w:themeColor="text1"/>
        </w:rPr>
      </w:pPr>
      <w:r w:rsidRPr="005C70EF">
        <w:rPr>
          <w:rFonts w:asciiTheme="majorHAnsi" w:hAnsiTheme="majorHAnsi" w:cstheme="majorHAnsi"/>
          <w:color w:val="000000" w:themeColor="text1"/>
        </w:rPr>
        <w:t xml:space="preserve">4.8 Povzetek in ponovitev </w:t>
      </w:r>
    </w:p>
    <w:p w:rsidR="006F06D7" w:rsidRPr="005C70EF" w:rsidRDefault="006F06D7" w:rsidP="006F06D7">
      <w:pPr>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br/>
        <w:t xml:space="preserve">Povzetek </w:t>
      </w:r>
    </w:p>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V razvitem svetu poleg tradicionalnih načinov prehrane obstajajo tudi drugačni ali alternativni načini prehrane ... Posamezniki se za takšen način prehranjevanja odločajo za krajši ali daljši čas. Pri tem je pomembno, da poskušajo slediti uravnoteženi prehrani, saj je prehranjevanje v neko skrajnost lahko škodljivo.</w:t>
      </w:r>
    </w:p>
    <w:p w:rsidR="006F06D7" w:rsidRPr="005C70EF" w:rsidRDefault="006F06D7" w:rsidP="006F06D7">
      <w:pPr>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shd w:val="clear" w:color="auto" w:fill="FFFFFF"/>
        </w:rPr>
        <w:t>Vprašanja za ponavljanje in utrjevanje snovi</w:t>
      </w:r>
    </w:p>
    <w:p w:rsidR="006F06D7" w:rsidRPr="005C70EF" w:rsidRDefault="006F06D7" w:rsidP="0033412C">
      <w:pPr>
        <w:pStyle w:val="Odstavekseznama"/>
        <w:numPr>
          <w:ilvl w:val="0"/>
          <w:numId w:val="37"/>
        </w:num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Kaj pomeni alternativni način prehranjevanja?</w:t>
      </w:r>
    </w:p>
    <w:p w:rsidR="006F06D7" w:rsidRPr="005C70EF" w:rsidRDefault="006F06D7" w:rsidP="0033412C">
      <w:pPr>
        <w:pStyle w:val="Odstavekseznama"/>
        <w:numPr>
          <w:ilvl w:val="0"/>
          <w:numId w:val="37"/>
        </w:num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Kakšen način prehranjevanja je biohrana?</w:t>
      </w:r>
    </w:p>
    <w:p w:rsidR="006F06D7" w:rsidRPr="005C70EF" w:rsidRDefault="006F06D7" w:rsidP="0033412C">
      <w:pPr>
        <w:pStyle w:val="Odstavekseznama"/>
        <w:numPr>
          <w:ilvl w:val="0"/>
          <w:numId w:val="37"/>
        </w:num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Katere vrste vegetarijanske prehrane poznate? Opišite razlike med njimi.</w:t>
      </w:r>
    </w:p>
    <w:p w:rsidR="006F06D7" w:rsidRPr="005C70EF" w:rsidRDefault="006F06D7" w:rsidP="0033412C">
      <w:pPr>
        <w:pStyle w:val="Odstavekseznama"/>
        <w:numPr>
          <w:ilvl w:val="0"/>
          <w:numId w:val="37"/>
        </w:num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Pojasnite način prehranjevanja s presno prehrano.</w:t>
      </w:r>
    </w:p>
    <w:p w:rsidR="006F06D7" w:rsidRPr="005C70EF" w:rsidRDefault="006F06D7" w:rsidP="0033412C">
      <w:pPr>
        <w:pStyle w:val="Odstavekseznama"/>
        <w:numPr>
          <w:ilvl w:val="0"/>
          <w:numId w:val="37"/>
        </w:num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Opišite način prehranjevanja higienistov.</w:t>
      </w:r>
    </w:p>
    <w:p w:rsidR="006F06D7" w:rsidRPr="005C70EF" w:rsidRDefault="006F06D7" w:rsidP="0033412C">
      <w:pPr>
        <w:pStyle w:val="Odstavekseznama"/>
        <w:numPr>
          <w:ilvl w:val="0"/>
          <w:numId w:val="37"/>
        </w:num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Kako se prehranjujejo ljudje po principu makrobiotike?</w:t>
      </w:r>
    </w:p>
    <w:p w:rsidR="006F06D7" w:rsidRPr="005C70EF" w:rsidRDefault="006F06D7" w:rsidP="0033412C">
      <w:pPr>
        <w:pStyle w:val="Odstavekseznama"/>
        <w:numPr>
          <w:ilvl w:val="0"/>
          <w:numId w:val="37"/>
        </w:num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Opišite ajurvedsko prehrano.</w:t>
      </w:r>
    </w:p>
    <w:p w:rsidR="006F06D7" w:rsidRPr="005C70EF" w:rsidRDefault="006F06D7" w:rsidP="0033412C">
      <w:pPr>
        <w:pStyle w:val="Odstavekseznama"/>
        <w:numPr>
          <w:ilvl w:val="0"/>
          <w:numId w:val="37"/>
        </w:num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Primerjajte alternativne načine prehranjevanja z načeli zdrave prehrane ter ovrednotite njihov vpliv na zdravje ljudi.</w:t>
      </w:r>
    </w:p>
    <w:p w:rsidR="006F06D7" w:rsidRPr="005C70EF" w:rsidRDefault="006F06D7" w:rsidP="006F06D7">
      <w:pPr>
        <w:spacing w:after="0" w:line="240" w:lineRule="auto"/>
        <w:ind w:right="709"/>
        <w:rPr>
          <w:rFonts w:asciiTheme="majorHAnsi" w:hAnsiTheme="majorHAnsi" w:cstheme="majorHAnsi"/>
          <w:color w:val="000000" w:themeColor="text1"/>
          <w:sz w:val="24"/>
          <w:szCs w:val="24"/>
        </w:rPr>
      </w:pPr>
    </w:p>
    <w:p w:rsidR="006F06D7" w:rsidRPr="0033412C" w:rsidRDefault="006F06D7" w:rsidP="0033412C">
      <w:pPr>
        <w:pStyle w:val="Naslov1"/>
        <w:rPr>
          <w:rStyle w:val="Hiperpovezava"/>
          <w:rFonts w:asciiTheme="majorHAnsi" w:hAnsiTheme="majorHAnsi" w:cstheme="majorHAnsi"/>
          <w:color w:val="000000" w:themeColor="text1"/>
          <w:sz w:val="32"/>
          <w:szCs w:val="32"/>
          <w:u w:val="none"/>
          <w:shd w:val="clear" w:color="auto" w:fill="FFFFFF"/>
        </w:rPr>
      </w:pPr>
      <w:bookmarkStart w:id="17" w:name="_Hlk196374872"/>
      <w:r w:rsidRPr="005C70EF">
        <w:rPr>
          <w:rFonts w:asciiTheme="majorHAnsi" w:hAnsiTheme="majorHAnsi" w:cstheme="majorHAnsi"/>
          <w:color w:val="000000" w:themeColor="text1"/>
          <w:sz w:val="32"/>
          <w:szCs w:val="32"/>
          <w:shd w:val="clear" w:color="auto" w:fill="FFFFFF"/>
        </w:rPr>
        <w:t>5. PREHRANSKA OBRAVNAVA</w:t>
      </w:r>
    </w:p>
    <w:p w:rsidR="006F06D7" w:rsidRPr="005C70EF" w:rsidRDefault="006F06D7" w:rsidP="006F06D7">
      <w:pPr>
        <w:pStyle w:val="Naslov1"/>
        <w:rPr>
          <w:rStyle w:val="Hiperpovezava"/>
          <w:rFonts w:asciiTheme="majorHAnsi" w:hAnsiTheme="majorHAnsi" w:cstheme="majorHAnsi"/>
          <w:color w:val="000000" w:themeColor="text1"/>
          <w:sz w:val="28"/>
          <w:u w:val="none"/>
        </w:rPr>
      </w:pPr>
      <w:r w:rsidRPr="005C70EF">
        <w:rPr>
          <w:rStyle w:val="Hiperpovezava"/>
          <w:rFonts w:asciiTheme="majorHAnsi" w:hAnsiTheme="majorHAnsi" w:cstheme="majorHAnsi"/>
          <w:color w:val="000000" w:themeColor="text1"/>
          <w:sz w:val="28"/>
          <w:u w:val="none"/>
        </w:rPr>
        <w:t xml:space="preserve">5.1 Prehranska obravnava </w:t>
      </w:r>
    </w:p>
    <w:p w:rsidR="006F06D7" w:rsidRPr="005C70EF" w:rsidRDefault="006F06D7" w:rsidP="006F06D7">
      <w:pPr>
        <w:rPr>
          <w:rFonts w:asciiTheme="majorHAnsi" w:hAnsiTheme="majorHAnsi" w:cstheme="majorHAnsi"/>
          <w:color w:val="000000" w:themeColor="text1"/>
        </w:rPr>
      </w:pPr>
    </w:p>
    <w:p w:rsidR="006F06D7" w:rsidRPr="005C70EF" w:rsidRDefault="006F06D7" w:rsidP="006F06D7">
      <w:pPr>
        <w:rPr>
          <w:rFonts w:asciiTheme="majorHAnsi" w:hAnsiTheme="majorHAnsi" w:cstheme="majorHAnsi"/>
          <w:b/>
          <w:color w:val="000000" w:themeColor="text1"/>
          <w:sz w:val="24"/>
        </w:rPr>
      </w:pPr>
      <w:r w:rsidRPr="005C70EF">
        <w:rPr>
          <w:rFonts w:asciiTheme="majorHAnsi" w:hAnsiTheme="majorHAnsi" w:cstheme="majorHAnsi"/>
          <w:b/>
          <w:color w:val="000000" w:themeColor="text1"/>
          <w:sz w:val="24"/>
        </w:rPr>
        <w:t xml:space="preserve">Podhranjenost v bolnišnicah, domovih starejših občanov in skupnostih </w:t>
      </w:r>
    </w:p>
    <w:p w:rsidR="006F06D7" w:rsidRPr="005C70EF" w:rsidRDefault="006F06D7" w:rsidP="006F06D7">
      <w:pPr>
        <w:autoSpaceDE w:val="0"/>
        <w:autoSpaceDN w:val="0"/>
        <w:adjustRightInd w:val="0"/>
        <w:spacing w:after="0" w:line="240" w:lineRule="auto"/>
        <w:rPr>
          <w:rFonts w:asciiTheme="majorHAnsi" w:eastAsia="MinionPro-Regular" w:hAnsiTheme="majorHAnsi" w:cstheme="majorHAnsi"/>
          <w:color w:val="000000" w:themeColor="text1"/>
          <w:sz w:val="24"/>
          <w:szCs w:val="20"/>
        </w:rPr>
      </w:pPr>
      <w:r w:rsidRPr="005C70EF">
        <w:rPr>
          <w:rFonts w:asciiTheme="majorHAnsi" w:eastAsia="MinionPro-Regular" w:hAnsiTheme="majorHAnsi" w:cstheme="majorHAnsi"/>
          <w:color w:val="000000" w:themeColor="text1"/>
          <w:sz w:val="24"/>
          <w:szCs w:val="20"/>
        </w:rPr>
        <w:t xml:space="preserve">Združenje ESPEN (Evropsko združenje za klinično prehrano) je predlagalo naslednjo </w:t>
      </w:r>
      <w:r w:rsidRPr="005C70EF">
        <w:rPr>
          <w:rFonts w:asciiTheme="majorHAnsi" w:eastAsia="MinionPro-Regular" w:hAnsiTheme="majorHAnsi" w:cstheme="majorHAnsi"/>
          <w:b/>
          <w:bCs/>
          <w:color w:val="000000" w:themeColor="text1"/>
          <w:sz w:val="24"/>
          <w:szCs w:val="20"/>
        </w:rPr>
        <w:t>opredelitev podhranjenosti</w:t>
      </w:r>
      <w:r w:rsidRPr="005C70EF">
        <w:rPr>
          <w:rFonts w:asciiTheme="majorHAnsi" w:eastAsia="MinionPro-Regular" w:hAnsiTheme="majorHAnsi" w:cstheme="majorHAnsi"/>
          <w:color w:val="000000" w:themeColor="text1"/>
          <w:sz w:val="24"/>
          <w:szCs w:val="20"/>
        </w:rPr>
        <w:t>:</w:t>
      </w:r>
    </w:p>
    <w:p w:rsidR="006F06D7" w:rsidRPr="005C70EF" w:rsidRDefault="006F06D7" w:rsidP="006F06D7">
      <w:pPr>
        <w:autoSpaceDE w:val="0"/>
        <w:autoSpaceDN w:val="0"/>
        <w:adjustRightInd w:val="0"/>
        <w:spacing w:after="0" w:line="240" w:lineRule="auto"/>
        <w:rPr>
          <w:rFonts w:asciiTheme="majorHAnsi" w:eastAsia="MinionPro-Regular" w:hAnsiTheme="majorHAnsi" w:cstheme="majorHAnsi"/>
          <w:color w:val="000000" w:themeColor="text1"/>
          <w:sz w:val="24"/>
          <w:szCs w:val="20"/>
        </w:rPr>
      </w:pPr>
      <w:r w:rsidRPr="005C70EF">
        <w:rPr>
          <w:rFonts w:asciiTheme="majorHAnsi" w:eastAsia="MinionPro-Regular" w:hAnsiTheme="majorHAnsi" w:cstheme="majorHAnsi"/>
          <w:color w:val="000000" w:themeColor="text1"/>
          <w:sz w:val="24"/>
          <w:szCs w:val="20"/>
        </w:rPr>
        <w:t>»Stanje, ki je posledica pomanjkljive absorpcije ali vnosa hrane, kar povzroči spremenjeno telesno sestavo – zmanjšanje puste telesne mase (ang. fat free mass – FFM) in telesno celično maso (ang. body cell mass – BCM), to pa zmanjša telesne in duševne sposobnosti ter poslabša klinični izid bolezni.«</w:t>
      </w:r>
    </w:p>
    <w:p w:rsidR="006F06D7" w:rsidRPr="005C70EF" w:rsidRDefault="006F06D7" w:rsidP="006F06D7">
      <w:pPr>
        <w:autoSpaceDE w:val="0"/>
        <w:autoSpaceDN w:val="0"/>
        <w:adjustRightInd w:val="0"/>
        <w:spacing w:after="0" w:line="240" w:lineRule="auto"/>
        <w:rPr>
          <w:rFonts w:asciiTheme="majorHAnsi" w:eastAsia="MinionPro-Regular" w:hAnsiTheme="majorHAnsi" w:cstheme="majorHAnsi"/>
          <w:color w:val="000000" w:themeColor="text1"/>
          <w:sz w:val="24"/>
          <w:szCs w:val="20"/>
        </w:rPr>
      </w:pPr>
    </w:p>
    <w:p w:rsidR="006F06D7" w:rsidRPr="005C70EF" w:rsidRDefault="006F06D7" w:rsidP="006F06D7">
      <w:pPr>
        <w:rPr>
          <w:rFonts w:asciiTheme="majorHAnsi" w:hAnsiTheme="majorHAnsi" w:cstheme="majorHAnsi"/>
          <w:color w:val="000000" w:themeColor="text1"/>
          <w:sz w:val="24"/>
          <w:szCs w:val="24"/>
        </w:rPr>
      </w:pPr>
      <w:hyperlink r:id="rId7" w:history="1">
        <w:r w:rsidRPr="005C70EF">
          <w:rPr>
            <w:rStyle w:val="Hiperpovezava"/>
            <w:rFonts w:asciiTheme="majorHAnsi" w:hAnsiTheme="majorHAnsi" w:cstheme="majorHAnsi"/>
            <w:color w:val="000000" w:themeColor="text1"/>
            <w:sz w:val="24"/>
            <w:szCs w:val="24"/>
          </w:rPr>
          <w:t>https://www.shutterstock.com/image-photo/elderly-indian-woman-care-home-nursing-2035958954</w:t>
        </w:r>
      </w:hyperlink>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br/>
        <w:t>Podhranjenost pri bolnikih in starejših ljudeh je velik problem. Velik delež bolnikov je podhranjenih že ob sprejemu v bolnišnico, pri večini pa se podhranjenost med hospitalizacijo še poveča. Zato je učinkovitost ustrezne prehranske podpore bolnikov izrednega pomena, saj ima ugoden vpliv tudi na izid zdravljenja.</w:t>
      </w:r>
    </w:p>
    <w:p w:rsidR="006F06D7" w:rsidRPr="005C70EF" w:rsidRDefault="006F06D7" w:rsidP="006F06D7">
      <w:pPr>
        <w:spacing w:before="100" w:beforeAutospacing="1" w:after="100" w:afterAutospacing="1" w:line="240" w:lineRule="auto"/>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Podhranjenost v domovih starejših je pogosto posledica kombinacije fizioloških, psiholoških in socialnih dejavnikov:</w:t>
      </w:r>
      <w:r w:rsidRPr="005C70EF">
        <w:rPr>
          <w:rFonts w:asciiTheme="majorHAnsi" w:hAnsiTheme="majorHAnsi" w:cstheme="majorHAnsi"/>
          <w:color w:val="000000" w:themeColor="text1"/>
          <w:sz w:val="24"/>
        </w:rPr>
        <w:br/>
        <w:t>•</w:t>
      </w:r>
      <w:r w:rsidRPr="005C70EF">
        <w:rPr>
          <w:rFonts w:asciiTheme="majorHAnsi" w:hAnsiTheme="majorHAnsi" w:cstheme="majorHAnsi"/>
          <w:color w:val="000000" w:themeColor="text1"/>
          <w:sz w:val="24"/>
          <w:szCs w:val="24"/>
        </w:rPr>
        <w:t xml:space="preserve"> </w:t>
      </w:r>
      <w:r w:rsidRPr="005C70EF">
        <w:rPr>
          <w:rStyle w:val="Krepko"/>
          <w:rFonts w:asciiTheme="majorHAnsi" w:hAnsiTheme="majorHAnsi" w:cstheme="majorHAnsi"/>
          <w:b w:val="0"/>
          <w:color w:val="000000" w:themeColor="text1"/>
          <w:sz w:val="24"/>
          <w:szCs w:val="24"/>
        </w:rPr>
        <w:t>Fiziološki dejavniki</w:t>
      </w:r>
      <w:r w:rsidRPr="005C70EF">
        <w:rPr>
          <w:rFonts w:asciiTheme="majorHAnsi" w:hAnsiTheme="majorHAnsi" w:cstheme="majorHAnsi"/>
          <w:color w:val="000000" w:themeColor="text1"/>
          <w:sz w:val="24"/>
          <w:szCs w:val="24"/>
        </w:rPr>
        <w:t xml:space="preserve"> – staranje samo po sebi prinaša zmanjšanje apetita, okvaro okušanja in vonja, težave z žvečenjem ali požiranjem, kronične bolezni (npr. demenca, rak, depresija). Hkrati na apetit ali absorpcijo hranil vplivajo tudi številna zdravila. </w:t>
      </w:r>
      <w:r w:rsidRPr="005C70EF">
        <w:rPr>
          <w:rFonts w:asciiTheme="majorHAnsi" w:hAnsiTheme="majorHAnsi" w:cstheme="majorHAnsi"/>
          <w:color w:val="000000" w:themeColor="text1"/>
          <w:sz w:val="24"/>
          <w:szCs w:val="24"/>
        </w:rPr>
        <w:br/>
      </w:r>
      <w:r w:rsidRPr="005C70EF">
        <w:rPr>
          <w:rStyle w:val="Krepko"/>
          <w:rFonts w:asciiTheme="majorHAnsi" w:hAnsiTheme="majorHAnsi" w:cstheme="majorHAnsi"/>
          <w:b w:val="0"/>
          <w:color w:val="000000" w:themeColor="text1"/>
          <w:sz w:val="24"/>
          <w:szCs w:val="24"/>
        </w:rPr>
        <w:t>• Psihološki dejavniki</w:t>
      </w:r>
      <w:r w:rsidRPr="005C70EF">
        <w:rPr>
          <w:rFonts w:asciiTheme="majorHAnsi" w:hAnsiTheme="majorHAnsi" w:cstheme="majorHAnsi"/>
          <w:color w:val="000000" w:themeColor="text1"/>
          <w:sz w:val="24"/>
          <w:szCs w:val="24"/>
        </w:rPr>
        <w:t xml:space="preserve"> – depresija, osamljenost, izguba bližnjih prav tako zmanjšajo apetit.</w:t>
      </w:r>
      <w:r w:rsidRPr="005C70EF">
        <w:rPr>
          <w:rFonts w:asciiTheme="majorHAnsi" w:hAnsiTheme="majorHAnsi" w:cstheme="majorHAnsi"/>
          <w:color w:val="000000" w:themeColor="text1"/>
          <w:sz w:val="24"/>
          <w:szCs w:val="24"/>
        </w:rPr>
        <w:br/>
      </w:r>
      <w:r w:rsidRPr="005C70EF">
        <w:rPr>
          <w:rFonts w:asciiTheme="majorHAnsi" w:hAnsiTheme="majorHAnsi" w:cstheme="majorHAnsi"/>
          <w:color w:val="000000" w:themeColor="text1"/>
          <w:sz w:val="24"/>
        </w:rPr>
        <w:t xml:space="preserve">• Socialni dejavniki – starejši pogosto potrebujejo pomoč pri hranjenju, ki je morda ne prejmejo pravočasno ali ustrezno. </w:t>
      </w:r>
    </w:p>
    <w:p w:rsidR="006F06D7" w:rsidRPr="005C70EF" w:rsidRDefault="006F06D7" w:rsidP="006F06D7">
      <w:pPr>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 xml:space="preserve">Posledice podhranjenosti se kažejo kot oslabljen imunski sistem in večja dovzetnost za okužbe, povečano tveganje za padce in zlome zaradi mišične oslabelosti, slabše celjenje ran, več hospitalizacij in višja smrtnost ter povečana odvisnost od pomoči drugih in nižja kakovost življenja. V skupnosti je lahko podhranjenost brez sočasne kronične bolezni vzrok za zmanjšane kognitivne ali fizične sposobnosti. </w:t>
      </w:r>
    </w:p>
    <w:p w:rsidR="006F06D7" w:rsidRPr="005C70EF" w:rsidRDefault="006F06D7" w:rsidP="006F06D7">
      <w:pPr>
        <w:spacing w:after="0"/>
        <w:rPr>
          <w:rFonts w:asciiTheme="majorHAnsi" w:hAnsiTheme="majorHAnsi" w:cstheme="majorHAnsi"/>
          <w:color w:val="000000" w:themeColor="text1"/>
          <w:sz w:val="24"/>
        </w:rPr>
      </w:pPr>
      <w:r w:rsidRPr="005C70EF">
        <w:rPr>
          <w:rFonts w:asciiTheme="majorHAnsi" w:hAnsiTheme="majorHAnsi" w:cstheme="majorHAnsi"/>
          <w:b/>
          <w:bCs/>
          <w:color w:val="000000" w:themeColor="text1"/>
          <w:sz w:val="24"/>
        </w:rPr>
        <w:t>Ukrepi za preprečevanje podhranjenosti</w:t>
      </w:r>
    </w:p>
    <w:p w:rsidR="006F06D7" w:rsidRPr="005C70EF" w:rsidRDefault="006F06D7" w:rsidP="006F06D7">
      <w:pPr>
        <w:spacing w:after="0"/>
        <w:rPr>
          <w:rFonts w:asciiTheme="majorHAnsi" w:hAnsiTheme="majorHAnsi" w:cstheme="majorHAnsi"/>
          <w:color w:val="000000" w:themeColor="text1"/>
          <w:sz w:val="24"/>
        </w:rPr>
      </w:pPr>
    </w:p>
    <w:p w:rsidR="006F06D7" w:rsidRPr="005C70EF" w:rsidRDefault="006F06D7" w:rsidP="006F06D7">
      <w:pPr>
        <w:pStyle w:val="Brezrazmikov"/>
        <w:rPr>
          <w:rFonts w:asciiTheme="majorHAnsi" w:hAnsiTheme="majorHAnsi" w:cstheme="majorHAnsi"/>
          <w:color w:val="000000" w:themeColor="text1"/>
          <w:sz w:val="24"/>
          <w:szCs w:val="24"/>
        </w:rPr>
      </w:pPr>
      <w:r w:rsidRPr="005C70EF">
        <w:rPr>
          <w:rStyle w:val="Krepko"/>
          <w:rFonts w:asciiTheme="majorHAnsi" w:hAnsiTheme="majorHAnsi" w:cstheme="majorHAnsi"/>
          <w:b w:val="0"/>
          <w:color w:val="000000" w:themeColor="text1"/>
          <w:sz w:val="24"/>
          <w:szCs w:val="24"/>
        </w:rPr>
        <w:t>• Redno spremljanje hranilnega stanja</w:t>
      </w:r>
      <w:r w:rsidRPr="005C70EF">
        <w:rPr>
          <w:rFonts w:asciiTheme="majorHAnsi" w:hAnsiTheme="majorHAnsi" w:cstheme="majorHAnsi"/>
          <w:color w:val="000000" w:themeColor="text1"/>
          <w:sz w:val="24"/>
          <w:szCs w:val="24"/>
        </w:rPr>
        <w:t xml:space="preserve"> z orodji, kot so MNA (Mini Nutritional Assessment).</w:t>
      </w:r>
    </w:p>
    <w:p w:rsidR="006F06D7" w:rsidRPr="005C70EF" w:rsidRDefault="006F06D7" w:rsidP="006F06D7">
      <w:pPr>
        <w:pStyle w:val="Brezrazmikov"/>
        <w:rPr>
          <w:rFonts w:asciiTheme="majorHAnsi" w:hAnsiTheme="majorHAnsi" w:cstheme="majorHAnsi"/>
          <w:color w:val="000000" w:themeColor="text1"/>
          <w:sz w:val="24"/>
          <w:szCs w:val="24"/>
        </w:rPr>
      </w:pPr>
      <w:r w:rsidRPr="005C70EF">
        <w:rPr>
          <w:rStyle w:val="Krepko"/>
          <w:rFonts w:asciiTheme="majorHAnsi" w:hAnsiTheme="majorHAnsi" w:cstheme="majorHAnsi"/>
          <w:b w:val="0"/>
          <w:color w:val="000000" w:themeColor="text1"/>
          <w:sz w:val="24"/>
          <w:szCs w:val="24"/>
        </w:rPr>
        <w:t>• Izobraževanje osebja za</w:t>
      </w:r>
      <w:r w:rsidRPr="005C70EF">
        <w:rPr>
          <w:rFonts w:asciiTheme="majorHAnsi" w:hAnsiTheme="majorHAnsi" w:cstheme="majorHAnsi"/>
          <w:color w:val="000000" w:themeColor="text1"/>
          <w:sz w:val="24"/>
          <w:szCs w:val="24"/>
        </w:rPr>
        <w:t xml:space="preserve"> prepoznavanje znakov podhranjenosti in pravilno ukrepanje.</w:t>
      </w:r>
    </w:p>
    <w:p w:rsidR="006F06D7" w:rsidRPr="005C70EF" w:rsidRDefault="006F06D7" w:rsidP="006F06D7">
      <w:pPr>
        <w:pStyle w:val="Brezrazmikov"/>
        <w:rPr>
          <w:rFonts w:asciiTheme="majorHAnsi" w:hAnsiTheme="majorHAnsi" w:cstheme="majorHAnsi"/>
          <w:color w:val="000000" w:themeColor="text1"/>
          <w:sz w:val="24"/>
          <w:szCs w:val="24"/>
        </w:rPr>
      </w:pPr>
      <w:r w:rsidRPr="005C70EF">
        <w:rPr>
          <w:rStyle w:val="Krepko"/>
          <w:rFonts w:asciiTheme="majorHAnsi" w:hAnsiTheme="majorHAnsi" w:cstheme="majorHAnsi"/>
          <w:b w:val="0"/>
          <w:color w:val="000000" w:themeColor="text1"/>
          <w:sz w:val="24"/>
          <w:szCs w:val="24"/>
        </w:rPr>
        <w:t>• Individualno prilagojeni jedilniki</w:t>
      </w:r>
      <w:r w:rsidRPr="005C70EF">
        <w:rPr>
          <w:rFonts w:asciiTheme="majorHAnsi" w:hAnsiTheme="majorHAnsi" w:cstheme="majorHAnsi"/>
          <w:color w:val="000000" w:themeColor="text1"/>
          <w:sz w:val="24"/>
          <w:szCs w:val="24"/>
        </w:rPr>
        <w:t xml:space="preserve"> glede na zdravstvene potrebe in prehranske preference posameznika.</w:t>
      </w:r>
    </w:p>
    <w:p w:rsidR="006F06D7" w:rsidRPr="005C70EF" w:rsidRDefault="006F06D7" w:rsidP="006F06D7">
      <w:pPr>
        <w:pStyle w:val="Brezrazmikov"/>
        <w:rPr>
          <w:rFonts w:asciiTheme="majorHAnsi" w:hAnsiTheme="majorHAnsi" w:cstheme="majorHAnsi"/>
          <w:color w:val="000000" w:themeColor="text1"/>
          <w:sz w:val="24"/>
          <w:szCs w:val="24"/>
        </w:rPr>
      </w:pPr>
      <w:r w:rsidRPr="005C70EF">
        <w:rPr>
          <w:rStyle w:val="Krepko"/>
          <w:rFonts w:asciiTheme="majorHAnsi" w:hAnsiTheme="majorHAnsi" w:cstheme="majorHAnsi"/>
          <w:b w:val="0"/>
          <w:color w:val="000000" w:themeColor="text1"/>
          <w:sz w:val="24"/>
          <w:szCs w:val="24"/>
        </w:rPr>
        <w:t xml:space="preserve">• Pomoč pri hranjenju z </w:t>
      </w:r>
      <w:r w:rsidRPr="005C70EF">
        <w:rPr>
          <w:rFonts w:asciiTheme="majorHAnsi" w:hAnsiTheme="majorHAnsi" w:cstheme="majorHAnsi"/>
          <w:color w:val="000000" w:themeColor="text1"/>
          <w:sz w:val="24"/>
          <w:szCs w:val="24"/>
        </w:rPr>
        <w:t>zadostnim številom usposobljenega osebja.</w:t>
      </w:r>
    </w:p>
    <w:p w:rsidR="006F06D7" w:rsidRPr="005C70EF" w:rsidRDefault="006F06D7" w:rsidP="006F06D7">
      <w:pPr>
        <w:pStyle w:val="Brezrazmikov"/>
        <w:rPr>
          <w:rFonts w:asciiTheme="majorHAnsi" w:hAnsiTheme="majorHAnsi" w:cstheme="majorHAnsi"/>
          <w:color w:val="000000" w:themeColor="text1"/>
          <w:sz w:val="24"/>
          <w:szCs w:val="24"/>
        </w:rPr>
      </w:pPr>
      <w:r w:rsidRPr="005C70EF">
        <w:rPr>
          <w:rStyle w:val="Krepko"/>
          <w:rFonts w:asciiTheme="majorHAnsi" w:hAnsiTheme="majorHAnsi" w:cstheme="majorHAnsi"/>
          <w:b w:val="0"/>
          <w:color w:val="000000" w:themeColor="text1"/>
          <w:sz w:val="24"/>
          <w:szCs w:val="24"/>
        </w:rPr>
        <w:t xml:space="preserve">• Vključevanje družinskih članov </w:t>
      </w:r>
      <w:r w:rsidRPr="005C70EF">
        <w:rPr>
          <w:rFonts w:asciiTheme="majorHAnsi" w:hAnsiTheme="majorHAnsi" w:cstheme="majorHAnsi"/>
          <w:color w:val="000000" w:themeColor="text1"/>
          <w:sz w:val="24"/>
          <w:szCs w:val="24"/>
        </w:rPr>
        <w:t>pri načrtovanju prehrane in hranjenju.</w:t>
      </w:r>
    </w:p>
    <w:p w:rsidR="006F06D7" w:rsidRPr="005C70EF" w:rsidRDefault="006F06D7" w:rsidP="006F06D7">
      <w:pPr>
        <w:pStyle w:val="Brezrazmikov"/>
        <w:rPr>
          <w:rFonts w:asciiTheme="majorHAnsi" w:hAnsiTheme="majorHAnsi" w:cstheme="majorHAnsi"/>
          <w:color w:val="000000" w:themeColor="text1"/>
          <w:sz w:val="24"/>
        </w:rPr>
      </w:pPr>
      <w:r w:rsidRPr="005C70EF">
        <w:rPr>
          <w:rStyle w:val="Krepko"/>
          <w:rFonts w:asciiTheme="majorHAnsi" w:hAnsiTheme="majorHAnsi" w:cstheme="majorHAnsi"/>
          <w:b w:val="0"/>
          <w:color w:val="000000" w:themeColor="text1"/>
          <w:sz w:val="24"/>
          <w:szCs w:val="24"/>
        </w:rPr>
        <w:t>• Multidisciplinarni pristop predvideva</w:t>
      </w:r>
      <w:r w:rsidRPr="005C70EF">
        <w:rPr>
          <w:rFonts w:asciiTheme="majorHAnsi" w:hAnsiTheme="majorHAnsi" w:cstheme="majorHAnsi"/>
          <w:color w:val="000000" w:themeColor="text1"/>
          <w:sz w:val="24"/>
          <w:szCs w:val="24"/>
        </w:rPr>
        <w:t xml:space="preserve"> sodelovanje</w:t>
      </w:r>
      <w:r w:rsidRPr="005C70EF">
        <w:rPr>
          <w:rFonts w:asciiTheme="majorHAnsi" w:hAnsiTheme="majorHAnsi" w:cstheme="majorHAnsi"/>
          <w:color w:val="000000" w:themeColor="text1"/>
        </w:rPr>
        <w:t xml:space="preserve"> </w:t>
      </w:r>
      <w:r w:rsidRPr="005C70EF">
        <w:rPr>
          <w:rFonts w:asciiTheme="majorHAnsi" w:hAnsiTheme="majorHAnsi" w:cstheme="majorHAnsi"/>
          <w:color w:val="000000" w:themeColor="text1"/>
          <w:sz w:val="24"/>
        </w:rPr>
        <w:t>zdravnikov, dietetikov, psihologov in socialnih delavcev.</w:t>
      </w:r>
    </w:p>
    <w:p w:rsidR="006F06D7" w:rsidRPr="005C70EF" w:rsidRDefault="006F06D7" w:rsidP="006F06D7">
      <w:pPr>
        <w:pStyle w:val="Brezrazmikov"/>
        <w:rPr>
          <w:rFonts w:asciiTheme="majorHAnsi" w:hAnsiTheme="majorHAnsi" w:cstheme="majorHAnsi"/>
          <w:color w:val="000000" w:themeColor="text1"/>
          <w:sz w:val="24"/>
        </w:rPr>
      </w:pPr>
    </w:p>
    <w:p w:rsidR="006F06D7" w:rsidRPr="005C70EF" w:rsidRDefault="006F06D7" w:rsidP="006F06D7">
      <w:pPr>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br/>
        <w:t xml:space="preserve">V določenih primerih govorimo tudi o tem, da </w:t>
      </w:r>
      <w:r w:rsidRPr="005C70EF">
        <w:rPr>
          <w:rStyle w:val="Krepko"/>
          <w:rFonts w:asciiTheme="majorHAnsi" w:hAnsiTheme="majorHAnsi" w:cstheme="majorHAnsi"/>
          <w:b w:val="0"/>
          <w:color w:val="000000" w:themeColor="text1"/>
          <w:sz w:val="24"/>
        </w:rPr>
        <w:t>klinično debela oseba</w:t>
      </w:r>
      <w:r w:rsidRPr="005C70EF">
        <w:rPr>
          <w:rFonts w:asciiTheme="majorHAnsi" w:hAnsiTheme="majorHAnsi" w:cstheme="majorHAnsi"/>
          <w:color w:val="000000" w:themeColor="text1"/>
          <w:sz w:val="24"/>
        </w:rPr>
        <w:t xml:space="preserve"> (oseba z visokim indeksom telesne mase, ITM) </w:t>
      </w:r>
      <w:r w:rsidRPr="005C70EF">
        <w:rPr>
          <w:rStyle w:val="Krepko"/>
          <w:rFonts w:asciiTheme="majorHAnsi" w:hAnsiTheme="majorHAnsi" w:cstheme="majorHAnsi"/>
          <w:b w:val="0"/>
          <w:color w:val="000000" w:themeColor="text1"/>
          <w:sz w:val="24"/>
        </w:rPr>
        <w:t>lahko trpi za podhranjenostjo</w:t>
      </w:r>
      <w:r w:rsidRPr="005C70EF">
        <w:rPr>
          <w:rFonts w:asciiTheme="majorHAnsi" w:hAnsiTheme="majorHAnsi" w:cstheme="majorHAnsi"/>
          <w:color w:val="000000" w:themeColor="text1"/>
          <w:sz w:val="24"/>
        </w:rPr>
        <w:t xml:space="preserve">, še posebej pri starejših. Običajno povezujemo podhranjenost s prenizko telesno težo, a podhranjenost pomeni tudi </w:t>
      </w:r>
      <w:r w:rsidRPr="005C70EF">
        <w:rPr>
          <w:rStyle w:val="Krepko"/>
          <w:rFonts w:asciiTheme="majorHAnsi" w:hAnsiTheme="majorHAnsi" w:cstheme="majorHAnsi"/>
          <w:b w:val="0"/>
          <w:color w:val="000000" w:themeColor="text1"/>
          <w:sz w:val="24"/>
        </w:rPr>
        <w:t>pomanjkanje ključnih hranil</w:t>
      </w:r>
      <w:r w:rsidRPr="005C70EF">
        <w:rPr>
          <w:rFonts w:asciiTheme="majorHAnsi" w:hAnsiTheme="majorHAnsi" w:cstheme="majorHAnsi"/>
          <w:color w:val="000000" w:themeColor="text1"/>
          <w:sz w:val="24"/>
        </w:rPr>
        <w:t xml:space="preserve"> – ne nujno pomanjkanje kalorij. </w:t>
      </w:r>
    </w:p>
    <w:p w:rsidR="006F06D7" w:rsidRPr="005C70EF" w:rsidRDefault="006F06D7" w:rsidP="006F06D7">
      <w:pPr>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 xml:space="preserve">Primeri </w:t>
      </w:r>
      <w:r w:rsidRPr="005C70EF">
        <w:rPr>
          <w:rStyle w:val="Krepko"/>
          <w:rFonts w:asciiTheme="majorHAnsi" w:hAnsiTheme="majorHAnsi" w:cstheme="majorHAnsi"/>
          <w:b w:val="0"/>
          <w:bCs w:val="0"/>
          <w:color w:val="000000" w:themeColor="text1"/>
          <w:sz w:val="24"/>
        </w:rPr>
        <w:t>klinične debelosti z dejansko podhranjenostjo:</w:t>
      </w:r>
      <w:r w:rsidRPr="005C70EF">
        <w:rPr>
          <w:rStyle w:val="Krepko"/>
          <w:rFonts w:asciiTheme="majorHAnsi" w:hAnsiTheme="majorHAnsi" w:cstheme="majorHAnsi"/>
          <w:b w:val="0"/>
          <w:bCs w:val="0"/>
          <w:color w:val="000000" w:themeColor="text1"/>
          <w:sz w:val="24"/>
        </w:rPr>
        <w:br/>
      </w:r>
      <w:r w:rsidRPr="005C70EF">
        <w:rPr>
          <w:rStyle w:val="Krepko"/>
          <w:rFonts w:asciiTheme="majorHAnsi" w:hAnsiTheme="majorHAnsi" w:cstheme="majorHAnsi"/>
          <w:b w:val="0"/>
          <w:color w:val="000000" w:themeColor="text1"/>
          <w:sz w:val="24"/>
        </w:rPr>
        <w:t>• debel starejši človek, ki se prehranjuje enolično</w:t>
      </w:r>
      <w:r w:rsidRPr="005C70EF">
        <w:rPr>
          <w:rFonts w:asciiTheme="majorHAnsi" w:hAnsiTheme="majorHAnsi" w:cstheme="majorHAnsi"/>
          <w:color w:val="000000" w:themeColor="text1"/>
          <w:sz w:val="24"/>
        </w:rPr>
        <w:t xml:space="preserve"> (npr. predvsem ogljikovi hidrati, brez dovolj beljakovin, vitaminov in mineralov);</w:t>
      </w:r>
      <w:r w:rsidRPr="005C70EF">
        <w:rPr>
          <w:rFonts w:asciiTheme="majorHAnsi" w:hAnsiTheme="majorHAnsi" w:cstheme="majorHAnsi"/>
          <w:color w:val="000000" w:themeColor="text1"/>
          <w:sz w:val="24"/>
        </w:rPr>
        <w:br/>
      </w:r>
      <w:r w:rsidRPr="005C70EF">
        <w:rPr>
          <w:rStyle w:val="Krepko"/>
          <w:rFonts w:asciiTheme="majorHAnsi" w:hAnsiTheme="majorHAnsi" w:cstheme="majorHAnsi"/>
          <w:b w:val="0"/>
          <w:color w:val="000000" w:themeColor="text1"/>
          <w:sz w:val="24"/>
        </w:rPr>
        <w:t>• oseba z nizko mišično maso (sarkopenična debelost)</w:t>
      </w:r>
      <w:r w:rsidRPr="005C70EF">
        <w:rPr>
          <w:rFonts w:asciiTheme="majorHAnsi" w:hAnsiTheme="majorHAnsi" w:cstheme="majorHAnsi"/>
          <w:color w:val="000000" w:themeColor="text1"/>
          <w:sz w:val="24"/>
        </w:rPr>
        <w:t>, ki ima presežek maščobe, a hkrati izgubo mišične mase in funkcije;</w:t>
      </w:r>
      <w:r w:rsidRPr="005C70EF">
        <w:rPr>
          <w:rFonts w:asciiTheme="majorHAnsi" w:hAnsiTheme="majorHAnsi" w:cstheme="majorHAnsi"/>
          <w:color w:val="000000" w:themeColor="text1"/>
          <w:sz w:val="24"/>
        </w:rPr>
        <w:br/>
      </w:r>
      <w:r w:rsidRPr="005C70EF">
        <w:rPr>
          <w:rStyle w:val="Krepko"/>
          <w:rFonts w:asciiTheme="majorHAnsi" w:hAnsiTheme="majorHAnsi" w:cstheme="majorHAnsi"/>
          <w:b w:val="0"/>
          <w:color w:val="000000" w:themeColor="text1"/>
          <w:sz w:val="24"/>
        </w:rPr>
        <w:t>• debeli posamezniki z boleznimi (npr. rak, sladkorna bolezen, vnetna obolenja)</w:t>
      </w:r>
      <w:r w:rsidRPr="005C70EF">
        <w:rPr>
          <w:rFonts w:asciiTheme="majorHAnsi" w:hAnsiTheme="majorHAnsi" w:cstheme="majorHAnsi"/>
          <w:color w:val="000000" w:themeColor="text1"/>
          <w:sz w:val="24"/>
        </w:rPr>
        <w:t>, ki povečajo potrebe po hranilih, a jih telo ne dobi ali ne absorbira pravilno.</w:t>
      </w:r>
    </w:p>
    <w:p w:rsidR="006F06D7" w:rsidRPr="005C70EF" w:rsidRDefault="006F06D7" w:rsidP="006F06D7">
      <w:pPr>
        <w:rPr>
          <w:rFonts w:asciiTheme="majorHAnsi" w:hAnsiTheme="majorHAnsi" w:cstheme="majorHAnsi"/>
          <w:color w:val="000000" w:themeColor="text1"/>
        </w:rPr>
      </w:pPr>
      <w:r w:rsidRPr="005C70EF">
        <w:rPr>
          <w:rFonts w:asciiTheme="majorHAnsi" w:hAnsiTheme="majorHAnsi" w:cstheme="majorHAnsi"/>
          <w:color w:val="000000" w:themeColor="text1"/>
        </w:rPr>
        <w:t xml:space="preserve"> </w:t>
      </w:r>
    </w:p>
    <w:p w:rsidR="006F06D7" w:rsidRPr="005C70EF" w:rsidRDefault="006F06D7" w:rsidP="006F06D7">
      <w:pPr>
        <w:rPr>
          <w:rFonts w:asciiTheme="majorHAnsi" w:hAnsiTheme="majorHAnsi" w:cstheme="majorHAnsi"/>
          <w:b/>
          <w:color w:val="000000" w:themeColor="text1"/>
          <w:sz w:val="24"/>
        </w:rPr>
      </w:pPr>
      <w:r w:rsidRPr="005C70EF">
        <w:rPr>
          <w:rFonts w:asciiTheme="majorHAnsi" w:hAnsiTheme="majorHAnsi" w:cstheme="majorHAnsi"/>
          <w:b/>
          <w:color w:val="000000" w:themeColor="text1"/>
          <w:sz w:val="24"/>
        </w:rPr>
        <w:t xml:space="preserve">Prehransko presejanje  </w:t>
      </w:r>
    </w:p>
    <w:p w:rsidR="006F06D7" w:rsidRPr="005C70EF" w:rsidRDefault="006F06D7" w:rsidP="006F06D7">
      <w:pPr>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 xml:space="preserve">Presejanje je preprost in hiter </w:t>
      </w:r>
      <w:r w:rsidRPr="005C70EF">
        <w:rPr>
          <w:rFonts w:asciiTheme="majorHAnsi" w:hAnsiTheme="majorHAnsi" w:cstheme="majorHAnsi"/>
          <w:b/>
          <w:bCs/>
          <w:color w:val="000000" w:themeColor="text1"/>
          <w:sz w:val="24"/>
        </w:rPr>
        <w:t>postopek</w:t>
      </w:r>
      <w:r w:rsidRPr="005C70EF">
        <w:rPr>
          <w:rFonts w:asciiTheme="majorHAnsi" w:hAnsiTheme="majorHAnsi" w:cstheme="majorHAnsi"/>
          <w:color w:val="000000" w:themeColor="text1"/>
          <w:sz w:val="24"/>
        </w:rPr>
        <w:t xml:space="preserve">, po katerem prepoznamo posameznike, ki so podhranjeni ali prehransko ogroženi. Smisel prehranskega presejanja je napovedovanje verjetnosti boljšega ali slabšega kliničnega izida zaradi prehranskih dejavnikov in verjetnosti vpliva morebitnih prehranskih ukrepov. </w:t>
      </w:r>
    </w:p>
    <w:p w:rsidR="006F06D7" w:rsidRPr="005C70EF" w:rsidRDefault="006F06D7" w:rsidP="006F06D7">
      <w:pPr>
        <w:rPr>
          <w:rFonts w:asciiTheme="majorHAnsi" w:hAnsiTheme="majorHAnsi" w:cstheme="majorHAnsi"/>
          <w:color w:val="000000" w:themeColor="text1"/>
          <w:sz w:val="24"/>
        </w:rPr>
      </w:pPr>
      <w:r w:rsidRPr="005C70EF">
        <w:rPr>
          <w:rFonts w:asciiTheme="majorHAnsi" w:hAnsiTheme="majorHAnsi" w:cstheme="majorHAnsi"/>
          <w:b/>
          <w:bCs/>
          <w:color w:val="000000" w:themeColor="text1"/>
          <w:sz w:val="24"/>
        </w:rPr>
        <w:t>Namen presejanja</w:t>
      </w:r>
      <w:r w:rsidRPr="005C70EF">
        <w:rPr>
          <w:rFonts w:asciiTheme="majorHAnsi" w:hAnsiTheme="majorHAnsi" w:cstheme="majorHAnsi"/>
          <w:color w:val="000000" w:themeColor="text1"/>
          <w:sz w:val="24"/>
        </w:rPr>
        <w:t xml:space="preserve"> je odkriti prehranske težave, ki jih z ustreznimi ukrepi lahko zmanjšamo ali odpravimo, in tako izboljšati izid zdravljenja.</w:t>
      </w:r>
    </w:p>
    <w:p w:rsidR="006F06D7" w:rsidRPr="005C70EF" w:rsidRDefault="006F06D7" w:rsidP="006F06D7">
      <w:pPr>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 xml:space="preserve">Prehransko presejanje je pomembno orodje, ki omogoči hitro in enostavno oceno prehranskega stanja bolnika ter odbiro tistih posameznikov, ki so že podhranjeni ali so bolj izpostavljeni tveganju za razvoj podhranjenosti. </w:t>
      </w:r>
      <w:r w:rsidRPr="005C70EF">
        <w:rPr>
          <w:rFonts w:asciiTheme="majorHAnsi" w:hAnsiTheme="majorHAnsi" w:cstheme="majorHAnsi"/>
          <w:color w:val="000000" w:themeColor="text1"/>
          <w:sz w:val="24"/>
        </w:rPr>
        <w:br/>
        <w:t xml:space="preserve">Večina obstoječih orodij za prehransko presejanje zajema štiri osnovne parametre: </w:t>
      </w:r>
      <w:r w:rsidRPr="005C70EF">
        <w:rPr>
          <w:rFonts w:asciiTheme="majorHAnsi" w:hAnsiTheme="majorHAnsi" w:cstheme="majorHAnsi"/>
          <w:color w:val="000000" w:themeColor="text1"/>
          <w:sz w:val="24"/>
        </w:rPr>
        <w:br/>
        <w:t xml:space="preserve">1. nedavno izgubo telesne teže, </w:t>
      </w:r>
      <w:r w:rsidRPr="005C70EF">
        <w:rPr>
          <w:rFonts w:asciiTheme="majorHAnsi" w:hAnsiTheme="majorHAnsi" w:cstheme="majorHAnsi"/>
          <w:color w:val="000000" w:themeColor="text1"/>
          <w:sz w:val="24"/>
        </w:rPr>
        <w:br/>
        <w:t xml:space="preserve">2. vnos hrane v zadnjem obdobju, </w:t>
      </w:r>
      <w:r w:rsidRPr="005C70EF">
        <w:rPr>
          <w:rFonts w:asciiTheme="majorHAnsi" w:hAnsiTheme="majorHAnsi" w:cstheme="majorHAnsi"/>
          <w:color w:val="000000" w:themeColor="text1"/>
          <w:sz w:val="24"/>
        </w:rPr>
        <w:br/>
        <w:t xml:space="preserve">3. trenutni indeks telesne mase (ITM) in </w:t>
      </w:r>
      <w:r w:rsidRPr="005C70EF">
        <w:rPr>
          <w:rFonts w:asciiTheme="majorHAnsi" w:hAnsiTheme="majorHAnsi" w:cstheme="majorHAnsi"/>
          <w:color w:val="000000" w:themeColor="text1"/>
          <w:sz w:val="24"/>
        </w:rPr>
        <w:br/>
        <w:t>4. stopnjo obolelosti oziroma resnost bolezni.</w:t>
      </w:r>
    </w:p>
    <w:p w:rsidR="006F06D7" w:rsidRPr="005C70EF" w:rsidRDefault="006F06D7" w:rsidP="006F06D7">
      <w:pPr>
        <w:rPr>
          <w:rFonts w:asciiTheme="majorHAnsi" w:hAnsiTheme="majorHAnsi" w:cstheme="majorHAnsi"/>
          <w:b/>
          <w:bCs/>
          <w:color w:val="000000" w:themeColor="text1"/>
          <w:sz w:val="24"/>
        </w:rPr>
      </w:pPr>
      <w:r w:rsidRPr="005C70EF">
        <w:rPr>
          <w:rFonts w:asciiTheme="majorHAnsi" w:hAnsiTheme="majorHAnsi" w:cstheme="majorHAnsi"/>
          <w:color w:val="000000" w:themeColor="text1"/>
          <w:sz w:val="24"/>
        </w:rPr>
        <w:br/>
      </w:r>
      <w:r w:rsidRPr="005C70EF">
        <w:rPr>
          <w:rFonts w:asciiTheme="majorHAnsi" w:hAnsiTheme="majorHAnsi" w:cstheme="majorHAnsi"/>
          <w:b/>
          <w:bCs/>
          <w:color w:val="000000" w:themeColor="text1"/>
          <w:sz w:val="24"/>
        </w:rPr>
        <w:t xml:space="preserve">Orodja za presejanje </w:t>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rPr>
        <w:br/>
      </w:r>
      <w:r w:rsidRPr="005C70EF">
        <w:rPr>
          <w:rFonts w:asciiTheme="majorHAnsi" w:hAnsiTheme="majorHAnsi" w:cstheme="majorHAnsi"/>
          <w:b/>
          <w:color w:val="000000" w:themeColor="text1"/>
          <w:sz w:val="24"/>
        </w:rPr>
        <w:t>NRS 2002</w:t>
      </w:r>
      <w:r w:rsidRPr="005C70EF">
        <w:rPr>
          <w:rFonts w:asciiTheme="majorHAnsi" w:hAnsiTheme="majorHAnsi" w:cstheme="majorHAnsi"/>
          <w:color w:val="000000" w:themeColor="text1"/>
          <w:sz w:val="24"/>
        </w:rPr>
        <w:t xml:space="preserve"> </w:t>
      </w:r>
      <w:r w:rsidRPr="005C70EF">
        <w:rPr>
          <w:rFonts w:asciiTheme="majorHAnsi" w:hAnsiTheme="majorHAnsi" w:cstheme="majorHAnsi"/>
          <w:color w:val="000000" w:themeColor="text1"/>
          <w:sz w:val="24"/>
        </w:rPr>
        <w:br/>
        <w:t xml:space="preserve">(Nutritional Risk Screening 2002) je najustreznejša metoda presejanja v bolnišnicah; priporoča jo tudi </w:t>
      </w:r>
      <w:r w:rsidRPr="005C70EF">
        <w:rPr>
          <w:rFonts w:asciiTheme="majorHAnsi" w:hAnsiTheme="majorHAnsi" w:cstheme="majorHAnsi"/>
          <w:color w:val="000000" w:themeColor="text1"/>
          <w:sz w:val="24"/>
          <w:szCs w:val="24"/>
        </w:rPr>
        <w:t>ESPEN.</w:t>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b/>
          <w:bCs/>
          <w:i/>
          <w:iCs/>
          <w:color w:val="000000" w:themeColor="text1"/>
          <w:sz w:val="24"/>
          <w:szCs w:val="24"/>
        </w:rPr>
        <w:t xml:space="preserve">Začetno presejanje </w:t>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noProof/>
          <w:color w:val="000000" w:themeColor="text1"/>
          <w:sz w:val="24"/>
          <w:szCs w:val="24"/>
        </w:rPr>
        <w:drawing>
          <wp:inline distT="0" distB="0" distL="0" distR="0" wp14:anchorId="307F790C" wp14:editId="25538B51">
            <wp:extent cx="5760720" cy="1284605"/>
            <wp:effectExtent l="0" t="0" r="0" b="0"/>
            <wp:docPr id="36" name="Slika 3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A screenshot of a computer&#10;&#10;AI-generated content may be incorrect."/>
                    <pic:cNvPicPr/>
                  </pic:nvPicPr>
                  <pic:blipFill>
                    <a:blip r:embed="rId8"/>
                    <a:stretch>
                      <a:fillRect/>
                    </a:stretch>
                  </pic:blipFill>
                  <pic:spPr>
                    <a:xfrm>
                      <a:off x="0" y="0"/>
                      <a:ext cx="5760720" cy="1284605"/>
                    </a:xfrm>
                    <a:prstGeom prst="rect">
                      <a:avLst/>
                    </a:prstGeom>
                  </pic:spPr>
                </pic:pic>
              </a:graphicData>
            </a:graphic>
          </wp:inline>
        </w:drawing>
      </w:r>
      <w:r w:rsidRPr="005C70EF">
        <w:rPr>
          <w:rFonts w:asciiTheme="majorHAnsi" w:hAnsiTheme="majorHAnsi" w:cstheme="majorHAnsi"/>
          <w:color w:val="000000" w:themeColor="text1"/>
          <w:sz w:val="24"/>
          <w:szCs w:val="24"/>
        </w:rPr>
        <w:t>(vir: https://imi.si/wp-content/uploads/2021/12/Rotovnik_Kozjek_-Priporocila_prehransk_obravnav.pdf)</w:t>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Če je bil na eno izmed vprašanj odgovor »DA«, potem opravimo končno presejanje. Če pa so bili vsi odgovori »NE«, presejanje med hospitalizacijo ponavljamo enkrat na teden.</w:t>
      </w:r>
    </w:p>
    <w:p w:rsidR="006F06D7" w:rsidRPr="005C70EF" w:rsidRDefault="006F06D7" w:rsidP="006F06D7">
      <w:pPr>
        <w:rPr>
          <w:rFonts w:asciiTheme="majorHAnsi" w:hAnsiTheme="majorHAnsi" w:cstheme="majorHAnsi"/>
          <w:b/>
          <w:bCs/>
          <w:i/>
          <w:iCs/>
          <w:color w:val="000000" w:themeColor="text1"/>
          <w:sz w:val="24"/>
          <w:szCs w:val="24"/>
        </w:rPr>
      </w:pPr>
      <w:r w:rsidRPr="005C70EF">
        <w:rPr>
          <w:rFonts w:asciiTheme="majorHAnsi" w:hAnsiTheme="majorHAnsi" w:cstheme="majorHAnsi"/>
          <w:b/>
          <w:bCs/>
          <w:i/>
          <w:iCs/>
          <w:color w:val="000000" w:themeColor="text1"/>
          <w:sz w:val="24"/>
          <w:szCs w:val="24"/>
        </w:rPr>
        <w:t xml:space="preserve">Končno presejanje </w:t>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noProof/>
          <w:color w:val="000000" w:themeColor="text1"/>
          <w:sz w:val="24"/>
          <w:szCs w:val="24"/>
        </w:rPr>
        <w:drawing>
          <wp:inline distT="0" distB="0" distL="0" distR="0" wp14:anchorId="1114609F" wp14:editId="55CB5E18">
            <wp:extent cx="6393873" cy="5449877"/>
            <wp:effectExtent l="0" t="0" r="6985" b="0"/>
            <wp:docPr id="37" name="Slika 37" descr="A table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A table with text and images&#10;&#10;AI-generated content may be incorrect."/>
                    <pic:cNvPicPr/>
                  </pic:nvPicPr>
                  <pic:blipFill>
                    <a:blip r:embed="rId9"/>
                    <a:stretch>
                      <a:fillRect/>
                    </a:stretch>
                  </pic:blipFill>
                  <pic:spPr>
                    <a:xfrm>
                      <a:off x="0" y="0"/>
                      <a:ext cx="6404823" cy="5459211"/>
                    </a:xfrm>
                    <a:prstGeom prst="rect">
                      <a:avLst/>
                    </a:prstGeom>
                  </pic:spPr>
                </pic:pic>
              </a:graphicData>
            </a:graphic>
          </wp:inline>
        </w:drawing>
      </w:r>
    </w:p>
    <w:p w:rsidR="006F06D7" w:rsidRPr="0033412C"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(vir: </w:t>
      </w:r>
      <w:hyperlink r:id="rId10" w:history="1">
        <w:r w:rsidRPr="005C70EF">
          <w:rPr>
            <w:rStyle w:val="Hiperpovezava"/>
            <w:rFonts w:asciiTheme="majorHAnsi" w:hAnsiTheme="majorHAnsi" w:cstheme="majorHAnsi"/>
            <w:color w:val="000000" w:themeColor="text1"/>
            <w:sz w:val="24"/>
            <w:szCs w:val="24"/>
          </w:rPr>
          <w:t>https://imi.si/wp-content/uploads/2021/12/Rotovnik_Kozjek_-Priporocila_prehransk_obravnav.pdf</w:t>
        </w:r>
      </w:hyperlink>
      <w:r w:rsidRPr="005C70EF">
        <w:rPr>
          <w:rFonts w:asciiTheme="majorHAnsi" w:hAnsiTheme="majorHAnsi" w:cstheme="majorHAnsi"/>
          <w:color w:val="000000" w:themeColor="text1"/>
          <w:sz w:val="24"/>
          <w:szCs w:val="24"/>
        </w:rPr>
        <w:t>)</w:t>
      </w:r>
      <w:r w:rsidRPr="005C70EF">
        <w:rPr>
          <w:rFonts w:asciiTheme="majorHAnsi" w:hAnsiTheme="majorHAnsi" w:cstheme="majorHAnsi"/>
          <w:color w:val="000000" w:themeColor="text1"/>
          <w:sz w:val="24"/>
        </w:rPr>
        <w:br/>
      </w:r>
    </w:p>
    <w:p w:rsidR="006F06D7" w:rsidRPr="005C70EF" w:rsidRDefault="006F06D7" w:rsidP="006F06D7">
      <w:pPr>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highlight w:val="cyan"/>
        </w:rPr>
        <w:t xml:space="preserve">MNA </w:t>
      </w:r>
    </w:p>
    <w:p w:rsidR="006F06D7" w:rsidRPr="005C70EF" w:rsidRDefault="006F06D7" w:rsidP="006F06D7">
      <w:pPr>
        <w:pStyle w:val="Brezrazmikov"/>
        <w:rPr>
          <w:rFonts w:asciiTheme="majorHAnsi" w:hAnsiTheme="majorHAnsi" w:cstheme="majorHAnsi"/>
          <w:color w:val="000000" w:themeColor="text1"/>
        </w:rPr>
      </w:pPr>
      <w:r w:rsidRPr="005C70EF">
        <w:rPr>
          <w:rFonts w:asciiTheme="majorHAnsi" w:hAnsiTheme="majorHAnsi" w:cstheme="majorHAnsi"/>
          <w:b/>
          <w:bCs/>
          <w:color w:val="000000" w:themeColor="text1"/>
        </w:rPr>
        <w:t>MNA-SF oz. orodje MNA</w:t>
      </w:r>
      <w:r w:rsidRPr="005C70EF">
        <w:rPr>
          <w:rFonts w:asciiTheme="majorHAnsi" w:hAnsiTheme="majorHAnsi" w:cstheme="majorHAnsi"/>
          <w:color w:val="000000" w:themeColor="text1"/>
        </w:rPr>
        <w:t xml:space="preserve"> </w:t>
      </w:r>
      <w:r w:rsidRPr="005C70EF">
        <w:rPr>
          <w:rFonts w:asciiTheme="majorHAnsi" w:hAnsiTheme="majorHAnsi" w:cstheme="majorHAnsi"/>
          <w:color w:val="000000" w:themeColor="text1"/>
        </w:rPr>
        <w:br/>
        <w:t>Je pogosto uporabljeno orodje za presejanje, zasnovano za starejšo populacijo.</w:t>
      </w:r>
      <w:r w:rsidRPr="005C70EF">
        <w:rPr>
          <w:rFonts w:asciiTheme="majorHAnsi" w:hAnsiTheme="majorHAnsi" w:cstheme="majorHAnsi"/>
          <w:color w:val="000000" w:themeColor="text1"/>
          <w:spacing w:val="5"/>
          <w:sz w:val="30"/>
          <w:szCs w:val="30"/>
          <w:shd w:val="clear" w:color="auto" w:fill="FFFFFF"/>
        </w:rPr>
        <w:t xml:space="preserve"> </w:t>
      </w:r>
      <w:r w:rsidRPr="005C70EF">
        <w:rPr>
          <w:rFonts w:asciiTheme="majorHAnsi" w:hAnsiTheme="majorHAnsi" w:cstheme="majorHAnsi"/>
          <w:color w:val="000000" w:themeColor="text1"/>
        </w:rPr>
        <w:t>Upošteva smernice ESPEN in je validirano orodje za presejanje prehranske ogroženosti starejših odraslih, ki ga uporabljamo tako v bolnišničnem kakor tudi v domačem okolju.</w:t>
      </w:r>
    </w:p>
    <w:p w:rsidR="006F06D7" w:rsidRPr="005C70EF" w:rsidRDefault="006F06D7" w:rsidP="006F06D7">
      <w:pPr>
        <w:pStyle w:val="Brezrazmikov"/>
        <w:rPr>
          <w:rFonts w:asciiTheme="majorHAnsi" w:hAnsiTheme="majorHAnsi" w:cstheme="majorHAnsi"/>
          <w:color w:val="000000" w:themeColor="text1"/>
        </w:rPr>
      </w:pPr>
    </w:p>
    <w:p w:rsidR="006F06D7" w:rsidRPr="005C70EF" w:rsidRDefault="006F06D7" w:rsidP="006F06D7">
      <w:pPr>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t>Uporaba orodja MNA</w:t>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Kako uporabljamo orodje MNA?</w:t>
      </w:r>
      <w:r w:rsidRPr="005C70EF">
        <w:rPr>
          <w:rFonts w:asciiTheme="majorHAnsi" w:hAnsiTheme="majorHAnsi" w:cstheme="majorHAnsi"/>
          <w:color w:val="000000" w:themeColor="text1"/>
          <w:sz w:val="24"/>
          <w:szCs w:val="24"/>
        </w:rPr>
        <w:br/>
      </w:r>
      <w:r w:rsidRPr="005C70EF">
        <w:rPr>
          <w:rFonts w:asciiTheme="majorHAnsi" w:hAnsiTheme="majorHAnsi" w:cstheme="majorHAnsi"/>
          <w:color w:val="000000" w:themeColor="text1"/>
          <w:sz w:val="24"/>
          <w:szCs w:val="24"/>
        </w:rPr>
        <w:br/>
        <w:t xml:space="preserve">Na spletnih straneh </w:t>
      </w:r>
      <w:hyperlink r:id="rId11" w:history="1">
        <w:r w:rsidRPr="005C70EF">
          <w:rPr>
            <w:rStyle w:val="Hiperpovezava"/>
            <w:rFonts w:asciiTheme="majorHAnsi" w:hAnsiTheme="majorHAnsi" w:cstheme="majorHAnsi"/>
            <w:color w:val="000000" w:themeColor="text1"/>
            <w:sz w:val="24"/>
            <w:szCs w:val="24"/>
          </w:rPr>
          <w:t>https://podprimostarejse.si/prehrana/</w:t>
        </w:r>
      </w:hyperlink>
      <w:r w:rsidRPr="005C70EF">
        <w:rPr>
          <w:rFonts w:asciiTheme="majorHAnsi" w:hAnsiTheme="majorHAnsi" w:cstheme="majorHAnsi"/>
          <w:color w:val="000000" w:themeColor="text1"/>
          <w:sz w:val="24"/>
          <w:szCs w:val="24"/>
        </w:rPr>
        <w:t xml:space="preserve"> in </w:t>
      </w:r>
    </w:p>
    <w:p w:rsidR="006F06D7" w:rsidRPr="005C70EF" w:rsidRDefault="006F06D7" w:rsidP="006F06D7">
      <w:pPr>
        <w:rPr>
          <w:rFonts w:asciiTheme="majorHAnsi" w:hAnsiTheme="majorHAnsi" w:cstheme="majorHAnsi"/>
          <w:color w:val="000000" w:themeColor="text1"/>
          <w:sz w:val="24"/>
          <w:szCs w:val="24"/>
        </w:rPr>
      </w:pPr>
      <w:hyperlink r:id="rId12" w:history="1">
        <w:r w:rsidRPr="005C70EF">
          <w:rPr>
            <w:rStyle w:val="Hiperpovezava"/>
            <w:rFonts w:asciiTheme="majorHAnsi" w:hAnsiTheme="majorHAnsi" w:cstheme="majorHAnsi"/>
            <w:color w:val="000000" w:themeColor="text1"/>
            <w:sz w:val="24"/>
            <w:szCs w:val="24"/>
          </w:rPr>
          <w:t>https://podprimostarejse.si/wp-content/uploads/media/MNA-slovenian.pdf</w:t>
        </w:r>
      </w:hyperlink>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si oglejte orodje MNA za prehransko presejanje in sledite korakom.</w:t>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 </w:t>
      </w:r>
    </w:p>
    <w:p w:rsidR="006F06D7" w:rsidRPr="005C70EF" w:rsidRDefault="006F06D7" w:rsidP="006F06D7">
      <w:pPr>
        <w:rPr>
          <w:rFonts w:asciiTheme="majorHAnsi" w:hAnsiTheme="majorHAnsi" w:cstheme="majorHAnsi"/>
          <w:b/>
          <w:bCs/>
          <w:color w:val="000000" w:themeColor="text1"/>
          <w:sz w:val="24"/>
          <w:szCs w:val="24"/>
        </w:rPr>
      </w:pPr>
      <w:r w:rsidRPr="005C70EF">
        <w:rPr>
          <w:rFonts w:asciiTheme="majorHAnsi" w:hAnsiTheme="majorHAnsi" w:cstheme="majorHAnsi"/>
          <w:b/>
          <w:bCs/>
          <w:color w:val="000000" w:themeColor="text1"/>
          <w:sz w:val="24"/>
          <w:szCs w:val="24"/>
        </w:rPr>
        <w:t>1. KORAK: Ugotoviti ITM (kg/m</w:t>
      </w:r>
      <w:r w:rsidRPr="005C70EF">
        <w:rPr>
          <w:rFonts w:asciiTheme="majorHAnsi" w:hAnsiTheme="majorHAnsi" w:cstheme="majorHAnsi"/>
          <w:b/>
          <w:bCs/>
          <w:color w:val="000000" w:themeColor="text1"/>
          <w:sz w:val="24"/>
          <w:szCs w:val="24"/>
          <w:vertAlign w:val="superscript"/>
        </w:rPr>
        <w:t>2</w:t>
      </w:r>
      <w:r w:rsidRPr="005C70EF">
        <w:rPr>
          <w:rFonts w:asciiTheme="majorHAnsi" w:hAnsiTheme="majorHAnsi" w:cstheme="majorHAnsi"/>
          <w:b/>
          <w:bCs/>
          <w:color w:val="000000" w:themeColor="text1"/>
          <w:sz w:val="24"/>
          <w:szCs w:val="24"/>
        </w:rPr>
        <w:t xml:space="preserve">) </w:t>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 Kakšna je pacientova trenutna telesna masa? </w:t>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 Kako visok je pacient? </w:t>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noProof/>
          <w:color w:val="000000" w:themeColor="text1"/>
          <w:sz w:val="24"/>
          <w:szCs w:val="24"/>
        </w:rPr>
        <w:drawing>
          <wp:inline distT="0" distB="0" distL="0" distR="0" wp14:anchorId="75E5B09B" wp14:editId="07B52E1C">
            <wp:extent cx="5760720" cy="3561715"/>
            <wp:effectExtent l="0" t="0" r="0" b="635"/>
            <wp:docPr id="44" name="Slika 44" descr="A colorful chart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A colorful chart with numbers&#10;&#10;AI-generated content may be incorrect."/>
                    <pic:cNvPicPr/>
                  </pic:nvPicPr>
                  <pic:blipFill>
                    <a:blip r:embed="rId13"/>
                    <a:stretch>
                      <a:fillRect/>
                    </a:stretch>
                  </pic:blipFill>
                  <pic:spPr>
                    <a:xfrm>
                      <a:off x="0" y="0"/>
                      <a:ext cx="5760720" cy="3561715"/>
                    </a:xfrm>
                    <a:prstGeom prst="rect">
                      <a:avLst/>
                    </a:prstGeom>
                  </pic:spPr>
                </pic:pic>
              </a:graphicData>
            </a:graphic>
          </wp:inline>
        </w:drawing>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Tabela vrednosti ITM</w:t>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(vir: </w:t>
      </w:r>
      <w:hyperlink r:id="rId14" w:history="1">
        <w:r w:rsidRPr="005C70EF">
          <w:rPr>
            <w:rStyle w:val="Hiperpovezava"/>
            <w:rFonts w:asciiTheme="majorHAnsi" w:hAnsiTheme="majorHAnsi" w:cstheme="majorHAnsi"/>
            <w:color w:val="000000" w:themeColor="text1"/>
            <w:sz w:val="24"/>
            <w:szCs w:val="24"/>
          </w:rPr>
          <w:t>https://www.zd-lj.si/cpc/images/datoteke/gradiva/radm_sestre/Prehranska_obravnava.pdf</w:t>
        </w:r>
      </w:hyperlink>
      <w:r w:rsidRPr="005C70EF">
        <w:rPr>
          <w:rFonts w:asciiTheme="majorHAnsi" w:hAnsiTheme="majorHAnsi" w:cstheme="majorHAnsi"/>
          <w:color w:val="000000" w:themeColor="text1"/>
          <w:sz w:val="24"/>
          <w:szCs w:val="24"/>
        </w:rPr>
        <w:t>)</w:t>
      </w:r>
    </w:p>
    <w:p w:rsidR="006F06D7" w:rsidRPr="005C70EF" w:rsidRDefault="006F06D7" w:rsidP="006F06D7">
      <w:pPr>
        <w:rPr>
          <w:rFonts w:asciiTheme="majorHAnsi" w:hAnsiTheme="majorHAnsi" w:cstheme="majorHAnsi"/>
          <w:color w:val="000000" w:themeColor="text1"/>
          <w:sz w:val="24"/>
          <w:szCs w:val="24"/>
        </w:rPr>
      </w:pPr>
    </w:p>
    <w:p w:rsidR="006F06D7" w:rsidRPr="005C70EF" w:rsidRDefault="006F06D7" w:rsidP="006F06D7">
      <w:pPr>
        <w:rPr>
          <w:rFonts w:asciiTheme="majorHAnsi" w:hAnsiTheme="majorHAnsi" w:cstheme="majorHAnsi"/>
          <w:color w:val="000000" w:themeColor="text1"/>
          <w:sz w:val="24"/>
          <w:szCs w:val="24"/>
        </w:rPr>
      </w:pPr>
    </w:p>
    <w:p w:rsidR="006F06D7" w:rsidRPr="005C70EF" w:rsidRDefault="006F06D7" w:rsidP="006F06D7">
      <w:pPr>
        <w:rPr>
          <w:rFonts w:asciiTheme="majorHAnsi" w:hAnsiTheme="majorHAnsi" w:cstheme="majorHAnsi"/>
          <w:color w:val="000000" w:themeColor="text1"/>
          <w:sz w:val="24"/>
          <w:szCs w:val="24"/>
        </w:rPr>
      </w:pP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noProof/>
          <w:color w:val="000000" w:themeColor="text1"/>
          <w:sz w:val="24"/>
          <w:szCs w:val="24"/>
        </w:rPr>
        <w:drawing>
          <wp:inline distT="0" distB="0" distL="0" distR="0" wp14:anchorId="4CB6AF21" wp14:editId="17695F5B">
            <wp:extent cx="5760720" cy="3815080"/>
            <wp:effectExtent l="0" t="0" r="0" b="0"/>
            <wp:docPr id="45" name="Slika 45" descr="A diagram of a person's a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A diagram of a person's arm&#10;&#10;AI-generated content may be incorrect."/>
                    <pic:cNvPicPr/>
                  </pic:nvPicPr>
                  <pic:blipFill>
                    <a:blip r:embed="rId15"/>
                    <a:stretch>
                      <a:fillRect/>
                    </a:stretch>
                  </pic:blipFill>
                  <pic:spPr>
                    <a:xfrm>
                      <a:off x="0" y="0"/>
                      <a:ext cx="5760720" cy="3815080"/>
                    </a:xfrm>
                    <a:prstGeom prst="rect">
                      <a:avLst/>
                    </a:prstGeom>
                  </pic:spPr>
                </pic:pic>
              </a:graphicData>
            </a:graphic>
          </wp:inline>
        </w:drawing>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Alternativni izračun ITM</w:t>
      </w:r>
      <w:r w:rsidRPr="005C70EF">
        <w:rPr>
          <w:rFonts w:asciiTheme="majorHAnsi" w:hAnsiTheme="majorHAnsi" w:cstheme="majorHAnsi"/>
          <w:color w:val="000000" w:themeColor="text1"/>
          <w:sz w:val="24"/>
          <w:szCs w:val="24"/>
        </w:rPr>
        <w:br/>
        <w:t xml:space="preserve">(vir: </w:t>
      </w:r>
      <w:hyperlink r:id="rId16" w:history="1">
        <w:r w:rsidRPr="005C70EF">
          <w:rPr>
            <w:rStyle w:val="Hiperpovezava"/>
            <w:rFonts w:asciiTheme="majorHAnsi" w:hAnsiTheme="majorHAnsi" w:cstheme="majorHAnsi"/>
            <w:color w:val="000000" w:themeColor="text1"/>
            <w:sz w:val="24"/>
            <w:szCs w:val="24"/>
          </w:rPr>
          <w:t>https://www.zd-lj.si/cpc/images/datoteke/gradiva/radm_sestre/Prehranska_obravnava.pdf</w:t>
        </w:r>
      </w:hyperlink>
      <w:r w:rsidRPr="005C70EF">
        <w:rPr>
          <w:rFonts w:asciiTheme="majorHAnsi" w:hAnsiTheme="majorHAnsi" w:cstheme="majorHAnsi"/>
          <w:color w:val="000000" w:themeColor="text1"/>
          <w:sz w:val="24"/>
          <w:szCs w:val="24"/>
        </w:rPr>
        <w:t>)</w:t>
      </w:r>
    </w:p>
    <w:p w:rsidR="006F06D7" w:rsidRPr="005C70EF" w:rsidRDefault="006F06D7" w:rsidP="006F06D7">
      <w:pPr>
        <w:rPr>
          <w:rFonts w:asciiTheme="majorHAnsi" w:hAnsiTheme="majorHAnsi" w:cstheme="majorHAnsi"/>
          <w:color w:val="000000" w:themeColor="text1"/>
          <w:sz w:val="24"/>
          <w:szCs w:val="24"/>
        </w:rPr>
      </w:pP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noProof/>
          <w:color w:val="000000" w:themeColor="text1"/>
          <w:sz w:val="24"/>
          <w:szCs w:val="24"/>
        </w:rPr>
        <w:drawing>
          <wp:inline distT="0" distB="0" distL="0" distR="0" wp14:anchorId="407BDBC8" wp14:editId="6AAB6A8F">
            <wp:extent cx="5760720" cy="3929380"/>
            <wp:effectExtent l="0" t="0" r="0" b="0"/>
            <wp:docPr id="46" name="Slika 46" descr="A yellow and orange chart with a person'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A yellow and orange chart with a person's body&#10;&#10;AI-generated content may be incorrect."/>
                    <pic:cNvPicPr/>
                  </pic:nvPicPr>
                  <pic:blipFill>
                    <a:blip r:embed="rId17"/>
                    <a:stretch>
                      <a:fillRect/>
                    </a:stretch>
                  </pic:blipFill>
                  <pic:spPr>
                    <a:xfrm>
                      <a:off x="0" y="0"/>
                      <a:ext cx="5760720" cy="3929380"/>
                    </a:xfrm>
                    <a:prstGeom prst="rect">
                      <a:avLst/>
                    </a:prstGeom>
                  </pic:spPr>
                </pic:pic>
              </a:graphicData>
            </a:graphic>
          </wp:inline>
        </w:drawing>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Alternativna meritev višine in ITM</w:t>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(vir: </w:t>
      </w:r>
      <w:hyperlink r:id="rId18" w:history="1">
        <w:r w:rsidRPr="005C70EF">
          <w:rPr>
            <w:rStyle w:val="Hiperpovezava"/>
            <w:rFonts w:asciiTheme="majorHAnsi" w:hAnsiTheme="majorHAnsi" w:cstheme="majorHAnsi"/>
            <w:color w:val="000000" w:themeColor="text1"/>
            <w:sz w:val="24"/>
            <w:szCs w:val="24"/>
          </w:rPr>
          <w:t>https://www.zd-lj.si/cpc/images/datoteke/gradiva/radm_sestre/Prehranska_obravnava.pdf</w:t>
        </w:r>
      </w:hyperlink>
      <w:r w:rsidRPr="005C70EF">
        <w:rPr>
          <w:rFonts w:asciiTheme="majorHAnsi" w:hAnsiTheme="majorHAnsi" w:cstheme="majorHAnsi"/>
          <w:color w:val="000000" w:themeColor="text1"/>
          <w:sz w:val="24"/>
          <w:szCs w:val="24"/>
        </w:rPr>
        <w:t>)</w:t>
      </w:r>
    </w:p>
    <w:p w:rsidR="006F06D7" w:rsidRPr="005C70EF" w:rsidRDefault="006F06D7" w:rsidP="006F06D7">
      <w:pPr>
        <w:rPr>
          <w:rFonts w:asciiTheme="majorHAnsi" w:hAnsiTheme="majorHAnsi" w:cstheme="majorHAnsi"/>
          <w:b/>
          <w:bCs/>
          <w:color w:val="000000" w:themeColor="text1"/>
          <w:sz w:val="24"/>
          <w:szCs w:val="24"/>
        </w:rPr>
      </w:pPr>
    </w:p>
    <w:p w:rsidR="006F06D7" w:rsidRPr="005C70EF" w:rsidRDefault="006F06D7" w:rsidP="006F06D7">
      <w:pPr>
        <w:rPr>
          <w:rFonts w:asciiTheme="majorHAnsi" w:hAnsiTheme="majorHAnsi" w:cstheme="majorHAnsi"/>
          <w:b/>
          <w:bCs/>
          <w:color w:val="000000" w:themeColor="text1"/>
          <w:sz w:val="24"/>
          <w:szCs w:val="24"/>
        </w:rPr>
      </w:pPr>
      <w:r w:rsidRPr="005C70EF">
        <w:rPr>
          <w:rFonts w:asciiTheme="majorHAnsi" w:hAnsiTheme="majorHAnsi" w:cstheme="majorHAnsi"/>
          <w:b/>
          <w:bCs/>
          <w:color w:val="000000" w:themeColor="text1"/>
          <w:sz w:val="24"/>
          <w:szCs w:val="24"/>
        </w:rPr>
        <w:t xml:space="preserve">2. KORAK: Ugotoviti delež izgube telesne mase </w:t>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 Kakšna je bila telesna masa v zadnjih 3/6 mesecih (spremembe v TM)? </w:t>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noProof/>
          <w:color w:val="000000" w:themeColor="text1"/>
          <w:sz w:val="24"/>
          <w:szCs w:val="24"/>
        </w:rPr>
        <w:drawing>
          <wp:inline distT="0" distB="0" distL="0" distR="0" wp14:anchorId="4D23E729" wp14:editId="7567E95B">
            <wp:extent cx="5760720" cy="3937000"/>
            <wp:effectExtent l="0" t="0" r="0" b="6350"/>
            <wp:docPr id="47" name="Slika 47" descr="A table with numbers and a pr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descr="A table with numbers and a price&#10;&#10;AI-generated content may be incorrect."/>
                    <pic:cNvPicPr/>
                  </pic:nvPicPr>
                  <pic:blipFill>
                    <a:blip r:embed="rId19"/>
                    <a:stretch>
                      <a:fillRect/>
                    </a:stretch>
                  </pic:blipFill>
                  <pic:spPr>
                    <a:xfrm>
                      <a:off x="0" y="0"/>
                      <a:ext cx="5760720" cy="3937000"/>
                    </a:xfrm>
                    <a:prstGeom prst="rect">
                      <a:avLst/>
                    </a:prstGeom>
                  </pic:spPr>
                </pic:pic>
              </a:graphicData>
            </a:graphic>
          </wp:inline>
        </w:drawing>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Izguba telesne teže</w:t>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(vir: </w:t>
      </w:r>
      <w:hyperlink r:id="rId20" w:history="1">
        <w:r w:rsidRPr="005C70EF">
          <w:rPr>
            <w:rStyle w:val="Hiperpovezava"/>
            <w:rFonts w:asciiTheme="majorHAnsi" w:hAnsiTheme="majorHAnsi" w:cstheme="majorHAnsi"/>
            <w:color w:val="000000" w:themeColor="text1"/>
            <w:sz w:val="24"/>
            <w:szCs w:val="24"/>
          </w:rPr>
          <w:t>https://www.zd-lj.si/cpc/images/datoteke/gradiva/radm_sestre/Prehranska_obravnava.pdf</w:t>
        </w:r>
      </w:hyperlink>
      <w:r w:rsidRPr="005C70EF">
        <w:rPr>
          <w:rFonts w:asciiTheme="majorHAnsi" w:hAnsiTheme="majorHAnsi" w:cstheme="majorHAnsi"/>
          <w:color w:val="000000" w:themeColor="text1"/>
          <w:sz w:val="24"/>
          <w:szCs w:val="24"/>
        </w:rPr>
        <w:t>)</w:t>
      </w:r>
    </w:p>
    <w:p w:rsidR="006F06D7" w:rsidRPr="005C70EF" w:rsidRDefault="006F06D7" w:rsidP="006F06D7">
      <w:pPr>
        <w:rPr>
          <w:rFonts w:asciiTheme="majorHAnsi" w:hAnsiTheme="majorHAnsi" w:cstheme="majorHAnsi"/>
          <w:color w:val="000000" w:themeColor="text1"/>
          <w:sz w:val="24"/>
          <w:u w:val="single"/>
        </w:rPr>
      </w:pPr>
    </w:p>
    <w:p w:rsidR="006F06D7" w:rsidRPr="005C70EF" w:rsidRDefault="006F06D7" w:rsidP="006F06D7">
      <w:pPr>
        <w:rPr>
          <w:rFonts w:asciiTheme="majorHAnsi" w:hAnsiTheme="majorHAnsi" w:cstheme="majorHAnsi"/>
          <w:b/>
          <w:bCs/>
          <w:color w:val="000000" w:themeColor="text1"/>
          <w:sz w:val="24"/>
        </w:rPr>
      </w:pPr>
      <w:r w:rsidRPr="005C70EF">
        <w:rPr>
          <w:rFonts w:asciiTheme="majorHAnsi" w:hAnsiTheme="majorHAnsi" w:cstheme="majorHAnsi"/>
          <w:b/>
          <w:bCs/>
          <w:color w:val="000000" w:themeColor="text1"/>
          <w:sz w:val="24"/>
        </w:rPr>
        <w:t xml:space="preserve">3. KORAK: Ugotoviti vpliv akutnega obolenja </w:t>
      </w:r>
    </w:p>
    <w:p w:rsidR="006F06D7" w:rsidRPr="005C70EF" w:rsidRDefault="006F06D7" w:rsidP="006F06D7">
      <w:pPr>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 xml:space="preserve">• Kakšno je aktualno zdravstveno stanje posameznika (ali je akutno bolan)? </w:t>
      </w:r>
    </w:p>
    <w:p w:rsidR="006F06D7" w:rsidRPr="005C70EF" w:rsidRDefault="006F06D7" w:rsidP="006F06D7">
      <w:pPr>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 Ali je uživanje hrane zadostno (ne bo ali ni že 5 dni zaužil nobene hrane)?</w:t>
      </w:r>
    </w:p>
    <w:p w:rsidR="006F06D7" w:rsidRPr="005C70EF" w:rsidRDefault="006F06D7" w:rsidP="006F06D7">
      <w:pPr>
        <w:rPr>
          <w:rFonts w:asciiTheme="majorHAnsi" w:hAnsiTheme="majorHAnsi" w:cstheme="majorHAnsi"/>
          <w:color w:val="000000" w:themeColor="text1"/>
          <w:sz w:val="24"/>
        </w:rPr>
      </w:pPr>
      <w:r w:rsidRPr="005C70EF">
        <w:rPr>
          <w:rFonts w:asciiTheme="majorHAnsi" w:hAnsiTheme="majorHAnsi" w:cstheme="majorHAnsi"/>
          <w:noProof/>
          <w:color w:val="000000" w:themeColor="text1"/>
          <w:sz w:val="24"/>
        </w:rPr>
        <w:drawing>
          <wp:inline distT="0" distB="0" distL="0" distR="0" wp14:anchorId="2E70439E" wp14:editId="23DECC1B">
            <wp:extent cx="5616427" cy="2591025"/>
            <wp:effectExtent l="0" t="0" r="3810" b="0"/>
            <wp:docPr id="48" name="Slika 48" descr="A white and black text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21" descr="A white and black text on a white surface&#10;&#10;AI-generated content may be incorrect."/>
                    <pic:cNvPicPr/>
                  </pic:nvPicPr>
                  <pic:blipFill>
                    <a:blip r:embed="rId21"/>
                    <a:stretch>
                      <a:fillRect/>
                    </a:stretch>
                  </pic:blipFill>
                  <pic:spPr>
                    <a:xfrm>
                      <a:off x="0" y="0"/>
                      <a:ext cx="5616427" cy="2591025"/>
                    </a:xfrm>
                    <a:prstGeom prst="rect">
                      <a:avLst/>
                    </a:prstGeom>
                  </pic:spPr>
                </pic:pic>
              </a:graphicData>
            </a:graphic>
          </wp:inline>
        </w:drawing>
      </w:r>
    </w:p>
    <w:p w:rsidR="006F06D7" w:rsidRPr="005C70EF" w:rsidRDefault="006F06D7" w:rsidP="006F06D7">
      <w:pPr>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Ocena telesnega videza</w:t>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(vir: </w:t>
      </w:r>
      <w:hyperlink r:id="rId22" w:history="1">
        <w:r w:rsidRPr="005C70EF">
          <w:rPr>
            <w:rStyle w:val="Hiperpovezava"/>
            <w:rFonts w:asciiTheme="majorHAnsi" w:hAnsiTheme="majorHAnsi" w:cstheme="majorHAnsi"/>
            <w:color w:val="000000" w:themeColor="text1"/>
            <w:sz w:val="24"/>
            <w:szCs w:val="24"/>
          </w:rPr>
          <w:t>https://www.zd-lj.si/cpc/images/datoteke/gradiva/radm_sestre/Prehranska_obravnava.pdf</w:t>
        </w:r>
      </w:hyperlink>
      <w:r w:rsidRPr="005C70EF">
        <w:rPr>
          <w:rFonts w:asciiTheme="majorHAnsi" w:hAnsiTheme="majorHAnsi" w:cstheme="majorHAnsi"/>
          <w:color w:val="000000" w:themeColor="text1"/>
          <w:sz w:val="24"/>
          <w:szCs w:val="24"/>
        </w:rPr>
        <w:t>)</w:t>
      </w:r>
    </w:p>
    <w:p w:rsidR="006F06D7" w:rsidRPr="005C70EF" w:rsidRDefault="006F06D7" w:rsidP="006F06D7">
      <w:pPr>
        <w:rPr>
          <w:rFonts w:asciiTheme="majorHAnsi" w:hAnsiTheme="majorHAnsi" w:cstheme="majorHAnsi"/>
          <w:b/>
          <w:bCs/>
          <w:color w:val="000000" w:themeColor="text1"/>
          <w:sz w:val="24"/>
        </w:rPr>
      </w:pPr>
      <w:r w:rsidRPr="005C70EF">
        <w:rPr>
          <w:rFonts w:asciiTheme="majorHAnsi" w:hAnsiTheme="majorHAnsi" w:cstheme="majorHAnsi"/>
          <w:color w:val="000000" w:themeColor="text1"/>
          <w:sz w:val="24"/>
          <w:u w:val="single"/>
        </w:rPr>
        <w:br/>
      </w:r>
      <w:r w:rsidRPr="005C70EF">
        <w:rPr>
          <w:rFonts w:asciiTheme="majorHAnsi" w:hAnsiTheme="majorHAnsi" w:cstheme="majorHAnsi"/>
          <w:b/>
          <w:bCs/>
          <w:color w:val="000000" w:themeColor="text1"/>
          <w:sz w:val="24"/>
        </w:rPr>
        <w:t xml:space="preserve">4. KORAK: Ugotoviti splošno tveganje za podhranjenost </w:t>
      </w:r>
    </w:p>
    <w:p w:rsidR="006F06D7" w:rsidRPr="005C70EF" w:rsidRDefault="006F06D7" w:rsidP="006F06D7">
      <w:pPr>
        <w:rPr>
          <w:rFonts w:asciiTheme="majorHAnsi" w:hAnsiTheme="majorHAnsi" w:cstheme="majorHAnsi"/>
          <w:color w:val="000000" w:themeColor="text1"/>
          <w:sz w:val="24"/>
          <w:u w:val="single"/>
        </w:rPr>
      </w:pPr>
      <w:r w:rsidRPr="005C70EF">
        <w:rPr>
          <w:rFonts w:asciiTheme="majorHAnsi" w:hAnsiTheme="majorHAnsi" w:cstheme="majorHAnsi"/>
          <w:noProof/>
          <w:color w:val="000000" w:themeColor="text1"/>
          <w:sz w:val="24"/>
          <w:u w:val="single"/>
        </w:rPr>
        <w:drawing>
          <wp:inline distT="0" distB="0" distL="0" distR="0" wp14:anchorId="3548FB21" wp14:editId="4BD6FA3A">
            <wp:extent cx="5760720" cy="3952875"/>
            <wp:effectExtent l="0" t="0" r="0" b="9525"/>
            <wp:docPr id="57" name="Slika 57" descr="A diagram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descr="A diagram of a number of people&#10;&#10;AI-generated content may be incorrect."/>
                    <pic:cNvPicPr/>
                  </pic:nvPicPr>
                  <pic:blipFill>
                    <a:blip r:embed="rId23"/>
                    <a:stretch>
                      <a:fillRect/>
                    </a:stretch>
                  </pic:blipFill>
                  <pic:spPr>
                    <a:xfrm>
                      <a:off x="0" y="0"/>
                      <a:ext cx="5760720" cy="3952875"/>
                    </a:xfrm>
                    <a:prstGeom prst="rect">
                      <a:avLst/>
                    </a:prstGeom>
                  </pic:spPr>
                </pic:pic>
              </a:graphicData>
            </a:graphic>
          </wp:inline>
        </w:drawing>
      </w:r>
    </w:p>
    <w:p w:rsidR="006F06D7" w:rsidRPr="005C70EF" w:rsidRDefault="006F06D7" w:rsidP="006F06D7">
      <w:pPr>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Splošno tveganje za podhranjenost</w:t>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(vir: </w:t>
      </w:r>
      <w:hyperlink r:id="rId24" w:history="1">
        <w:r w:rsidRPr="005C70EF">
          <w:rPr>
            <w:rStyle w:val="Hiperpovezava"/>
            <w:rFonts w:asciiTheme="majorHAnsi" w:hAnsiTheme="majorHAnsi" w:cstheme="majorHAnsi"/>
            <w:color w:val="000000" w:themeColor="text1"/>
            <w:sz w:val="24"/>
            <w:szCs w:val="24"/>
          </w:rPr>
          <w:t>https://www.zd-lj.si/cpc/images/datoteke/gradiva/radm_sestre/Prehranska_obravnava.pdf</w:t>
        </w:r>
      </w:hyperlink>
      <w:r w:rsidRPr="005C70EF">
        <w:rPr>
          <w:rFonts w:asciiTheme="majorHAnsi" w:hAnsiTheme="majorHAnsi" w:cstheme="majorHAnsi"/>
          <w:color w:val="000000" w:themeColor="text1"/>
          <w:sz w:val="24"/>
          <w:szCs w:val="24"/>
        </w:rPr>
        <w:t>)</w:t>
      </w:r>
    </w:p>
    <w:p w:rsidR="006F06D7" w:rsidRPr="005C70EF" w:rsidRDefault="006F06D7" w:rsidP="006F06D7">
      <w:pPr>
        <w:rPr>
          <w:rFonts w:asciiTheme="majorHAnsi" w:hAnsiTheme="majorHAnsi" w:cstheme="majorHAnsi"/>
          <w:color w:val="000000" w:themeColor="text1"/>
          <w:sz w:val="24"/>
          <w:szCs w:val="24"/>
        </w:rPr>
      </w:pPr>
    </w:p>
    <w:p w:rsidR="006F06D7" w:rsidRPr="005C70EF" w:rsidRDefault="006F06D7" w:rsidP="006F06D7">
      <w:pPr>
        <w:rPr>
          <w:rFonts w:asciiTheme="majorHAnsi" w:hAnsiTheme="majorHAnsi" w:cstheme="majorHAnsi"/>
          <w:b/>
          <w:bCs/>
          <w:color w:val="000000" w:themeColor="text1"/>
          <w:sz w:val="24"/>
        </w:rPr>
      </w:pPr>
      <w:r w:rsidRPr="005C70EF">
        <w:rPr>
          <w:rFonts w:asciiTheme="majorHAnsi" w:hAnsiTheme="majorHAnsi" w:cstheme="majorHAnsi"/>
          <w:b/>
          <w:bCs/>
          <w:color w:val="000000" w:themeColor="text1"/>
          <w:sz w:val="24"/>
        </w:rPr>
        <w:t>5. KORAK: Smernice za prehranske ukrepe</w:t>
      </w:r>
    </w:p>
    <w:p w:rsidR="006F06D7" w:rsidRPr="005C70EF" w:rsidRDefault="006F06D7" w:rsidP="006F06D7">
      <w:pPr>
        <w:rPr>
          <w:rFonts w:asciiTheme="majorHAnsi" w:hAnsiTheme="majorHAnsi" w:cstheme="majorHAnsi"/>
          <w:color w:val="000000" w:themeColor="text1"/>
        </w:rPr>
      </w:pPr>
      <w:r w:rsidRPr="005C70EF">
        <w:rPr>
          <w:rFonts w:asciiTheme="majorHAnsi" w:hAnsiTheme="majorHAnsi" w:cstheme="majorHAnsi"/>
          <w:noProof/>
          <w:color w:val="000000" w:themeColor="text1"/>
        </w:rPr>
        <w:drawing>
          <wp:inline distT="0" distB="0" distL="0" distR="0" wp14:anchorId="114A69BA" wp14:editId="6EC6B233">
            <wp:extent cx="5760720" cy="3849370"/>
            <wp:effectExtent l="0" t="0" r="0" b="0"/>
            <wp:docPr id="62" name="Slika 62"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4" descr="A screenshot of a computer screen&#10;&#10;AI-generated content may be incorrect."/>
                    <pic:cNvPicPr/>
                  </pic:nvPicPr>
                  <pic:blipFill>
                    <a:blip r:embed="rId25"/>
                    <a:stretch>
                      <a:fillRect/>
                    </a:stretch>
                  </pic:blipFill>
                  <pic:spPr>
                    <a:xfrm>
                      <a:off x="0" y="0"/>
                      <a:ext cx="5760720" cy="3849370"/>
                    </a:xfrm>
                    <a:prstGeom prst="rect">
                      <a:avLst/>
                    </a:prstGeom>
                  </pic:spPr>
                </pic:pic>
              </a:graphicData>
            </a:graphic>
          </wp:inline>
        </w:drawing>
      </w:r>
    </w:p>
    <w:p w:rsidR="006F06D7" w:rsidRPr="005C70EF" w:rsidRDefault="006F06D7" w:rsidP="006F06D7">
      <w:pPr>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Smernice za prehranske ukrepe</w:t>
      </w:r>
      <w:r w:rsidRPr="005C70EF">
        <w:rPr>
          <w:rFonts w:asciiTheme="majorHAnsi" w:hAnsiTheme="majorHAnsi" w:cstheme="majorHAnsi"/>
          <w:b/>
          <w:color w:val="000000" w:themeColor="text1"/>
          <w:sz w:val="24"/>
          <w:szCs w:val="24"/>
          <w:highlight w:val="cyan"/>
        </w:rPr>
        <w:t xml:space="preserve">MUST </w:t>
      </w:r>
      <w:r w:rsidRPr="005C70EF">
        <w:rPr>
          <w:rFonts w:asciiTheme="majorHAnsi" w:hAnsiTheme="majorHAnsi" w:cstheme="majorHAnsi"/>
          <w:color w:val="000000" w:themeColor="text1"/>
          <w:sz w:val="24"/>
          <w:szCs w:val="24"/>
          <w:highlight w:val="cyan"/>
        </w:rPr>
        <w:t xml:space="preserve">(Malnutrition Universal Screening Tool) </w:t>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b/>
          <w:color w:val="000000" w:themeColor="text1"/>
          <w:sz w:val="24"/>
          <w:szCs w:val="24"/>
        </w:rPr>
        <w:t xml:space="preserve">MUST </w:t>
      </w:r>
      <w:r w:rsidRPr="005C70EF">
        <w:rPr>
          <w:rFonts w:asciiTheme="majorHAnsi" w:hAnsiTheme="majorHAnsi" w:cstheme="majorHAnsi"/>
          <w:color w:val="000000" w:themeColor="text1"/>
          <w:sz w:val="24"/>
          <w:szCs w:val="24"/>
        </w:rPr>
        <w:t>(Malnutrition Universal Screening Tool) omogoči določitev stopnje prehranske ogroženosti (NIZKO, ZMERNO, VISOKO). Je 5-fazno (5 korakov) presejalno orodje, ki vključuje priporočila za prehransko obravnavo in alternativne ukrepe v primerih, ko indeksa telesne mase (ITM) ni mogoče pridobiti z meritvami telesne višine in teže. Orodje je enostavno za uporabo in hitro izvedljivo.</w:t>
      </w:r>
    </w:p>
    <w:p w:rsidR="006F06D7" w:rsidRPr="005C70EF" w:rsidRDefault="006F06D7" w:rsidP="006F06D7">
      <w:pPr>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Pri odraslih, ki živijo v skupnosti, torej niso oskrbovanci zdravstvenih ali socialnih ustanov, je najprimernejše orodje presejanja prehranske ogroženosti MUST (Malnutrition Universal Screening Tool). Pri starejših osebah v domski oskrbi, oskrbi na domu in v bolnišnicah je v uporabi MNA (Mini Nutritional Assessment), ki poleg presejanja vsebuje nekaj prijemov natančnejše prehranske ocene (ocena duševnega in telesnega stanja) in odkrije podhranjenost pri številnih ostarelih.</w:t>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Ocena prehranskega stanja je natančnejši pregled presnovnih, prehranskih in funkcijskih spremenljivk, ki ga izvede ustrezno izobražen zdravnik, medicinska sestra ali dietetik. </w:t>
      </w:r>
      <w:r w:rsidRPr="005C70EF">
        <w:rPr>
          <w:rFonts w:asciiTheme="majorHAnsi" w:hAnsiTheme="majorHAnsi" w:cstheme="majorHAnsi"/>
          <w:color w:val="000000" w:themeColor="text1"/>
          <w:sz w:val="24"/>
          <w:szCs w:val="24"/>
        </w:rPr>
        <w:br/>
      </w:r>
      <w:r w:rsidRPr="005C70EF">
        <w:rPr>
          <w:rFonts w:asciiTheme="majorHAnsi" w:hAnsiTheme="majorHAnsi" w:cstheme="majorHAnsi"/>
          <w:color w:val="000000" w:themeColor="text1"/>
          <w:sz w:val="24"/>
          <w:szCs w:val="24"/>
        </w:rPr>
        <w:br/>
        <w:t>Vključevati mora naslednje meritve:</w:t>
      </w:r>
    </w:p>
    <w:p w:rsidR="006F06D7" w:rsidRPr="005C70EF" w:rsidRDefault="006F06D7" w:rsidP="006F06D7">
      <w:pPr>
        <w:autoSpaceDE w:val="0"/>
        <w:autoSpaceDN w:val="0"/>
        <w:adjustRightInd w:val="0"/>
        <w:spacing w:after="0" w:line="240" w:lineRule="auto"/>
        <w:rPr>
          <w:rFonts w:asciiTheme="majorHAnsi" w:eastAsia="MinionPro-Regular" w:hAnsiTheme="majorHAnsi" w:cstheme="majorHAnsi"/>
          <w:color w:val="000000" w:themeColor="text1"/>
          <w:sz w:val="24"/>
          <w:szCs w:val="24"/>
        </w:rPr>
      </w:pPr>
      <w:r w:rsidRPr="005C70EF">
        <w:rPr>
          <w:rFonts w:asciiTheme="majorHAnsi" w:eastAsia="MinionPro-Regular" w:hAnsiTheme="majorHAnsi" w:cstheme="majorHAnsi"/>
          <w:color w:val="000000" w:themeColor="text1"/>
          <w:sz w:val="24"/>
          <w:szCs w:val="24"/>
        </w:rPr>
        <w:t>• merjenje ravnovesja hranil (24-urno merjenje vnosa hranil),</w:t>
      </w:r>
    </w:p>
    <w:p w:rsidR="006F06D7" w:rsidRPr="005C70EF" w:rsidRDefault="006F06D7" w:rsidP="006F06D7">
      <w:pPr>
        <w:autoSpaceDE w:val="0"/>
        <w:autoSpaceDN w:val="0"/>
        <w:adjustRightInd w:val="0"/>
        <w:spacing w:after="0" w:line="240" w:lineRule="auto"/>
        <w:rPr>
          <w:rFonts w:asciiTheme="majorHAnsi" w:eastAsia="MinionPro-Regular" w:hAnsiTheme="majorHAnsi" w:cstheme="majorHAnsi"/>
          <w:color w:val="000000" w:themeColor="text1"/>
          <w:sz w:val="24"/>
          <w:szCs w:val="24"/>
        </w:rPr>
      </w:pPr>
      <w:r w:rsidRPr="005C70EF">
        <w:rPr>
          <w:rFonts w:asciiTheme="majorHAnsi" w:eastAsia="MinionPro-Regular" w:hAnsiTheme="majorHAnsi" w:cstheme="majorHAnsi"/>
          <w:color w:val="000000" w:themeColor="text1"/>
          <w:sz w:val="24"/>
          <w:szCs w:val="24"/>
        </w:rPr>
        <w:t xml:space="preserve">• merjenje telesne sestave (telesna masa, višina in ITM), </w:t>
      </w:r>
    </w:p>
    <w:p w:rsidR="006F06D7" w:rsidRPr="005C70EF" w:rsidRDefault="006F06D7" w:rsidP="006F06D7">
      <w:pPr>
        <w:autoSpaceDE w:val="0"/>
        <w:autoSpaceDN w:val="0"/>
        <w:adjustRightInd w:val="0"/>
        <w:spacing w:after="0" w:line="240" w:lineRule="auto"/>
        <w:rPr>
          <w:rFonts w:asciiTheme="majorHAnsi" w:eastAsia="MinionPro-Regular" w:hAnsiTheme="majorHAnsi" w:cstheme="majorHAnsi"/>
          <w:color w:val="000000" w:themeColor="text1"/>
          <w:sz w:val="24"/>
          <w:szCs w:val="24"/>
        </w:rPr>
      </w:pPr>
      <w:r w:rsidRPr="005C70EF">
        <w:rPr>
          <w:rFonts w:asciiTheme="majorHAnsi" w:eastAsia="MinionPro-Regular" w:hAnsiTheme="majorHAnsi" w:cstheme="majorHAnsi"/>
          <w:color w:val="000000" w:themeColor="text1"/>
          <w:sz w:val="24"/>
          <w:szCs w:val="24"/>
        </w:rPr>
        <w:t>• merjenje vnetne aktivnosti (merjenje telesne temperature, srčnega utripa in krvnega tlaka in laboratorijski testi za ugotavljanje vrednosti hemoglobina, celotne krvne slike, serumskih albuminov in C-reaktivnega proteina – CRP),</w:t>
      </w:r>
    </w:p>
    <w:p w:rsidR="006F06D7" w:rsidRPr="005C70EF" w:rsidRDefault="006F06D7" w:rsidP="006F06D7">
      <w:pPr>
        <w:autoSpaceDE w:val="0"/>
        <w:autoSpaceDN w:val="0"/>
        <w:adjustRightInd w:val="0"/>
        <w:spacing w:after="0" w:line="240" w:lineRule="auto"/>
        <w:rPr>
          <w:rFonts w:asciiTheme="majorHAnsi" w:eastAsia="MinionPro-Regular" w:hAnsiTheme="majorHAnsi" w:cstheme="majorHAnsi"/>
          <w:color w:val="000000" w:themeColor="text1"/>
          <w:sz w:val="24"/>
          <w:szCs w:val="24"/>
        </w:rPr>
      </w:pPr>
      <w:r w:rsidRPr="005C70EF">
        <w:rPr>
          <w:rFonts w:asciiTheme="majorHAnsi" w:eastAsia="MinionPro-Regular" w:hAnsiTheme="majorHAnsi" w:cstheme="majorHAnsi"/>
          <w:color w:val="000000" w:themeColor="text1"/>
          <w:sz w:val="24"/>
          <w:szCs w:val="24"/>
        </w:rPr>
        <w:t>• merjenje funkcije (moč stiska roke, moč dihalnih mišic, ki jo ocenimo z zaporednimi meritvami na silo izdihanega volumna, in ocena stanja razpoloženja).</w:t>
      </w:r>
    </w:p>
    <w:p w:rsidR="006F06D7" w:rsidRPr="005C70EF" w:rsidRDefault="006F06D7" w:rsidP="006F06D7">
      <w:pPr>
        <w:autoSpaceDE w:val="0"/>
        <w:autoSpaceDN w:val="0"/>
        <w:adjustRightInd w:val="0"/>
        <w:spacing w:after="0" w:line="240" w:lineRule="auto"/>
        <w:rPr>
          <w:rFonts w:asciiTheme="majorHAnsi" w:eastAsia="MinionPro-Regular" w:hAnsiTheme="majorHAnsi" w:cstheme="majorHAnsi"/>
          <w:color w:val="000000" w:themeColor="text1"/>
          <w:sz w:val="24"/>
          <w:szCs w:val="24"/>
        </w:rPr>
      </w:pPr>
    </w:p>
    <w:p w:rsidR="006F06D7" w:rsidRPr="005C70EF" w:rsidRDefault="006F06D7" w:rsidP="006F06D7">
      <w:pPr>
        <w:autoSpaceDE w:val="0"/>
        <w:autoSpaceDN w:val="0"/>
        <w:adjustRightInd w:val="0"/>
        <w:spacing w:after="0" w:line="240" w:lineRule="auto"/>
        <w:rPr>
          <w:rFonts w:asciiTheme="majorHAnsi" w:eastAsia="MinionPro-Regular" w:hAnsiTheme="majorHAnsi" w:cstheme="majorHAnsi"/>
          <w:color w:val="000000" w:themeColor="text1"/>
          <w:sz w:val="24"/>
          <w:szCs w:val="24"/>
        </w:rPr>
      </w:pPr>
    </w:p>
    <w:p w:rsidR="006F06D7" w:rsidRPr="005C70EF" w:rsidRDefault="006F06D7" w:rsidP="006F06D7">
      <w:pPr>
        <w:rPr>
          <w:rFonts w:asciiTheme="majorHAnsi" w:eastAsia="MinionPro-Regular" w:hAnsiTheme="majorHAnsi" w:cstheme="majorHAnsi"/>
          <w:color w:val="000000" w:themeColor="text1"/>
          <w:sz w:val="20"/>
          <w:szCs w:val="20"/>
        </w:rPr>
      </w:pPr>
    </w:p>
    <w:p w:rsidR="006F06D7" w:rsidRPr="0033412C" w:rsidRDefault="006F06D7" w:rsidP="006F06D7">
      <w:pPr>
        <w:rPr>
          <w:rFonts w:asciiTheme="majorHAnsi" w:hAnsiTheme="majorHAnsi" w:cstheme="majorHAnsi"/>
          <w:b/>
          <w:color w:val="000000" w:themeColor="text1"/>
          <w:sz w:val="28"/>
          <w:szCs w:val="28"/>
        </w:rPr>
      </w:pPr>
      <w:r w:rsidRPr="005C70EF">
        <w:rPr>
          <w:rFonts w:asciiTheme="majorHAnsi" w:hAnsiTheme="majorHAnsi" w:cstheme="majorHAnsi"/>
          <w:b/>
          <w:color w:val="000000" w:themeColor="text1"/>
          <w:sz w:val="28"/>
          <w:szCs w:val="28"/>
        </w:rPr>
        <w:t xml:space="preserve">5.2 Prehransko stanje </w:t>
      </w:r>
    </w:p>
    <w:p w:rsidR="006F06D7" w:rsidRPr="005C70EF" w:rsidRDefault="006F06D7" w:rsidP="006F06D7">
      <w:pPr>
        <w:rPr>
          <w:rFonts w:asciiTheme="majorHAnsi" w:hAnsiTheme="majorHAnsi" w:cstheme="majorHAnsi"/>
          <w:b/>
          <w:color w:val="000000" w:themeColor="text1"/>
          <w:sz w:val="24"/>
        </w:rPr>
      </w:pPr>
      <w:r w:rsidRPr="005C70EF">
        <w:rPr>
          <w:rFonts w:asciiTheme="majorHAnsi" w:hAnsiTheme="majorHAnsi" w:cstheme="majorHAnsi"/>
          <w:b/>
          <w:color w:val="000000" w:themeColor="text1"/>
          <w:sz w:val="24"/>
        </w:rPr>
        <w:t xml:space="preserve">Osnovna antropometrija – metode ocenjevanja prehranskega stanja (tehtanje, merjenje višine, obseg nadlahti, obseg pasu)  </w:t>
      </w:r>
    </w:p>
    <w:p w:rsidR="006F06D7" w:rsidRPr="005C70EF" w:rsidRDefault="006F06D7" w:rsidP="006F06D7">
      <w:pPr>
        <w:pStyle w:val="Brezrazmikov"/>
        <w:rPr>
          <w:rFonts w:asciiTheme="majorHAnsi" w:hAnsiTheme="majorHAnsi" w:cstheme="majorHAnsi"/>
          <w:color w:val="000000" w:themeColor="text1"/>
          <w:sz w:val="24"/>
        </w:rPr>
      </w:pPr>
    </w:p>
    <w:p w:rsidR="006F06D7" w:rsidRPr="005C70EF" w:rsidRDefault="006F06D7" w:rsidP="006F06D7">
      <w:pPr>
        <w:pStyle w:val="Brezrazmikov"/>
        <w:rPr>
          <w:rFonts w:asciiTheme="majorHAnsi" w:hAnsiTheme="majorHAnsi" w:cstheme="majorHAnsi"/>
          <w:color w:val="000000" w:themeColor="text1"/>
          <w:sz w:val="24"/>
        </w:rPr>
      </w:pPr>
      <w:r w:rsidRPr="005C70EF">
        <w:rPr>
          <w:rFonts w:asciiTheme="majorHAnsi" w:hAnsiTheme="majorHAnsi" w:cstheme="majorHAnsi"/>
          <w:b/>
          <w:bCs/>
          <w:color w:val="000000" w:themeColor="text1"/>
          <w:sz w:val="24"/>
        </w:rPr>
        <w:t>Antropometrija je</w:t>
      </w:r>
      <w:r w:rsidRPr="005C70EF">
        <w:rPr>
          <w:rFonts w:asciiTheme="majorHAnsi" w:hAnsiTheme="majorHAnsi" w:cstheme="majorHAnsi"/>
          <w:color w:val="000000" w:themeColor="text1"/>
          <w:sz w:val="24"/>
        </w:rPr>
        <w:t xml:space="preserve"> </w:t>
      </w:r>
      <w:r w:rsidRPr="005C70EF">
        <w:rPr>
          <w:rFonts w:asciiTheme="majorHAnsi" w:hAnsiTheme="majorHAnsi" w:cstheme="majorHAnsi"/>
          <w:b/>
          <w:bCs/>
          <w:color w:val="000000" w:themeColor="text1"/>
          <w:sz w:val="24"/>
        </w:rPr>
        <w:t>merjenje telesnih značilnosti človeka</w:t>
      </w:r>
      <w:r w:rsidRPr="005C70EF">
        <w:rPr>
          <w:rFonts w:asciiTheme="majorHAnsi" w:hAnsiTheme="majorHAnsi" w:cstheme="majorHAnsi"/>
          <w:color w:val="000000" w:themeColor="text1"/>
          <w:sz w:val="24"/>
        </w:rPr>
        <w:t xml:space="preserve">. Služi za </w:t>
      </w:r>
      <w:r w:rsidRPr="005C70EF">
        <w:rPr>
          <w:rStyle w:val="Krepko"/>
          <w:rFonts w:asciiTheme="majorHAnsi" w:hAnsiTheme="majorHAnsi" w:cstheme="majorHAnsi"/>
          <w:b w:val="0"/>
          <w:color w:val="000000" w:themeColor="text1"/>
          <w:sz w:val="24"/>
        </w:rPr>
        <w:t>oceno telesne sestave</w:t>
      </w:r>
      <w:r w:rsidRPr="005C70EF">
        <w:rPr>
          <w:rFonts w:asciiTheme="majorHAnsi" w:hAnsiTheme="majorHAnsi" w:cstheme="majorHAnsi"/>
          <w:color w:val="000000" w:themeColor="text1"/>
          <w:sz w:val="24"/>
        </w:rPr>
        <w:t xml:space="preserve">, </w:t>
      </w:r>
      <w:r w:rsidRPr="005C70EF">
        <w:rPr>
          <w:rStyle w:val="Krepko"/>
          <w:rFonts w:asciiTheme="majorHAnsi" w:hAnsiTheme="majorHAnsi" w:cstheme="majorHAnsi"/>
          <w:b w:val="0"/>
          <w:color w:val="000000" w:themeColor="text1"/>
          <w:sz w:val="24"/>
        </w:rPr>
        <w:t>hranjenosti</w:t>
      </w:r>
      <w:r w:rsidRPr="005C70EF">
        <w:rPr>
          <w:rFonts w:asciiTheme="majorHAnsi" w:hAnsiTheme="majorHAnsi" w:cstheme="majorHAnsi"/>
          <w:color w:val="000000" w:themeColor="text1"/>
          <w:sz w:val="24"/>
        </w:rPr>
        <w:t xml:space="preserve"> in </w:t>
      </w:r>
      <w:r w:rsidRPr="005C70EF">
        <w:rPr>
          <w:rStyle w:val="Krepko"/>
          <w:rFonts w:asciiTheme="majorHAnsi" w:hAnsiTheme="majorHAnsi" w:cstheme="majorHAnsi"/>
          <w:b w:val="0"/>
          <w:color w:val="000000" w:themeColor="text1"/>
          <w:sz w:val="24"/>
        </w:rPr>
        <w:t>zdravstvenega tveganja</w:t>
      </w:r>
      <w:r w:rsidRPr="005C70EF">
        <w:rPr>
          <w:rFonts w:asciiTheme="majorHAnsi" w:hAnsiTheme="majorHAnsi" w:cstheme="majorHAnsi"/>
          <w:color w:val="000000" w:themeColor="text1"/>
          <w:sz w:val="24"/>
        </w:rPr>
        <w:t xml:space="preserve">. </w:t>
      </w:r>
    </w:p>
    <w:p w:rsidR="006F06D7" w:rsidRPr="005C70EF" w:rsidRDefault="006F06D7" w:rsidP="006F06D7">
      <w:pPr>
        <w:pStyle w:val="Brezrazmikov"/>
        <w:rPr>
          <w:rFonts w:asciiTheme="majorHAnsi" w:hAnsiTheme="majorHAnsi" w:cstheme="majorHAnsi"/>
          <w:color w:val="000000" w:themeColor="text1"/>
          <w:sz w:val="24"/>
        </w:rPr>
      </w:pPr>
    </w:p>
    <w:p w:rsidR="006F06D7" w:rsidRPr="005C70EF" w:rsidRDefault="006F06D7" w:rsidP="006F06D7">
      <w:pPr>
        <w:pStyle w:val="Brezrazmikov"/>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Metode, ki se uporabljajo za ocenjevanje prehranskega stanja posameznika, so:</w:t>
      </w:r>
    </w:p>
    <w:p w:rsidR="006F06D7" w:rsidRPr="005C70EF" w:rsidRDefault="006F06D7" w:rsidP="006F06D7">
      <w:pPr>
        <w:pStyle w:val="Brezrazmikov"/>
        <w:rPr>
          <w:rFonts w:asciiTheme="majorHAnsi" w:hAnsiTheme="majorHAnsi" w:cstheme="majorHAnsi"/>
          <w:color w:val="000000" w:themeColor="text1"/>
          <w:sz w:val="24"/>
        </w:rPr>
      </w:pPr>
    </w:p>
    <w:p w:rsidR="006F06D7" w:rsidRPr="005C70EF" w:rsidRDefault="006F06D7" w:rsidP="006F06D7">
      <w:pPr>
        <w:pStyle w:val="Brezrazmikov"/>
        <w:rPr>
          <w:rFonts w:asciiTheme="majorHAnsi" w:hAnsiTheme="majorHAnsi" w:cstheme="majorHAnsi"/>
          <w:b/>
          <w:bCs/>
          <w:color w:val="000000" w:themeColor="text1"/>
          <w:sz w:val="24"/>
        </w:rPr>
      </w:pPr>
      <w:r w:rsidRPr="005C70EF">
        <w:rPr>
          <w:rFonts w:asciiTheme="majorHAnsi" w:hAnsiTheme="majorHAnsi" w:cstheme="majorHAnsi"/>
          <w:b/>
          <w:bCs/>
          <w:color w:val="000000" w:themeColor="text1"/>
          <w:sz w:val="24"/>
        </w:rPr>
        <w:t>• teža (kg)</w:t>
      </w:r>
    </w:p>
    <w:p w:rsidR="006F06D7" w:rsidRPr="005C70EF" w:rsidRDefault="006F06D7" w:rsidP="006F06D7">
      <w:pPr>
        <w:pStyle w:val="Brezrazmikov"/>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 xml:space="preserve">Meri se z natančno tehtnico, najbolje zjutraj, na tešče, po opravljeni potrebi. </w:t>
      </w:r>
      <w:r w:rsidRPr="005C70EF">
        <w:rPr>
          <w:rStyle w:val="Krepko"/>
          <w:rFonts w:asciiTheme="majorHAnsi" w:hAnsiTheme="majorHAnsi" w:cstheme="majorHAnsi"/>
          <w:b w:val="0"/>
          <w:color w:val="000000" w:themeColor="text1"/>
          <w:sz w:val="24"/>
        </w:rPr>
        <w:t>Spremljanje sprememb v teži</w:t>
      </w:r>
      <w:r w:rsidRPr="005C70EF">
        <w:rPr>
          <w:rFonts w:asciiTheme="majorHAnsi" w:hAnsiTheme="majorHAnsi" w:cstheme="majorHAnsi"/>
          <w:color w:val="000000" w:themeColor="text1"/>
          <w:sz w:val="24"/>
        </w:rPr>
        <w:t xml:space="preserve"> je ključno pri dietah, športu ali bolezni.</w:t>
      </w:r>
    </w:p>
    <w:p w:rsidR="006F06D7" w:rsidRPr="005C70EF" w:rsidRDefault="006F06D7" w:rsidP="006F06D7">
      <w:pPr>
        <w:pStyle w:val="Brezrazmikov"/>
        <w:rPr>
          <w:rFonts w:asciiTheme="majorHAnsi" w:hAnsiTheme="majorHAnsi" w:cstheme="majorHAnsi"/>
          <w:color w:val="000000" w:themeColor="text1"/>
          <w:sz w:val="24"/>
        </w:rPr>
      </w:pPr>
    </w:p>
    <w:p w:rsidR="006F06D7" w:rsidRPr="005C70EF" w:rsidRDefault="006F06D7" w:rsidP="006F06D7">
      <w:pPr>
        <w:pStyle w:val="Brezrazmikov"/>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 xml:space="preserve">• </w:t>
      </w:r>
      <w:r w:rsidRPr="005C70EF">
        <w:rPr>
          <w:rStyle w:val="Krepko"/>
          <w:rFonts w:asciiTheme="majorHAnsi" w:hAnsiTheme="majorHAnsi" w:cstheme="majorHAnsi"/>
          <w:color w:val="000000" w:themeColor="text1"/>
          <w:sz w:val="24"/>
        </w:rPr>
        <w:t>višina (cm)</w:t>
      </w:r>
      <w:r w:rsidRPr="005C70EF">
        <w:rPr>
          <w:rStyle w:val="Krepko"/>
          <w:rFonts w:asciiTheme="majorHAnsi" w:hAnsiTheme="majorHAnsi" w:cstheme="majorHAnsi"/>
          <w:color w:val="000000" w:themeColor="text1"/>
          <w:sz w:val="24"/>
        </w:rPr>
        <w:br/>
      </w:r>
      <w:r w:rsidRPr="005C70EF">
        <w:rPr>
          <w:rFonts w:asciiTheme="majorHAnsi" w:hAnsiTheme="majorHAnsi" w:cstheme="majorHAnsi"/>
          <w:color w:val="000000" w:themeColor="text1"/>
          <w:sz w:val="24"/>
        </w:rPr>
        <w:t>Meri se s stadiometrom (merilom višine) ob steni. Oseba naj stoji vzravnano, bosonoga, glava v Frankfurtovi ravnini (horizontalna črta od ušesa do očesa).</w:t>
      </w:r>
    </w:p>
    <w:p w:rsidR="006F06D7" w:rsidRPr="005C70EF" w:rsidRDefault="006F06D7" w:rsidP="006F06D7">
      <w:pPr>
        <w:pStyle w:val="Brezrazmikov"/>
        <w:rPr>
          <w:rFonts w:asciiTheme="majorHAnsi" w:hAnsiTheme="majorHAnsi" w:cstheme="majorHAnsi"/>
          <w:color w:val="000000" w:themeColor="text1"/>
          <w:sz w:val="24"/>
        </w:rPr>
      </w:pPr>
    </w:p>
    <w:p w:rsidR="006F06D7" w:rsidRPr="005C70EF" w:rsidRDefault="006F06D7" w:rsidP="006F06D7">
      <w:pPr>
        <w:pStyle w:val="Brezrazmikov"/>
        <w:rPr>
          <w:rStyle w:val="Krepko"/>
          <w:rFonts w:asciiTheme="majorHAnsi" w:hAnsiTheme="majorHAnsi" w:cstheme="majorHAnsi"/>
          <w:bCs w:val="0"/>
          <w:color w:val="000000" w:themeColor="text1"/>
          <w:sz w:val="24"/>
        </w:rPr>
      </w:pPr>
      <w:r w:rsidRPr="005C70EF">
        <w:rPr>
          <w:rStyle w:val="Krepko"/>
          <w:rFonts w:asciiTheme="majorHAnsi" w:hAnsiTheme="majorHAnsi" w:cstheme="majorHAnsi"/>
          <w:bCs w:val="0"/>
          <w:color w:val="000000" w:themeColor="text1"/>
          <w:sz w:val="24"/>
        </w:rPr>
        <w:t xml:space="preserve">• ITM (indeks telesne mase) </w:t>
      </w:r>
    </w:p>
    <w:p w:rsidR="006F06D7" w:rsidRPr="005C70EF" w:rsidRDefault="006F06D7" w:rsidP="006F06D7">
      <w:pPr>
        <w:pStyle w:val="Brezrazmikov"/>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 xml:space="preserve">ITM = </w:t>
      </w:r>
      <w:r w:rsidRPr="005C70EF">
        <w:rPr>
          <w:rStyle w:val="Krepko"/>
          <w:rFonts w:asciiTheme="majorHAnsi" w:hAnsiTheme="majorHAnsi" w:cstheme="majorHAnsi"/>
          <w:b w:val="0"/>
          <w:color w:val="000000" w:themeColor="text1"/>
          <w:sz w:val="24"/>
        </w:rPr>
        <w:t>teža (kg) / (višina v m)²</w:t>
      </w:r>
      <w:r w:rsidRPr="005C70EF">
        <w:rPr>
          <w:rStyle w:val="Krepko"/>
          <w:rFonts w:asciiTheme="majorHAnsi" w:hAnsiTheme="majorHAnsi" w:cstheme="majorHAnsi"/>
          <w:b w:val="0"/>
          <w:color w:val="000000" w:themeColor="text1"/>
          <w:sz w:val="24"/>
        </w:rPr>
        <w:br/>
      </w:r>
    </w:p>
    <w:p w:rsidR="006F06D7" w:rsidRPr="005C70EF" w:rsidRDefault="006F06D7" w:rsidP="006F06D7">
      <w:pPr>
        <w:pStyle w:val="Brezrazmikov"/>
        <w:rPr>
          <w:rFonts w:asciiTheme="majorHAnsi" w:hAnsiTheme="majorHAnsi" w:cstheme="majorHAnsi"/>
          <w:color w:val="000000" w:themeColor="text1"/>
          <w:sz w:val="24"/>
        </w:rPr>
      </w:pPr>
    </w:p>
    <w:tbl>
      <w:tblPr>
        <w:tblpPr w:leftFromText="141" w:rightFromText="141" w:vertAnchor="text" w:horzAnchor="margin" w:tblpY="20"/>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71"/>
        <w:gridCol w:w="2268"/>
      </w:tblGrid>
      <w:tr w:rsidR="006F06D7" w:rsidRPr="005C70EF" w:rsidTr="006F06D7">
        <w:trPr>
          <w:tblHeader/>
          <w:tblCellSpacing w:w="15" w:type="dxa"/>
        </w:trPr>
        <w:tc>
          <w:tcPr>
            <w:tcW w:w="1226" w:type="dxa"/>
            <w:vAlign w:val="center"/>
            <w:hideMark/>
          </w:tcPr>
          <w:p w:rsidR="006F06D7" w:rsidRPr="005C70EF" w:rsidRDefault="006F06D7" w:rsidP="006F06D7">
            <w:pPr>
              <w:pStyle w:val="Brezrazmikov"/>
              <w:rPr>
                <w:rFonts w:asciiTheme="majorHAnsi" w:hAnsiTheme="majorHAnsi" w:cstheme="majorHAnsi"/>
                <w:bCs/>
                <w:color w:val="000000" w:themeColor="text1"/>
                <w:sz w:val="24"/>
              </w:rPr>
            </w:pPr>
            <w:r w:rsidRPr="005C70EF">
              <w:rPr>
                <w:rFonts w:asciiTheme="majorHAnsi" w:hAnsiTheme="majorHAnsi" w:cstheme="majorHAnsi"/>
                <w:bCs/>
                <w:color w:val="000000" w:themeColor="text1"/>
                <w:sz w:val="24"/>
              </w:rPr>
              <w:t>ITM</w:t>
            </w:r>
          </w:p>
        </w:tc>
        <w:tc>
          <w:tcPr>
            <w:tcW w:w="2223" w:type="dxa"/>
            <w:vAlign w:val="center"/>
            <w:hideMark/>
          </w:tcPr>
          <w:p w:rsidR="006F06D7" w:rsidRPr="005C70EF" w:rsidRDefault="006F06D7" w:rsidP="006F06D7">
            <w:pPr>
              <w:pStyle w:val="Brezrazmikov"/>
              <w:rPr>
                <w:rFonts w:asciiTheme="majorHAnsi" w:hAnsiTheme="majorHAnsi" w:cstheme="majorHAnsi"/>
                <w:bCs/>
                <w:color w:val="000000" w:themeColor="text1"/>
                <w:sz w:val="24"/>
              </w:rPr>
            </w:pPr>
            <w:r w:rsidRPr="005C70EF">
              <w:rPr>
                <w:rFonts w:asciiTheme="majorHAnsi" w:hAnsiTheme="majorHAnsi" w:cstheme="majorHAnsi"/>
                <w:bCs/>
                <w:color w:val="000000" w:themeColor="text1"/>
                <w:sz w:val="24"/>
              </w:rPr>
              <w:t>Razlaga</w:t>
            </w:r>
          </w:p>
        </w:tc>
      </w:tr>
      <w:tr w:rsidR="006F06D7" w:rsidRPr="005C70EF" w:rsidTr="006F06D7">
        <w:trPr>
          <w:tblCellSpacing w:w="15" w:type="dxa"/>
        </w:trPr>
        <w:tc>
          <w:tcPr>
            <w:tcW w:w="1226" w:type="dxa"/>
            <w:vAlign w:val="center"/>
            <w:hideMark/>
          </w:tcPr>
          <w:p w:rsidR="006F06D7" w:rsidRPr="005C70EF" w:rsidRDefault="006F06D7" w:rsidP="006F06D7">
            <w:pPr>
              <w:pStyle w:val="Brezrazmikov"/>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&lt;18,5</w:t>
            </w:r>
          </w:p>
        </w:tc>
        <w:tc>
          <w:tcPr>
            <w:tcW w:w="2223" w:type="dxa"/>
            <w:vAlign w:val="center"/>
            <w:hideMark/>
          </w:tcPr>
          <w:p w:rsidR="006F06D7" w:rsidRPr="005C70EF" w:rsidRDefault="006F06D7" w:rsidP="006F06D7">
            <w:pPr>
              <w:pStyle w:val="Brezrazmikov"/>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Podhranjenost</w:t>
            </w:r>
          </w:p>
        </w:tc>
      </w:tr>
      <w:tr w:rsidR="006F06D7" w:rsidRPr="005C70EF" w:rsidTr="006F06D7">
        <w:trPr>
          <w:tblCellSpacing w:w="15" w:type="dxa"/>
        </w:trPr>
        <w:tc>
          <w:tcPr>
            <w:tcW w:w="1226" w:type="dxa"/>
            <w:vAlign w:val="center"/>
            <w:hideMark/>
          </w:tcPr>
          <w:p w:rsidR="006F06D7" w:rsidRPr="005C70EF" w:rsidRDefault="006F06D7" w:rsidP="006F06D7">
            <w:pPr>
              <w:pStyle w:val="Brezrazmikov"/>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18,5–24,9</w:t>
            </w:r>
          </w:p>
        </w:tc>
        <w:tc>
          <w:tcPr>
            <w:tcW w:w="2223" w:type="dxa"/>
            <w:vAlign w:val="center"/>
            <w:hideMark/>
          </w:tcPr>
          <w:p w:rsidR="006F06D7" w:rsidRPr="005C70EF" w:rsidRDefault="006F06D7" w:rsidP="006F06D7">
            <w:pPr>
              <w:pStyle w:val="Brezrazmikov"/>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Normalna teža</w:t>
            </w:r>
          </w:p>
        </w:tc>
      </w:tr>
      <w:tr w:rsidR="006F06D7" w:rsidRPr="005C70EF" w:rsidTr="006F06D7">
        <w:trPr>
          <w:trHeight w:val="161"/>
          <w:tblCellSpacing w:w="15" w:type="dxa"/>
        </w:trPr>
        <w:tc>
          <w:tcPr>
            <w:tcW w:w="1226" w:type="dxa"/>
            <w:vAlign w:val="center"/>
            <w:hideMark/>
          </w:tcPr>
          <w:p w:rsidR="006F06D7" w:rsidRPr="005C70EF" w:rsidRDefault="006F06D7" w:rsidP="006F06D7">
            <w:pPr>
              <w:pStyle w:val="Brezrazmikov"/>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25–29,9</w:t>
            </w:r>
          </w:p>
        </w:tc>
        <w:tc>
          <w:tcPr>
            <w:tcW w:w="2223" w:type="dxa"/>
            <w:vAlign w:val="center"/>
            <w:hideMark/>
          </w:tcPr>
          <w:p w:rsidR="006F06D7" w:rsidRPr="005C70EF" w:rsidRDefault="006F06D7" w:rsidP="006F06D7">
            <w:pPr>
              <w:pStyle w:val="Brezrazmikov"/>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Prekomerna teža</w:t>
            </w:r>
          </w:p>
        </w:tc>
      </w:tr>
      <w:tr w:rsidR="006F06D7" w:rsidRPr="005C70EF" w:rsidTr="006F06D7">
        <w:trPr>
          <w:tblCellSpacing w:w="15" w:type="dxa"/>
        </w:trPr>
        <w:tc>
          <w:tcPr>
            <w:tcW w:w="1226" w:type="dxa"/>
            <w:vAlign w:val="center"/>
            <w:hideMark/>
          </w:tcPr>
          <w:p w:rsidR="006F06D7" w:rsidRPr="005C70EF" w:rsidRDefault="006F06D7" w:rsidP="006F06D7">
            <w:pPr>
              <w:pStyle w:val="Brezrazmikov"/>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≥30</w:t>
            </w:r>
          </w:p>
        </w:tc>
        <w:tc>
          <w:tcPr>
            <w:tcW w:w="2223" w:type="dxa"/>
            <w:vAlign w:val="center"/>
            <w:hideMark/>
          </w:tcPr>
          <w:p w:rsidR="006F06D7" w:rsidRPr="005C70EF" w:rsidRDefault="006F06D7" w:rsidP="006F06D7">
            <w:pPr>
              <w:pStyle w:val="Brezrazmikov"/>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Debelost</w:t>
            </w:r>
          </w:p>
        </w:tc>
      </w:tr>
    </w:tbl>
    <w:p w:rsidR="006F06D7" w:rsidRPr="005C70EF" w:rsidRDefault="006F06D7" w:rsidP="006F06D7">
      <w:pPr>
        <w:pStyle w:val="Brezrazmikov"/>
        <w:rPr>
          <w:rFonts w:asciiTheme="majorHAnsi" w:hAnsiTheme="majorHAnsi" w:cstheme="majorHAnsi"/>
          <w:color w:val="000000" w:themeColor="text1"/>
          <w:sz w:val="24"/>
        </w:rPr>
      </w:pPr>
    </w:p>
    <w:p w:rsidR="006F06D7" w:rsidRPr="005C70EF" w:rsidRDefault="006F06D7" w:rsidP="006F06D7">
      <w:pPr>
        <w:pStyle w:val="Brezrazmikov"/>
        <w:rPr>
          <w:rFonts w:asciiTheme="majorHAnsi" w:hAnsiTheme="majorHAnsi" w:cstheme="majorHAnsi"/>
          <w:color w:val="000000" w:themeColor="text1"/>
          <w:sz w:val="24"/>
        </w:rPr>
      </w:pPr>
    </w:p>
    <w:p w:rsidR="006F06D7" w:rsidRPr="005C70EF" w:rsidRDefault="006F06D7" w:rsidP="006F06D7">
      <w:pPr>
        <w:pStyle w:val="Brezrazmikov"/>
        <w:rPr>
          <w:rFonts w:asciiTheme="majorHAnsi" w:hAnsiTheme="majorHAnsi" w:cstheme="majorHAnsi"/>
          <w:color w:val="000000" w:themeColor="text1"/>
          <w:sz w:val="24"/>
        </w:rPr>
      </w:pPr>
    </w:p>
    <w:p w:rsidR="006F06D7" w:rsidRPr="005C70EF" w:rsidRDefault="006F06D7" w:rsidP="006F06D7">
      <w:pPr>
        <w:pStyle w:val="Brezrazmikov"/>
        <w:rPr>
          <w:rFonts w:asciiTheme="majorHAnsi" w:hAnsiTheme="majorHAnsi" w:cstheme="majorHAnsi"/>
          <w:color w:val="000000" w:themeColor="text1"/>
          <w:sz w:val="24"/>
        </w:rPr>
      </w:pPr>
    </w:p>
    <w:p w:rsidR="006F06D7" w:rsidRPr="005C70EF" w:rsidRDefault="006F06D7" w:rsidP="006F06D7">
      <w:pPr>
        <w:pStyle w:val="Brezrazmikov"/>
        <w:rPr>
          <w:rFonts w:asciiTheme="majorHAnsi" w:hAnsiTheme="majorHAnsi" w:cstheme="majorHAnsi"/>
          <w:color w:val="000000" w:themeColor="text1"/>
          <w:sz w:val="24"/>
        </w:rPr>
      </w:pPr>
    </w:p>
    <w:p w:rsidR="006F06D7" w:rsidRPr="005C70EF" w:rsidRDefault="006F06D7" w:rsidP="006F06D7">
      <w:pPr>
        <w:pStyle w:val="Brezrazmikov"/>
        <w:rPr>
          <w:rFonts w:asciiTheme="majorHAnsi" w:hAnsiTheme="majorHAnsi" w:cstheme="majorHAnsi"/>
          <w:color w:val="000000" w:themeColor="text1"/>
          <w:sz w:val="24"/>
        </w:rPr>
      </w:pPr>
    </w:p>
    <w:p w:rsidR="006F06D7" w:rsidRPr="005C70EF" w:rsidRDefault="006F06D7" w:rsidP="006F06D7">
      <w:pPr>
        <w:pStyle w:val="Brezrazmikov"/>
        <w:rPr>
          <w:rFonts w:asciiTheme="majorHAnsi" w:hAnsiTheme="majorHAnsi" w:cstheme="majorHAnsi"/>
          <w:color w:val="000000" w:themeColor="text1"/>
          <w:sz w:val="24"/>
        </w:rPr>
      </w:pPr>
    </w:p>
    <w:p w:rsidR="006F06D7" w:rsidRPr="005C70EF" w:rsidRDefault="006F06D7" w:rsidP="006F06D7">
      <w:pPr>
        <w:pStyle w:val="Brezrazmikov"/>
        <w:rPr>
          <w:rFonts w:asciiTheme="majorHAnsi" w:hAnsiTheme="majorHAnsi" w:cstheme="majorHAnsi"/>
          <w:color w:val="000000" w:themeColor="text1"/>
          <w:sz w:val="24"/>
        </w:rPr>
      </w:pPr>
    </w:p>
    <w:p w:rsidR="006F06D7" w:rsidRPr="005C70EF" w:rsidRDefault="006F06D7" w:rsidP="006F06D7">
      <w:pPr>
        <w:pStyle w:val="Brezrazmikov"/>
        <w:rPr>
          <w:rFonts w:asciiTheme="majorHAnsi" w:hAnsiTheme="majorHAnsi" w:cstheme="majorHAnsi"/>
          <w:color w:val="000000" w:themeColor="text1"/>
          <w:sz w:val="24"/>
        </w:rPr>
      </w:pPr>
      <w:r w:rsidRPr="005C70EF">
        <w:rPr>
          <w:rStyle w:val="Krepko"/>
          <w:rFonts w:asciiTheme="majorHAnsi" w:hAnsiTheme="majorHAnsi" w:cstheme="majorHAnsi"/>
          <w:b w:val="0"/>
          <w:color w:val="000000" w:themeColor="text1"/>
          <w:sz w:val="24"/>
        </w:rPr>
        <w:t>Pri izračunu ITM moramo biti previdni, saj ITM n</w:t>
      </w:r>
      <w:r w:rsidRPr="005C70EF">
        <w:rPr>
          <w:rFonts w:asciiTheme="majorHAnsi" w:hAnsiTheme="majorHAnsi" w:cstheme="majorHAnsi"/>
          <w:color w:val="000000" w:themeColor="text1"/>
          <w:sz w:val="24"/>
        </w:rPr>
        <w:t>e upošteva telesne sestave, npr. športniki z visoko mišično maso imajo lahko visok ITM, a niso debeli.</w:t>
      </w:r>
    </w:p>
    <w:p w:rsidR="006F06D7" w:rsidRPr="005C70EF" w:rsidRDefault="006F06D7" w:rsidP="006F06D7">
      <w:pPr>
        <w:pStyle w:val="Brezrazmikov"/>
        <w:rPr>
          <w:rFonts w:asciiTheme="majorHAnsi" w:hAnsiTheme="majorHAnsi" w:cstheme="majorHAnsi"/>
          <w:color w:val="000000" w:themeColor="text1"/>
          <w:sz w:val="24"/>
        </w:rPr>
      </w:pPr>
    </w:p>
    <w:tbl>
      <w:tblPr>
        <w:tblpPr w:leftFromText="141" w:rightFromText="141" w:vertAnchor="text" w:horzAnchor="margin" w:tblpY="220"/>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67"/>
        <w:gridCol w:w="4295"/>
      </w:tblGrid>
      <w:tr w:rsidR="006F06D7" w:rsidRPr="005C70EF" w:rsidTr="006F06D7">
        <w:trPr>
          <w:tblHeader/>
          <w:tblCellSpacing w:w="15" w:type="dxa"/>
        </w:trPr>
        <w:tc>
          <w:tcPr>
            <w:tcW w:w="0" w:type="auto"/>
            <w:vAlign w:val="center"/>
            <w:hideMark/>
          </w:tcPr>
          <w:p w:rsidR="006F06D7" w:rsidRPr="005C70EF" w:rsidRDefault="006F06D7" w:rsidP="006F06D7">
            <w:pPr>
              <w:spacing w:after="0" w:line="240" w:lineRule="auto"/>
              <w:jc w:val="center"/>
              <w:rPr>
                <w:rFonts w:asciiTheme="majorHAnsi" w:hAnsiTheme="majorHAnsi" w:cstheme="majorHAnsi"/>
                <w:b/>
                <w:bCs/>
                <w:color w:val="000000" w:themeColor="text1"/>
                <w:sz w:val="24"/>
              </w:rPr>
            </w:pPr>
            <w:r w:rsidRPr="005C70EF">
              <w:rPr>
                <w:rFonts w:asciiTheme="majorHAnsi" w:hAnsiTheme="majorHAnsi" w:cstheme="majorHAnsi"/>
                <w:b/>
                <w:bCs/>
                <w:color w:val="000000" w:themeColor="text1"/>
                <w:sz w:val="24"/>
              </w:rPr>
              <w:t>Spol</w:t>
            </w:r>
          </w:p>
        </w:tc>
        <w:tc>
          <w:tcPr>
            <w:tcW w:w="0" w:type="auto"/>
            <w:vAlign w:val="center"/>
            <w:hideMark/>
          </w:tcPr>
          <w:p w:rsidR="006F06D7" w:rsidRPr="005C70EF" w:rsidRDefault="006F06D7" w:rsidP="006F06D7">
            <w:pPr>
              <w:spacing w:after="0" w:line="240" w:lineRule="auto"/>
              <w:jc w:val="center"/>
              <w:rPr>
                <w:rFonts w:asciiTheme="majorHAnsi" w:hAnsiTheme="majorHAnsi" w:cstheme="majorHAnsi"/>
                <w:b/>
                <w:bCs/>
                <w:color w:val="000000" w:themeColor="text1"/>
                <w:sz w:val="24"/>
              </w:rPr>
            </w:pPr>
            <w:r w:rsidRPr="005C70EF">
              <w:rPr>
                <w:rFonts w:asciiTheme="majorHAnsi" w:hAnsiTheme="majorHAnsi" w:cstheme="majorHAnsi"/>
                <w:b/>
                <w:bCs/>
                <w:color w:val="000000" w:themeColor="text1"/>
                <w:sz w:val="24"/>
              </w:rPr>
              <w:t>Visoko tveganje (cm)</w:t>
            </w:r>
          </w:p>
        </w:tc>
      </w:tr>
      <w:tr w:rsidR="006F06D7" w:rsidRPr="005C70EF" w:rsidTr="006F06D7">
        <w:trPr>
          <w:tblCellSpacing w:w="15" w:type="dxa"/>
        </w:trPr>
        <w:tc>
          <w:tcPr>
            <w:tcW w:w="0" w:type="auto"/>
            <w:vAlign w:val="center"/>
            <w:hideMark/>
          </w:tcPr>
          <w:p w:rsidR="006F06D7" w:rsidRPr="005C70EF" w:rsidRDefault="006F06D7" w:rsidP="006F06D7">
            <w:pPr>
              <w:spacing w:after="0" w:line="240" w:lineRule="auto"/>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Moški</w:t>
            </w:r>
          </w:p>
        </w:tc>
        <w:tc>
          <w:tcPr>
            <w:tcW w:w="0" w:type="auto"/>
            <w:vAlign w:val="center"/>
            <w:hideMark/>
          </w:tcPr>
          <w:p w:rsidR="006F06D7" w:rsidRPr="005C70EF" w:rsidRDefault="006F06D7" w:rsidP="006F06D7">
            <w:pPr>
              <w:spacing w:after="0" w:line="240" w:lineRule="auto"/>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≥94 cm (↑ tveganje), ≥102 cm (zelo visoko)</w:t>
            </w:r>
          </w:p>
        </w:tc>
      </w:tr>
      <w:tr w:rsidR="006F06D7" w:rsidRPr="005C70EF" w:rsidTr="006F06D7">
        <w:trPr>
          <w:tblCellSpacing w:w="15" w:type="dxa"/>
        </w:trPr>
        <w:tc>
          <w:tcPr>
            <w:tcW w:w="0" w:type="auto"/>
            <w:vAlign w:val="center"/>
            <w:hideMark/>
          </w:tcPr>
          <w:p w:rsidR="006F06D7" w:rsidRPr="005C70EF" w:rsidRDefault="006F06D7" w:rsidP="006F06D7">
            <w:pPr>
              <w:spacing w:after="0" w:line="240" w:lineRule="auto"/>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Ženske</w:t>
            </w:r>
          </w:p>
        </w:tc>
        <w:tc>
          <w:tcPr>
            <w:tcW w:w="0" w:type="auto"/>
            <w:vAlign w:val="center"/>
            <w:hideMark/>
          </w:tcPr>
          <w:p w:rsidR="006F06D7" w:rsidRPr="005C70EF" w:rsidRDefault="006F06D7" w:rsidP="006F06D7">
            <w:pPr>
              <w:spacing w:after="0" w:line="240" w:lineRule="auto"/>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≥80 cm (↑ tveganje), ≥88 cm (zelo visoko)</w:t>
            </w:r>
          </w:p>
        </w:tc>
      </w:tr>
    </w:tbl>
    <w:p w:rsidR="006F06D7" w:rsidRPr="005C70EF" w:rsidRDefault="006F06D7" w:rsidP="006F06D7">
      <w:pPr>
        <w:spacing w:after="0"/>
        <w:rPr>
          <w:rFonts w:asciiTheme="majorHAnsi" w:hAnsiTheme="majorHAnsi" w:cstheme="majorHAnsi"/>
          <w:color w:val="000000" w:themeColor="text1"/>
        </w:rPr>
      </w:pPr>
    </w:p>
    <w:p w:rsidR="006F06D7" w:rsidRPr="005C70EF" w:rsidRDefault="006F06D7" w:rsidP="006F06D7">
      <w:pPr>
        <w:pStyle w:val="Brezrazmikov"/>
        <w:rPr>
          <w:rFonts w:asciiTheme="majorHAnsi" w:hAnsiTheme="majorHAnsi" w:cstheme="majorHAnsi"/>
          <w:color w:val="000000" w:themeColor="text1"/>
          <w:sz w:val="24"/>
          <w:u w:val="single"/>
        </w:rPr>
      </w:pPr>
    </w:p>
    <w:p w:rsidR="006F06D7" w:rsidRPr="005C70EF" w:rsidRDefault="006F06D7" w:rsidP="006F06D7">
      <w:pPr>
        <w:pStyle w:val="Brezrazmikov"/>
        <w:rPr>
          <w:rFonts w:asciiTheme="majorHAnsi" w:hAnsiTheme="majorHAnsi" w:cstheme="majorHAnsi"/>
          <w:color w:val="000000" w:themeColor="text1"/>
          <w:sz w:val="24"/>
          <w:u w:val="single"/>
        </w:rPr>
      </w:pPr>
    </w:p>
    <w:p w:rsidR="006F06D7" w:rsidRPr="005C70EF" w:rsidRDefault="006F06D7" w:rsidP="006F06D7">
      <w:pPr>
        <w:pStyle w:val="Brezrazmikov"/>
        <w:rPr>
          <w:rFonts w:asciiTheme="majorHAnsi" w:hAnsiTheme="majorHAnsi" w:cstheme="majorHAnsi"/>
          <w:color w:val="000000" w:themeColor="text1"/>
          <w:sz w:val="24"/>
          <w:u w:val="single"/>
        </w:rPr>
      </w:pPr>
    </w:p>
    <w:p w:rsidR="006F06D7" w:rsidRPr="005C70EF" w:rsidRDefault="006F06D7" w:rsidP="006F06D7">
      <w:pPr>
        <w:pStyle w:val="Brezrazmikov"/>
        <w:rPr>
          <w:rFonts w:asciiTheme="majorHAnsi" w:hAnsiTheme="majorHAnsi" w:cstheme="majorHAnsi"/>
          <w:color w:val="000000" w:themeColor="text1"/>
          <w:sz w:val="24"/>
          <w:u w:val="single"/>
        </w:rPr>
      </w:pPr>
    </w:p>
    <w:p w:rsidR="006F06D7" w:rsidRPr="005C70EF" w:rsidRDefault="006F06D7" w:rsidP="006F06D7">
      <w:pPr>
        <w:pStyle w:val="Brezrazmikov"/>
        <w:rPr>
          <w:rFonts w:asciiTheme="majorHAnsi" w:hAnsiTheme="majorHAnsi" w:cstheme="majorHAnsi"/>
          <w:color w:val="000000" w:themeColor="text1"/>
          <w:sz w:val="24"/>
          <w:u w:val="single"/>
        </w:rPr>
      </w:pPr>
    </w:p>
    <w:p w:rsidR="006F06D7" w:rsidRPr="005C70EF" w:rsidRDefault="006F06D7" w:rsidP="006F06D7">
      <w:pPr>
        <w:pStyle w:val="Brezrazmikov"/>
        <w:rPr>
          <w:rFonts w:asciiTheme="majorHAnsi" w:hAnsiTheme="majorHAnsi" w:cstheme="majorHAnsi"/>
          <w:color w:val="000000" w:themeColor="text1"/>
          <w:sz w:val="24"/>
          <w:u w:val="single"/>
        </w:rPr>
      </w:pPr>
    </w:p>
    <w:p w:rsidR="006F06D7" w:rsidRPr="005C70EF" w:rsidRDefault="006F06D7" w:rsidP="006F06D7">
      <w:pPr>
        <w:pStyle w:val="Brezrazmikov"/>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 xml:space="preserve">• </w:t>
      </w:r>
      <w:r w:rsidRPr="005C70EF">
        <w:rPr>
          <w:rStyle w:val="Krepko"/>
          <w:rFonts w:asciiTheme="majorHAnsi" w:hAnsiTheme="majorHAnsi" w:cstheme="majorHAnsi"/>
          <w:color w:val="000000" w:themeColor="text1"/>
          <w:sz w:val="24"/>
        </w:rPr>
        <w:t xml:space="preserve">obseg pasu (WC – waist circumference) </w:t>
      </w:r>
      <w:r w:rsidRPr="005C70EF">
        <w:rPr>
          <w:rStyle w:val="Krepko"/>
          <w:rFonts w:asciiTheme="majorHAnsi" w:hAnsiTheme="majorHAnsi" w:cstheme="majorHAnsi"/>
          <w:color w:val="000000" w:themeColor="text1"/>
          <w:sz w:val="24"/>
        </w:rPr>
        <w:br/>
      </w:r>
      <w:r w:rsidRPr="005C70EF">
        <w:rPr>
          <w:rStyle w:val="Krepko"/>
          <w:rFonts w:asciiTheme="majorHAnsi" w:hAnsiTheme="majorHAnsi" w:cstheme="majorHAnsi"/>
          <w:b w:val="0"/>
          <w:color w:val="000000" w:themeColor="text1"/>
          <w:sz w:val="24"/>
        </w:rPr>
        <w:t>M</w:t>
      </w:r>
      <w:r w:rsidRPr="005C70EF">
        <w:rPr>
          <w:rFonts w:asciiTheme="majorHAnsi" w:hAnsiTheme="majorHAnsi" w:cstheme="majorHAnsi"/>
          <w:color w:val="000000" w:themeColor="text1"/>
          <w:sz w:val="24"/>
        </w:rPr>
        <w:t xml:space="preserve">eri se na sredini med spodnjim robom reber in zgornjim delom kolka. S tem se ocenjuje </w:t>
      </w:r>
      <w:r w:rsidRPr="005C70EF">
        <w:rPr>
          <w:rStyle w:val="Krepko"/>
          <w:rFonts w:asciiTheme="majorHAnsi" w:hAnsiTheme="majorHAnsi" w:cstheme="majorHAnsi"/>
          <w:b w:val="0"/>
          <w:color w:val="000000" w:themeColor="text1"/>
          <w:sz w:val="24"/>
        </w:rPr>
        <w:t>visceralna maščoba</w:t>
      </w:r>
      <w:r w:rsidRPr="005C70EF">
        <w:rPr>
          <w:rFonts w:asciiTheme="majorHAnsi" w:hAnsiTheme="majorHAnsi" w:cstheme="majorHAnsi"/>
          <w:color w:val="000000" w:themeColor="text1"/>
          <w:sz w:val="24"/>
        </w:rPr>
        <w:t xml:space="preserve">, ki je povezana z </w:t>
      </w:r>
      <w:r w:rsidRPr="005C70EF">
        <w:rPr>
          <w:rStyle w:val="Krepko"/>
          <w:rFonts w:asciiTheme="majorHAnsi" w:hAnsiTheme="majorHAnsi" w:cstheme="majorHAnsi"/>
          <w:b w:val="0"/>
          <w:color w:val="000000" w:themeColor="text1"/>
          <w:sz w:val="24"/>
        </w:rPr>
        <w:t>metabolnim tveganjem</w:t>
      </w:r>
      <w:r w:rsidRPr="005C70EF">
        <w:rPr>
          <w:rFonts w:asciiTheme="majorHAnsi" w:hAnsiTheme="majorHAnsi" w:cstheme="majorHAnsi"/>
          <w:color w:val="000000" w:themeColor="text1"/>
          <w:sz w:val="24"/>
        </w:rPr>
        <w:t xml:space="preserve"> (sladkorna bolezen, srčno-žilne bolezni).</w:t>
      </w:r>
    </w:p>
    <w:p w:rsidR="006F06D7" w:rsidRPr="005C70EF" w:rsidRDefault="006F06D7" w:rsidP="006F06D7">
      <w:pPr>
        <w:pStyle w:val="Brezrazmikov"/>
        <w:rPr>
          <w:rStyle w:val="Krepko"/>
          <w:rFonts w:asciiTheme="majorHAnsi" w:hAnsiTheme="majorHAnsi" w:cstheme="majorHAnsi"/>
          <w:b w:val="0"/>
          <w:bCs w:val="0"/>
          <w:color w:val="000000" w:themeColor="text1"/>
        </w:rPr>
      </w:pPr>
    </w:p>
    <w:p w:rsidR="006F06D7" w:rsidRPr="005C70EF" w:rsidRDefault="006F06D7" w:rsidP="006F06D7">
      <w:pPr>
        <w:pStyle w:val="Brezrazmikov"/>
        <w:rPr>
          <w:rFonts w:asciiTheme="majorHAnsi" w:hAnsiTheme="majorHAnsi" w:cstheme="majorHAnsi"/>
          <w:color w:val="000000" w:themeColor="text1"/>
          <w:sz w:val="24"/>
        </w:rPr>
      </w:pPr>
      <w:r w:rsidRPr="005C70EF">
        <w:rPr>
          <w:rStyle w:val="Krepko"/>
          <w:rFonts w:asciiTheme="majorHAnsi" w:hAnsiTheme="majorHAnsi" w:cstheme="majorHAnsi"/>
          <w:color w:val="000000" w:themeColor="text1"/>
          <w:sz w:val="24"/>
        </w:rPr>
        <w:t xml:space="preserve">• obseg nadlahti (MUAC – mid-upper arm circumference) </w:t>
      </w:r>
      <w:r w:rsidRPr="005C70EF">
        <w:rPr>
          <w:rFonts w:asciiTheme="majorHAnsi" w:hAnsiTheme="majorHAnsi" w:cstheme="majorHAnsi"/>
          <w:color w:val="000000" w:themeColor="text1"/>
        </w:rPr>
        <w:br/>
      </w:r>
      <w:r w:rsidRPr="005C70EF">
        <w:rPr>
          <w:rFonts w:asciiTheme="majorHAnsi" w:hAnsiTheme="majorHAnsi" w:cstheme="majorHAnsi"/>
          <w:color w:val="000000" w:themeColor="text1"/>
          <w:sz w:val="24"/>
        </w:rPr>
        <w:t xml:space="preserve">Meri se na sredini med ramenskim vrhom in komolcem. Uporablja se pogosto v </w:t>
      </w:r>
      <w:r w:rsidRPr="005C70EF">
        <w:rPr>
          <w:rStyle w:val="Krepko"/>
          <w:rFonts w:asciiTheme="majorHAnsi" w:hAnsiTheme="majorHAnsi" w:cstheme="majorHAnsi"/>
          <w:b w:val="0"/>
          <w:color w:val="000000" w:themeColor="text1"/>
          <w:sz w:val="24"/>
        </w:rPr>
        <w:t>kliničnih okoljih</w:t>
      </w:r>
      <w:r w:rsidRPr="005C70EF">
        <w:rPr>
          <w:rFonts w:asciiTheme="majorHAnsi" w:hAnsiTheme="majorHAnsi" w:cstheme="majorHAnsi"/>
          <w:color w:val="000000" w:themeColor="text1"/>
          <w:sz w:val="24"/>
        </w:rPr>
        <w:t xml:space="preserve"> in </w:t>
      </w:r>
      <w:r w:rsidRPr="005C70EF">
        <w:rPr>
          <w:rStyle w:val="Krepko"/>
          <w:rFonts w:asciiTheme="majorHAnsi" w:hAnsiTheme="majorHAnsi" w:cstheme="majorHAnsi"/>
          <w:b w:val="0"/>
          <w:color w:val="000000" w:themeColor="text1"/>
          <w:sz w:val="24"/>
        </w:rPr>
        <w:t>humanitarni pomoči</w:t>
      </w:r>
      <w:r w:rsidRPr="005C70EF">
        <w:rPr>
          <w:rFonts w:asciiTheme="majorHAnsi" w:hAnsiTheme="majorHAnsi" w:cstheme="majorHAnsi"/>
          <w:color w:val="000000" w:themeColor="text1"/>
          <w:sz w:val="24"/>
        </w:rPr>
        <w:t xml:space="preserve"> za oceno </w:t>
      </w:r>
      <w:r w:rsidRPr="005C70EF">
        <w:rPr>
          <w:rStyle w:val="Krepko"/>
          <w:rFonts w:asciiTheme="majorHAnsi" w:hAnsiTheme="majorHAnsi" w:cstheme="majorHAnsi"/>
          <w:b w:val="0"/>
          <w:color w:val="000000" w:themeColor="text1"/>
          <w:sz w:val="24"/>
        </w:rPr>
        <w:t>podhranjenosti</w:t>
      </w:r>
      <w:r w:rsidRPr="005C70EF">
        <w:rPr>
          <w:rFonts w:asciiTheme="majorHAnsi" w:hAnsiTheme="majorHAnsi" w:cstheme="majorHAnsi"/>
          <w:color w:val="000000" w:themeColor="text1"/>
          <w:sz w:val="24"/>
        </w:rPr>
        <w:t>, zlasti pri otrocih in starejših.</w:t>
      </w:r>
    </w:p>
    <w:p w:rsidR="006F06D7" w:rsidRPr="005C70EF" w:rsidRDefault="006F06D7" w:rsidP="006F06D7">
      <w:pPr>
        <w:pStyle w:val="Brezrazmikov"/>
        <w:rPr>
          <w:rFonts w:asciiTheme="majorHAnsi" w:hAnsiTheme="majorHAnsi" w:cstheme="majorHAnsi"/>
          <w:color w:val="000000" w:themeColor="text1"/>
          <w:sz w:val="24"/>
        </w:rPr>
      </w:pPr>
    </w:p>
    <w:p w:rsidR="006F06D7" w:rsidRPr="005C70EF" w:rsidRDefault="006F06D7" w:rsidP="006F06D7">
      <w:pPr>
        <w:pStyle w:val="Brezrazmikov"/>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 xml:space="preserve">MUAC &lt;23 cm pri odraslem: lahko pomeni </w:t>
      </w:r>
      <w:r w:rsidRPr="005C70EF">
        <w:rPr>
          <w:rStyle w:val="Krepko"/>
          <w:rFonts w:asciiTheme="majorHAnsi" w:hAnsiTheme="majorHAnsi" w:cstheme="majorHAnsi"/>
          <w:b w:val="0"/>
          <w:color w:val="000000" w:themeColor="text1"/>
          <w:sz w:val="24"/>
        </w:rPr>
        <w:t>tveganje za podhranjenost</w:t>
      </w:r>
      <w:r w:rsidRPr="005C70EF">
        <w:rPr>
          <w:rFonts w:asciiTheme="majorHAnsi" w:hAnsiTheme="majorHAnsi" w:cstheme="majorHAnsi"/>
          <w:color w:val="000000" w:themeColor="text1"/>
          <w:sz w:val="24"/>
        </w:rPr>
        <w:t xml:space="preserve"> </w:t>
      </w:r>
    </w:p>
    <w:p w:rsidR="006F06D7" w:rsidRPr="005C70EF" w:rsidRDefault="006F06D7" w:rsidP="006F06D7">
      <w:pPr>
        <w:pStyle w:val="Brezrazmikov"/>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 xml:space="preserve">MUAC &lt;11.5 cm pri otrocih &lt;5 let: </w:t>
      </w:r>
      <w:r w:rsidRPr="005C70EF">
        <w:rPr>
          <w:rStyle w:val="Krepko"/>
          <w:rFonts w:asciiTheme="majorHAnsi" w:hAnsiTheme="majorHAnsi" w:cstheme="majorHAnsi"/>
          <w:b w:val="0"/>
          <w:color w:val="000000" w:themeColor="text1"/>
          <w:sz w:val="24"/>
        </w:rPr>
        <w:t>huda akutna podhranjenost</w:t>
      </w:r>
      <w:r w:rsidRPr="005C70EF">
        <w:rPr>
          <w:rFonts w:asciiTheme="majorHAnsi" w:hAnsiTheme="majorHAnsi" w:cstheme="majorHAnsi"/>
          <w:color w:val="000000" w:themeColor="text1"/>
          <w:sz w:val="24"/>
        </w:rPr>
        <w:t xml:space="preserve"> </w:t>
      </w:r>
    </w:p>
    <w:p w:rsidR="006F06D7" w:rsidRPr="005C70EF" w:rsidRDefault="006F06D7" w:rsidP="006F06D7">
      <w:pPr>
        <w:pStyle w:val="Brezrazmikov"/>
        <w:rPr>
          <w:rFonts w:asciiTheme="majorHAnsi" w:hAnsiTheme="majorHAnsi" w:cstheme="majorHAnsi"/>
          <w:color w:val="000000" w:themeColor="text1"/>
          <w:sz w:val="28"/>
          <w:u w:val="single"/>
        </w:rPr>
      </w:pP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Te meritve so pomembne zlasti zaradi sledenja napredku pri hujšanju ali pridobivanju mišične mase, pri zgodnjem odkrivanju podhranjenosti ali debelosti ter oceni tveganja za presnovne bolezni.</w:t>
      </w:r>
    </w:p>
    <w:p w:rsidR="006F06D7" w:rsidRPr="005C70EF" w:rsidRDefault="006F06D7" w:rsidP="006F06D7">
      <w:pPr>
        <w:rPr>
          <w:rFonts w:asciiTheme="majorHAnsi" w:hAnsiTheme="majorHAnsi" w:cstheme="majorHAnsi"/>
          <w:b/>
          <w:color w:val="000000" w:themeColor="text1"/>
          <w:sz w:val="24"/>
        </w:rPr>
      </w:pPr>
    </w:p>
    <w:p w:rsidR="006F06D7" w:rsidRPr="005C70EF" w:rsidRDefault="006F06D7" w:rsidP="006F06D7">
      <w:pPr>
        <w:rPr>
          <w:rFonts w:asciiTheme="majorHAnsi" w:hAnsiTheme="majorHAnsi" w:cstheme="majorHAnsi"/>
          <w:b/>
          <w:color w:val="000000" w:themeColor="text1"/>
          <w:sz w:val="24"/>
        </w:rPr>
      </w:pPr>
      <w:r w:rsidRPr="005C70EF">
        <w:rPr>
          <w:rFonts w:asciiTheme="majorHAnsi" w:hAnsiTheme="majorHAnsi" w:cstheme="majorHAnsi"/>
          <w:b/>
          <w:color w:val="000000" w:themeColor="text1"/>
          <w:sz w:val="24"/>
        </w:rPr>
        <w:t xml:space="preserve">Energijska bilanca in osnovni izračun energijskih potreb  </w:t>
      </w:r>
    </w:p>
    <w:p w:rsidR="006F06D7" w:rsidRPr="005C70EF" w:rsidRDefault="006F06D7" w:rsidP="006F06D7">
      <w:pPr>
        <w:shd w:val="clear" w:color="auto" w:fill="FAFAFA"/>
        <w:spacing w:before="90" w:after="15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 xml:space="preserve">Energijska bilanca je </w:t>
      </w:r>
      <w:r w:rsidRPr="005C70EF">
        <w:rPr>
          <w:rFonts w:asciiTheme="majorHAnsi" w:eastAsia="Times New Roman" w:hAnsiTheme="majorHAnsi" w:cstheme="majorHAnsi"/>
          <w:b/>
          <w:bCs/>
          <w:color w:val="000000" w:themeColor="text1"/>
          <w:sz w:val="24"/>
          <w:szCs w:val="24"/>
          <w:lang w:eastAsia="sl-SI"/>
        </w:rPr>
        <w:t>razlika med energijskim vnosom</w:t>
      </w:r>
      <w:r w:rsidRPr="005C70EF">
        <w:rPr>
          <w:rFonts w:asciiTheme="majorHAnsi" w:eastAsia="Times New Roman" w:hAnsiTheme="majorHAnsi" w:cstheme="majorHAnsi"/>
          <w:color w:val="000000" w:themeColor="text1"/>
          <w:sz w:val="24"/>
          <w:szCs w:val="24"/>
          <w:lang w:eastAsia="sl-SI"/>
        </w:rPr>
        <w:t xml:space="preserve"> (kalorijami, ki jih zaužijemo s hrano) </w:t>
      </w:r>
      <w:r w:rsidRPr="005C70EF">
        <w:rPr>
          <w:rFonts w:asciiTheme="majorHAnsi" w:eastAsia="Times New Roman" w:hAnsiTheme="majorHAnsi" w:cstheme="majorHAnsi"/>
          <w:b/>
          <w:bCs/>
          <w:color w:val="000000" w:themeColor="text1"/>
          <w:sz w:val="24"/>
          <w:szCs w:val="24"/>
          <w:lang w:eastAsia="sl-SI"/>
        </w:rPr>
        <w:t>in energijsko porabo</w:t>
      </w:r>
      <w:r w:rsidRPr="005C70EF">
        <w:rPr>
          <w:rFonts w:asciiTheme="majorHAnsi" w:eastAsia="Times New Roman" w:hAnsiTheme="majorHAnsi" w:cstheme="majorHAnsi"/>
          <w:color w:val="000000" w:themeColor="text1"/>
          <w:sz w:val="24"/>
          <w:szCs w:val="24"/>
          <w:lang w:eastAsia="sl-SI"/>
        </w:rPr>
        <w:t xml:space="preserve"> (kalorijami, ki jih porabimo za delovanje telesa in telesno aktivnost). </w:t>
      </w:r>
    </w:p>
    <w:p w:rsidR="006F06D7" w:rsidRPr="005C70EF" w:rsidRDefault="006F06D7" w:rsidP="006F06D7">
      <w:pPr>
        <w:spacing w:before="100" w:beforeAutospacing="1" w:after="100" w:afterAutospacing="1"/>
        <w:rPr>
          <w:rStyle w:val="Krepko"/>
          <w:rFonts w:asciiTheme="majorHAnsi" w:hAnsiTheme="majorHAnsi" w:cstheme="majorHAnsi"/>
          <w:b w:val="0"/>
          <w:i/>
          <w:color w:val="000000" w:themeColor="text1"/>
          <w:sz w:val="24"/>
          <w:szCs w:val="24"/>
        </w:rPr>
      </w:pPr>
      <w:r w:rsidRPr="005C70EF">
        <w:rPr>
          <w:rStyle w:val="Krepko"/>
          <w:rFonts w:asciiTheme="majorHAnsi" w:hAnsiTheme="majorHAnsi" w:cstheme="majorHAnsi"/>
          <w:b w:val="0"/>
          <w:i/>
          <w:color w:val="000000" w:themeColor="text1"/>
          <w:sz w:val="24"/>
          <w:szCs w:val="24"/>
        </w:rPr>
        <w:t>Energijska bilanca = energijski vnos – energijska poraba</w:t>
      </w:r>
    </w:p>
    <w:p w:rsidR="006F06D7" w:rsidRPr="005C70EF" w:rsidRDefault="006F06D7" w:rsidP="006F06D7">
      <w:pPr>
        <w:spacing w:before="100" w:beforeAutospacing="1" w:after="100" w:afterAutospacing="1"/>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Poznamo:</w:t>
      </w:r>
      <w:r w:rsidRPr="005C70EF">
        <w:rPr>
          <w:rFonts w:asciiTheme="majorHAnsi" w:hAnsiTheme="majorHAnsi" w:cstheme="majorHAnsi"/>
          <w:color w:val="000000" w:themeColor="text1"/>
          <w:sz w:val="24"/>
          <w:szCs w:val="24"/>
        </w:rPr>
        <w:br/>
        <w:t xml:space="preserve">• </w:t>
      </w:r>
      <w:r w:rsidRPr="005C70EF">
        <w:rPr>
          <w:rStyle w:val="Krepko"/>
          <w:rFonts w:asciiTheme="majorHAnsi" w:hAnsiTheme="majorHAnsi" w:cstheme="majorHAnsi"/>
          <w:bCs w:val="0"/>
          <w:color w:val="000000" w:themeColor="text1"/>
          <w:sz w:val="24"/>
          <w:szCs w:val="24"/>
        </w:rPr>
        <w:t>pozitivno bilanco</w:t>
      </w:r>
      <w:r w:rsidRPr="005C70EF">
        <w:rPr>
          <w:rStyle w:val="Krepko"/>
          <w:rFonts w:asciiTheme="majorHAnsi" w:hAnsiTheme="majorHAnsi" w:cstheme="majorHAnsi"/>
          <w:b w:val="0"/>
          <w:color w:val="000000" w:themeColor="text1"/>
          <w:sz w:val="24"/>
          <w:szCs w:val="24"/>
        </w:rPr>
        <w:t xml:space="preserve"> – </w:t>
      </w:r>
      <w:r w:rsidRPr="005C70EF">
        <w:rPr>
          <w:rFonts w:asciiTheme="majorHAnsi" w:hAnsiTheme="majorHAnsi" w:cstheme="majorHAnsi"/>
          <w:color w:val="000000" w:themeColor="text1"/>
          <w:sz w:val="24"/>
          <w:szCs w:val="24"/>
        </w:rPr>
        <w:t xml:space="preserve">zaužijemo več energije, kot je porabimo (s tem je povezano pridobivanje telesne mase), </w:t>
      </w:r>
      <w:r w:rsidRPr="005C70EF">
        <w:rPr>
          <w:rFonts w:asciiTheme="majorHAnsi" w:hAnsiTheme="majorHAnsi" w:cstheme="majorHAnsi"/>
          <w:color w:val="000000" w:themeColor="text1"/>
          <w:sz w:val="24"/>
          <w:szCs w:val="24"/>
        </w:rPr>
        <w:br/>
        <w:t xml:space="preserve">• </w:t>
      </w:r>
      <w:r w:rsidRPr="005C70EF">
        <w:rPr>
          <w:rFonts w:asciiTheme="majorHAnsi" w:hAnsiTheme="majorHAnsi" w:cstheme="majorHAnsi"/>
          <w:b/>
          <w:bCs/>
          <w:color w:val="000000" w:themeColor="text1"/>
          <w:sz w:val="24"/>
          <w:szCs w:val="24"/>
        </w:rPr>
        <w:t>n</w:t>
      </w:r>
      <w:r w:rsidRPr="005C70EF">
        <w:rPr>
          <w:rStyle w:val="Krepko"/>
          <w:rFonts w:asciiTheme="majorHAnsi" w:hAnsiTheme="majorHAnsi" w:cstheme="majorHAnsi"/>
          <w:color w:val="000000" w:themeColor="text1"/>
          <w:sz w:val="24"/>
          <w:szCs w:val="24"/>
        </w:rPr>
        <w:t>egativno bilanco</w:t>
      </w:r>
      <w:r w:rsidRPr="005C70EF">
        <w:rPr>
          <w:rStyle w:val="Krepko"/>
          <w:rFonts w:asciiTheme="majorHAnsi" w:hAnsiTheme="majorHAnsi" w:cstheme="majorHAnsi"/>
          <w:b w:val="0"/>
          <w:color w:val="000000" w:themeColor="text1"/>
          <w:sz w:val="24"/>
          <w:szCs w:val="24"/>
        </w:rPr>
        <w:t xml:space="preserve"> – </w:t>
      </w:r>
      <w:r w:rsidRPr="005C70EF">
        <w:rPr>
          <w:rFonts w:asciiTheme="majorHAnsi" w:hAnsiTheme="majorHAnsi" w:cstheme="majorHAnsi"/>
          <w:color w:val="000000" w:themeColor="text1"/>
          <w:sz w:val="24"/>
          <w:szCs w:val="24"/>
        </w:rPr>
        <w:t xml:space="preserve">porabimo več kalorij, kot jih zaužijemo (s tem je povezano izgubljanje telesne mase) in </w:t>
      </w:r>
      <w:r w:rsidRPr="005C70EF">
        <w:rPr>
          <w:rFonts w:asciiTheme="majorHAnsi" w:hAnsiTheme="majorHAnsi" w:cstheme="majorHAnsi"/>
          <w:color w:val="000000" w:themeColor="text1"/>
          <w:sz w:val="24"/>
          <w:szCs w:val="24"/>
        </w:rPr>
        <w:br/>
        <w:t xml:space="preserve">• </w:t>
      </w:r>
      <w:r w:rsidRPr="005C70EF">
        <w:rPr>
          <w:rFonts w:asciiTheme="majorHAnsi" w:hAnsiTheme="majorHAnsi" w:cstheme="majorHAnsi"/>
          <w:b/>
          <w:bCs/>
          <w:color w:val="000000" w:themeColor="text1"/>
          <w:sz w:val="24"/>
          <w:szCs w:val="24"/>
        </w:rPr>
        <w:t>n</w:t>
      </w:r>
      <w:r w:rsidRPr="005C70EF">
        <w:rPr>
          <w:rStyle w:val="Krepko"/>
          <w:rFonts w:asciiTheme="majorHAnsi" w:hAnsiTheme="majorHAnsi" w:cstheme="majorHAnsi"/>
          <w:color w:val="000000" w:themeColor="text1"/>
          <w:sz w:val="24"/>
          <w:szCs w:val="24"/>
        </w:rPr>
        <w:t>evtralno bilanco</w:t>
      </w:r>
      <w:r w:rsidRPr="005C70EF">
        <w:rPr>
          <w:rStyle w:val="Krepko"/>
          <w:rFonts w:asciiTheme="majorHAnsi" w:hAnsiTheme="majorHAnsi" w:cstheme="majorHAnsi"/>
          <w:b w:val="0"/>
          <w:color w:val="000000" w:themeColor="text1"/>
          <w:sz w:val="24"/>
          <w:szCs w:val="24"/>
        </w:rPr>
        <w:t xml:space="preserve"> - </w:t>
      </w:r>
      <w:r w:rsidRPr="005C70EF">
        <w:rPr>
          <w:rFonts w:asciiTheme="majorHAnsi" w:hAnsiTheme="majorHAnsi" w:cstheme="majorHAnsi"/>
          <w:color w:val="000000" w:themeColor="text1"/>
          <w:sz w:val="24"/>
          <w:szCs w:val="24"/>
        </w:rPr>
        <w:t>vnos je enak porabi (s tem se masa telesa ohranja).</w:t>
      </w:r>
    </w:p>
    <w:p w:rsidR="006F06D7" w:rsidRPr="005C70EF" w:rsidRDefault="006F06D7" w:rsidP="006F06D7">
      <w:pPr>
        <w:shd w:val="clear" w:color="auto" w:fill="FAFAFA"/>
        <w:spacing w:before="90" w:after="15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 xml:space="preserve">Osnovni izračun energijskih potreb vključuje več korakov. </w:t>
      </w:r>
    </w:p>
    <w:p w:rsidR="006F06D7" w:rsidRPr="005C70EF" w:rsidRDefault="006F06D7" w:rsidP="006F06D7">
      <w:pPr>
        <w:shd w:val="clear" w:color="auto" w:fill="FAFAFA"/>
        <w:spacing w:before="90" w:after="15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
          <w:bCs/>
          <w:color w:val="000000" w:themeColor="text1"/>
          <w:sz w:val="24"/>
          <w:szCs w:val="24"/>
          <w:lang w:eastAsia="sl-SI"/>
        </w:rPr>
        <w:t>Korak 1</w:t>
      </w:r>
      <w:r w:rsidRPr="005C70EF">
        <w:rPr>
          <w:rFonts w:asciiTheme="majorHAnsi" w:eastAsia="Times New Roman" w:hAnsiTheme="majorHAnsi" w:cstheme="majorHAnsi"/>
          <w:color w:val="000000" w:themeColor="text1"/>
          <w:sz w:val="24"/>
          <w:szCs w:val="24"/>
          <w:lang w:eastAsia="sl-SI"/>
        </w:rPr>
        <w:t xml:space="preserve"> </w:t>
      </w:r>
    </w:p>
    <w:p w:rsidR="006F06D7" w:rsidRPr="005C70EF" w:rsidRDefault="006F06D7" w:rsidP="006F06D7">
      <w:pPr>
        <w:shd w:val="clear" w:color="auto" w:fill="FAFAFA"/>
        <w:spacing w:before="90" w:after="15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 xml:space="preserve">Za začetek izračunamo bazalno presnovo. </w:t>
      </w:r>
      <w:r w:rsidRPr="005C70EF">
        <w:rPr>
          <w:rFonts w:asciiTheme="majorHAnsi" w:eastAsia="Times New Roman" w:hAnsiTheme="majorHAnsi" w:cstheme="majorHAnsi"/>
          <w:b/>
          <w:bCs/>
          <w:color w:val="000000" w:themeColor="text1"/>
          <w:sz w:val="24"/>
          <w:szCs w:val="24"/>
          <w:lang w:eastAsia="sl-SI"/>
        </w:rPr>
        <w:t>Bazalna presnova</w:t>
      </w:r>
      <w:r w:rsidRPr="005C70EF">
        <w:rPr>
          <w:rFonts w:asciiTheme="majorHAnsi" w:eastAsia="Times New Roman" w:hAnsiTheme="majorHAnsi" w:cstheme="majorHAnsi"/>
          <w:color w:val="000000" w:themeColor="text1"/>
          <w:sz w:val="24"/>
          <w:szCs w:val="24"/>
          <w:lang w:eastAsia="sl-SI"/>
        </w:rPr>
        <w:t xml:space="preserve"> </w:t>
      </w:r>
      <w:r w:rsidRPr="005C70EF">
        <w:rPr>
          <w:rFonts w:asciiTheme="majorHAnsi" w:eastAsia="Times New Roman" w:hAnsiTheme="majorHAnsi" w:cstheme="majorHAnsi"/>
          <w:bCs/>
          <w:color w:val="000000" w:themeColor="text1"/>
          <w:sz w:val="24"/>
          <w:szCs w:val="24"/>
          <w:lang w:eastAsia="sl-SI"/>
        </w:rPr>
        <w:t>(BMR)</w:t>
      </w:r>
      <w:r w:rsidRPr="005C70EF">
        <w:rPr>
          <w:rFonts w:asciiTheme="majorHAnsi" w:eastAsia="Times New Roman" w:hAnsiTheme="majorHAnsi" w:cstheme="majorHAnsi"/>
          <w:color w:val="000000" w:themeColor="text1"/>
          <w:sz w:val="24"/>
          <w:szCs w:val="24"/>
          <w:lang w:eastAsia="sl-SI"/>
        </w:rPr>
        <w:t xml:space="preserve"> je količina energije, ki jo telo porabi v mirovanju za osnovne življenjske funkcije, kot so dihanje, delovanje srca in vzdrževanje telesne temperature. BMR lahko izračunamo s pomočjo Harris-Benedictove enačbe:</w:t>
      </w:r>
    </w:p>
    <w:p w:rsidR="006F06D7" w:rsidRPr="005C70EF" w:rsidRDefault="006F06D7" w:rsidP="0033412C">
      <w:pPr>
        <w:numPr>
          <w:ilvl w:val="1"/>
          <w:numId w:val="56"/>
        </w:numPr>
        <w:shd w:val="clear" w:color="auto" w:fill="FAFAFA"/>
        <w:spacing w:before="100" w:beforeAutospacing="1" w:after="100" w:afterAutospacing="1" w:line="240" w:lineRule="auto"/>
        <w:ind w:left="284" w:hanging="284"/>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 xml:space="preserve">Moški: </w:t>
      </w:r>
      <w:r w:rsidRPr="005C70EF">
        <w:rPr>
          <w:rFonts w:asciiTheme="majorHAnsi" w:eastAsia="Times New Roman" w:hAnsiTheme="majorHAnsi" w:cstheme="majorHAnsi"/>
          <w:color w:val="000000" w:themeColor="text1"/>
          <w:sz w:val="24"/>
          <w:szCs w:val="24"/>
          <w:bdr w:val="none" w:sz="0" w:space="0" w:color="auto" w:frame="1"/>
          <w:lang w:eastAsia="sl-SI"/>
        </w:rPr>
        <w:t>BMR = 66,5 + (13,75 × teža v kg) + (5,003 × višina v cm) − (6,755 × starost v letih)</w:t>
      </w:r>
    </w:p>
    <w:p w:rsidR="006F06D7" w:rsidRPr="005C70EF" w:rsidRDefault="006F06D7" w:rsidP="0033412C">
      <w:pPr>
        <w:numPr>
          <w:ilvl w:val="1"/>
          <w:numId w:val="56"/>
        </w:numPr>
        <w:shd w:val="clear" w:color="auto" w:fill="FAFAFA"/>
        <w:spacing w:before="100" w:beforeAutospacing="1" w:after="100" w:afterAutospacing="1" w:line="240" w:lineRule="auto"/>
        <w:ind w:left="284" w:hanging="284"/>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 xml:space="preserve">Ženske: </w:t>
      </w:r>
      <w:r w:rsidRPr="005C70EF">
        <w:rPr>
          <w:rFonts w:asciiTheme="majorHAnsi" w:eastAsia="Times New Roman" w:hAnsiTheme="majorHAnsi" w:cstheme="majorHAnsi"/>
          <w:color w:val="000000" w:themeColor="text1"/>
          <w:sz w:val="24"/>
          <w:szCs w:val="24"/>
          <w:bdr w:val="none" w:sz="0" w:space="0" w:color="auto" w:frame="1"/>
          <w:lang w:eastAsia="sl-SI"/>
        </w:rPr>
        <w:t>BMR = 655,1 + (9,563 × teža v kg) + (1,85 × višina v cm) − (4,676 × starost v letih)</w:t>
      </w:r>
    </w:p>
    <w:p w:rsidR="006F06D7" w:rsidRPr="005C70EF" w:rsidRDefault="006F06D7" w:rsidP="006F06D7">
      <w:pPr>
        <w:shd w:val="clear" w:color="auto" w:fill="FAFAFA"/>
        <w:spacing w:before="90" w:after="15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
          <w:bCs/>
          <w:color w:val="000000" w:themeColor="text1"/>
          <w:sz w:val="24"/>
          <w:szCs w:val="24"/>
          <w:lang w:eastAsia="sl-SI"/>
        </w:rPr>
        <w:t xml:space="preserve">Korak 2 </w:t>
      </w:r>
    </w:p>
    <w:p w:rsidR="006F06D7" w:rsidRPr="005C70EF" w:rsidRDefault="006F06D7" w:rsidP="006F06D7">
      <w:pPr>
        <w:shd w:val="clear" w:color="auto" w:fill="FAFAFA"/>
        <w:spacing w:before="100" w:beforeAutospacing="1" w:after="100" w:afterAutospacing="1"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 xml:space="preserve">Nato izračunamo </w:t>
      </w:r>
      <w:r w:rsidRPr="005C70EF">
        <w:rPr>
          <w:rFonts w:asciiTheme="majorHAnsi" w:eastAsia="Times New Roman" w:hAnsiTheme="majorHAnsi" w:cstheme="majorHAnsi"/>
          <w:b/>
          <w:bCs/>
          <w:color w:val="000000" w:themeColor="text1"/>
          <w:sz w:val="24"/>
          <w:szCs w:val="24"/>
          <w:lang w:eastAsia="sl-SI"/>
        </w:rPr>
        <w:t>skupno dnevno energijsko porabo</w:t>
      </w:r>
      <w:r w:rsidRPr="005C70EF">
        <w:rPr>
          <w:rFonts w:asciiTheme="majorHAnsi" w:eastAsia="Times New Roman" w:hAnsiTheme="majorHAnsi" w:cstheme="majorHAnsi"/>
          <w:bCs/>
          <w:color w:val="000000" w:themeColor="text1"/>
          <w:sz w:val="24"/>
          <w:szCs w:val="24"/>
          <w:lang w:eastAsia="sl-SI"/>
        </w:rPr>
        <w:t xml:space="preserve"> (TDEE)</w:t>
      </w:r>
      <w:r w:rsidRPr="005C70EF">
        <w:rPr>
          <w:rFonts w:asciiTheme="majorHAnsi" w:eastAsia="Times New Roman" w:hAnsiTheme="majorHAnsi" w:cstheme="majorHAnsi"/>
          <w:color w:val="000000" w:themeColor="text1"/>
          <w:sz w:val="24"/>
          <w:szCs w:val="24"/>
          <w:lang w:eastAsia="sl-SI"/>
        </w:rPr>
        <w:t>. To je skupna količina energije, ki jo porabimo v enem dnevu, in vključuje BMR ter energijo, porabljeno za telesno aktivnost. TDEE izračunamo tako, da BMR pomnožimo s faktorjem aktivnosti (PAL):</w:t>
      </w:r>
    </w:p>
    <w:p w:rsidR="006F06D7" w:rsidRPr="005C70EF" w:rsidRDefault="006F06D7" w:rsidP="0033412C">
      <w:pPr>
        <w:numPr>
          <w:ilvl w:val="1"/>
          <w:numId w:val="56"/>
        </w:numPr>
        <w:shd w:val="clear" w:color="auto" w:fill="FAFAFA"/>
        <w:spacing w:before="100" w:beforeAutospacing="1" w:after="100" w:afterAutospacing="1" w:line="240" w:lineRule="auto"/>
        <w:ind w:left="284" w:hanging="284"/>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Sedeči način življenja: PAL = 1,2</w:t>
      </w:r>
    </w:p>
    <w:p w:rsidR="006F06D7" w:rsidRPr="005C70EF" w:rsidRDefault="006F06D7" w:rsidP="0033412C">
      <w:pPr>
        <w:numPr>
          <w:ilvl w:val="1"/>
          <w:numId w:val="56"/>
        </w:numPr>
        <w:shd w:val="clear" w:color="auto" w:fill="FAFAFA"/>
        <w:spacing w:before="100" w:beforeAutospacing="1" w:after="100" w:afterAutospacing="1" w:line="240" w:lineRule="auto"/>
        <w:ind w:left="284" w:hanging="284"/>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Rahlo aktivni: PAL = 1,375</w:t>
      </w:r>
    </w:p>
    <w:p w:rsidR="006F06D7" w:rsidRPr="005C70EF" w:rsidRDefault="006F06D7" w:rsidP="0033412C">
      <w:pPr>
        <w:numPr>
          <w:ilvl w:val="1"/>
          <w:numId w:val="56"/>
        </w:numPr>
        <w:shd w:val="clear" w:color="auto" w:fill="FAFAFA"/>
        <w:spacing w:before="100" w:beforeAutospacing="1" w:after="100" w:afterAutospacing="1" w:line="240" w:lineRule="auto"/>
        <w:ind w:left="284" w:hanging="284"/>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Zmerno aktivni: PAL = 1,55</w:t>
      </w:r>
    </w:p>
    <w:p w:rsidR="006F06D7" w:rsidRPr="005C70EF" w:rsidRDefault="006F06D7" w:rsidP="0033412C">
      <w:pPr>
        <w:numPr>
          <w:ilvl w:val="1"/>
          <w:numId w:val="56"/>
        </w:numPr>
        <w:shd w:val="clear" w:color="auto" w:fill="FAFAFA"/>
        <w:spacing w:before="100" w:beforeAutospacing="1" w:after="100" w:afterAutospacing="1" w:line="240" w:lineRule="auto"/>
        <w:ind w:left="284" w:hanging="284"/>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Zelo aktivni: PAL = 1,725</w:t>
      </w:r>
    </w:p>
    <w:p w:rsidR="006F06D7" w:rsidRPr="005C70EF" w:rsidRDefault="006F06D7" w:rsidP="0033412C">
      <w:pPr>
        <w:numPr>
          <w:ilvl w:val="1"/>
          <w:numId w:val="56"/>
        </w:numPr>
        <w:shd w:val="clear" w:color="auto" w:fill="FAFAFA"/>
        <w:spacing w:before="100" w:beforeAutospacing="1" w:after="100" w:afterAutospacing="1" w:line="240" w:lineRule="auto"/>
        <w:ind w:left="284" w:hanging="284"/>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Izjemno aktivni: PAL = 1,9</w:t>
      </w:r>
    </w:p>
    <w:p w:rsidR="006F06D7" w:rsidRPr="005C70EF" w:rsidRDefault="006F06D7" w:rsidP="006F06D7">
      <w:pPr>
        <w:shd w:val="clear" w:color="auto" w:fill="FAFAFA"/>
        <w:spacing w:before="90" w:after="15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Na primer, če je vaša BMR 1500 kcal in ste zmerno aktivni, bo vaša TDEE: </w:t>
      </w:r>
      <w:r w:rsidRPr="005C70EF">
        <w:rPr>
          <w:rFonts w:asciiTheme="majorHAnsi" w:eastAsia="Times New Roman" w:hAnsiTheme="majorHAnsi" w:cstheme="majorHAnsi"/>
          <w:color w:val="000000" w:themeColor="text1"/>
          <w:sz w:val="24"/>
          <w:szCs w:val="24"/>
          <w:bdr w:val="none" w:sz="0" w:space="0" w:color="auto" w:frame="1"/>
          <w:lang w:eastAsia="sl-SI"/>
        </w:rPr>
        <w:t>TDEE = 1500 × 1,55 = 2325 kcal</w:t>
      </w:r>
    </w:p>
    <w:p w:rsidR="006F06D7" w:rsidRPr="005C70EF" w:rsidRDefault="006F06D7" w:rsidP="006F06D7">
      <w:pPr>
        <w:rPr>
          <w:rFonts w:asciiTheme="majorHAnsi" w:hAnsiTheme="majorHAnsi" w:cstheme="majorHAnsi"/>
          <w:b/>
          <w:color w:val="000000" w:themeColor="text1"/>
          <w:sz w:val="24"/>
        </w:rPr>
      </w:pPr>
    </w:p>
    <w:p w:rsidR="006F06D7" w:rsidRPr="005C70EF" w:rsidRDefault="006F06D7" w:rsidP="006F06D7">
      <w:pPr>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t xml:space="preserve">Metode za spremljanje vnosa hrane </w:t>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br/>
        <w:t>Spremljanje vnosa hrane je koristen način za izboljšanje prehranskih navad, dosego ciljev glede telesne teže, zaznavanje prehranskih pomanjkljivosti ali spremljanje vpliva prehrane na zdravje.</w:t>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Poznamo </w:t>
      </w:r>
      <w:r w:rsidRPr="005C70EF">
        <w:rPr>
          <w:rFonts w:asciiTheme="majorHAnsi" w:hAnsiTheme="majorHAnsi" w:cstheme="majorHAnsi"/>
          <w:b/>
          <w:bCs/>
          <w:color w:val="000000" w:themeColor="text1"/>
          <w:sz w:val="24"/>
          <w:szCs w:val="24"/>
        </w:rPr>
        <w:t>več metod</w:t>
      </w:r>
      <w:r w:rsidRPr="005C70EF">
        <w:rPr>
          <w:rFonts w:asciiTheme="majorHAnsi" w:hAnsiTheme="majorHAnsi" w:cstheme="majorHAnsi"/>
          <w:color w:val="000000" w:themeColor="text1"/>
          <w:sz w:val="24"/>
          <w:szCs w:val="24"/>
        </w:rPr>
        <w:t xml:space="preserve"> za spremljanje vnosa hrane:</w:t>
      </w:r>
    </w:p>
    <w:p w:rsidR="006F06D7" w:rsidRPr="005C70EF" w:rsidRDefault="006F06D7" w:rsidP="006F06D7">
      <w:pPr>
        <w:rPr>
          <w:rFonts w:asciiTheme="majorHAnsi" w:hAnsiTheme="majorHAnsi" w:cstheme="majorHAnsi"/>
          <w:b/>
          <w:bCs/>
          <w:color w:val="000000" w:themeColor="text1"/>
          <w:sz w:val="24"/>
          <w:szCs w:val="24"/>
        </w:rPr>
      </w:pPr>
      <w:r w:rsidRPr="005C70EF">
        <w:rPr>
          <w:rFonts w:asciiTheme="majorHAnsi" w:hAnsiTheme="majorHAnsi" w:cstheme="majorHAnsi"/>
          <w:b/>
          <w:bCs/>
          <w:color w:val="000000" w:themeColor="text1"/>
          <w:sz w:val="24"/>
          <w:szCs w:val="24"/>
          <w:highlight w:val="green"/>
        </w:rPr>
        <w:t>1. Dnevnik prehrane</w:t>
      </w:r>
    </w:p>
    <w:p w:rsidR="006F06D7" w:rsidRPr="005C70EF" w:rsidRDefault="006F06D7" w:rsidP="006F06D7">
      <w:pPr>
        <w:rPr>
          <w:rStyle w:val="Krepko"/>
          <w:rFonts w:asciiTheme="majorHAnsi" w:hAnsiTheme="majorHAnsi" w:cstheme="majorHAnsi"/>
          <w:b w:val="0"/>
          <w:color w:val="000000" w:themeColor="text1"/>
          <w:sz w:val="24"/>
          <w:szCs w:val="24"/>
        </w:rPr>
      </w:pPr>
      <w:r w:rsidRPr="005C70EF">
        <w:rPr>
          <w:rFonts w:asciiTheme="majorHAnsi" w:hAnsiTheme="majorHAnsi" w:cstheme="majorHAnsi"/>
          <w:color w:val="000000" w:themeColor="text1"/>
          <w:sz w:val="24"/>
          <w:szCs w:val="24"/>
        </w:rPr>
        <w:t>Tradicionalna metoda, pri kateri zapišete vse, kar popijete in pojeste. V splošnem beleženje vključuje d</w:t>
      </w:r>
      <w:r w:rsidRPr="005C70EF">
        <w:rPr>
          <w:rStyle w:val="Krepko"/>
          <w:rFonts w:asciiTheme="majorHAnsi" w:hAnsiTheme="majorHAnsi" w:cstheme="majorHAnsi"/>
          <w:b w:val="0"/>
          <w:color w:val="000000" w:themeColor="text1"/>
          <w:sz w:val="24"/>
          <w:szCs w:val="24"/>
        </w:rPr>
        <w:t>atum in čas obroka</w:t>
      </w:r>
      <w:r w:rsidRPr="005C70EF">
        <w:rPr>
          <w:rFonts w:asciiTheme="majorHAnsi" w:hAnsiTheme="majorHAnsi" w:cstheme="majorHAnsi"/>
          <w:color w:val="000000" w:themeColor="text1"/>
          <w:sz w:val="24"/>
          <w:szCs w:val="24"/>
        </w:rPr>
        <w:t>, v</w:t>
      </w:r>
      <w:r w:rsidRPr="005C70EF">
        <w:rPr>
          <w:rStyle w:val="Krepko"/>
          <w:rFonts w:asciiTheme="majorHAnsi" w:hAnsiTheme="majorHAnsi" w:cstheme="majorHAnsi"/>
          <w:b w:val="0"/>
          <w:color w:val="000000" w:themeColor="text1"/>
          <w:sz w:val="24"/>
          <w:szCs w:val="24"/>
        </w:rPr>
        <w:t>rsto hrane</w:t>
      </w:r>
      <w:r w:rsidRPr="005C70EF">
        <w:rPr>
          <w:rFonts w:asciiTheme="majorHAnsi" w:hAnsiTheme="majorHAnsi" w:cstheme="majorHAnsi"/>
          <w:color w:val="000000" w:themeColor="text1"/>
          <w:sz w:val="24"/>
          <w:szCs w:val="24"/>
        </w:rPr>
        <w:t>, k</w:t>
      </w:r>
      <w:r w:rsidRPr="005C70EF">
        <w:rPr>
          <w:rStyle w:val="Krepko"/>
          <w:rFonts w:asciiTheme="majorHAnsi" w:hAnsiTheme="majorHAnsi" w:cstheme="majorHAnsi"/>
          <w:b w:val="0"/>
          <w:color w:val="000000" w:themeColor="text1"/>
          <w:sz w:val="24"/>
          <w:szCs w:val="24"/>
        </w:rPr>
        <w:t>oličino</w:t>
      </w:r>
      <w:r w:rsidRPr="005C70EF">
        <w:rPr>
          <w:rFonts w:asciiTheme="majorHAnsi" w:hAnsiTheme="majorHAnsi" w:cstheme="majorHAnsi"/>
          <w:color w:val="000000" w:themeColor="text1"/>
          <w:sz w:val="24"/>
          <w:szCs w:val="24"/>
        </w:rPr>
        <w:t>, k</w:t>
      </w:r>
      <w:r w:rsidRPr="005C70EF">
        <w:rPr>
          <w:rStyle w:val="Krepko"/>
          <w:rFonts w:asciiTheme="majorHAnsi" w:hAnsiTheme="majorHAnsi" w:cstheme="majorHAnsi"/>
          <w:b w:val="0"/>
          <w:color w:val="000000" w:themeColor="text1"/>
          <w:sz w:val="24"/>
          <w:szCs w:val="24"/>
        </w:rPr>
        <w:t>alorije</w:t>
      </w:r>
      <w:r w:rsidRPr="005C70EF">
        <w:rPr>
          <w:rFonts w:asciiTheme="majorHAnsi" w:hAnsiTheme="majorHAnsi" w:cstheme="majorHAnsi"/>
          <w:color w:val="000000" w:themeColor="text1"/>
          <w:sz w:val="24"/>
          <w:szCs w:val="24"/>
        </w:rPr>
        <w:t xml:space="preserve"> in m</w:t>
      </w:r>
      <w:r w:rsidRPr="005C70EF">
        <w:rPr>
          <w:rStyle w:val="Krepko"/>
          <w:rFonts w:asciiTheme="majorHAnsi" w:hAnsiTheme="majorHAnsi" w:cstheme="majorHAnsi"/>
          <w:b w:val="0"/>
          <w:color w:val="000000" w:themeColor="text1"/>
          <w:sz w:val="24"/>
          <w:szCs w:val="24"/>
        </w:rPr>
        <w:t>akrohranila (beljakovine, maščobe, ogljikovi hidrati).</w:t>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b/>
          <w:bCs/>
          <w:color w:val="000000" w:themeColor="text1"/>
          <w:sz w:val="24"/>
          <w:szCs w:val="24"/>
          <w:highlight w:val="green"/>
        </w:rPr>
        <w:t>2.</w:t>
      </w:r>
      <w:r w:rsidRPr="005C70EF">
        <w:rPr>
          <w:rFonts w:asciiTheme="majorHAnsi" w:hAnsiTheme="majorHAnsi" w:cstheme="majorHAnsi"/>
          <w:color w:val="000000" w:themeColor="text1"/>
          <w:sz w:val="24"/>
          <w:szCs w:val="24"/>
          <w:highlight w:val="green"/>
        </w:rPr>
        <w:t xml:space="preserve"> </w:t>
      </w:r>
      <w:r w:rsidRPr="005C70EF">
        <w:rPr>
          <w:rStyle w:val="Krepko"/>
          <w:rFonts w:asciiTheme="majorHAnsi" w:hAnsiTheme="majorHAnsi" w:cstheme="majorHAnsi"/>
          <w:bCs w:val="0"/>
          <w:color w:val="000000" w:themeColor="text1"/>
          <w:sz w:val="24"/>
          <w:szCs w:val="24"/>
          <w:highlight w:val="green"/>
        </w:rPr>
        <w:t>Mobilne aplikacije</w:t>
      </w:r>
    </w:p>
    <w:p w:rsidR="006F06D7" w:rsidRPr="005C70EF" w:rsidRDefault="006F06D7" w:rsidP="006F06D7">
      <w:pPr>
        <w:pStyle w:val="Navadensplet"/>
        <w:shd w:val="clear" w:color="auto" w:fill="FAFAFA"/>
        <w:spacing w:before="90" w:beforeAutospacing="0" w:after="150" w:afterAutospacing="0"/>
        <w:rPr>
          <w:rFonts w:asciiTheme="majorHAnsi" w:hAnsiTheme="majorHAnsi" w:cstheme="majorHAnsi"/>
          <w:color w:val="000000" w:themeColor="text1"/>
        </w:rPr>
      </w:pPr>
      <w:r w:rsidRPr="005C70EF">
        <w:rPr>
          <w:rFonts w:asciiTheme="majorHAnsi" w:hAnsiTheme="majorHAnsi" w:cstheme="majorHAnsi"/>
          <w:color w:val="000000" w:themeColor="text1"/>
        </w:rPr>
        <w:t>Obstaja veliko aplikacij, ki omogočajo enostavno beleženje vnosa hrane. Najbolj priljubljene aplikacije:</w:t>
      </w:r>
    </w:p>
    <w:p w:rsidR="006F06D7" w:rsidRPr="005C70EF" w:rsidRDefault="006F06D7" w:rsidP="0033412C">
      <w:pPr>
        <w:numPr>
          <w:ilvl w:val="1"/>
          <w:numId w:val="56"/>
        </w:numPr>
        <w:shd w:val="clear" w:color="auto" w:fill="FAFAFA"/>
        <w:spacing w:after="100" w:afterAutospacing="1" w:line="240" w:lineRule="auto"/>
        <w:ind w:left="284" w:hanging="284"/>
        <w:rPr>
          <w:rFonts w:asciiTheme="majorHAnsi" w:hAnsiTheme="majorHAnsi" w:cstheme="majorHAnsi"/>
          <w:color w:val="000000" w:themeColor="text1"/>
          <w:sz w:val="24"/>
          <w:szCs w:val="24"/>
        </w:rPr>
      </w:pPr>
      <w:r w:rsidRPr="005C70EF">
        <w:rPr>
          <w:rStyle w:val="Krepko"/>
          <w:rFonts w:asciiTheme="majorHAnsi" w:hAnsiTheme="majorHAnsi" w:cstheme="majorHAnsi"/>
          <w:b w:val="0"/>
          <w:color w:val="000000" w:themeColor="text1"/>
          <w:sz w:val="24"/>
          <w:szCs w:val="24"/>
        </w:rPr>
        <w:t>MyFitnessPal</w:t>
      </w:r>
    </w:p>
    <w:p w:rsidR="006F06D7" w:rsidRPr="005C70EF" w:rsidRDefault="006F06D7" w:rsidP="0033412C">
      <w:pPr>
        <w:numPr>
          <w:ilvl w:val="1"/>
          <w:numId w:val="56"/>
        </w:numPr>
        <w:shd w:val="clear" w:color="auto" w:fill="FAFAFA"/>
        <w:spacing w:before="100" w:beforeAutospacing="1" w:after="100" w:afterAutospacing="1" w:line="240" w:lineRule="auto"/>
        <w:ind w:left="284" w:hanging="284"/>
        <w:rPr>
          <w:rFonts w:asciiTheme="majorHAnsi" w:hAnsiTheme="majorHAnsi" w:cstheme="majorHAnsi"/>
          <w:color w:val="000000" w:themeColor="text1"/>
          <w:sz w:val="24"/>
          <w:szCs w:val="24"/>
        </w:rPr>
      </w:pPr>
      <w:r w:rsidRPr="005C70EF">
        <w:rPr>
          <w:rStyle w:val="Krepko"/>
          <w:rFonts w:asciiTheme="majorHAnsi" w:hAnsiTheme="majorHAnsi" w:cstheme="majorHAnsi"/>
          <w:b w:val="0"/>
          <w:color w:val="000000" w:themeColor="text1"/>
          <w:sz w:val="24"/>
          <w:szCs w:val="24"/>
        </w:rPr>
        <w:t>Lose It!</w:t>
      </w:r>
    </w:p>
    <w:p w:rsidR="006F06D7" w:rsidRPr="005C70EF" w:rsidRDefault="006F06D7" w:rsidP="0033412C">
      <w:pPr>
        <w:numPr>
          <w:ilvl w:val="1"/>
          <w:numId w:val="56"/>
        </w:numPr>
        <w:shd w:val="clear" w:color="auto" w:fill="FAFAFA"/>
        <w:spacing w:before="100" w:beforeAutospacing="1" w:after="100" w:afterAutospacing="1" w:line="240" w:lineRule="auto"/>
        <w:ind w:left="284" w:hanging="284"/>
        <w:rPr>
          <w:rFonts w:asciiTheme="majorHAnsi" w:hAnsiTheme="majorHAnsi" w:cstheme="majorHAnsi"/>
          <w:color w:val="000000" w:themeColor="text1"/>
          <w:sz w:val="24"/>
          <w:szCs w:val="24"/>
        </w:rPr>
      </w:pPr>
      <w:r w:rsidRPr="005C70EF">
        <w:rPr>
          <w:rStyle w:val="Krepko"/>
          <w:rFonts w:asciiTheme="majorHAnsi" w:hAnsiTheme="majorHAnsi" w:cstheme="majorHAnsi"/>
          <w:b w:val="0"/>
          <w:color w:val="000000" w:themeColor="text1"/>
          <w:sz w:val="24"/>
          <w:szCs w:val="24"/>
        </w:rPr>
        <w:t>Cronometer</w:t>
      </w:r>
    </w:p>
    <w:p w:rsidR="006F06D7" w:rsidRPr="005C70EF" w:rsidRDefault="006F06D7" w:rsidP="0033412C">
      <w:pPr>
        <w:numPr>
          <w:ilvl w:val="1"/>
          <w:numId w:val="56"/>
        </w:numPr>
        <w:shd w:val="clear" w:color="auto" w:fill="FAFAFA"/>
        <w:spacing w:before="100" w:beforeAutospacing="1" w:after="100" w:afterAutospacing="1" w:line="240" w:lineRule="auto"/>
        <w:ind w:left="284" w:hanging="284"/>
        <w:rPr>
          <w:rFonts w:asciiTheme="majorHAnsi" w:hAnsiTheme="majorHAnsi" w:cstheme="majorHAnsi"/>
          <w:color w:val="000000" w:themeColor="text1"/>
          <w:sz w:val="24"/>
          <w:szCs w:val="24"/>
        </w:rPr>
      </w:pPr>
      <w:r w:rsidRPr="005C70EF">
        <w:rPr>
          <w:rStyle w:val="Krepko"/>
          <w:rFonts w:asciiTheme="majorHAnsi" w:hAnsiTheme="majorHAnsi" w:cstheme="majorHAnsi"/>
          <w:b w:val="0"/>
          <w:color w:val="000000" w:themeColor="text1"/>
          <w:sz w:val="24"/>
          <w:szCs w:val="24"/>
        </w:rPr>
        <w:t>Yazio</w:t>
      </w:r>
    </w:p>
    <w:p w:rsidR="006F06D7" w:rsidRPr="005C70EF" w:rsidRDefault="006F06D7" w:rsidP="006F06D7">
      <w:pPr>
        <w:shd w:val="clear" w:color="auto" w:fill="FAFAFA"/>
        <w:spacing w:before="100" w:beforeAutospacing="1" w:after="100" w:afterAutospacing="1" w:line="240" w:lineRule="auto"/>
        <w:rPr>
          <w:rFonts w:asciiTheme="majorHAnsi" w:hAnsiTheme="majorHAnsi" w:cstheme="majorHAnsi"/>
          <w:color w:val="000000" w:themeColor="text1"/>
          <w:sz w:val="24"/>
          <w:szCs w:val="24"/>
        </w:rPr>
      </w:pPr>
      <w:r w:rsidRPr="005C70EF">
        <w:rPr>
          <w:rFonts w:asciiTheme="majorHAnsi" w:hAnsiTheme="majorHAnsi" w:cstheme="majorHAnsi"/>
          <w:b/>
          <w:bCs/>
          <w:color w:val="000000" w:themeColor="text1"/>
          <w:sz w:val="24"/>
          <w:szCs w:val="24"/>
          <w:highlight w:val="green"/>
        </w:rPr>
        <w:t>3.</w:t>
      </w:r>
      <w:r w:rsidRPr="005C70EF">
        <w:rPr>
          <w:rFonts w:asciiTheme="majorHAnsi" w:hAnsiTheme="majorHAnsi" w:cstheme="majorHAnsi"/>
          <w:color w:val="000000" w:themeColor="text1"/>
          <w:sz w:val="24"/>
          <w:szCs w:val="24"/>
          <w:highlight w:val="green"/>
        </w:rPr>
        <w:t xml:space="preserve"> </w:t>
      </w:r>
      <w:r w:rsidRPr="005C70EF">
        <w:rPr>
          <w:rStyle w:val="Krepko"/>
          <w:rFonts w:asciiTheme="majorHAnsi" w:hAnsiTheme="majorHAnsi" w:cstheme="majorHAnsi"/>
          <w:color w:val="000000" w:themeColor="text1"/>
          <w:sz w:val="24"/>
          <w:szCs w:val="24"/>
          <w:highlight w:val="green"/>
        </w:rPr>
        <w:t>Fotografiranje obrokov</w:t>
      </w:r>
    </w:p>
    <w:p w:rsidR="006F06D7" w:rsidRPr="005C70EF" w:rsidRDefault="006F06D7" w:rsidP="006F06D7">
      <w:pPr>
        <w:pStyle w:val="Navadensplet"/>
        <w:shd w:val="clear" w:color="auto" w:fill="FAFAFA"/>
        <w:spacing w:before="90" w:beforeAutospacing="0" w:after="150" w:afterAutospacing="0"/>
        <w:rPr>
          <w:rFonts w:asciiTheme="majorHAnsi" w:hAnsiTheme="majorHAnsi" w:cstheme="majorHAnsi"/>
          <w:color w:val="000000" w:themeColor="text1"/>
        </w:rPr>
      </w:pPr>
      <w:r w:rsidRPr="005C70EF">
        <w:rPr>
          <w:rFonts w:asciiTheme="majorHAnsi" w:hAnsiTheme="majorHAnsi" w:cstheme="majorHAnsi"/>
          <w:color w:val="000000" w:themeColor="text1"/>
        </w:rPr>
        <w:t xml:space="preserve">Namesto zapisovanja lahko fotografirate svoje obroke. To je vizualna metoda, ki vam omogoča pregled nad tem, kaj ste jedli. </w:t>
      </w:r>
    </w:p>
    <w:p w:rsidR="006F06D7" w:rsidRPr="005C70EF" w:rsidRDefault="006F06D7" w:rsidP="006F06D7">
      <w:pPr>
        <w:pStyle w:val="Naslov3"/>
        <w:shd w:val="clear" w:color="auto" w:fill="FAFAFA"/>
        <w:spacing w:before="30" w:after="90" w:line="480" w:lineRule="atLeast"/>
        <w:rPr>
          <w:rFonts w:cstheme="majorHAnsi"/>
          <w:b w:val="0"/>
          <w:color w:val="000000" w:themeColor="text1"/>
          <w:sz w:val="24"/>
          <w:szCs w:val="24"/>
        </w:rPr>
      </w:pPr>
      <w:r w:rsidRPr="005C70EF">
        <w:rPr>
          <w:rFonts w:cstheme="majorHAnsi"/>
          <w:bCs w:val="0"/>
          <w:color w:val="000000" w:themeColor="text1"/>
          <w:sz w:val="24"/>
          <w:szCs w:val="24"/>
          <w:highlight w:val="green"/>
        </w:rPr>
        <w:t>4.</w:t>
      </w:r>
      <w:r w:rsidRPr="005C70EF">
        <w:rPr>
          <w:rFonts w:cstheme="majorHAnsi"/>
          <w:b w:val="0"/>
          <w:color w:val="000000" w:themeColor="text1"/>
          <w:sz w:val="24"/>
          <w:szCs w:val="24"/>
          <w:highlight w:val="green"/>
        </w:rPr>
        <w:t> </w:t>
      </w:r>
      <w:r w:rsidRPr="005C70EF">
        <w:rPr>
          <w:rStyle w:val="Krepko"/>
          <w:rFonts w:cstheme="majorHAnsi"/>
          <w:b/>
          <w:color w:val="000000" w:themeColor="text1"/>
          <w:sz w:val="24"/>
          <w:szCs w:val="24"/>
          <w:highlight w:val="green"/>
        </w:rPr>
        <w:t>Spletne strani</w:t>
      </w:r>
    </w:p>
    <w:p w:rsidR="006F06D7" w:rsidRPr="005C70EF" w:rsidRDefault="006F06D7" w:rsidP="006F06D7">
      <w:pPr>
        <w:pStyle w:val="Navadensplet"/>
        <w:shd w:val="clear" w:color="auto" w:fill="FAFAFA"/>
        <w:spacing w:before="90" w:beforeAutospacing="0" w:after="150" w:afterAutospacing="0"/>
        <w:rPr>
          <w:rFonts w:asciiTheme="majorHAnsi" w:hAnsiTheme="majorHAnsi" w:cstheme="majorHAnsi"/>
          <w:color w:val="000000" w:themeColor="text1"/>
        </w:rPr>
      </w:pPr>
      <w:r w:rsidRPr="005C70EF">
        <w:rPr>
          <w:rFonts w:asciiTheme="majorHAnsi" w:hAnsiTheme="majorHAnsi" w:cstheme="majorHAnsi"/>
          <w:color w:val="000000" w:themeColor="text1"/>
        </w:rPr>
        <w:t>Obstajajo spletne strani, ki ponujajo podobne funkcije kot mobilne aplikacije. Najbolj priljubljene spletne strani:</w:t>
      </w:r>
    </w:p>
    <w:p w:rsidR="006F06D7" w:rsidRPr="005C70EF" w:rsidRDefault="006F06D7" w:rsidP="0033412C">
      <w:pPr>
        <w:numPr>
          <w:ilvl w:val="1"/>
          <w:numId w:val="56"/>
        </w:numPr>
        <w:shd w:val="clear" w:color="auto" w:fill="FAFAFA"/>
        <w:spacing w:after="0" w:line="240" w:lineRule="auto"/>
        <w:ind w:left="284" w:hanging="284"/>
        <w:rPr>
          <w:rFonts w:asciiTheme="majorHAnsi" w:hAnsiTheme="majorHAnsi" w:cstheme="majorHAnsi"/>
          <w:color w:val="000000" w:themeColor="text1"/>
          <w:sz w:val="24"/>
          <w:szCs w:val="24"/>
        </w:rPr>
      </w:pPr>
      <w:r w:rsidRPr="005C70EF">
        <w:rPr>
          <w:rStyle w:val="Krepko"/>
          <w:rFonts w:asciiTheme="majorHAnsi" w:hAnsiTheme="majorHAnsi" w:cstheme="majorHAnsi"/>
          <w:b w:val="0"/>
          <w:color w:val="000000" w:themeColor="text1"/>
          <w:sz w:val="24"/>
          <w:szCs w:val="24"/>
        </w:rPr>
        <w:t>SparkPeople</w:t>
      </w:r>
    </w:p>
    <w:p w:rsidR="006F06D7" w:rsidRPr="005C70EF" w:rsidRDefault="006F06D7" w:rsidP="0033412C">
      <w:pPr>
        <w:numPr>
          <w:ilvl w:val="1"/>
          <w:numId w:val="56"/>
        </w:numPr>
        <w:shd w:val="clear" w:color="auto" w:fill="FAFAFA"/>
        <w:spacing w:after="100" w:afterAutospacing="1" w:line="240" w:lineRule="auto"/>
        <w:ind w:left="284" w:hanging="284"/>
        <w:rPr>
          <w:rFonts w:asciiTheme="majorHAnsi" w:hAnsiTheme="majorHAnsi" w:cstheme="majorHAnsi"/>
          <w:color w:val="000000" w:themeColor="text1"/>
          <w:sz w:val="24"/>
          <w:szCs w:val="24"/>
        </w:rPr>
      </w:pPr>
      <w:r w:rsidRPr="005C70EF">
        <w:rPr>
          <w:rStyle w:val="Krepko"/>
          <w:rFonts w:asciiTheme="majorHAnsi" w:hAnsiTheme="majorHAnsi" w:cstheme="majorHAnsi"/>
          <w:b w:val="0"/>
          <w:color w:val="000000" w:themeColor="text1"/>
          <w:sz w:val="24"/>
          <w:szCs w:val="24"/>
        </w:rPr>
        <w:t>FitDay</w:t>
      </w:r>
    </w:p>
    <w:p w:rsidR="006F06D7" w:rsidRPr="005C70EF" w:rsidRDefault="006F06D7" w:rsidP="0033412C">
      <w:pPr>
        <w:numPr>
          <w:ilvl w:val="1"/>
          <w:numId w:val="56"/>
        </w:numPr>
        <w:shd w:val="clear" w:color="auto" w:fill="FAFAFA"/>
        <w:spacing w:after="100" w:afterAutospacing="1" w:line="240" w:lineRule="auto"/>
        <w:ind w:left="284" w:hanging="284"/>
        <w:rPr>
          <w:rFonts w:asciiTheme="majorHAnsi" w:hAnsiTheme="majorHAnsi" w:cstheme="majorHAnsi"/>
          <w:color w:val="000000" w:themeColor="text1"/>
          <w:sz w:val="24"/>
          <w:szCs w:val="24"/>
        </w:rPr>
      </w:pPr>
      <w:r w:rsidRPr="005C70EF">
        <w:rPr>
          <w:rStyle w:val="Krepko"/>
          <w:rFonts w:asciiTheme="majorHAnsi" w:hAnsiTheme="majorHAnsi" w:cstheme="majorHAnsi"/>
          <w:b w:val="0"/>
          <w:color w:val="000000" w:themeColor="text1"/>
          <w:sz w:val="24"/>
          <w:szCs w:val="24"/>
        </w:rPr>
        <w:t>CalorieKing</w:t>
      </w:r>
    </w:p>
    <w:p w:rsidR="006F06D7" w:rsidRPr="005C70EF" w:rsidRDefault="006F06D7" w:rsidP="006F06D7">
      <w:pPr>
        <w:pStyle w:val="Naslov3"/>
        <w:shd w:val="clear" w:color="auto" w:fill="FAFAFA"/>
        <w:spacing w:before="30" w:after="90" w:line="480" w:lineRule="atLeast"/>
        <w:rPr>
          <w:rFonts w:cstheme="majorHAnsi"/>
          <w:b w:val="0"/>
          <w:color w:val="000000" w:themeColor="text1"/>
          <w:sz w:val="24"/>
          <w:szCs w:val="24"/>
        </w:rPr>
      </w:pPr>
      <w:r w:rsidRPr="005C70EF">
        <w:rPr>
          <w:rFonts w:cstheme="majorHAnsi"/>
          <w:b w:val="0"/>
          <w:color w:val="000000" w:themeColor="text1"/>
          <w:sz w:val="24"/>
          <w:szCs w:val="24"/>
          <w:highlight w:val="green"/>
        </w:rPr>
        <w:t>5. </w:t>
      </w:r>
      <w:r w:rsidRPr="005C70EF">
        <w:rPr>
          <w:rStyle w:val="Krepko"/>
          <w:rFonts w:cstheme="majorHAnsi"/>
          <w:b/>
          <w:color w:val="000000" w:themeColor="text1"/>
          <w:sz w:val="24"/>
          <w:szCs w:val="24"/>
          <w:highlight w:val="green"/>
        </w:rPr>
        <w:t>Posvetovanje z dietetikom</w:t>
      </w:r>
    </w:p>
    <w:p w:rsidR="006F06D7" w:rsidRPr="005C70EF" w:rsidRDefault="006F06D7" w:rsidP="006F06D7">
      <w:pPr>
        <w:pStyle w:val="Navadensplet"/>
        <w:shd w:val="clear" w:color="auto" w:fill="FAFAFA"/>
        <w:spacing w:before="90" w:beforeAutospacing="0" w:after="150" w:afterAutospacing="0"/>
        <w:rPr>
          <w:rFonts w:asciiTheme="majorHAnsi" w:hAnsiTheme="majorHAnsi" w:cstheme="majorHAnsi"/>
          <w:color w:val="000000" w:themeColor="text1"/>
        </w:rPr>
      </w:pPr>
      <w:r w:rsidRPr="005C70EF">
        <w:rPr>
          <w:rFonts w:asciiTheme="majorHAnsi" w:hAnsiTheme="majorHAnsi" w:cstheme="majorHAnsi"/>
          <w:color w:val="000000" w:themeColor="text1"/>
        </w:rPr>
        <w:t xml:space="preserve">Dietetik vam lahko pomaga pri načrtovanju obrokov in spremljanju vnosa hrane. </w:t>
      </w:r>
    </w:p>
    <w:p w:rsidR="006F06D7" w:rsidRPr="005C70EF" w:rsidRDefault="006F06D7" w:rsidP="006F06D7">
      <w:pPr>
        <w:pStyle w:val="Naslov3"/>
        <w:shd w:val="clear" w:color="auto" w:fill="FAFAFA"/>
        <w:spacing w:before="30" w:after="90" w:line="480" w:lineRule="atLeast"/>
        <w:rPr>
          <w:rFonts w:cstheme="majorHAnsi"/>
          <w:b w:val="0"/>
          <w:color w:val="000000" w:themeColor="text1"/>
          <w:sz w:val="24"/>
          <w:szCs w:val="24"/>
        </w:rPr>
      </w:pPr>
      <w:r w:rsidRPr="005C70EF">
        <w:rPr>
          <w:rFonts w:cstheme="majorHAnsi"/>
          <w:b w:val="0"/>
          <w:color w:val="000000" w:themeColor="text1"/>
          <w:sz w:val="24"/>
          <w:szCs w:val="24"/>
          <w:highlight w:val="green"/>
        </w:rPr>
        <w:t>6. </w:t>
      </w:r>
      <w:r w:rsidRPr="005C70EF">
        <w:rPr>
          <w:rStyle w:val="Krepko"/>
          <w:rFonts w:cstheme="majorHAnsi"/>
          <w:b/>
          <w:color w:val="000000" w:themeColor="text1"/>
          <w:sz w:val="24"/>
          <w:szCs w:val="24"/>
          <w:highlight w:val="green"/>
        </w:rPr>
        <w:t>Uporaba programov Excel ali Google Sheets</w:t>
      </w:r>
    </w:p>
    <w:p w:rsidR="006F06D7" w:rsidRPr="0033412C" w:rsidRDefault="006F06D7" w:rsidP="0033412C">
      <w:pPr>
        <w:pStyle w:val="Navadensplet"/>
        <w:shd w:val="clear" w:color="auto" w:fill="FAFAFA"/>
        <w:spacing w:before="90" w:beforeAutospacing="0" w:after="150" w:afterAutospacing="0"/>
        <w:rPr>
          <w:rFonts w:asciiTheme="majorHAnsi" w:hAnsiTheme="majorHAnsi" w:cstheme="majorHAnsi"/>
          <w:color w:val="000000" w:themeColor="text1"/>
        </w:rPr>
      </w:pPr>
      <w:r w:rsidRPr="005C70EF">
        <w:rPr>
          <w:rFonts w:asciiTheme="majorHAnsi" w:hAnsiTheme="majorHAnsi" w:cstheme="majorHAnsi"/>
          <w:color w:val="000000" w:themeColor="text1"/>
        </w:rPr>
        <w:t xml:space="preserve">Če imate radi bolj prilagojene metode, lahko ustvarite svojo preglednico v Excelu ali Google Sheets. </w:t>
      </w:r>
      <w:r w:rsidRPr="005C70EF">
        <w:rPr>
          <w:rFonts w:asciiTheme="majorHAnsi" w:hAnsiTheme="majorHAnsi" w:cstheme="majorHAnsi"/>
          <w:color w:val="000000" w:themeColor="text1"/>
        </w:rPr>
        <w:br/>
      </w:r>
    </w:p>
    <w:p w:rsidR="006F06D7" w:rsidRPr="0033412C" w:rsidRDefault="006F06D7" w:rsidP="0033412C">
      <w:pPr>
        <w:rPr>
          <w:rFonts w:asciiTheme="majorHAnsi" w:hAnsiTheme="majorHAnsi" w:cstheme="majorHAnsi"/>
          <w:b/>
          <w:color w:val="000000" w:themeColor="text1"/>
          <w:sz w:val="28"/>
          <w:szCs w:val="28"/>
        </w:rPr>
      </w:pPr>
      <w:r w:rsidRPr="005C70EF">
        <w:rPr>
          <w:rFonts w:asciiTheme="majorHAnsi" w:hAnsiTheme="majorHAnsi" w:cstheme="majorHAnsi"/>
          <w:b/>
          <w:color w:val="000000" w:themeColor="text1"/>
          <w:sz w:val="28"/>
          <w:szCs w:val="28"/>
        </w:rPr>
        <w:t xml:space="preserve">5.3 Hranjenje bolnika, pomoč pri hranjenju in priprava bolnika na hranjenje </w:t>
      </w:r>
    </w:p>
    <w:p w:rsidR="006F06D7" w:rsidRPr="005C70EF" w:rsidRDefault="006F06D7" w:rsidP="006F06D7">
      <w:pPr>
        <w:pStyle w:val="Navadensplet"/>
        <w:spacing w:before="0" w:beforeAutospacing="0" w:after="404" w:afterAutospacing="0"/>
        <w:textAlignment w:val="baseline"/>
        <w:rPr>
          <w:rFonts w:asciiTheme="majorHAnsi" w:hAnsiTheme="majorHAnsi" w:cstheme="majorHAnsi"/>
          <w:b/>
          <w:bCs/>
          <w:color w:val="000000" w:themeColor="text1"/>
        </w:rPr>
      </w:pPr>
      <w:r w:rsidRPr="005C70EF">
        <w:rPr>
          <w:rFonts w:asciiTheme="majorHAnsi" w:hAnsiTheme="majorHAnsi" w:cstheme="majorHAnsi"/>
          <w:b/>
          <w:bCs/>
          <w:color w:val="000000" w:themeColor="text1"/>
        </w:rPr>
        <w:t xml:space="preserve">Hranjenje bolnika </w:t>
      </w:r>
    </w:p>
    <w:p w:rsidR="006F06D7" w:rsidRPr="005C70EF" w:rsidRDefault="006F06D7" w:rsidP="006F06D7">
      <w:pPr>
        <w:pStyle w:val="Navadensplet"/>
        <w:spacing w:before="0" w:beforeAutospacing="0" w:after="404" w:afterAutospacing="0"/>
        <w:textAlignment w:val="baseline"/>
        <w:rPr>
          <w:rFonts w:asciiTheme="majorHAnsi" w:hAnsiTheme="majorHAnsi" w:cstheme="majorHAnsi"/>
          <w:color w:val="000000" w:themeColor="text1"/>
        </w:rPr>
      </w:pPr>
      <w:r w:rsidRPr="005C70EF">
        <w:rPr>
          <w:rFonts w:asciiTheme="majorHAnsi" w:hAnsiTheme="majorHAnsi" w:cstheme="majorHAnsi"/>
          <w:color w:val="000000" w:themeColor="text1"/>
        </w:rPr>
        <w:t>Hranjenje bolnika je zmeraj individualen postopek. Vsaka situacija je drugačna in vsak bolnik je v drugačnem položaju glede na stopnjo samooskrbe in motivacije. Pri hranjenju se vedno izhaja iz potreb bolnika in upošteva njegove sposobnosti.</w:t>
      </w:r>
    </w:p>
    <w:p w:rsidR="006F06D7" w:rsidRPr="005C70EF" w:rsidRDefault="006F06D7" w:rsidP="006F06D7">
      <w:pPr>
        <w:pStyle w:val="Navadensplet"/>
        <w:spacing w:before="0" w:beforeAutospacing="0" w:after="404" w:afterAutospacing="0"/>
        <w:textAlignment w:val="baseline"/>
        <w:rPr>
          <w:rFonts w:asciiTheme="majorHAnsi" w:hAnsiTheme="majorHAnsi" w:cstheme="majorHAnsi"/>
          <w:color w:val="000000" w:themeColor="text1"/>
        </w:rPr>
      </w:pPr>
      <w:r w:rsidRPr="005C70EF">
        <w:rPr>
          <w:rFonts w:asciiTheme="majorHAnsi" w:hAnsiTheme="majorHAnsi" w:cstheme="majorHAnsi"/>
          <w:b/>
          <w:color w:val="000000" w:themeColor="text1"/>
        </w:rPr>
        <w:t xml:space="preserve">Priprava bolnika na hranjenje – </w:t>
      </w:r>
    </w:p>
    <w:p w:rsidR="006F06D7" w:rsidRPr="005C70EF" w:rsidRDefault="006F06D7" w:rsidP="006F06D7">
      <w:pPr>
        <w:pStyle w:val="Navadensplet"/>
        <w:spacing w:before="0" w:beforeAutospacing="0" w:after="404" w:afterAutospacing="0"/>
        <w:textAlignment w:val="baseline"/>
        <w:rPr>
          <w:rFonts w:asciiTheme="majorHAnsi" w:hAnsiTheme="majorHAnsi" w:cstheme="majorHAnsi"/>
          <w:color w:val="000000" w:themeColor="text1"/>
        </w:rPr>
      </w:pPr>
      <w:r w:rsidRPr="005C70EF">
        <w:rPr>
          <w:rFonts w:asciiTheme="majorHAnsi" w:hAnsiTheme="majorHAnsi" w:cstheme="majorHAnsi"/>
          <w:color w:val="000000" w:themeColor="text1"/>
        </w:rPr>
        <w:t xml:space="preserve">Pred hranjenjem bolnika mora zdravstveni delavec ugotoviti, ali se bolnik lahko hrani sam ali pri hranjenju potrebuje pomoč. Kje se hrani? V jedilnici, v sobi za mizo, v postelji ali ima celo nameščeno sondo? Ali ima zobno protezo? Ali ima predpisano dieto? </w:t>
      </w:r>
      <w:r w:rsidRPr="005C70EF">
        <w:rPr>
          <w:rFonts w:asciiTheme="majorHAnsi" w:hAnsiTheme="majorHAnsi" w:cstheme="majorHAnsi"/>
          <w:color w:val="000000" w:themeColor="text1"/>
        </w:rPr>
        <w:br/>
        <w:t>Pozoren mora biti tudi na prehranjevalne navade bolnika in na telesno težo bolnika ter na to, kako se počuti med hranjenjem in po njem.</w:t>
      </w:r>
    </w:p>
    <w:p w:rsidR="006F06D7" w:rsidRPr="005C70EF" w:rsidRDefault="006F06D7" w:rsidP="006F06D7">
      <w:pPr>
        <w:pStyle w:val="Navadensplet"/>
        <w:spacing w:before="0" w:beforeAutospacing="0" w:after="404" w:afterAutospacing="0"/>
        <w:textAlignment w:val="baseline"/>
        <w:rPr>
          <w:rFonts w:asciiTheme="majorHAnsi" w:hAnsiTheme="majorHAnsi" w:cstheme="majorHAnsi"/>
          <w:color w:val="000000" w:themeColor="text1"/>
        </w:rPr>
      </w:pPr>
      <w:r w:rsidRPr="005C70EF">
        <w:rPr>
          <w:rFonts w:asciiTheme="majorHAnsi" w:hAnsiTheme="majorHAnsi" w:cstheme="majorHAnsi"/>
          <w:color w:val="000000" w:themeColor="text1"/>
        </w:rPr>
        <w:t>Prostor, kjer poteka hranjenje, mora biti čist, urejen, prezračen in s primerno temperaturo. V bolnikovem okolju ne sme biti ničesar, kar ustvarja neugodne čutne zaznave, kot so npr. nemir, nered, umazanija, slab vonj. Tudi pretiran mraz ali vročina neugodno vplivata na apetit. Iz neposredne bolnikove okolice se odstranijo vsi nečisti predmeti, ki posredujejo neugodne čutne zaznave (npr. posteljna posoda).</w:t>
      </w:r>
    </w:p>
    <w:p w:rsidR="006F06D7" w:rsidRPr="005C70EF" w:rsidRDefault="006F06D7" w:rsidP="006F06D7">
      <w:pPr>
        <w:pStyle w:val="Navadensplet"/>
        <w:spacing w:before="0" w:beforeAutospacing="0" w:after="404" w:afterAutospacing="0"/>
        <w:textAlignment w:val="baseline"/>
        <w:rPr>
          <w:rFonts w:asciiTheme="majorHAnsi" w:hAnsiTheme="majorHAnsi" w:cstheme="majorHAnsi"/>
          <w:color w:val="000000" w:themeColor="text1"/>
        </w:rPr>
      </w:pPr>
      <w:r w:rsidRPr="005C70EF">
        <w:rPr>
          <w:rFonts w:asciiTheme="majorHAnsi" w:hAnsiTheme="majorHAnsi" w:cstheme="majorHAnsi"/>
          <w:color w:val="000000" w:themeColor="text1"/>
        </w:rPr>
        <w:t xml:space="preserve">Bolnik naj si pred hranjenjem umije roke. Če je treba, mu delavec pomaga k mizi. Bolnik naj ima vedno na razpolago prtiček, da se lahko zaščiti, kadar obstaja možnost, da se polije. </w:t>
      </w:r>
    </w:p>
    <w:p w:rsidR="006F06D7" w:rsidRPr="005C70EF" w:rsidRDefault="006F06D7" w:rsidP="006F06D7">
      <w:pPr>
        <w:pStyle w:val="Navadensplet"/>
        <w:spacing w:before="0" w:beforeAutospacing="0" w:after="404" w:afterAutospacing="0"/>
        <w:textAlignment w:val="baseline"/>
        <w:rPr>
          <w:rFonts w:asciiTheme="majorHAnsi" w:hAnsiTheme="majorHAnsi" w:cstheme="majorHAnsi"/>
          <w:color w:val="000000" w:themeColor="text1"/>
        </w:rPr>
      </w:pPr>
      <w:r w:rsidRPr="005C70EF">
        <w:rPr>
          <w:rFonts w:asciiTheme="majorHAnsi" w:hAnsiTheme="majorHAnsi" w:cstheme="majorHAnsi"/>
          <w:color w:val="000000" w:themeColor="text1"/>
        </w:rPr>
        <w:t>Poleg čutnih zaznav na hranjenje neugodno vplivajo tudi strah, žalost, obup, domotožje, jeza, razburjenje. V navedenih situacijah se pred hranjenjem delavec z bolnikom pogovori, da ga potolaži, pomiri. Bolnika vedno da v njemu ustrezen položaj za hranjenje.</w:t>
      </w:r>
    </w:p>
    <w:p w:rsidR="006F06D7" w:rsidRPr="005C70EF" w:rsidRDefault="006F06D7" w:rsidP="006F06D7">
      <w:pPr>
        <w:pStyle w:val="Navadensplet"/>
        <w:spacing w:before="0" w:beforeAutospacing="0" w:after="404" w:afterAutospacing="0"/>
        <w:textAlignment w:val="baseline"/>
        <w:rPr>
          <w:rFonts w:asciiTheme="majorHAnsi" w:hAnsiTheme="majorHAnsi" w:cstheme="majorHAnsi"/>
          <w:b/>
          <w:color w:val="000000" w:themeColor="text1"/>
        </w:rPr>
      </w:pPr>
      <w:r w:rsidRPr="005C70EF">
        <w:rPr>
          <w:rFonts w:asciiTheme="majorHAnsi" w:hAnsiTheme="majorHAnsi" w:cstheme="majorHAnsi"/>
          <w:b/>
          <w:color w:val="000000" w:themeColor="text1"/>
        </w:rPr>
        <w:t xml:space="preserve">Pomoč pri hranjenju </w:t>
      </w:r>
    </w:p>
    <w:p w:rsidR="006F06D7" w:rsidRPr="005C70EF" w:rsidRDefault="006F06D7" w:rsidP="006F06D7">
      <w:pPr>
        <w:pStyle w:val="Navadensplet"/>
        <w:spacing w:before="0" w:beforeAutospacing="0" w:after="404" w:afterAutospacing="0"/>
        <w:textAlignment w:val="baseline"/>
        <w:rPr>
          <w:rFonts w:asciiTheme="majorHAnsi" w:hAnsiTheme="majorHAnsi" w:cstheme="majorHAnsi"/>
          <w:color w:val="000000" w:themeColor="text1"/>
        </w:rPr>
      </w:pPr>
      <w:r w:rsidRPr="005C70EF">
        <w:rPr>
          <w:rFonts w:asciiTheme="majorHAnsi" w:hAnsiTheme="majorHAnsi" w:cstheme="majorHAnsi"/>
          <w:color w:val="000000" w:themeColor="text1"/>
        </w:rPr>
        <w:t xml:space="preserve">Med hranjenjem zdravstveni delavec pri bolniku opazuje, koliko poje in kakšen apetit ima. Opazuje, ali mogoče kakšno hrano odklanja ali je celo ne prenaša (bruha). Ali bolnik hrano težko požira in je požiranje boleče? Pozoren mora biti tudi na bolnikovo zobovje: ali ima urejeno ali so zobje slabi. Opazuje, ali bolnik dobro vidi, se mu mogoče tresejo roke in ali dovolj pije. </w:t>
      </w:r>
    </w:p>
    <w:p w:rsidR="006F06D7" w:rsidRPr="005C70EF" w:rsidRDefault="006F06D7" w:rsidP="006F06D7">
      <w:pPr>
        <w:pStyle w:val="Navadensplet"/>
        <w:spacing w:before="0" w:beforeAutospacing="0" w:after="404" w:afterAutospacing="0"/>
        <w:textAlignment w:val="baseline"/>
        <w:rPr>
          <w:rFonts w:asciiTheme="majorHAnsi" w:hAnsiTheme="majorHAnsi" w:cstheme="majorHAnsi"/>
          <w:color w:val="000000" w:themeColor="text1"/>
        </w:rPr>
      </w:pPr>
      <w:r w:rsidRPr="005C70EF">
        <w:rPr>
          <w:rFonts w:asciiTheme="majorHAnsi" w:hAnsiTheme="majorHAnsi" w:cstheme="majorHAnsi"/>
          <w:color w:val="000000" w:themeColor="text1"/>
        </w:rPr>
        <w:t xml:space="preserve">Pozoren mora biti tudi na prisotne druge motnje prehranjevanja, kot so: izguba telesne teže, podhranjenost, prekomerno pridobivanje na telesni teži (debelost), slaba prebava in kolcanje. Med hranjenjem moramo biti pozorni na bolnikove potrebe in želje. </w:t>
      </w:r>
    </w:p>
    <w:p w:rsidR="006F06D7" w:rsidRPr="005C70EF" w:rsidRDefault="006F06D7" w:rsidP="006F06D7">
      <w:pPr>
        <w:pStyle w:val="Navadensplet"/>
        <w:spacing w:before="0" w:beforeAutospacing="0" w:after="404" w:afterAutospacing="0"/>
        <w:textAlignment w:val="baseline"/>
        <w:rPr>
          <w:rFonts w:asciiTheme="majorHAnsi" w:hAnsiTheme="majorHAnsi" w:cstheme="majorHAnsi"/>
          <w:b/>
          <w:color w:val="000000" w:themeColor="text1"/>
        </w:rPr>
      </w:pPr>
      <w:r w:rsidRPr="005C70EF">
        <w:rPr>
          <w:rFonts w:asciiTheme="majorHAnsi" w:hAnsiTheme="majorHAnsi" w:cstheme="majorHAnsi"/>
          <w:b/>
          <w:color w:val="000000" w:themeColor="text1"/>
        </w:rPr>
        <w:t xml:space="preserve">Priprava izvajalca na delitev hrane in postrežbo hrane </w:t>
      </w:r>
    </w:p>
    <w:p w:rsidR="006F06D7" w:rsidRPr="005C70EF" w:rsidRDefault="006F06D7" w:rsidP="006F06D7">
      <w:pPr>
        <w:pStyle w:val="Navadensplet"/>
        <w:spacing w:before="0" w:beforeAutospacing="0" w:after="404" w:afterAutospacing="0"/>
        <w:textAlignment w:val="baseline"/>
        <w:rPr>
          <w:rFonts w:asciiTheme="majorHAnsi" w:hAnsiTheme="majorHAnsi" w:cstheme="majorHAnsi"/>
          <w:color w:val="000000" w:themeColor="text1"/>
        </w:rPr>
      </w:pPr>
      <w:r w:rsidRPr="005C70EF">
        <w:rPr>
          <w:rFonts w:asciiTheme="majorHAnsi" w:hAnsiTheme="majorHAnsi" w:cstheme="majorHAnsi"/>
          <w:color w:val="000000" w:themeColor="text1"/>
        </w:rPr>
        <w:t>Oseba, ki deli hrano, mora biti urejena. Imeti mora spete lase in na glavi zaščitno kapo, pod katero so skriti vsi lasje. Preko delovne obleke ima oblečen čist predpasnik iz blaga, ki je namenjen samo delitvi hrane in hranjenju. Pred delitvijo si mora oseba skrbno umiti in razkužiti roke. Pri delitvi mora biti posebej pozorna na to, da bolniku da pravo hrano, zlasti če ima predpisano dieto.</w:t>
      </w:r>
    </w:p>
    <w:p w:rsidR="006F06D7" w:rsidRPr="005C70EF" w:rsidRDefault="006F06D7" w:rsidP="006F06D7">
      <w:pPr>
        <w:pStyle w:val="Navadensplet"/>
        <w:spacing w:before="0" w:beforeAutospacing="0" w:after="404" w:afterAutospacing="0"/>
        <w:textAlignment w:val="baseline"/>
        <w:rPr>
          <w:rFonts w:asciiTheme="majorHAnsi" w:hAnsiTheme="majorHAnsi" w:cstheme="majorHAnsi"/>
          <w:color w:val="000000" w:themeColor="text1"/>
        </w:rPr>
      </w:pPr>
      <w:r w:rsidRPr="005C70EF">
        <w:rPr>
          <w:rFonts w:asciiTheme="majorHAnsi" w:hAnsiTheme="majorHAnsi" w:cstheme="majorHAnsi"/>
          <w:color w:val="000000" w:themeColor="text1"/>
        </w:rPr>
        <w:t xml:space="preserve">Bolniku obzirno in kulturno postreže predpisano hrano. Največkrat je prav od drobnih stvari odvisno, kaj in koliko bo bolnik zaužil, tako na primer tudi od tega, ali mu meso zreže in odstrani trdo vezivo, zelenjavo zreže na drobno, olupi kuhano jajce, pomarančo ipd. </w:t>
      </w:r>
    </w:p>
    <w:p w:rsidR="006F06D7" w:rsidRPr="005C70EF" w:rsidRDefault="006F06D7" w:rsidP="006F06D7">
      <w:pPr>
        <w:pStyle w:val="Navadensplet"/>
        <w:spacing w:before="0" w:beforeAutospacing="0" w:after="404" w:afterAutospacing="0"/>
        <w:textAlignment w:val="baseline"/>
        <w:rPr>
          <w:rFonts w:asciiTheme="majorHAnsi" w:hAnsiTheme="majorHAnsi" w:cstheme="majorHAnsi"/>
          <w:color w:val="000000" w:themeColor="text1"/>
        </w:rPr>
      </w:pPr>
      <w:r w:rsidRPr="005C70EF">
        <w:rPr>
          <w:rFonts w:asciiTheme="majorHAnsi" w:hAnsiTheme="majorHAnsi" w:cstheme="majorHAnsi"/>
          <w:color w:val="000000" w:themeColor="text1"/>
        </w:rPr>
        <w:t xml:space="preserve">Pred vsakim hranjenjem bolnika je treba preveriti toploto hrane. Kadar je hrana vroča, zdravstveni delavec počaka, da se primerno ohladi oziroma jo primerno ohladi tako, da na primer prelije polovico juhe v drugo posodo ali odlije iz skodelice del vročega mleka v drugo skodelico. Hrane ne hladi s pihanjem. Kadar je hrana hladna, jo pogreje. Bolnika med hranjenjem opazuje. </w:t>
      </w:r>
    </w:p>
    <w:p w:rsidR="006F06D7" w:rsidRPr="005C70EF" w:rsidRDefault="006F06D7" w:rsidP="006F06D7">
      <w:pPr>
        <w:pStyle w:val="Navadensplet"/>
        <w:spacing w:before="0" w:beforeAutospacing="0" w:after="404" w:afterAutospacing="0"/>
        <w:textAlignment w:val="baseline"/>
        <w:rPr>
          <w:rFonts w:asciiTheme="majorHAnsi" w:hAnsiTheme="majorHAnsi" w:cstheme="majorHAnsi"/>
          <w:color w:val="000000" w:themeColor="text1"/>
        </w:rPr>
      </w:pPr>
      <w:r w:rsidRPr="005C70EF">
        <w:rPr>
          <w:rFonts w:asciiTheme="majorHAnsi" w:hAnsiTheme="majorHAnsi" w:cstheme="majorHAnsi"/>
          <w:color w:val="000000" w:themeColor="text1"/>
        </w:rPr>
        <w:t>Pomembno je tudi pravilno rokovanje s hrano. Hrana se čim manj prijema z rokami. Posebno mora biti zdravstveni delavec pozoren pri rokovanju s kruhom. Če namaže bolniku namaz na kruh, naj se dotika kruha čim manj in po možnosti samo ob robu. Če želi bolnik jesti kruh v mleku, ga v mleko ne drobi s svojimi rokami, temveč kos kruha položi v skodelico, kjer se razmoči, nato ga razdrobi z žlico.</w:t>
      </w:r>
    </w:p>
    <w:p w:rsidR="006F06D7" w:rsidRPr="005C70EF" w:rsidRDefault="006F06D7" w:rsidP="006F06D7">
      <w:pPr>
        <w:pStyle w:val="Navadensplet"/>
        <w:spacing w:before="0" w:beforeAutospacing="0" w:after="404" w:afterAutospacing="0"/>
        <w:textAlignment w:val="baseline"/>
        <w:rPr>
          <w:rFonts w:asciiTheme="majorHAnsi" w:hAnsiTheme="majorHAnsi" w:cstheme="majorHAnsi"/>
          <w:b/>
          <w:color w:val="000000" w:themeColor="text1"/>
        </w:rPr>
      </w:pPr>
      <w:r w:rsidRPr="005C70EF">
        <w:rPr>
          <w:rFonts w:asciiTheme="majorHAnsi" w:hAnsiTheme="majorHAnsi" w:cstheme="majorHAnsi"/>
          <w:b/>
          <w:color w:val="000000" w:themeColor="text1"/>
        </w:rPr>
        <w:t xml:space="preserve">Hranjenje bolnika </w:t>
      </w:r>
    </w:p>
    <w:p w:rsidR="006F06D7" w:rsidRPr="005C70EF" w:rsidRDefault="006F06D7" w:rsidP="006F06D7">
      <w:pPr>
        <w:spacing w:after="0" w:line="288" w:lineRule="auto"/>
        <w:rPr>
          <w:rFonts w:asciiTheme="majorHAnsi" w:eastAsia="Times New Roman" w:hAnsiTheme="majorHAnsi" w:cstheme="majorHAnsi"/>
          <w:bCs/>
          <w:color w:val="000000" w:themeColor="text1"/>
          <w:sz w:val="24"/>
          <w:szCs w:val="24"/>
          <w:shd w:val="clear" w:color="auto" w:fill="FFFFFF"/>
          <w:lang w:eastAsia="sl-SI"/>
        </w:rPr>
      </w:pPr>
      <w:r w:rsidRPr="005C70EF">
        <w:rPr>
          <w:rFonts w:asciiTheme="majorHAnsi" w:eastAsia="Times New Roman" w:hAnsiTheme="majorHAnsi" w:cstheme="majorHAnsi"/>
          <w:bCs/>
          <w:color w:val="000000" w:themeColor="text1"/>
          <w:sz w:val="24"/>
          <w:szCs w:val="24"/>
          <w:shd w:val="clear" w:color="auto" w:fill="FFFFFF"/>
          <w:lang w:eastAsia="sl-SI"/>
        </w:rPr>
        <w:t xml:space="preserve">Poznamo prehranjevanje: </w:t>
      </w:r>
    </w:p>
    <w:p w:rsidR="006F06D7" w:rsidRPr="005C70EF" w:rsidRDefault="006F06D7" w:rsidP="0033412C">
      <w:pPr>
        <w:pStyle w:val="Odstavekseznama"/>
        <w:numPr>
          <w:ilvl w:val="0"/>
          <w:numId w:val="5"/>
        </w:numPr>
        <w:spacing w:after="404" w:line="288" w:lineRule="auto"/>
        <w:textAlignment w:val="baseline"/>
        <w:rPr>
          <w:rFonts w:asciiTheme="majorHAnsi" w:hAnsiTheme="majorHAnsi" w:cstheme="majorHAnsi"/>
          <w:b/>
          <w:color w:val="000000" w:themeColor="text1"/>
        </w:rPr>
      </w:pPr>
      <w:r w:rsidRPr="005C70EF">
        <w:rPr>
          <w:rFonts w:asciiTheme="majorHAnsi" w:eastAsia="Times New Roman" w:hAnsiTheme="majorHAnsi" w:cstheme="majorHAnsi"/>
          <w:color w:val="000000" w:themeColor="text1"/>
          <w:sz w:val="24"/>
          <w:szCs w:val="24"/>
          <w:shd w:val="clear" w:color="auto" w:fill="FFFFFF"/>
          <w:lang w:eastAsia="sl-SI"/>
        </w:rPr>
        <w:t>per os ali skozi usta,</w:t>
      </w:r>
    </w:p>
    <w:p w:rsidR="006F06D7" w:rsidRPr="005C70EF" w:rsidRDefault="006F06D7" w:rsidP="0033412C">
      <w:pPr>
        <w:pStyle w:val="Odstavekseznama"/>
        <w:numPr>
          <w:ilvl w:val="0"/>
          <w:numId w:val="5"/>
        </w:numPr>
        <w:spacing w:after="404" w:line="288" w:lineRule="auto"/>
        <w:textAlignment w:val="baseline"/>
        <w:rPr>
          <w:rFonts w:asciiTheme="majorHAnsi" w:hAnsiTheme="majorHAnsi" w:cstheme="majorHAnsi"/>
          <w:b/>
          <w:color w:val="000000" w:themeColor="text1"/>
        </w:rPr>
      </w:pPr>
      <w:r w:rsidRPr="005C70EF">
        <w:rPr>
          <w:rFonts w:asciiTheme="majorHAnsi" w:eastAsia="Times New Roman" w:hAnsiTheme="majorHAnsi" w:cstheme="majorHAnsi"/>
          <w:color w:val="000000" w:themeColor="text1"/>
          <w:sz w:val="24"/>
          <w:szCs w:val="24"/>
          <w:shd w:val="clear" w:color="auto" w:fill="FFFFFF"/>
          <w:lang w:eastAsia="sl-SI"/>
        </w:rPr>
        <w:t xml:space="preserve">enteralno ali hranjenje po sondi (npr. nazogastrična sonda, gastrostoma, </w:t>
      </w:r>
      <w:r w:rsidRPr="005C70EF">
        <w:rPr>
          <w:rStyle w:val="Krepko"/>
          <w:rFonts w:asciiTheme="majorHAnsi" w:hAnsiTheme="majorHAnsi" w:cstheme="majorHAnsi"/>
          <w:b w:val="0"/>
          <w:bCs w:val="0"/>
          <w:color w:val="000000" w:themeColor="text1"/>
          <w:sz w:val="24"/>
        </w:rPr>
        <w:t>jejunostoma).</w:t>
      </w:r>
    </w:p>
    <w:p w:rsidR="006F06D7" w:rsidRPr="005C70EF" w:rsidRDefault="006F06D7" w:rsidP="006F06D7">
      <w:pPr>
        <w:shd w:val="clear" w:color="auto" w:fill="FAFAFA"/>
        <w:spacing w:before="100" w:beforeAutospacing="1" w:after="100" w:afterAutospacing="1" w:line="240" w:lineRule="auto"/>
        <w:rPr>
          <w:rFonts w:asciiTheme="majorHAnsi" w:hAnsiTheme="majorHAnsi" w:cstheme="majorHAnsi"/>
          <w:b/>
          <w:bCs/>
          <w:color w:val="000000" w:themeColor="text1"/>
          <w:sz w:val="24"/>
        </w:rPr>
      </w:pPr>
      <w:r w:rsidRPr="005C70EF">
        <w:rPr>
          <w:rFonts w:asciiTheme="majorHAnsi" w:hAnsiTheme="majorHAnsi" w:cstheme="majorHAnsi"/>
          <w:b/>
          <w:bCs/>
          <w:color w:val="000000" w:themeColor="text1"/>
          <w:sz w:val="24"/>
          <w:highlight w:val="green"/>
        </w:rPr>
        <w:t>Hranjenje per os</w:t>
      </w:r>
      <w:r w:rsidRPr="005C70EF">
        <w:rPr>
          <w:rFonts w:asciiTheme="majorHAnsi" w:hAnsiTheme="majorHAnsi" w:cstheme="majorHAnsi"/>
          <w:b/>
          <w:bCs/>
          <w:color w:val="000000" w:themeColor="text1"/>
          <w:sz w:val="24"/>
        </w:rPr>
        <w:t xml:space="preserve"> </w:t>
      </w:r>
    </w:p>
    <w:p w:rsidR="006F06D7" w:rsidRPr="005C70EF" w:rsidRDefault="006F06D7" w:rsidP="006F06D7">
      <w:pPr>
        <w:shd w:val="clear" w:color="auto" w:fill="FAFAFA"/>
        <w:spacing w:before="100" w:beforeAutospacing="1" w:after="100" w:afterAutospacing="1" w:line="240" w:lineRule="auto"/>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 xml:space="preserve">Naraven način prehranjevanja je </w:t>
      </w:r>
      <w:r w:rsidRPr="005C70EF">
        <w:rPr>
          <w:rFonts w:asciiTheme="majorHAnsi" w:hAnsiTheme="majorHAnsi" w:cstheme="majorHAnsi"/>
          <w:b/>
          <w:bCs/>
          <w:color w:val="000000" w:themeColor="text1"/>
          <w:sz w:val="24"/>
        </w:rPr>
        <w:t>skozi usta</w:t>
      </w:r>
      <w:r w:rsidRPr="005C70EF">
        <w:rPr>
          <w:rFonts w:asciiTheme="majorHAnsi" w:hAnsiTheme="majorHAnsi" w:cstheme="majorHAnsi"/>
          <w:color w:val="000000" w:themeColor="text1"/>
          <w:sz w:val="24"/>
        </w:rPr>
        <w:t xml:space="preserve"> ali per-os. Da hranjenje poteka per-os, mora pacient imeti ohranjen požiralni refleks. Pomembno je, da si zdravniško osebje pri hranjenju pacienta vzame dovolj časa, da lahko hranjenje poteka počasi. </w:t>
      </w:r>
    </w:p>
    <w:p w:rsidR="006F06D7" w:rsidRPr="005C70EF" w:rsidRDefault="006F06D7" w:rsidP="006F06D7">
      <w:pPr>
        <w:shd w:val="clear" w:color="auto" w:fill="FAFAFA"/>
        <w:spacing w:before="100" w:beforeAutospacing="1" w:after="100" w:afterAutospacing="1" w:line="240" w:lineRule="auto"/>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 xml:space="preserve">Poskrbeti je treba, da pacient med hranjenjem ne govori, saj bi lahko hrana zašla v respiratorni sistem. Grižljaji naj bodo majhni, poskrbeti je treba, da se bolniku ponudi tekočina v enakomernih časovnih presledkih. </w:t>
      </w:r>
    </w:p>
    <w:p w:rsidR="006F06D7" w:rsidRPr="005C70EF" w:rsidRDefault="006F06D7" w:rsidP="006F06D7">
      <w:pPr>
        <w:shd w:val="clear" w:color="auto" w:fill="FAFAFA"/>
        <w:spacing w:before="100" w:beforeAutospacing="1" w:after="100" w:afterAutospacing="1" w:line="240" w:lineRule="auto"/>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Preden začne osebje hraniti pacienta, mora preveriti morebitno dieto, način prehranjevanja, ustrezno sestavo in količino obroka. Ugotoviti mora potrebe po pomoči pri hranjenju, ali se bolnik hrani samostojno ali potrebuje delno ali popolno pomoč. V prostoru mora zagotoviti ustrezno klimo (pred hranjenjem prezrači prostor, v prostoru ne sme biti premrzlo ali pretoplo). Pred obrokom ali po njem je bolniku treba dati tudi predpisano terapijo.</w:t>
      </w:r>
    </w:p>
    <w:p w:rsidR="006F06D7" w:rsidRPr="005C70EF" w:rsidRDefault="006F06D7" w:rsidP="006F06D7">
      <w:pPr>
        <w:shd w:val="clear" w:color="auto" w:fill="FAFAFA"/>
        <w:spacing w:before="100" w:beforeAutospacing="1" w:after="100" w:afterAutospacing="1" w:line="240" w:lineRule="auto"/>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Pripomočki za hranjenje per os so pladenj s pripravljeno hrano in priborom, vlažilni robčki ali pripomočki za nego rok, set za ustno nego, zobna proteza (po potrebi), zaščita za pacienta in negovalna dokumentacija.</w:t>
      </w:r>
    </w:p>
    <w:p w:rsidR="006F06D7" w:rsidRPr="005C70EF" w:rsidRDefault="006F06D7" w:rsidP="006F06D7">
      <w:pPr>
        <w:shd w:val="clear" w:color="auto" w:fill="FAFAFA"/>
        <w:spacing w:before="100" w:beforeAutospacing="1" w:after="100" w:afterAutospacing="1" w:line="240" w:lineRule="auto"/>
        <w:rPr>
          <w:rFonts w:asciiTheme="majorHAnsi" w:hAnsiTheme="majorHAnsi" w:cstheme="majorHAnsi"/>
          <w:color w:val="000000" w:themeColor="text1"/>
          <w:sz w:val="24"/>
        </w:rPr>
      </w:pPr>
      <w:r w:rsidRPr="005C70EF">
        <w:rPr>
          <w:rFonts w:asciiTheme="majorHAnsi" w:hAnsiTheme="majorHAnsi" w:cstheme="majorHAnsi"/>
          <w:b/>
          <w:bCs/>
          <w:color w:val="000000" w:themeColor="text1"/>
          <w:sz w:val="24"/>
        </w:rPr>
        <w:t>Pripomočki,</w:t>
      </w:r>
      <w:r w:rsidRPr="005C70EF">
        <w:rPr>
          <w:rFonts w:asciiTheme="majorHAnsi" w:hAnsiTheme="majorHAnsi" w:cstheme="majorHAnsi"/>
          <w:color w:val="000000" w:themeColor="text1"/>
          <w:sz w:val="24"/>
        </w:rPr>
        <w:t xml:space="preserve"> ki so v pomoč pri pacientih z omejeno motoriko:</w:t>
      </w:r>
    </w:p>
    <w:p w:rsidR="006F06D7" w:rsidRPr="005C70EF" w:rsidRDefault="006F06D7" w:rsidP="006F06D7">
      <w:pPr>
        <w:shd w:val="clear" w:color="auto" w:fill="FAFAFA"/>
        <w:spacing w:before="100" w:beforeAutospacing="1" w:after="100" w:afterAutospacing="1" w:line="240" w:lineRule="auto"/>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 nedrseči krožnik z nekoliko dvignjenim robom,</w:t>
      </w:r>
      <w:r w:rsidRPr="005C70EF">
        <w:rPr>
          <w:rFonts w:asciiTheme="majorHAnsi" w:hAnsiTheme="majorHAnsi" w:cstheme="majorHAnsi"/>
          <w:color w:val="000000" w:themeColor="text1"/>
          <w:sz w:val="24"/>
        </w:rPr>
        <w:br/>
        <w:t>• prilagojena mizica ali dodatek k mizi, ki je dvignjen na primerno višino in zagotavlja krajšo pot od krožnika do ust,</w:t>
      </w:r>
      <w:r w:rsidRPr="005C70EF">
        <w:rPr>
          <w:rFonts w:asciiTheme="majorHAnsi" w:hAnsiTheme="majorHAnsi" w:cstheme="majorHAnsi"/>
          <w:color w:val="000000" w:themeColor="text1"/>
          <w:sz w:val="24"/>
        </w:rPr>
        <w:br/>
        <w:t>• prilagojen pribor za različne motnje, ko bolnik pri jedi uporablja le eno roko,</w:t>
      </w:r>
      <w:r w:rsidRPr="005C70EF">
        <w:rPr>
          <w:rFonts w:asciiTheme="majorHAnsi" w:hAnsiTheme="majorHAnsi" w:cstheme="majorHAnsi"/>
          <w:color w:val="000000" w:themeColor="text1"/>
          <w:sz w:val="24"/>
        </w:rPr>
        <w:br/>
        <w:t xml:space="preserve">• posoda za pitje, prilagojena potrebam posameznika, ne pretežka, priročna za prijem in držanje, stabilna, primerno široka, z zaobljenim robom. </w:t>
      </w:r>
    </w:p>
    <w:p w:rsidR="006F06D7" w:rsidRPr="005C70EF" w:rsidRDefault="006F06D7" w:rsidP="006F06D7">
      <w:pPr>
        <w:shd w:val="clear" w:color="auto" w:fill="FAFAFA"/>
        <w:spacing w:before="100" w:beforeAutospacing="1" w:after="100" w:afterAutospacing="1" w:line="240" w:lineRule="auto"/>
        <w:rPr>
          <w:rFonts w:asciiTheme="majorHAnsi" w:hAnsiTheme="majorHAnsi" w:cstheme="majorHAnsi"/>
          <w:b/>
          <w:bCs/>
          <w:color w:val="000000" w:themeColor="text1"/>
          <w:sz w:val="24"/>
        </w:rPr>
      </w:pPr>
      <w:r w:rsidRPr="005C70EF">
        <w:rPr>
          <w:rFonts w:asciiTheme="majorHAnsi" w:hAnsiTheme="majorHAnsi" w:cstheme="majorHAnsi"/>
          <w:b/>
          <w:bCs/>
          <w:color w:val="000000" w:themeColor="text1"/>
          <w:sz w:val="24"/>
        </w:rPr>
        <w:t>Priprava na hranjenje in potek hranjenja pacienta per-os</w:t>
      </w:r>
    </w:p>
    <w:p w:rsidR="006F06D7" w:rsidRPr="005C70EF" w:rsidRDefault="006F06D7" w:rsidP="006F06D7">
      <w:pPr>
        <w:shd w:val="clear" w:color="auto" w:fill="FAFAFA"/>
        <w:spacing w:before="100" w:beforeAutospacing="1" w:after="100" w:afterAutospacing="1" w:line="240" w:lineRule="auto"/>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 xml:space="preserve">Zdravstveni delavec preveri dieto v medicinski/negovalni dokumentaciji. Bolnika namesti v primeren položaj hranjenja (sedeči, polsedeči, za mizo), bolniku umije roke, če si jih ne more sam, in mu namesti zaščito (slinček). Preveri, ali za hranjenje potrebuje zobno protezo. Nato mu ponudi hrano, naj jo najprej poskusi sam, če ne gre, mu pomaga. </w:t>
      </w:r>
    </w:p>
    <w:p w:rsidR="006F06D7" w:rsidRPr="005C70EF" w:rsidRDefault="006F06D7" w:rsidP="006F06D7">
      <w:pPr>
        <w:shd w:val="clear" w:color="auto" w:fill="FAFAFA"/>
        <w:spacing w:before="100" w:beforeAutospacing="1" w:after="100" w:afterAutospacing="1" w:line="240" w:lineRule="auto"/>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 xml:space="preserve">Kadar bolnik izrazi potrebo po dodatnem sekljanju, drobljenju, to zdravstveni delavec opravi pred njegovimi očmi, saj je pomembno, da hrano najprej vidi v kosu, šele nato se jo razkosa. Usede se nasproti njega in mu ponudi žlico v roko, ki jo po potrebi vodi do ust. </w:t>
      </w:r>
    </w:p>
    <w:p w:rsidR="006F06D7" w:rsidRPr="005C70EF" w:rsidRDefault="006F06D7" w:rsidP="006F06D7">
      <w:pPr>
        <w:shd w:val="clear" w:color="auto" w:fill="FAFAFA"/>
        <w:spacing w:before="100" w:beforeAutospacing="1" w:after="100" w:afterAutospacing="1" w:line="240" w:lineRule="auto"/>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Hrano vedno prinaša k ustom od spodaj naravnost v usta (ne od strani), da bolnik vidno in vohalno zazna vsebino hrane. Bolnika spodbuja k jedi in ga med jedjo opazuje</w:t>
      </w:r>
    </w:p>
    <w:p w:rsidR="006F06D7" w:rsidRPr="005C70EF" w:rsidRDefault="006F06D7" w:rsidP="006F06D7">
      <w:pPr>
        <w:shd w:val="clear" w:color="auto" w:fill="FAFAFA"/>
        <w:spacing w:before="100" w:beforeAutospacing="1" w:after="100" w:afterAutospacing="1" w:line="240" w:lineRule="auto"/>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rPr>
        <w:t>Po jedi naj bolnik nekaj časa ostane v istem položaju, da iztisne zrak iz želodca, saj se na tak način preprečita bruhanje in tiščanje v želod</w:t>
      </w:r>
      <w:r w:rsidRPr="005C70EF">
        <w:rPr>
          <w:rFonts w:asciiTheme="majorHAnsi" w:hAnsiTheme="majorHAnsi" w:cstheme="majorHAnsi"/>
          <w:color w:val="000000" w:themeColor="text1"/>
          <w:sz w:val="24"/>
          <w:szCs w:val="24"/>
        </w:rPr>
        <w:t>cu. Po hranjenju zdravstveni delavec bolnika uredi (ustna nega), dokumentira vse spremembe v povezavi s prehranjevanjem ter vodi bilanco zaužite hrane in tekočin.</w:t>
      </w:r>
    </w:p>
    <w:p w:rsidR="006F06D7" w:rsidRPr="005C70EF" w:rsidRDefault="006F06D7" w:rsidP="006F06D7">
      <w:pPr>
        <w:shd w:val="clear" w:color="auto" w:fill="FAFAFA"/>
        <w:spacing w:before="100" w:beforeAutospacing="1" w:after="100" w:afterAutospacing="1" w:line="240" w:lineRule="auto"/>
        <w:rPr>
          <w:rFonts w:asciiTheme="majorHAnsi" w:hAnsiTheme="majorHAnsi" w:cstheme="majorHAnsi"/>
          <w:b/>
          <w:bCs/>
          <w:color w:val="000000" w:themeColor="text1"/>
          <w:sz w:val="24"/>
        </w:rPr>
      </w:pPr>
      <w:r w:rsidRPr="005C70EF">
        <w:rPr>
          <w:rFonts w:asciiTheme="majorHAnsi" w:hAnsiTheme="majorHAnsi" w:cstheme="majorHAnsi"/>
          <w:b/>
          <w:bCs/>
          <w:color w:val="000000" w:themeColor="text1"/>
          <w:sz w:val="24"/>
          <w:highlight w:val="green"/>
        </w:rPr>
        <w:t>Enteralno hranjenje</w:t>
      </w:r>
      <w:r w:rsidRPr="005C70EF">
        <w:rPr>
          <w:rFonts w:asciiTheme="majorHAnsi" w:hAnsiTheme="majorHAnsi" w:cstheme="majorHAnsi"/>
          <w:b/>
          <w:bCs/>
          <w:color w:val="000000" w:themeColor="text1"/>
          <w:sz w:val="24"/>
        </w:rPr>
        <w:t xml:space="preserve"> </w:t>
      </w:r>
    </w:p>
    <w:p w:rsidR="006F06D7" w:rsidRPr="005C70EF" w:rsidRDefault="006F06D7" w:rsidP="006F06D7">
      <w:pPr>
        <w:shd w:val="clear" w:color="auto" w:fill="FAFAFA"/>
        <w:spacing w:before="100" w:beforeAutospacing="1" w:after="100" w:afterAutospacing="1" w:line="240" w:lineRule="auto"/>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 xml:space="preserve">Enteralno hranjenje se uporablja pri pacientih, ki imajo še vedno črevesno peristaltiko, vendar ne morejo zaužiti hrane per os (skozi usta). </w:t>
      </w:r>
    </w:p>
    <w:p w:rsidR="006F06D7" w:rsidRPr="005C70EF" w:rsidRDefault="006F06D7" w:rsidP="006F06D7">
      <w:pPr>
        <w:shd w:val="clear" w:color="auto" w:fill="FAFAFA"/>
        <w:spacing w:before="100" w:beforeAutospacing="1" w:after="100" w:afterAutospacing="1" w:line="240" w:lineRule="auto"/>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 xml:space="preserve">Na trgu je velika izbira industrijsko pripravljene hrane za takojšnjo uporabo, ki zadovoljuje dnevne potrebe pomembnih hranilnih snovi. Lahko pa jo pripravimo tudi sami, vendar moramo v tem primeru paziti na ustrezno hranilno in energijsko vrednost obroka. </w:t>
      </w:r>
    </w:p>
    <w:p w:rsidR="006F06D7" w:rsidRPr="005C70EF" w:rsidRDefault="006F06D7" w:rsidP="006F06D7">
      <w:pPr>
        <w:shd w:val="clear" w:color="auto" w:fill="FAFAFA"/>
        <w:spacing w:before="100" w:beforeAutospacing="1" w:after="100" w:afterAutospacing="1" w:line="240" w:lineRule="auto"/>
        <w:rPr>
          <w:rFonts w:asciiTheme="majorHAnsi" w:hAnsiTheme="majorHAnsi" w:cstheme="majorHAnsi"/>
          <w:b/>
          <w:bCs/>
          <w:color w:val="000000" w:themeColor="text1"/>
          <w:sz w:val="24"/>
        </w:rPr>
      </w:pPr>
      <w:r w:rsidRPr="005C70EF">
        <w:rPr>
          <w:rFonts w:asciiTheme="majorHAnsi" w:hAnsiTheme="majorHAnsi" w:cstheme="majorHAnsi"/>
          <w:b/>
          <w:bCs/>
          <w:color w:val="000000" w:themeColor="text1"/>
          <w:sz w:val="24"/>
        </w:rPr>
        <w:t>Načini hranjenja po NGS</w:t>
      </w:r>
    </w:p>
    <w:p w:rsidR="006F06D7" w:rsidRPr="005C70EF" w:rsidRDefault="006F06D7" w:rsidP="006F06D7">
      <w:pPr>
        <w:shd w:val="clear" w:color="auto" w:fill="FAFAFA"/>
        <w:spacing w:before="100" w:beforeAutospacing="1" w:after="100" w:afterAutospacing="1" w:line="240" w:lineRule="auto"/>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 Bolusno hranjenje</w:t>
      </w:r>
      <w:r w:rsidRPr="005C70EF">
        <w:rPr>
          <w:rFonts w:asciiTheme="majorHAnsi" w:hAnsiTheme="majorHAnsi" w:cstheme="majorHAnsi"/>
          <w:color w:val="000000" w:themeColor="text1"/>
          <w:sz w:val="24"/>
        </w:rPr>
        <w:br/>
        <w:t>Obrok hrane ali tekočine bolnik prejme v enkratnem odmerku večkrat na dan (4- do 8-krat), s pomočjo brizgalke (50–60 ml). Velikost obroka določi zdravnik, čas hranjenja pa je 100 ml v 5–10 minutah.</w:t>
      </w:r>
    </w:p>
    <w:p w:rsidR="006F06D7" w:rsidRPr="005C70EF" w:rsidRDefault="006F06D7" w:rsidP="006F06D7">
      <w:pPr>
        <w:shd w:val="clear" w:color="auto" w:fill="FAFAFA"/>
        <w:spacing w:before="100" w:beforeAutospacing="1" w:after="100" w:afterAutospacing="1" w:line="240" w:lineRule="auto"/>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 Nepretrgano (kontinuirano) hranjenje</w:t>
      </w:r>
      <w:r w:rsidRPr="005C70EF">
        <w:rPr>
          <w:rFonts w:asciiTheme="majorHAnsi" w:hAnsiTheme="majorHAnsi" w:cstheme="majorHAnsi"/>
          <w:color w:val="000000" w:themeColor="text1"/>
          <w:sz w:val="24"/>
        </w:rPr>
        <w:br/>
        <w:t xml:space="preserve">Bolnika se hrani z gravitacijskim sistemom za hranjenje ali s pomočjo črpalke za enteralno hranjenje. </w:t>
      </w:r>
    </w:p>
    <w:p w:rsidR="006F06D7" w:rsidRPr="005C70EF" w:rsidRDefault="006F06D7" w:rsidP="006F06D7">
      <w:pPr>
        <w:shd w:val="clear" w:color="auto" w:fill="FAFAFA"/>
        <w:spacing w:before="100" w:beforeAutospacing="1" w:after="100" w:afterAutospacing="1" w:line="240" w:lineRule="auto"/>
        <w:rPr>
          <w:rFonts w:asciiTheme="majorHAnsi" w:hAnsiTheme="majorHAnsi" w:cstheme="majorHAnsi"/>
          <w:b/>
          <w:bCs/>
          <w:color w:val="000000" w:themeColor="text1"/>
          <w:sz w:val="24"/>
        </w:rPr>
      </w:pPr>
      <w:r w:rsidRPr="005C70EF">
        <w:rPr>
          <w:rFonts w:asciiTheme="majorHAnsi" w:hAnsiTheme="majorHAnsi" w:cstheme="majorHAnsi"/>
          <w:b/>
          <w:bCs/>
          <w:color w:val="000000" w:themeColor="text1"/>
          <w:sz w:val="24"/>
        </w:rPr>
        <w:t xml:space="preserve">Bolusno hranjenje </w:t>
      </w:r>
    </w:p>
    <w:p w:rsidR="006F06D7" w:rsidRPr="005C70EF" w:rsidRDefault="006F06D7" w:rsidP="006F06D7">
      <w:pPr>
        <w:shd w:val="clear" w:color="auto" w:fill="FAFAFA"/>
        <w:spacing w:before="100" w:beforeAutospacing="1" w:after="100" w:afterAutospacing="1" w:line="240" w:lineRule="auto"/>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Bolnika zdravstveni delavec psihično pripravi, seznani ga s postopkom in prosi za sodelovanje. Prezrači prostor, si umije in razkuži roke ter namesti zaščitni predpasnik. Pripravi nesladkan čaj ali vodo, ogreto na 37 °C, hrano za hranjenje po NGS, ogreto na 37 °C, 2 x 50 ml brizgalki, PVC prijemalko, ledvičko, zaščito za pacienta, zaščitne rokavice in dokumentacijo.</w:t>
      </w:r>
    </w:p>
    <w:p w:rsidR="006F06D7" w:rsidRPr="005C70EF" w:rsidRDefault="006F06D7" w:rsidP="006F06D7">
      <w:pPr>
        <w:shd w:val="clear" w:color="auto" w:fill="FAFAFA"/>
        <w:spacing w:before="100" w:beforeAutospacing="1" w:after="100" w:afterAutospacing="1" w:line="240" w:lineRule="auto"/>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 xml:space="preserve">Pred začetkom hranjenja delavec preveri identiteto pacienta in dieto. Razkuži si roke. Bolnika posede z vzdignjenim vzglavjem za 30° in ga zaščiti z zaščito, da si ne umaže oblačil. Nadene si zaščitne rokavice in preveri lego sonde, tako da izsesa želodčno vsebino. Skozi sondo najprej vbrizga nekaj tekočine (30 ml), da hrana lažje zdrsne, stisne sondo s PVC prijemalko ali prepogne cevko, da prepreči vdor zraka v sondo. Odstrani zamašek sonde in jo spoji z brizgalko ali sistemom za hranjenje. Sledi počasno hranjenje s predpisano količino hrane (100 ml obroka hranimo 5–10 min). Po končanem hranjenju zopet stisne sondo s PVC prijemalko ali prepogne cevko, odstrani brizgalko in spere sondo s 30 ml pripravljenega nesladkanega čaja ali vode. </w:t>
      </w:r>
    </w:p>
    <w:p w:rsidR="006F06D7" w:rsidRPr="005C70EF" w:rsidRDefault="006F06D7" w:rsidP="006F06D7">
      <w:pPr>
        <w:shd w:val="clear" w:color="auto" w:fill="FAFAFA"/>
        <w:spacing w:before="100" w:beforeAutospacing="1" w:after="100" w:afterAutospacing="1" w:line="240" w:lineRule="auto"/>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Po hranjenju naj bolnik ostane še 30 minut v polsedečem položaju, če mu zdravstveno stanje to dopušča. Bolnika delavec uredi, pospravi pripomočke in si razkuži roke. Ves čas hranjenja pacienta opazuje in o spremembah obvešča zdravnika. Vse delo dokumentira v negovalno dokumentacijo.</w:t>
      </w:r>
    </w:p>
    <w:p w:rsidR="006F06D7" w:rsidRPr="005C70EF" w:rsidRDefault="006F06D7" w:rsidP="006F06D7">
      <w:pPr>
        <w:shd w:val="clear" w:color="auto" w:fill="FAFAFA"/>
        <w:spacing w:before="100" w:beforeAutospacing="1" w:after="100" w:afterAutospacing="1" w:line="240" w:lineRule="auto"/>
        <w:rPr>
          <w:rFonts w:asciiTheme="majorHAnsi" w:hAnsiTheme="majorHAnsi" w:cstheme="majorHAnsi"/>
          <w:b/>
          <w:bCs/>
          <w:color w:val="000000" w:themeColor="text1"/>
          <w:sz w:val="24"/>
        </w:rPr>
      </w:pPr>
      <w:r w:rsidRPr="005C70EF">
        <w:rPr>
          <w:rFonts w:asciiTheme="majorHAnsi" w:hAnsiTheme="majorHAnsi" w:cstheme="majorHAnsi"/>
          <w:b/>
          <w:bCs/>
          <w:color w:val="000000" w:themeColor="text1"/>
          <w:sz w:val="24"/>
          <w:highlight w:val="green"/>
        </w:rPr>
        <w:t>Hranjenje po gastrostomi</w:t>
      </w:r>
      <w:r w:rsidRPr="005C70EF">
        <w:rPr>
          <w:rFonts w:asciiTheme="majorHAnsi" w:hAnsiTheme="majorHAnsi" w:cstheme="majorHAnsi"/>
          <w:b/>
          <w:bCs/>
          <w:color w:val="000000" w:themeColor="text1"/>
          <w:sz w:val="24"/>
        </w:rPr>
        <w:t xml:space="preserve"> </w:t>
      </w:r>
    </w:p>
    <w:p w:rsidR="006F06D7" w:rsidRPr="005C70EF" w:rsidRDefault="006F06D7" w:rsidP="006F06D7">
      <w:pPr>
        <w:shd w:val="clear" w:color="auto" w:fill="FAFAFA"/>
        <w:spacing w:before="100" w:beforeAutospacing="1" w:after="100" w:afterAutospacing="1" w:line="240" w:lineRule="auto"/>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 xml:space="preserve">Priprava pripomočkov je takšna kot za hranjenje po NGS. </w:t>
      </w:r>
    </w:p>
    <w:p w:rsidR="006F06D7" w:rsidRPr="005C70EF" w:rsidRDefault="006F06D7" w:rsidP="006F06D7">
      <w:pPr>
        <w:shd w:val="clear" w:color="auto" w:fill="FAFAFA"/>
        <w:spacing w:before="100" w:beforeAutospacing="1" w:after="100" w:afterAutospacing="1" w:line="240" w:lineRule="auto"/>
        <w:rPr>
          <w:rFonts w:asciiTheme="majorHAnsi" w:hAnsiTheme="majorHAnsi" w:cstheme="majorHAnsi"/>
          <w:b/>
          <w:bCs/>
          <w:color w:val="000000" w:themeColor="text1"/>
          <w:sz w:val="24"/>
        </w:rPr>
      </w:pPr>
      <w:r w:rsidRPr="005C70EF">
        <w:rPr>
          <w:rFonts w:asciiTheme="majorHAnsi" w:hAnsiTheme="majorHAnsi" w:cstheme="majorHAnsi"/>
          <w:b/>
          <w:bCs/>
          <w:color w:val="000000" w:themeColor="text1"/>
          <w:sz w:val="24"/>
        </w:rPr>
        <w:t>Postopek hranjenja po gastrostomi</w:t>
      </w:r>
    </w:p>
    <w:p w:rsidR="006F06D7" w:rsidRPr="005C70EF" w:rsidRDefault="006F06D7" w:rsidP="006F06D7">
      <w:pPr>
        <w:shd w:val="clear" w:color="auto" w:fill="FAFAFA"/>
        <w:spacing w:before="100" w:beforeAutospacing="1" w:after="100" w:afterAutospacing="1" w:line="240" w:lineRule="auto"/>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rPr>
        <w:t xml:space="preserve">Zdravstveni delavec si najprej umije in razkuži roke. Hrano ohladi ali segreje na sobno temperaturo. Bolnika položi v primeren položaj za hranjenje, naj bo to sedeč ali polsedeč, pri čemer je vzglavje dvignjeno za 30°. Preveri, da cevka ni zamašena, na način, da cevko rahlo povleče navzven (balonček se mora naslanjati na želodčno steno). Aspirira želodčno vsebino, ki jo vrne v želodec in sondo prebrizga s 30 ml vode. Sondo stisne in </w:t>
      </w:r>
      <w:r w:rsidRPr="005C70EF">
        <w:rPr>
          <w:rFonts w:asciiTheme="majorHAnsi" w:hAnsiTheme="majorHAnsi" w:cstheme="majorHAnsi"/>
          <w:color w:val="000000" w:themeColor="text1"/>
          <w:sz w:val="24"/>
          <w:szCs w:val="24"/>
        </w:rPr>
        <w:t xml:space="preserve">jo spoji z brizgalko ali hranilnim sistemom. Hrani počasi. </w:t>
      </w:r>
    </w:p>
    <w:p w:rsidR="006F06D7" w:rsidRPr="005C70EF" w:rsidRDefault="006F06D7" w:rsidP="006F06D7">
      <w:pPr>
        <w:shd w:val="clear" w:color="auto" w:fill="FAFAFA"/>
        <w:spacing w:before="100" w:beforeAutospacing="1" w:after="100" w:afterAutospacing="1" w:line="240" w:lineRule="auto"/>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Po končanem hranjenju sondo spere s 30 ml vode. Sondo zapre in uredi okolico stome. Uredi bolnika in vse dokumentira.</w:t>
      </w:r>
    </w:p>
    <w:p w:rsidR="006F06D7" w:rsidRPr="005C70EF" w:rsidRDefault="006F06D7" w:rsidP="006F06D7">
      <w:pPr>
        <w:pStyle w:val="Naslov2"/>
        <w:spacing w:line="240" w:lineRule="auto"/>
        <w:rPr>
          <w:rFonts w:asciiTheme="majorHAnsi" w:hAnsiTheme="majorHAnsi" w:cstheme="majorHAnsi"/>
          <w:color w:val="000000" w:themeColor="text1"/>
          <w:szCs w:val="24"/>
        </w:rPr>
      </w:pPr>
    </w:p>
    <w:p w:rsidR="008C05E1" w:rsidRPr="005C70EF" w:rsidRDefault="006F06D7" w:rsidP="008C05E1">
      <w:pPr>
        <w:pStyle w:val="Naslov2"/>
        <w:spacing w:line="240" w:lineRule="auto"/>
        <w:rPr>
          <w:rFonts w:asciiTheme="majorHAnsi" w:hAnsiTheme="majorHAnsi" w:cstheme="majorHAnsi"/>
          <w:color w:val="000000" w:themeColor="text1"/>
          <w:szCs w:val="24"/>
          <w:shd w:val="clear" w:color="auto" w:fill="FFFFFF"/>
        </w:rPr>
      </w:pPr>
      <w:r w:rsidRPr="005C70EF">
        <w:rPr>
          <w:rFonts w:asciiTheme="majorHAnsi" w:hAnsiTheme="majorHAnsi" w:cstheme="majorHAnsi"/>
          <w:color w:val="000000" w:themeColor="text1"/>
          <w:szCs w:val="24"/>
        </w:rPr>
        <w:t xml:space="preserve">5.4 </w:t>
      </w:r>
      <w:r w:rsidRPr="005C70EF">
        <w:rPr>
          <w:rFonts w:asciiTheme="majorHAnsi" w:hAnsiTheme="majorHAnsi" w:cstheme="majorHAnsi"/>
          <w:color w:val="000000" w:themeColor="text1"/>
          <w:sz w:val="28"/>
          <w:szCs w:val="28"/>
        </w:rPr>
        <w:t>Povzetek in ponovitev</w:t>
      </w:r>
    </w:p>
    <w:p w:rsidR="006F06D7" w:rsidRPr="005C70EF" w:rsidRDefault="006F06D7" w:rsidP="008C05E1">
      <w:pPr>
        <w:spacing w:after="0" w:line="288" w:lineRule="auto"/>
        <w:rPr>
          <w:rFonts w:asciiTheme="majorHAnsi" w:hAnsiTheme="majorHAnsi" w:cstheme="majorHAnsi"/>
          <w:color w:val="000000" w:themeColor="text1"/>
          <w:sz w:val="24"/>
          <w:szCs w:val="24"/>
          <w:shd w:val="clear" w:color="auto" w:fill="FFFFFF"/>
        </w:rPr>
      </w:pPr>
    </w:p>
    <w:p w:rsidR="006F06D7" w:rsidRPr="005C70EF" w:rsidRDefault="006F06D7" w:rsidP="006F06D7">
      <w:pPr>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t xml:space="preserve">Povzetek </w:t>
      </w:r>
    </w:p>
    <w:p w:rsidR="006F06D7" w:rsidRPr="005C70EF" w:rsidRDefault="006F06D7" w:rsidP="006F06D7">
      <w:pPr>
        <w:pStyle w:val="Naslov1"/>
        <w:rPr>
          <w:rFonts w:asciiTheme="majorHAnsi" w:hAnsiTheme="majorHAnsi" w:cstheme="majorHAnsi"/>
          <w:color w:val="000000" w:themeColor="text1"/>
        </w:rPr>
      </w:pPr>
      <w:r w:rsidRPr="005C70EF">
        <w:rPr>
          <w:rStyle w:val="Hiperpovezava"/>
          <w:rFonts w:asciiTheme="majorHAnsi" w:hAnsiTheme="majorHAnsi" w:cstheme="majorHAnsi"/>
          <w:color w:val="000000" w:themeColor="text1"/>
          <w:u w:val="none"/>
        </w:rPr>
        <w:t xml:space="preserve">Prehranska obravnava </w:t>
      </w:r>
    </w:p>
    <w:p w:rsidR="006F06D7" w:rsidRPr="005C70EF" w:rsidRDefault="006F06D7" w:rsidP="006F06D7">
      <w:pPr>
        <w:shd w:val="clear" w:color="auto" w:fill="FAFAFA"/>
        <w:spacing w:before="90" w:after="15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Podhranjenost je stanje, ki nastane zaradi pomanjkljive absorpcije ali vnosa hrane, kar vodi do zmanjšanja telesne mase in telesne celične mase, posledično pa do zmanjšanja telesnih in duševnih sposobnosti ter poslabšanja kliničnega izida bolezni. Približno 30 % bolnikov v bolnišnicah je podhranjenih, ta odstotek se med hospitalizacijo še poveča. Ustrezna prehranska podpora je ključna za boljše izide zdravljenja.</w:t>
      </w:r>
    </w:p>
    <w:p w:rsidR="006F06D7" w:rsidRPr="005C70EF" w:rsidRDefault="006F06D7" w:rsidP="006F06D7">
      <w:pPr>
        <w:shd w:val="clear" w:color="auto" w:fill="FAFAFA"/>
        <w:spacing w:before="90" w:after="15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V domovih starejših občanov je podhranjenost posledica fizioloških, psiholoških in socialnih dejavnikov, kot so zmanjšan apetit, težave z žvečenjem, depresija, osamljenost in pomanjkanje pomoči pri hranjenju. Posledice podhranjenosti vključujejo oslabljen imunski sistem, večjo dovzetnost za okužbe, povečano tveganje za padce in zlome, slabše celjenje ran, več hospitalizacij, višjo smrtnost ter nižjo kakovost življenja.</w:t>
      </w:r>
    </w:p>
    <w:p w:rsidR="006F06D7" w:rsidRPr="005C70EF" w:rsidRDefault="006F06D7" w:rsidP="006F06D7">
      <w:pPr>
        <w:shd w:val="clear" w:color="auto" w:fill="FAFAFA"/>
        <w:spacing w:before="90" w:after="15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Za preprečevanje podhranjenosti so pomembni redno spremljanje hranilnega stanja, izobraževanje osebja, prilagojeni jedilniki, zadostno število usposobljenega osebja za pomoč pri hranjenju, vključevanje družinskih članov in multidisciplinarni pristop.</w:t>
      </w:r>
    </w:p>
    <w:p w:rsidR="006F06D7" w:rsidRPr="005C70EF" w:rsidRDefault="006F06D7" w:rsidP="006F06D7">
      <w:pPr>
        <w:shd w:val="clear" w:color="auto" w:fill="FAFAFA"/>
        <w:spacing w:before="90" w:after="15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V skupnosti lahko podhranjenost brez kronične bolezni povzroči zmanjšane kognitivne ali fizične sposobnosti. Klinično debela oseba lahko trpi za podhranjenostjo, čeprav ima visok indeks telesne mase, zaradi pomanjkanja ključnih hranil. Primeri vključujejo starejše ljudi, ki se prehranjujejo enolično, osebe z nizko mišično maso in posameznike z boleznimi, ki povečajo potrebe po hranilih.</w:t>
      </w:r>
    </w:p>
    <w:p w:rsidR="006F06D7" w:rsidRPr="005C70EF" w:rsidRDefault="006F06D7" w:rsidP="006F06D7">
      <w:pPr>
        <w:rPr>
          <w:rFonts w:asciiTheme="majorHAnsi" w:hAnsiTheme="majorHAnsi" w:cstheme="majorHAnsi"/>
          <w:b/>
          <w:color w:val="000000" w:themeColor="text1"/>
          <w:sz w:val="24"/>
        </w:rPr>
      </w:pPr>
      <w:r w:rsidRPr="005C70EF">
        <w:rPr>
          <w:rFonts w:asciiTheme="majorHAnsi" w:hAnsiTheme="majorHAnsi" w:cstheme="majorHAnsi"/>
          <w:b/>
          <w:color w:val="000000" w:themeColor="text1"/>
          <w:sz w:val="24"/>
        </w:rPr>
        <w:t>Prehransko presejanje</w:t>
      </w:r>
    </w:p>
    <w:p w:rsidR="006F06D7" w:rsidRPr="005C70EF" w:rsidRDefault="006F06D7" w:rsidP="006F06D7">
      <w:pPr>
        <w:rPr>
          <w:rFonts w:asciiTheme="majorHAnsi" w:hAnsiTheme="majorHAnsi" w:cstheme="majorHAnsi"/>
          <w:color w:val="000000" w:themeColor="text1"/>
          <w:sz w:val="24"/>
          <w:szCs w:val="24"/>
          <w:shd w:val="clear" w:color="auto" w:fill="FAFAFA"/>
        </w:rPr>
      </w:pPr>
      <w:r w:rsidRPr="005C70EF">
        <w:rPr>
          <w:rFonts w:asciiTheme="majorHAnsi" w:hAnsiTheme="majorHAnsi" w:cstheme="majorHAnsi"/>
          <w:color w:val="000000" w:themeColor="text1"/>
          <w:sz w:val="24"/>
          <w:szCs w:val="24"/>
          <w:shd w:val="clear" w:color="auto" w:fill="FAFAFA"/>
        </w:rPr>
        <w:t>Presejanje je hiter postopek za identifikacijo podhranjenih ali prehransko ogroženih posameznikov. Namen presejanja je napovedovanje kliničnih izidov in vpliva prehranskih ukrepov. Orodja za presejanje, kot so NRS 2002, MNA in MUST, ocenjujejo parametre, kot so izguba telesne teže, vnos hrane, ITM in stopnja obolelosti. MUST je primeren za odrasle v skupnosti, MNA pa za starejše v domski oskrbi. Ocena prehranskega stanja vključuje meritve hranil, telesne sestave, vnetne aktivnosti in funkcije.</w:t>
      </w:r>
    </w:p>
    <w:p w:rsidR="006F06D7" w:rsidRPr="005C70EF" w:rsidRDefault="006F06D7" w:rsidP="006F06D7">
      <w:pPr>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t>Osnovna antropometrija – metode ocenjevanja prehranskega stanja (tehtanje, merjenje višine, obseg nadlahti, obseg pasu)</w:t>
      </w:r>
    </w:p>
    <w:p w:rsidR="006F06D7" w:rsidRPr="005C70EF" w:rsidRDefault="006F06D7" w:rsidP="006F06D7">
      <w:pPr>
        <w:rPr>
          <w:rFonts w:asciiTheme="majorHAnsi" w:hAnsiTheme="majorHAnsi" w:cstheme="majorHAnsi"/>
          <w:color w:val="000000" w:themeColor="text1"/>
          <w:sz w:val="24"/>
          <w:szCs w:val="24"/>
          <w:shd w:val="clear" w:color="auto" w:fill="FAFAFA"/>
        </w:rPr>
      </w:pPr>
      <w:r w:rsidRPr="005C70EF">
        <w:rPr>
          <w:rFonts w:asciiTheme="majorHAnsi" w:hAnsiTheme="majorHAnsi" w:cstheme="majorHAnsi"/>
          <w:color w:val="000000" w:themeColor="text1"/>
          <w:sz w:val="24"/>
          <w:szCs w:val="24"/>
          <w:shd w:val="clear" w:color="auto" w:fill="FAFAFA"/>
        </w:rPr>
        <w:t>Antropometrija je merjenje telesnih značilnosti človeka za oceno telesne sestave, hranjenosti in zdravstvenega tveganja. Uporabljajo se metode, kot so merjenje teže, višine, indeksa telesne mase (ITM), obsega pasu in obsega nadlahti. ITM se izračuna kot teža, deljena z višino na kvadrat, vendar ne upošteva telesne sestave. Obseg pasu ocenjuje visceralno maščobo, obseg nadlahti pa se uporablja za oceno podhranjenosti. Te meritve so ključne za sledenje napredku pri hujšanju, pridobivanju mišične mase ter oceno tveganja za presnovne bolezni.</w:t>
      </w:r>
    </w:p>
    <w:p w:rsidR="006F06D7" w:rsidRPr="005C70EF" w:rsidRDefault="006F06D7" w:rsidP="006F06D7">
      <w:pPr>
        <w:rPr>
          <w:rFonts w:asciiTheme="majorHAnsi" w:hAnsiTheme="majorHAnsi" w:cstheme="majorHAnsi"/>
          <w:b/>
          <w:color w:val="000000" w:themeColor="text1"/>
          <w:sz w:val="24"/>
        </w:rPr>
      </w:pPr>
      <w:r w:rsidRPr="005C70EF">
        <w:rPr>
          <w:rFonts w:asciiTheme="majorHAnsi" w:hAnsiTheme="majorHAnsi" w:cstheme="majorHAnsi"/>
          <w:b/>
          <w:color w:val="000000" w:themeColor="text1"/>
          <w:sz w:val="24"/>
        </w:rPr>
        <w:t>Energijska bilanca in osnovni izračun energijskih potreb</w:t>
      </w:r>
    </w:p>
    <w:p w:rsidR="006F06D7" w:rsidRPr="005C70EF" w:rsidRDefault="006F06D7" w:rsidP="006F06D7">
      <w:pPr>
        <w:rPr>
          <w:rFonts w:asciiTheme="majorHAnsi" w:hAnsiTheme="majorHAnsi" w:cstheme="majorHAnsi"/>
          <w:color w:val="000000" w:themeColor="text1"/>
          <w:sz w:val="24"/>
        </w:rPr>
      </w:pPr>
      <w:r w:rsidRPr="005C70EF">
        <w:rPr>
          <w:rFonts w:asciiTheme="majorHAnsi" w:hAnsiTheme="majorHAnsi" w:cstheme="majorHAnsi"/>
          <w:color w:val="000000" w:themeColor="text1"/>
          <w:sz w:val="24"/>
          <w:shd w:val="clear" w:color="auto" w:fill="FAFAFA"/>
        </w:rPr>
        <w:t>Energijska bilanca predstavlja razliko med energijo, ki jo zaužijemo s hrano, in energijo, ki jo porabimo za delovanje telesa in telesno aktivnost. Poznamo tri vrste bilance: pozitivno (pridobivanje telesne mase), negativno (izgubljanje telesne mase) in nevtralno (ohranjanje telesne mase). Za izračun energijskih potreb najprej določimo bazalno presnovo (BMR), ki predstavlja energijo, porabljeno v mirovanju, nato pa skupno dnevno energijsko porabo (TDEE), ki vključuje BMR in telesno aktivnost.</w:t>
      </w:r>
    </w:p>
    <w:p w:rsidR="006F06D7" w:rsidRPr="005C70EF" w:rsidRDefault="006F06D7" w:rsidP="006F06D7">
      <w:pPr>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t>Metode za spremljanje vnosa hrane</w:t>
      </w:r>
    </w:p>
    <w:p w:rsidR="006F06D7" w:rsidRPr="005C70EF" w:rsidRDefault="006F06D7" w:rsidP="006F06D7">
      <w:pPr>
        <w:rPr>
          <w:rFonts w:asciiTheme="majorHAnsi" w:hAnsiTheme="majorHAnsi" w:cstheme="majorHAnsi"/>
          <w:b/>
          <w:color w:val="000000" w:themeColor="text1"/>
          <w:sz w:val="28"/>
          <w:szCs w:val="24"/>
        </w:rPr>
      </w:pPr>
      <w:r w:rsidRPr="005C70EF">
        <w:rPr>
          <w:rFonts w:asciiTheme="majorHAnsi" w:hAnsiTheme="majorHAnsi" w:cstheme="majorHAnsi"/>
          <w:color w:val="000000" w:themeColor="text1"/>
          <w:sz w:val="24"/>
          <w:shd w:val="clear" w:color="auto" w:fill="FAFAFA"/>
        </w:rPr>
        <w:t>Spremljanje vnosa hrane pomaga izboljšati prehranske navade, dosegati cilje glede telesne teže in spremljati vpliv prehrane na zdravje. Obstaja več metod za beleženje: tradicionalni dnevnik prehrane, mobilne aplikacije (npr. MyFitnessPal, Yazio), fotografiranje obrokov, spletne strani (npr. SparkPeople), posvet z dietetikom ter uporaba preglednic v Excelu ali Google Sheets.</w:t>
      </w:r>
    </w:p>
    <w:p w:rsidR="006F06D7" w:rsidRPr="005C70EF" w:rsidRDefault="006F06D7" w:rsidP="006F06D7">
      <w:pPr>
        <w:rPr>
          <w:rFonts w:asciiTheme="majorHAnsi" w:hAnsiTheme="majorHAnsi" w:cstheme="majorHAnsi"/>
          <w:b/>
          <w:color w:val="000000" w:themeColor="text1"/>
          <w:sz w:val="24"/>
        </w:rPr>
      </w:pPr>
      <w:r w:rsidRPr="005C70EF">
        <w:rPr>
          <w:rFonts w:asciiTheme="majorHAnsi" w:hAnsiTheme="majorHAnsi" w:cstheme="majorHAnsi"/>
          <w:b/>
          <w:color w:val="000000" w:themeColor="text1"/>
          <w:sz w:val="24"/>
        </w:rPr>
        <w:t>Hranjenje bolnika, pomoč pri hranjenju in priprava bolnika na hranjenje</w:t>
      </w:r>
    </w:p>
    <w:p w:rsidR="006F06D7" w:rsidRPr="005C70EF" w:rsidRDefault="006F06D7" w:rsidP="006F06D7">
      <w:pPr>
        <w:shd w:val="clear" w:color="auto" w:fill="FAFAFA"/>
        <w:spacing w:before="90" w:after="15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Pred hranjenjem bolnika je treba oceniti njegovo sposobnost samostojnega hranjenja, upoštevati prehranske navade, dieto, uporabo zobne proteze in splošno počutje. Prostor za hranjenje mora biti čist, urejen in brez motečih dejavnikov. Bolnik naj si pred jedjo umije roke, po potrebi mu pomagamo do mize in ga zaščitimo s prtičkom. Pomembno je tudi čustveno stanje bolnika, saj lahko vpliva na apetit.</w:t>
      </w:r>
    </w:p>
    <w:p w:rsidR="006F06D7" w:rsidRPr="005C70EF" w:rsidRDefault="006F06D7" w:rsidP="006F06D7">
      <w:pPr>
        <w:shd w:val="clear" w:color="auto" w:fill="FAFAFA"/>
        <w:spacing w:before="90" w:after="15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Med hranjenjem zdravstveni delavec opazuje apetit, težave pri požiranju, reakcije na hrano in druge motnje prehranjevanja. Oseba, ki deli hrano, mora biti ustrezno urejena in higienična ter paziti na pravilno dieto. Hrano je treba postreči kulturno, po potrebi narezati ali pripraviti na način, ki bolniku olajša uživanje. Hrana se ohladi ali pogreje po potrebi, nikoli s pihanjem.</w:t>
      </w:r>
    </w:p>
    <w:p w:rsidR="006F06D7" w:rsidRPr="005C70EF" w:rsidRDefault="006F06D7" w:rsidP="006F06D7">
      <w:pPr>
        <w:shd w:val="clear" w:color="auto" w:fill="FAFAFA"/>
        <w:spacing w:before="90" w:after="15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Pri hranjenju per os (skozi usta) mora bolnik imeti ohranjen požiralni refleks. Hranjenje naj poteka počasi, z majhnimi grižljaji in rednim ponujanjem tekočine. Po hranjenju bolnik ostane v sedečem položaju, sledi ustna nega in dokumentacija.</w:t>
      </w:r>
    </w:p>
    <w:p w:rsidR="006F06D7" w:rsidRPr="005C70EF" w:rsidRDefault="006F06D7" w:rsidP="006F06D7">
      <w:pPr>
        <w:shd w:val="clear" w:color="auto" w:fill="FAFAFA"/>
        <w:spacing w:before="90" w:after="15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Če hranjenje per os ni možno, se uporablja enteralno hranjenje prek sonde. Pred tem zdravstveni delavec preveri identiteto bolnika, lego sonde in pripravi vse pripomočke. Hrano daje počasi, po hranjenju sondo spere in bolnika opazuje. Vse postopke dokumentira.</w:t>
      </w:r>
    </w:p>
    <w:p w:rsidR="006F06D7" w:rsidRPr="005C70EF" w:rsidRDefault="006F06D7" w:rsidP="006F06D7">
      <w:pPr>
        <w:jc w:val="both"/>
        <w:rPr>
          <w:rFonts w:asciiTheme="majorHAnsi" w:hAnsiTheme="majorHAnsi" w:cstheme="majorHAnsi"/>
          <w:color w:val="000000" w:themeColor="text1"/>
          <w:sz w:val="24"/>
          <w:szCs w:val="24"/>
        </w:rPr>
      </w:pPr>
    </w:p>
    <w:p w:rsidR="006F06D7" w:rsidRPr="005C70EF" w:rsidRDefault="006F06D7" w:rsidP="006F06D7">
      <w:pPr>
        <w:spacing w:after="0" w:line="288" w:lineRule="auto"/>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t>Vprašanja za ponavljanje in utrjevanje snovi</w:t>
      </w:r>
    </w:p>
    <w:p w:rsidR="006F06D7" w:rsidRPr="005C70EF" w:rsidRDefault="006F06D7" w:rsidP="006F06D7">
      <w:pPr>
        <w:pStyle w:val="Naslov1"/>
        <w:rPr>
          <w:rStyle w:val="Hiperpovezava"/>
          <w:rFonts w:asciiTheme="majorHAnsi" w:hAnsiTheme="majorHAnsi" w:cstheme="majorHAnsi"/>
          <w:color w:val="000000" w:themeColor="text1"/>
          <w:u w:val="none"/>
        </w:rPr>
      </w:pPr>
      <w:r w:rsidRPr="005C70EF">
        <w:rPr>
          <w:rStyle w:val="Hiperpovezava"/>
          <w:rFonts w:asciiTheme="majorHAnsi" w:hAnsiTheme="majorHAnsi" w:cstheme="majorHAnsi"/>
          <w:color w:val="000000" w:themeColor="text1"/>
          <w:u w:val="none"/>
        </w:rPr>
        <w:t xml:space="preserve">Prehranska obravnava </w:t>
      </w:r>
    </w:p>
    <w:p w:rsidR="006F06D7" w:rsidRPr="005C70EF" w:rsidRDefault="006F06D7" w:rsidP="0033412C">
      <w:pPr>
        <w:numPr>
          <w:ilvl w:val="0"/>
          <w:numId w:val="57"/>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Kako ESPEN opredeljuje podhranjenost?</w:t>
      </w:r>
    </w:p>
    <w:p w:rsidR="006F06D7" w:rsidRPr="005C70EF" w:rsidRDefault="006F06D7" w:rsidP="0033412C">
      <w:pPr>
        <w:numPr>
          <w:ilvl w:val="0"/>
          <w:numId w:val="57"/>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Kakšen je delež podhranjenih bolnikov v bolnišnicah ob sprejemu in med hospitalizacijo?</w:t>
      </w:r>
    </w:p>
    <w:p w:rsidR="006F06D7" w:rsidRPr="005C70EF" w:rsidRDefault="006F06D7" w:rsidP="0033412C">
      <w:pPr>
        <w:numPr>
          <w:ilvl w:val="0"/>
          <w:numId w:val="57"/>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Zakaj je ustrezna prehranska podpora bolnikov pomembna?</w:t>
      </w:r>
    </w:p>
    <w:p w:rsidR="006F06D7" w:rsidRPr="005C70EF" w:rsidRDefault="006F06D7" w:rsidP="0033412C">
      <w:pPr>
        <w:numPr>
          <w:ilvl w:val="0"/>
          <w:numId w:val="57"/>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Katere fiziološke dejavnike prispevajo k podhranjenosti v domovih starejših občanov?</w:t>
      </w:r>
    </w:p>
    <w:p w:rsidR="006F06D7" w:rsidRPr="005C70EF" w:rsidRDefault="006F06D7" w:rsidP="0033412C">
      <w:pPr>
        <w:numPr>
          <w:ilvl w:val="0"/>
          <w:numId w:val="57"/>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Kako psihološki dejavniki vplivajo na podhranjenost starejših ljudi?</w:t>
      </w:r>
    </w:p>
    <w:p w:rsidR="006F06D7" w:rsidRPr="005C70EF" w:rsidRDefault="006F06D7" w:rsidP="0033412C">
      <w:pPr>
        <w:numPr>
          <w:ilvl w:val="0"/>
          <w:numId w:val="57"/>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Katere so posledice podhranjenosti pri starejših ljudeh?</w:t>
      </w:r>
    </w:p>
    <w:p w:rsidR="006F06D7" w:rsidRPr="005C70EF" w:rsidRDefault="006F06D7" w:rsidP="0033412C">
      <w:pPr>
        <w:numPr>
          <w:ilvl w:val="0"/>
          <w:numId w:val="57"/>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Kako lahko klinično debela oseba trpi za podhranjenostjo, kljub visokemu indeksu telesne mase (ITM)?</w:t>
      </w:r>
    </w:p>
    <w:p w:rsidR="006F06D7" w:rsidRPr="005C70EF" w:rsidRDefault="006F06D7" w:rsidP="006F06D7">
      <w:pPr>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t>Prehransko presejanje</w:t>
      </w:r>
    </w:p>
    <w:p w:rsidR="006F06D7" w:rsidRPr="005C70EF" w:rsidRDefault="006F06D7" w:rsidP="0033412C">
      <w:pPr>
        <w:numPr>
          <w:ilvl w:val="0"/>
          <w:numId w:val="58"/>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Kaj je namen prehranskega presejanja?</w:t>
      </w:r>
    </w:p>
    <w:p w:rsidR="006F06D7" w:rsidRPr="005C70EF" w:rsidRDefault="006F06D7" w:rsidP="0033412C">
      <w:pPr>
        <w:numPr>
          <w:ilvl w:val="0"/>
          <w:numId w:val="58"/>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Katere štiri osnovne parametre zajema večina orodij za prehransko presejanje?</w:t>
      </w:r>
    </w:p>
    <w:p w:rsidR="006F06D7" w:rsidRPr="005C70EF" w:rsidRDefault="006F06D7" w:rsidP="0033412C">
      <w:pPr>
        <w:numPr>
          <w:ilvl w:val="0"/>
          <w:numId w:val="58"/>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Katero orodje za presejanje priporoča ESPEN za uporabo v bolnišnicah?</w:t>
      </w:r>
    </w:p>
    <w:p w:rsidR="006F06D7" w:rsidRPr="005C70EF" w:rsidRDefault="006F06D7" w:rsidP="0033412C">
      <w:pPr>
        <w:numPr>
          <w:ilvl w:val="0"/>
          <w:numId w:val="58"/>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Kako pogosto se ponavlja presejanje med hospitalizacijo?</w:t>
      </w:r>
    </w:p>
    <w:p w:rsidR="006F06D7" w:rsidRPr="005C70EF" w:rsidRDefault="006F06D7" w:rsidP="0033412C">
      <w:pPr>
        <w:numPr>
          <w:ilvl w:val="0"/>
          <w:numId w:val="58"/>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Katere meritve vključuje ocena prehranskega stanja?</w:t>
      </w:r>
    </w:p>
    <w:p w:rsidR="006F06D7" w:rsidRPr="005C70EF" w:rsidRDefault="006F06D7" w:rsidP="0033412C">
      <w:pPr>
        <w:numPr>
          <w:ilvl w:val="0"/>
          <w:numId w:val="58"/>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Katero orodje za presejanje je najprimernejše za odrasle, ki živijo v skupnosti?</w:t>
      </w:r>
    </w:p>
    <w:p w:rsidR="006F06D7" w:rsidRPr="005C70EF" w:rsidRDefault="006F06D7" w:rsidP="006F06D7">
      <w:pPr>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t>Osnovna antropometrija – metode ocenjevanja prehranskega stanja (tehtanje, merjenje višine, obseg nadlahti, obseg pasu)</w:t>
      </w:r>
    </w:p>
    <w:p w:rsidR="006F06D7" w:rsidRPr="005C70EF" w:rsidRDefault="006F06D7" w:rsidP="0033412C">
      <w:pPr>
        <w:numPr>
          <w:ilvl w:val="0"/>
          <w:numId w:val="59"/>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Katere telesne značilnosti se merijo v antropometriji za oceno prehranskega stanja posameznika?</w:t>
      </w:r>
    </w:p>
    <w:p w:rsidR="006F06D7" w:rsidRPr="005C70EF" w:rsidRDefault="006F06D7" w:rsidP="0033412C">
      <w:pPr>
        <w:numPr>
          <w:ilvl w:val="0"/>
          <w:numId w:val="59"/>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Zakaj je pri izračunu indeksa telesne mase (ITM) potrebna previdnost?</w:t>
      </w:r>
    </w:p>
    <w:p w:rsidR="006F06D7" w:rsidRPr="005C70EF" w:rsidRDefault="006F06D7" w:rsidP="0033412C">
      <w:pPr>
        <w:numPr>
          <w:ilvl w:val="0"/>
          <w:numId w:val="59"/>
        </w:numPr>
        <w:shd w:val="clear" w:color="auto" w:fill="FAFAFA"/>
        <w:spacing w:before="100" w:beforeAutospacing="1" w:after="100" w:afterAutospacing="1"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Kako se meri obseg nadlahti (MUAC) in za kaj se ta meritev uporablja?</w:t>
      </w:r>
    </w:p>
    <w:p w:rsidR="006F06D7" w:rsidRPr="005C70EF" w:rsidRDefault="006F06D7" w:rsidP="006F06D7">
      <w:pPr>
        <w:rPr>
          <w:rFonts w:asciiTheme="majorHAnsi" w:hAnsiTheme="majorHAnsi" w:cstheme="majorHAnsi"/>
          <w:b/>
          <w:color w:val="000000" w:themeColor="text1"/>
          <w:sz w:val="24"/>
        </w:rPr>
      </w:pPr>
      <w:r w:rsidRPr="005C70EF">
        <w:rPr>
          <w:rFonts w:asciiTheme="majorHAnsi" w:hAnsiTheme="majorHAnsi" w:cstheme="majorHAnsi"/>
          <w:b/>
          <w:color w:val="000000" w:themeColor="text1"/>
          <w:sz w:val="24"/>
        </w:rPr>
        <w:t>Energijska bilanca in osnovni izračun energijskih potreb</w:t>
      </w:r>
    </w:p>
    <w:p w:rsidR="006F06D7" w:rsidRPr="005C70EF" w:rsidRDefault="006F06D7" w:rsidP="0033412C">
      <w:pPr>
        <w:numPr>
          <w:ilvl w:val="0"/>
          <w:numId w:val="60"/>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Kaj pomeni pozitivna, negativna in nevtralna energijska bilanca?</w:t>
      </w:r>
    </w:p>
    <w:p w:rsidR="006F06D7" w:rsidRPr="005C70EF" w:rsidRDefault="006F06D7" w:rsidP="0033412C">
      <w:pPr>
        <w:numPr>
          <w:ilvl w:val="0"/>
          <w:numId w:val="60"/>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Kaj predstavlja bazalna presnova (BMR) in katere telesne funkcije vključuje?</w:t>
      </w:r>
    </w:p>
    <w:p w:rsidR="006F06D7" w:rsidRPr="005C70EF" w:rsidRDefault="006F06D7" w:rsidP="0033412C">
      <w:pPr>
        <w:numPr>
          <w:ilvl w:val="0"/>
          <w:numId w:val="60"/>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Kako izračunamo skupno dnevno energijsko porabo (TDEE)?</w:t>
      </w:r>
    </w:p>
    <w:p w:rsidR="006F06D7" w:rsidRPr="005C70EF" w:rsidRDefault="006F06D7" w:rsidP="006F06D7">
      <w:pPr>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t>Metode za spremljanje vnosa hrane</w:t>
      </w:r>
    </w:p>
    <w:p w:rsidR="006F06D7" w:rsidRPr="005C70EF" w:rsidRDefault="006F06D7" w:rsidP="0033412C">
      <w:pPr>
        <w:numPr>
          <w:ilvl w:val="0"/>
          <w:numId w:val="61"/>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Zakaj je spremljanje vnosa hrane koristno?</w:t>
      </w:r>
    </w:p>
    <w:p w:rsidR="006F06D7" w:rsidRPr="005C70EF" w:rsidRDefault="006F06D7" w:rsidP="0033412C">
      <w:pPr>
        <w:numPr>
          <w:ilvl w:val="0"/>
          <w:numId w:val="61"/>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Kaj vse običajno vključuje zapis v dnevniku prehrane?</w:t>
      </w:r>
    </w:p>
    <w:p w:rsidR="006F06D7" w:rsidRPr="005C70EF" w:rsidRDefault="006F06D7" w:rsidP="0033412C">
      <w:pPr>
        <w:numPr>
          <w:ilvl w:val="0"/>
          <w:numId w:val="61"/>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Naštejte vsaj dve mobilni aplikaciji, ki omogočata beleženje vnosa hrane.</w:t>
      </w:r>
    </w:p>
    <w:p w:rsidR="006F06D7" w:rsidRPr="005C70EF" w:rsidRDefault="006F06D7" w:rsidP="0033412C">
      <w:pPr>
        <w:numPr>
          <w:ilvl w:val="0"/>
          <w:numId w:val="61"/>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Kako deluje metoda fotografiranja obrokov in kakšna je njena prednost?</w:t>
      </w:r>
    </w:p>
    <w:p w:rsidR="006F06D7" w:rsidRPr="005C70EF" w:rsidRDefault="006F06D7" w:rsidP="0033412C">
      <w:pPr>
        <w:numPr>
          <w:ilvl w:val="0"/>
          <w:numId w:val="61"/>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Katere spletne strani ponujajo funkcije za spremljanje prehrane?</w:t>
      </w:r>
    </w:p>
    <w:p w:rsidR="006F06D7" w:rsidRPr="005C70EF" w:rsidRDefault="006F06D7" w:rsidP="0033412C">
      <w:pPr>
        <w:numPr>
          <w:ilvl w:val="0"/>
          <w:numId w:val="61"/>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Kako lahko pri spremljanju prehrane pomaga dietetik?</w:t>
      </w:r>
    </w:p>
    <w:p w:rsidR="006F06D7" w:rsidRPr="005C70EF" w:rsidRDefault="006F06D7" w:rsidP="006F06D7">
      <w:pPr>
        <w:rPr>
          <w:rFonts w:asciiTheme="majorHAnsi" w:hAnsiTheme="majorHAnsi" w:cstheme="majorHAnsi"/>
          <w:b/>
          <w:color w:val="000000" w:themeColor="text1"/>
          <w:sz w:val="24"/>
        </w:rPr>
      </w:pPr>
      <w:r w:rsidRPr="005C70EF">
        <w:rPr>
          <w:rFonts w:asciiTheme="majorHAnsi" w:hAnsiTheme="majorHAnsi" w:cstheme="majorHAnsi"/>
          <w:b/>
          <w:color w:val="000000" w:themeColor="text1"/>
          <w:sz w:val="24"/>
        </w:rPr>
        <w:t>Hranjenje bolnika, pomoč pri hranjenju in priprava bolnika na hranjenje</w:t>
      </w:r>
    </w:p>
    <w:p w:rsidR="006F06D7" w:rsidRPr="005C70EF" w:rsidRDefault="006F06D7" w:rsidP="0033412C">
      <w:pPr>
        <w:numPr>
          <w:ilvl w:val="0"/>
          <w:numId w:val="63"/>
        </w:numPr>
        <w:shd w:val="clear" w:color="auto" w:fill="FAFAFA"/>
        <w:spacing w:before="100" w:beforeAutospacing="1" w:after="100" w:afterAutospacing="1" w:line="240" w:lineRule="auto"/>
        <w:ind w:left="426" w:hanging="426"/>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Kaj mora zdravstveni delavec preveriti, preden začne hraniti bolnika?</w:t>
      </w:r>
    </w:p>
    <w:p w:rsidR="006F06D7" w:rsidRPr="005C70EF" w:rsidRDefault="006F06D7" w:rsidP="0033412C">
      <w:pPr>
        <w:numPr>
          <w:ilvl w:val="0"/>
          <w:numId w:val="63"/>
        </w:numPr>
        <w:shd w:val="clear" w:color="auto" w:fill="FAFAFA"/>
        <w:spacing w:before="100" w:beforeAutospacing="1" w:after="100" w:afterAutospacing="1" w:line="240" w:lineRule="auto"/>
        <w:ind w:left="426" w:hanging="426"/>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Zakaj je pomembno, da je prostor za hranjenje čist in brez motečih dejavnikov?</w:t>
      </w:r>
    </w:p>
    <w:p w:rsidR="006F06D7" w:rsidRPr="005C70EF" w:rsidRDefault="006F06D7" w:rsidP="0033412C">
      <w:pPr>
        <w:numPr>
          <w:ilvl w:val="0"/>
          <w:numId w:val="63"/>
        </w:numPr>
        <w:shd w:val="clear" w:color="auto" w:fill="FAFAFA"/>
        <w:spacing w:before="100" w:beforeAutospacing="1" w:after="100" w:afterAutospacing="1" w:line="240" w:lineRule="auto"/>
        <w:ind w:left="426" w:hanging="426"/>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Kako lahko čustveno stanje bolnika vpliva na hranjenje?</w:t>
      </w:r>
    </w:p>
    <w:p w:rsidR="006F06D7" w:rsidRPr="005C70EF" w:rsidRDefault="006F06D7" w:rsidP="0033412C">
      <w:pPr>
        <w:numPr>
          <w:ilvl w:val="0"/>
          <w:numId w:val="63"/>
        </w:numPr>
        <w:shd w:val="clear" w:color="auto" w:fill="FAFAFA"/>
        <w:spacing w:before="100" w:beforeAutospacing="1" w:after="100" w:afterAutospacing="1" w:line="240" w:lineRule="auto"/>
        <w:ind w:left="426" w:hanging="426"/>
        <w:rPr>
          <w:rFonts w:asciiTheme="majorHAnsi" w:hAnsiTheme="majorHAnsi" w:cstheme="majorHAnsi"/>
          <w:color w:val="000000" w:themeColor="text1"/>
          <w:sz w:val="28"/>
          <w:szCs w:val="24"/>
        </w:rPr>
      </w:pPr>
      <w:r w:rsidRPr="005C70EF">
        <w:rPr>
          <w:rFonts w:asciiTheme="majorHAnsi" w:hAnsiTheme="majorHAnsi" w:cstheme="majorHAnsi"/>
          <w:color w:val="000000" w:themeColor="text1"/>
          <w:sz w:val="24"/>
        </w:rPr>
        <w:t>Katere higienske ukrepe mora upoštevati oseba, ki deli hrano?</w:t>
      </w:r>
    </w:p>
    <w:p w:rsidR="006F06D7" w:rsidRPr="005C70EF" w:rsidRDefault="006F06D7" w:rsidP="0033412C">
      <w:pPr>
        <w:numPr>
          <w:ilvl w:val="0"/>
          <w:numId w:val="63"/>
        </w:numPr>
        <w:shd w:val="clear" w:color="auto" w:fill="FAFAFA"/>
        <w:spacing w:before="100" w:beforeAutospacing="1" w:after="100" w:afterAutospacing="1" w:line="240" w:lineRule="auto"/>
        <w:ind w:left="426" w:hanging="426"/>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Kako zdravstveni delavec preveri, ali je hrana primerne temperature za bolnika?</w:t>
      </w:r>
    </w:p>
    <w:p w:rsidR="006F06D7" w:rsidRPr="005C70EF" w:rsidRDefault="006F06D7" w:rsidP="0033412C">
      <w:pPr>
        <w:numPr>
          <w:ilvl w:val="0"/>
          <w:numId w:val="63"/>
        </w:numPr>
        <w:shd w:val="clear" w:color="auto" w:fill="FAFAFA"/>
        <w:spacing w:before="100" w:beforeAutospacing="1" w:after="100" w:afterAutospacing="1" w:line="240" w:lineRule="auto"/>
        <w:ind w:left="426" w:hanging="426"/>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Zakaj je pomembno, da bolnik vidi hrano v kosu, preden jo razrežemo?</w:t>
      </w:r>
    </w:p>
    <w:p w:rsidR="006F06D7" w:rsidRPr="005C70EF" w:rsidRDefault="006F06D7" w:rsidP="0033412C">
      <w:pPr>
        <w:numPr>
          <w:ilvl w:val="0"/>
          <w:numId w:val="63"/>
        </w:numPr>
        <w:shd w:val="clear" w:color="auto" w:fill="FAFAFA"/>
        <w:spacing w:before="100" w:beforeAutospacing="1" w:after="100" w:afterAutospacing="1" w:line="240" w:lineRule="auto"/>
        <w:ind w:left="426" w:hanging="426"/>
        <w:rPr>
          <w:rFonts w:asciiTheme="majorHAnsi" w:hAnsiTheme="majorHAnsi" w:cstheme="majorHAnsi"/>
          <w:color w:val="000000" w:themeColor="text1"/>
          <w:sz w:val="28"/>
          <w:szCs w:val="24"/>
        </w:rPr>
      </w:pPr>
      <w:r w:rsidRPr="005C70EF">
        <w:rPr>
          <w:rFonts w:asciiTheme="majorHAnsi" w:hAnsiTheme="majorHAnsi" w:cstheme="majorHAnsi"/>
          <w:color w:val="000000" w:themeColor="text1"/>
          <w:sz w:val="24"/>
        </w:rPr>
        <w:t>Kateri pogoji morajo biti izpolnjeni, da lahko zdravstveni delavec bolnika hrani per os?</w:t>
      </w:r>
    </w:p>
    <w:p w:rsidR="006F06D7" w:rsidRPr="005C70EF" w:rsidRDefault="006F06D7" w:rsidP="0033412C">
      <w:pPr>
        <w:numPr>
          <w:ilvl w:val="0"/>
          <w:numId w:val="63"/>
        </w:numPr>
        <w:shd w:val="clear" w:color="auto" w:fill="FAFAFA"/>
        <w:spacing w:before="100" w:beforeAutospacing="1" w:after="100" w:afterAutospacing="1" w:line="240" w:lineRule="auto"/>
        <w:ind w:left="426" w:hanging="426"/>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Kako naj poteka hranjenje per os glede na hitrost in količino grižljajev?</w:t>
      </w:r>
    </w:p>
    <w:p w:rsidR="006F06D7" w:rsidRPr="005C70EF" w:rsidRDefault="006F06D7" w:rsidP="0033412C">
      <w:pPr>
        <w:numPr>
          <w:ilvl w:val="0"/>
          <w:numId w:val="63"/>
        </w:numPr>
        <w:shd w:val="clear" w:color="auto" w:fill="FAFAFA"/>
        <w:spacing w:before="100" w:beforeAutospacing="1" w:after="100" w:afterAutospacing="1" w:line="240" w:lineRule="auto"/>
        <w:ind w:left="426" w:hanging="426"/>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Zakaj bolnik med hranjenjem ne sme govoriti?</w:t>
      </w:r>
    </w:p>
    <w:p w:rsidR="006F06D7" w:rsidRPr="005C70EF" w:rsidRDefault="006F06D7" w:rsidP="0033412C">
      <w:pPr>
        <w:numPr>
          <w:ilvl w:val="0"/>
          <w:numId w:val="63"/>
        </w:numPr>
        <w:shd w:val="clear" w:color="auto" w:fill="FAFAFA"/>
        <w:tabs>
          <w:tab w:val="left" w:pos="0"/>
        </w:tabs>
        <w:spacing w:before="100" w:beforeAutospacing="1" w:after="100" w:afterAutospacing="1" w:line="240" w:lineRule="auto"/>
        <w:ind w:left="426" w:hanging="426"/>
        <w:rPr>
          <w:rFonts w:asciiTheme="majorHAnsi" w:hAnsiTheme="majorHAnsi" w:cstheme="majorHAnsi"/>
          <w:color w:val="000000" w:themeColor="text1"/>
          <w:sz w:val="28"/>
          <w:szCs w:val="24"/>
        </w:rPr>
      </w:pPr>
      <w:r w:rsidRPr="005C70EF">
        <w:rPr>
          <w:rFonts w:asciiTheme="majorHAnsi" w:hAnsiTheme="majorHAnsi" w:cstheme="majorHAnsi"/>
          <w:color w:val="000000" w:themeColor="text1"/>
          <w:sz w:val="24"/>
        </w:rPr>
        <w:t>Kdaj se uporablja enteralno hranjenje?</w:t>
      </w:r>
    </w:p>
    <w:p w:rsidR="006F06D7" w:rsidRPr="005C70EF" w:rsidRDefault="006F06D7" w:rsidP="0033412C">
      <w:pPr>
        <w:numPr>
          <w:ilvl w:val="0"/>
          <w:numId w:val="63"/>
        </w:numPr>
        <w:shd w:val="clear" w:color="auto" w:fill="FAFAFA"/>
        <w:tabs>
          <w:tab w:val="left" w:pos="0"/>
        </w:tabs>
        <w:spacing w:before="100" w:beforeAutospacing="1" w:after="100" w:afterAutospacing="1" w:line="240" w:lineRule="auto"/>
        <w:ind w:left="426" w:hanging="426"/>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Kako zdravstveni delavec preveri lego sonde pred hranjenjem?</w:t>
      </w:r>
    </w:p>
    <w:p w:rsidR="006F06D7" w:rsidRPr="005C70EF" w:rsidRDefault="006F06D7" w:rsidP="0033412C">
      <w:pPr>
        <w:numPr>
          <w:ilvl w:val="0"/>
          <w:numId w:val="63"/>
        </w:numPr>
        <w:shd w:val="clear" w:color="auto" w:fill="FAFAFA"/>
        <w:tabs>
          <w:tab w:val="left" w:pos="0"/>
        </w:tabs>
        <w:spacing w:before="100" w:beforeAutospacing="1" w:after="100" w:afterAutospacing="1" w:line="240" w:lineRule="auto"/>
        <w:ind w:left="426" w:hanging="426"/>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Kako poteka bolusno hranjenje in kako kontinuirano hranjenje?</w:t>
      </w:r>
    </w:p>
    <w:p w:rsidR="006F06D7" w:rsidRPr="005C70EF" w:rsidRDefault="006F06D7" w:rsidP="0033412C">
      <w:pPr>
        <w:numPr>
          <w:ilvl w:val="0"/>
          <w:numId w:val="63"/>
        </w:numPr>
        <w:shd w:val="clear" w:color="auto" w:fill="FAFAFA"/>
        <w:tabs>
          <w:tab w:val="left" w:pos="0"/>
        </w:tabs>
        <w:spacing w:before="100" w:beforeAutospacing="1" w:after="100" w:afterAutospacing="1" w:line="240" w:lineRule="auto"/>
        <w:ind w:left="426" w:hanging="426"/>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Kaj zdravstveni delavec naredi po končanem hranjenju prek sonde?</w:t>
      </w:r>
    </w:p>
    <w:p w:rsidR="006F06D7" w:rsidRPr="005C70EF" w:rsidRDefault="006F06D7" w:rsidP="0033412C">
      <w:pPr>
        <w:numPr>
          <w:ilvl w:val="0"/>
          <w:numId w:val="63"/>
        </w:numPr>
        <w:shd w:val="clear" w:color="auto" w:fill="FAFAFA"/>
        <w:tabs>
          <w:tab w:val="left" w:pos="0"/>
        </w:tabs>
        <w:spacing w:before="100" w:beforeAutospacing="1" w:after="100" w:afterAutospacing="1" w:line="240" w:lineRule="auto"/>
        <w:ind w:left="426" w:hanging="426"/>
        <w:rPr>
          <w:rFonts w:asciiTheme="majorHAnsi" w:hAnsiTheme="majorHAnsi" w:cstheme="majorHAnsi"/>
          <w:color w:val="000000" w:themeColor="text1"/>
          <w:sz w:val="28"/>
          <w:szCs w:val="24"/>
        </w:rPr>
      </w:pPr>
      <w:r w:rsidRPr="005C70EF">
        <w:rPr>
          <w:rFonts w:asciiTheme="majorHAnsi" w:hAnsiTheme="majorHAnsi" w:cstheme="majorHAnsi"/>
          <w:color w:val="000000" w:themeColor="text1"/>
          <w:sz w:val="24"/>
        </w:rPr>
        <w:t>Kaj vse mora dokumentirati po hranjenju bolnika?</w:t>
      </w:r>
    </w:p>
    <w:p w:rsidR="006F06D7" w:rsidRPr="005C70EF" w:rsidRDefault="006F06D7" w:rsidP="0033412C">
      <w:pPr>
        <w:numPr>
          <w:ilvl w:val="0"/>
          <w:numId w:val="63"/>
        </w:numPr>
        <w:shd w:val="clear" w:color="auto" w:fill="FAFAFA"/>
        <w:tabs>
          <w:tab w:val="left" w:pos="0"/>
        </w:tabs>
        <w:spacing w:before="100" w:beforeAutospacing="1" w:after="100" w:afterAutospacing="1" w:line="240" w:lineRule="auto"/>
        <w:ind w:left="426" w:hanging="426"/>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Katere znake ali spremembe mora opazovati med hranjenjem?</w:t>
      </w:r>
    </w:p>
    <w:p w:rsidR="006F06D7" w:rsidRPr="005C70EF" w:rsidRDefault="006F06D7" w:rsidP="006F06D7">
      <w:pPr>
        <w:shd w:val="clear" w:color="auto" w:fill="FAFAFA"/>
        <w:spacing w:before="100" w:beforeAutospacing="1" w:after="100" w:afterAutospacing="1" w:line="240" w:lineRule="auto"/>
        <w:rPr>
          <w:rFonts w:asciiTheme="majorHAnsi" w:eastAsia="Times New Roman" w:hAnsiTheme="majorHAnsi" w:cstheme="majorHAnsi"/>
          <w:color w:val="000000" w:themeColor="text1"/>
          <w:sz w:val="24"/>
          <w:szCs w:val="24"/>
          <w:lang w:eastAsia="sl-SI"/>
        </w:rPr>
      </w:pPr>
    </w:p>
    <w:p w:rsidR="006F06D7" w:rsidRPr="005C70EF" w:rsidRDefault="006F06D7" w:rsidP="006F06D7">
      <w:pPr>
        <w:pStyle w:val="Naslov1"/>
        <w:rPr>
          <w:rStyle w:val="Naslov1Znak"/>
          <w:rFonts w:asciiTheme="majorHAnsi" w:hAnsiTheme="majorHAnsi" w:cstheme="majorHAnsi"/>
          <w:b/>
          <w:color w:val="000000" w:themeColor="text1"/>
          <w:sz w:val="32"/>
          <w:szCs w:val="32"/>
        </w:rPr>
      </w:pPr>
    </w:p>
    <w:p w:rsidR="006F06D7" w:rsidRPr="005C70EF" w:rsidRDefault="006F06D7" w:rsidP="006F06D7">
      <w:pPr>
        <w:pStyle w:val="Naslov1"/>
        <w:rPr>
          <w:rStyle w:val="Naslov1Znak"/>
          <w:rFonts w:asciiTheme="majorHAnsi" w:hAnsiTheme="majorHAnsi" w:cstheme="majorHAnsi"/>
          <w:b/>
          <w:color w:val="000000" w:themeColor="text1"/>
          <w:sz w:val="32"/>
          <w:szCs w:val="32"/>
        </w:rPr>
      </w:pPr>
    </w:p>
    <w:p w:rsidR="006F06D7" w:rsidRPr="005C70EF" w:rsidRDefault="006F06D7" w:rsidP="006F06D7">
      <w:pPr>
        <w:pStyle w:val="Naslov1"/>
        <w:rPr>
          <w:rStyle w:val="Naslov1Znak"/>
          <w:rFonts w:asciiTheme="majorHAnsi" w:hAnsiTheme="majorHAnsi" w:cstheme="majorHAnsi"/>
          <w:b/>
          <w:color w:val="000000" w:themeColor="text1"/>
          <w:sz w:val="32"/>
          <w:szCs w:val="32"/>
        </w:rPr>
      </w:pPr>
    </w:p>
    <w:p w:rsidR="006F06D7" w:rsidRPr="005C70EF" w:rsidRDefault="006F06D7" w:rsidP="006F06D7">
      <w:pPr>
        <w:pStyle w:val="Naslov1"/>
        <w:rPr>
          <w:rStyle w:val="Naslov1Znak"/>
          <w:rFonts w:asciiTheme="majorHAnsi" w:hAnsiTheme="majorHAnsi" w:cstheme="majorHAnsi"/>
          <w:b/>
          <w:color w:val="000000" w:themeColor="text1"/>
          <w:sz w:val="32"/>
          <w:szCs w:val="32"/>
        </w:rPr>
      </w:pPr>
    </w:p>
    <w:p w:rsidR="006F06D7" w:rsidRPr="005C70EF" w:rsidRDefault="006F06D7" w:rsidP="006F06D7">
      <w:pPr>
        <w:rPr>
          <w:rFonts w:asciiTheme="majorHAnsi" w:hAnsiTheme="majorHAnsi" w:cstheme="majorHAnsi"/>
          <w:color w:val="000000" w:themeColor="text1"/>
        </w:rPr>
      </w:pPr>
    </w:p>
    <w:p w:rsidR="006F06D7" w:rsidRPr="005C70EF" w:rsidRDefault="006F06D7" w:rsidP="006F06D7">
      <w:pPr>
        <w:rPr>
          <w:rFonts w:asciiTheme="majorHAnsi" w:hAnsiTheme="majorHAnsi" w:cstheme="majorHAnsi"/>
          <w:color w:val="000000" w:themeColor="text1"/>
        </w:rPr>
      </w:pPr>
    </w:p>
    <w:p w:rsidR="006F06D7" w:rsidRPr="005C70EF" w:rsidRDefault="006F06D7" w:rsidP="006F06D7">
      <w:pPr>
        <w:rPr>
          <w:rFonts w:asciiTheme="majorHAnsi" w:hAnsiTheme="majorHAnsi" w:cstheme="majorHAnsi"/>
          <w:color w:val="000000" w:themeColor="text1"/>
        </w:rPr>
      </w:pPr>
    </w:p>
    <w:p w:rsidR="006F06D7" w:rsidRPr="005C70EF" w:rsidRDefault="006F06D7" w:rsidP="006F06D7">
      <w:pPr>
        <w:rPr>
          <w:rFonts w:asciiTheme="majorHAnsi" w:hAnsiTheme="majorHAnsi" w:cstheme="majorHAnsi"/>
          <w:color w:val="000000" w:themeColor="text1"/>
        </w:rPr>
      </w:pPr>
    </w:p>
    <w:p w:rsidR="006F06D7" w:rsidRPr="005C70EF" w:rsidRDefault="006F06D7" w:rsidP="006F06D7">
      <w:pPr>
        <w:rPr>
          <w:rFonts w:asciiTheme="majorHAnsi" w:hAnsiTheme="majorHAnsi" w:cstheme="majorHAnsi"/>
          <w:color w:val="000000" w:themeColor="text1"/>
        </w:rPr>
      </w:pPr>
    </w:p>
    <w:p w:rsidR="006F06D7" w:rsidRPr="005C70EF" w:rsidRDefault="006F06D7" w:rsidP="006F06D7">
      <w:pPr>
        <w:rPr>
          <w:rFonts w:asciiTheme="majorHAnsi" w:hAnsiTheme="majorHAnsi" w:cstheme="majorHAnsi"/>
          <w:color w:val="000000" w:themeColor="text1"/>
        </w:rPr>
      </w:pPr>
    </w:p>
    <w:p w:rsidR="006F06D7" w:rsidRPr="005C70EF" w:rsidRDefault="006F06D7" w:rsidP="006F06D7">
      <w:pPr>
        <w:rPr>
          <w:rFonts w:asciiTheme="majorHAnsi" w:hAnsiTheme="majorHAnsi" w:cstheme="majorHAnsi"/>
          <w:color w:val="000000" w:themeColor="text1"/>
        </w:rPr>
      </w:pPr>
    </w:p>
    <w:p w:rsidR="006F06D7" w:rsidRPr="005C70EF" w:rsidRDefault="006F06D7" w:rsidP="006F06D7">
      <w:pPr>
        <w:rPr>
          <w:rFonts w:asciiTheme="majorHAnsi" w:hAnsiTheme="majorHAnsi" w:cstheme="majorHAnsi"/>
          <w:color w:val="000000" w:themeColor="text1"/>
        </w:rPr>
      </w:pPr>
    </w:p>
    <w:p w:rsidR="006F06D7" w:rsidRPr="005C70EF" w:rsidRDefault="006F06D7" w:rsidP="006F06D7">
      <w:pPr>
        <w:rPr>
          <w:rFonts w:asciiTheme="majorHAnsi" w:hAnsiTheme="majorHAnsi" w:cstheme="majorHAnsi"/>
          <w:color w:val="000000" w:themeColor="text1"/>
        </w:rPr>
      </w:pPr>
    </w:p>
    <w:p w:rsidR="006F06D7" w:rsidRDefault="006F06D7" w:rsidP="006F06D7">
      <w:pPr>
        <w:rPr>
          <w:rFonts w:asciiTheme="majorHAnsi" w:hAnsiTheme="majorHAnsi" w:cstheme="majorHAnsi"/>
          <w:color w:val="000000" w:themeColor="text1"/>
        </w:rPr>
      </w:pPr>
    </w:p>
    <w:p w:rsidR="0033412C" w:rsidRPr="005C70EF" w:rsidRDefault="0033412C" w:rsidP="006F06D7">
      <w:pPr>
        <w:rPr>
          <w:rFonts w:asciiTheme="majorHAnsi" w:hAnsiTheme="majorHAnsi" w:cstheme="majorHAnsi"/>
          <w:color w:val="000000" w:themeColor="text1"/>
        </w:rPr>
      </w:pPr>
    </w:p>
    <w:p w:rsidR="006F06D7" w:rsidRPr="005C70EF" w:rsidRDefault="006F06D7" w:rsidP="006F06D7">
      <w:pPr>
        <w:rPr>
          <w:rFonts w:asciiTheme="majorHAnsi" w:hAnsiTheme="majorHAnsi" w:cstheme="majorHAnsi"/>
          <w:color w:val="000000" w:themeColor="text1"/>
        </w:rPr>
      </w:pPr>
    </w:p>
    <w:p w:rsidR="006F06D7" w:rsidRPr="005C70EF" w:rsidRDefault="006F06D7" w:rsidP="006F06D7">
      <w:pPr>
        <w:rPr>
          <w:rFonts w:asciiTheme="majorHAnsi" w:hAnsiTheme="majorHAnsi" w:cstheme="majorHAnsi"/>
          <w:color w:val="000000" w:themeColor="text1"/>
        </w:rPr>
      </w:pPr>
    </w:p>
    <w:p w:rsidR="006F06D7" w:rsidRPr="0033412C" w:rsidRDefault="006F06D7" w:rsidP="0033412C">
      <w:pPr>
        <w:pStyle w:val="Naslov1"/>
        <w:rPr>
          <w:rStyle w:val="Naslov1Znak"/>
          <w:rFonts w:asciiTheme="majorHAnsi" w:hAnsiTheme="majorHAnsi" w:cstheme="majorHAnsi"/>
          <w:b/>
          <w:bCs/>
          <w:color w:val="000000" w:themeColor="text1"/>
          <w:sz w:val="32"/>
          <w:szCs w:val="32"/>
          <w:shd w:val="clear" w:color="auto" w:fill="FFFFFF"/>
        </w:rPr>
      </w:pPr>
      <w:r w:rsidRPr="005C70EF">
        <w:rPr>
          <w:rStyle w:val="Naslov1Znak"/>
          <w:rFonts w:asciiTheme="majorHAnsi" w:hAnsiTheme="majorHAnsi" w:cstheme="majorHAnsi"/>
          <w:b/>
          <w:color w:val="000000" w:themeColor="text1"/>
          <w:sz w:val="32"/>
          <w:szCs w:val="32"/>
        </w:rPr>
        <w:t>6. PREDPISOVANJE DIET IN</w:t>
      </w:r>
      <w:r w:rsidRPr="005C70EF">
        <w:rPr>
          <w:rFonts w:asciiTheme="majorHAnsi" w:hAnsiTheme="majorHAnsi" w:cstheme="majorHAnsi"/>
          <w:color w:val="000000" w:themeColor="text1"/>
          <w:sz w:val="32"/>
          <w:szCs w:val="32"/>
          <w:shd w:val="clear" w:color="auto" w:fill="FFFFFF"/>
        </w:rPr>
        <w:t xml:space="preserve"> DIETE PRI RAZLIČNIH OBOLENJIH </w:t>
      </w:r>
    </w:p>
    <w:p w:rsidR="006F06D7" w:rsidRPr="005C70EF" w:rsidRDefault="006F06D7" w:rsidP="006F06D7">
      <w:pPr>
        <w:pStyle w:val="Naslov2"/>
        <w:rPr>
          <w:rStyle w:val="Naslov1Znak"/>
          <w:rFonts w:asciiTheme="majorHAnsi" w:hAnsiTheme="majorHAnsi" w:cstheme="majorHAnsi"/>
          <w:b/>
          <w:color w:val="000000" w:themeColor="text1"/>
        </w:rPr>
      </w:pPr>
      <w:r w:rsidRPr="005C70EF">
        <w:rPr>
          <w:rStyle w:val="Naslov1Znak"/>
          <w:rFonts w:asciiTheme="majorHAnsi" w:hAnsiTheme="majorHAnsi" w:cstheme="majorHAnsi"/>
          <w:b/>
          <w:color w:val="000000" w:themeColor="text1"/>
        </w:rPr>
        <w:t xml:space="preserve">6.1 </w:t>
      </w:r>
      <w:r w:rsidRPr="005C70EF">
        <w:rPr>
          <w:rStyle w:val="Naslov1Znak"/>
          <w:rFonts w:asciiTheme="majorHAnsi" w:hAnsiTheme="majorHAnsi" w:cstheme="majorHAnsi"/>
          <w:b/>
          <w:color w:val="000000" w:themeColor="text1"/>
          <w:sz w:val="28"/>
          <w:szCs w:val="28"/>
        </w:rPr>
        <w:t xml:space="preserve">Načela za predpisovanje diet </w:t>
      </w:r>
    </w:p>
    <w:p w:rsidR="006F06D7" w:rsidRPr="005C70EF" w:rsidRDefault="006F06D7" w:rsidP="006F06D7">
      <w:pPr>
        <w:spacing w:after="0" w:line="288" w:lineRule="auto"/>
        <w:jc w:val="both"/>
        <w:rPr>
          <w:rFonts w:asciiTheme="majorHAnsi" w:hAnsiTheme="majorHAnsi" w:cstheme="majorHAnsi"/>
          <w:b/>
          <w:color w:val="000000" w:themeColor="text1"/>
          <w:sz w:val="24"/>
          <w:szCs w:val="24"/>
        </w:rPr>
      </w:pPr>
    </w:p>
    <w:p w:rsidR="006F06D7" w:rsidRPr="005C70EF" w:rsidRDefault="006F06D7" w:rsidP="006F06D7">
      <w:pPr>
        <w:spacing w:after="0" w:line="288" w:lineRule="auto"/>
        <w:jc w:val="both"/>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t xml:space="preserve">Ključni pojmi </w:t>
      </w:r>
    </w:p>
    <w:p w:rsidR="006F06D7" w:rsidRPr="005C70EF" w:rsidRDefault="006F06D7" w:rsidP="006F06D7">
      <w:pPr>
        <w:spacing w:after="0" w:line="288" w:lineRule="auto"/>
        <w:jc w:val="both"/>
        <w:rPr>
          <w:rFonts w:asciiTheme="majorHAnsi" w:hAnsiTheme="majorHAnsi" w:cstheme="majorHAnsi"/>
          <w:b/>
          <w:color w:val="000000" w:themeColor="text1"/>
          <w:sz w:val="24"/>
          <w:szCs w:val="24"/>
        </w:rPr>
      </w:pPr>
    </w:p>
    <w:p w:rsidR="006F06D7" w:rsidRPr="005C70EF" w:rsidRDefault="006F06D7" w:rsidP="006F06D7">
      <w:pPr>
        <w:spacing w:after="0" w:line="288" w:lineRule="auto"/>
        <w:jc w:val="both"/>
        <w:rPr>
          <w:rFonts w:asciiTheme="majorHAnsi" w:hAnsiTheme="majorHAnsi" w:cstheme="majorHAnsi"/>
          <w:color w:val="000000" w:themeColor="text1"/>
          <w:sz w:val="24"/>
          <w:szCs w:val="24"/>
        </w:rPr>
      </w:pPr>
      <w:r w:rsidRPr="005C70EF">
        <w:rPr>
          <w:rFonts w:asciiTheme="majorHAnsi" w:hAnsiTheme="majorHAnsi" w:cstheme="majorHAnsi"/>
          <w:b/>
          <w:color w:val="000000" w:themeColor="text1"/>
          <w:sz w:val="24"/>
          <w:szCs w:val="24"/>
        </w:rPr>
        <w:t>DIETA</w:t>
      </w:r>
      <w:r w:rsidRPr="005C70EF">
        <w:rPr>
          <w:rFonts w:asciiTheme="majorHAnsi" w:hAnsiTheme="majorHAnsi" w:cstheme="majorHAnsi"/>
          <w:color w:val="000000" w:themeColor="text1"/>
          <w:sz w:val="24"/>
          <w:szCs w:val="24"/>
          <w:shd w:val="clear" w:color="auto" w:fill="FFFFFF"/>
        </w:rPr>
        <w:t xml:space="preserve"> – beseda dieta izhaja iz grške besede »</w:t>
      </w:r>
      <w:r w:rsidRPr="005C70EF">
        <w:rPr>
          <w:rFonts w:asciiTheme="majorHAnsi" w:hAnsiTheme="majorHAnsi" w:cstheme="majorHAnsi"/>
          <w:i/>
          <w:iCs/>
          <w:color w:val="000000" w:themeColor="text1"/>
          <w:sz w:val="24"/>
          <w:szCs w:val="24"/>
          <w:shd w:val="clear" w:color="auto" w:fill="FFFFFF"/>
        </w:rPr>
        <w:t>diaita</w:t>
      </w:r>
      <w:r w:rsidRPr="005C70EF">
        <w:rPr>
          <w:rFonts w:asciiTheme="majorHAnsi" w:hAnsiTheme="majorHAnsi" w:cstheme="majorHAnsi"/>
          <w:color w:val="000000" w:themeColor="text1"/>
          <w:sz w:val="24"/>
          <w:szCs w:val="24"/>
          <w:shd w:val="clear" w:color="auto" w:fill="FFFFFF"/>
        </w:rPr>
        <w:t xml:space="preserve">«, ki pomeni način življenja. </w:t>
      </w:r>
      <w:r w:rsidRPr="005C70EF">
        <w:rPr>
          <w:rFonts w:asciiTheme="majorHAnsi" w:hAnsiTheme="majorHAnsi" w:cstheme="majorHAnsi"/>
          <w:color w:val="000000" w:themeColor="text1"/>
          <w:sz w:val="24"/>
          <w:szCs w:val="24"/>
          <w:shd w:val="clear" w:color="auto" w:fill="FFFFFF"/>
        </w:rPr>
        <w:br/>
      </w:r>
      <w:r w:rsidRPr="005C70EF">
        <w:rPr>
          <w:rFonts w:asciiTheme="majorHAnsi" w:hAnsiTheme="majorHAnsi" w:cstheme="majorHAnsi"/>
          <w:color w:val="000000" w:themeColor="text1"/>
          <w:sz w:val="24"/>
          <w:szCs w:val="24"/>
        </w:rPr>
        <w:t>Danes se najpogosteje uporablja za opis prehranskih navad ali načrtov, ki so zasnovani za dosego določenega cilja, kot je hujšanje, izboljšanje zdravja ali obvladovanje določenih zdravstvenih težav.</w:t>
      </w:r>
    </w:p>
    <w:p w:rsidR="006F06D7" w:rsidRPr="005C70EF" w:rsidRDefault="006F06D7" w:rsidP="006F06D7">
      <w:pPr>
        <w:spacing w:after="0" w:line="288" w:lineRule="auto"/>
        <w:jc w:val="both"/>
        <w:rPr>
          <w:rFonts w:asciiTheme="majorHAnsi" w:hAnsiTheme="majorHAnsi" w:cstheme="majorHAnsi"/>
          <w:color w:val="000000" w:themeColor="text1"/>
          <w:sz w:val="24"/>
          <w:szCs w:val="24"/>
        </w:rPr>
      </w:pPr>
      <w:r w:rsidRPr="005C70EF">
        <w:rPr>
          <w:rFonts w:asciiTheme="majorHAnsi" w:hAnsiTheme="majorHAnsi" w:cstheme="majorHAnsi"/>
          <w:b/>
          <w:color w:val="000000" w:themeColor="text1"/>
          <w:sz w:val="24"/>
          <w:szCs w:val="24"/>
        </w:rPr>
        <w:br/>
        <w:t>DIETETIKA</w:t>
      </w:r>
      <w:r w:rsidRPr="005C70EF">
        <w:rPr>
          <w:rFonts w:asciiTheme="majorHAnsi" w:hAnsiTheme="majorHAnsi" w:cstheme="majorHAnsi"/>
          <w:color w:val="000000" w:themeColor="text1"/>
          <w:sz w:val="24"/>
          <w:szCs w:val="24"/>
        </w:rPr>
        <w:t xml:space="preserve"> – veda, ki se ukvarja s preučevanjem in svetovanjem o prehrani ter njenem vplivu na zdravje in dobro počutje ljudi.</w:t>
      </w:r>
    </w:p>
    <w:p w:rsidR="006F06D7" w:rsidRPr="005C70EF" w:rsidRDefault="006F06D7" w:rsidP="006F06D7">
      <w:pPr>
        <w:spacing w:after="0" w:line="288" w:lineRule="auto"/>
        <w:jc w:val="both"/>
        <w:rPr>
          <w:rFonts w:asciiTheme="majorHAnsi" w:hAnsiTheme="majorHAnsi" w:cstheme="majorHAnsi"/>
          <w:color w:val="000000" w:themeColor="text1"/>
          <w:sz w:val="24"/>
          <w:szCs w:val="24"/>
        </w:rPr>
      </w:pPr>
      <w:r w:rsidRPr="005C70EF">
        <w:rPr>
          <w:rFonts w:asciiTheme="majorHAnsi" w:hAnsiTheme="majorHAnsi" w:cstheme="majorHAnsi"/>
          <w:b/>
          <w:color w:val="000000" w:themeColor="text1"/>
          <w:sz w:val="24"/>
          <w:szCs w:val="24"/>
        </w:rPr>
        <w:br/>
        <w:t>MEDICINSKA DIETETIKA</w:t>
      </w:r>
      <w:r w:rsidRPr="005C70EF">
        <w:rPr>
          <w:rFonts w:asciiTheme="majorHAnsi" w:hAnsiTheme="majorHAnsi" w:cstheme="majorHAnsi"/>
          <w:color w:val="000000" w:themeColor="text1"/>
          <w:sz w:val="24"/>
          <w:szCs w:val="24"/>
        </w:rPr>
        <w:t xml:space="preserve"> – je področje dietetike, ki se osredotoča na uporabo prehrane kot terapevtskega orodja pri zdravljenju in obvladovanju različnih zdravstvenih težav in bolezni. Gre za prilagajanje prehranskih režimov in diet posameznikom z različnimi zdravstvenimi stanji, kot so npr. sladkorna bolezen, bolezni srca in ožilja, prebavne motnje, ledvične bolezni, debelost, alergije, intoleranca na določena živila (npr. laktoza, gluten) ter številne druge bolezni.</w:t>
      </w:r>
    </w:p>
    <w:p w:rsidR="006F06D7" w:rsidRPr="005C70EF" w:rsidRDefault="006F06D7" w:rsidP="006F06D7">
      <w:pPr>
        <w:spacing w:after="0" w:line="288" w:lineRule="auto"/>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Pri medicinski dietetiki ločimo dietoterapijo in dietoprofilakso (pojma sta razložena v nadaljevanju).</w:t>
      </w:r>
    </w:p>
    <w:p w:rsidR="006F06D7" w:rsidRPr="005C70EF" w:rsidRDefault="006F06D7" w:rsidP="006F06D7">
      <w:pPr>
        <w:spacing w:after="0" w:line="288" w:lineRule="auto"/>
        <w:rPr>
          <w:rFonts w:asciiTheme="majorHAnsi" w:hAnsiTheme="majorHAnsi" w:cstheme="majorHAnsi"/>
          <w:color w:val="000000" w:themeColor="text1"/>
          <w:sz w:val="24"/>
          <w:szCs w:val="24"/>
          <w:shd w:val="clear" w:color="auto" w:fill="FFFFFF"/>
        </w:rPr>
      </w:pPr>
    </w:p>
    <w:p w:rsidR="006F06D7" w:rsidRPr="005C70EF" w:rsidRDefault="006F06D7" w:rsidP="006F06D7">
      <w:pPr>
        <w:spacing w:after="0" w:line="288" w:lineRule="auto"/>
        <w:rPr>
          <w:rStyle w:val="Krepko"/>
          <w:rFonts w:asciiTheme="majorHAnsi" w:hAnsiTheme="majorHAnsi" w:cstheme="majorHAnsi"/>
          <w:color w:val="000000" w:themeColor="text1"/>
        </w:rPr>
      </w:pPr>
      <w:r w:rsidRPr="005C70EF">
        <w:rPr>
          <w:rFonts w:asciiTheme="majorHAnsi" w:hAnsiTheme="majorHAnsi" w:cstheme="majorHAnsi"/>
          <w:b/>
          <w:color w:val="000000" w:themeColor="text1"/>
          <w:sz w:val="24"/>
          <w:szCs w:val="24"/>
          <w:shd w:val="clear" w:color="auto" w:fill="FFFFFF"/>
        </w:rPr>
        <w:t xml:space="preserve">Predpisovanje diet </w:t>
      </w:r>
      <w:r w:rsidRPr="005C70EF">
        <w:rPr>
          <w:rStyle w:val="Krepko"/>
          <w:rFonts w:asciiTheme="majorHAnsi" w:hAnsiTheme="majorHAnsi" w:cstheme="majorHAnsi"/>
          <w:color w:val="000000" w:themeColor="text1"/>
        </w:rPr>
        <w:br/>
      </w:r>
    </w:p>
    <w:p w:rsidR="006F06D7" w:rsidRPr="005C70EF" w:rsidRDefault="006F06D7" w:rsidP="006F06D7">
      <w:pPr>
        <w:spacing w:after="0" w:line="288" w:lineRule="auto"/>
        <w:rPr>
          <w:rFonts w:asciiTheme="majorHAnsi" w:hAnsiTheme="majorHAnsi" w:cstheme="majorHAnsi"/>
          <w:color w:val="000000" w:themeColor="text1"/>
          <w:sz w:val="24"/>
          <w:szCs w:val="24"/>
          <w:shd w:val="clear" w:color="auto" w:fill="FFFFFF"/>
        </w:rPr>
      </w:pPr>
      <w:r w:rsidRPr="005C70EF">
        <w:rPr>
          <w:rStyle w:val="Krepko"/>
          <w:rFonts w:asciiTheme="majorHAnsi" w:hAnsiTheme="majorHAnsi" w:cstheme="majorHAnsi"/>
          <w:bCs w:val="0"/>
          <w:color w:val="000000" w:themeColor="text1"/>
          <w:sz w:val="24"/>
          <w:szCs w:val="24"/>
          <w:shd w:val="clear" w:color="auto" w:fill="FFFFFF"/>
        </w:rPr>
        <w:t>Predpisovanje diet</w:t>
      </w:r>
      <w:r w:rsidRPr="005C70EF">
        <w:rPr>
          <w:rStyle w:val="Krepko"/>
          <w:rFonts w:asciiTheme="majorHAnsi" w:hAnsiTheme="majorHAnsi" w:cstheme="majorHAnsi"/>
          <w:b w:val="0"/>
          <w:color w:val="000000" w:themeColor="text1"/>
          <w:sz w:val="24"/>
          <w:szCs w:val="24"/>
          <w:shd w:val="clear" w:color="auto" w:fill="FFFFFF"/>
        </w:rPr>
        <w:t xml:space="preserve"> je oblika medicinske obravnave posameznika, pri kateri prehranski strokovnjaki, kot so dietetiki in nutricionisti, predpisujejo prehranske načrte, prilagojene specifičnim potrebam posameznika. Pri predpisovanju diet upoštevamo različne dejavnike posameznika, ocenjujemo prehransko stanje bolnika in jih prilagajamo glede na energijske in hranilne potrebe ter prilagajamo glede na zdravstveno stanje, življenjski slog in cilje posameznika.</w:t>
      </w:r>
    </w:p>
    <w:p w:rsidR="006F06D7" w:rsidRPr="005C70EF" w:rsidRDefault="006F06D7" w:rsidP="006F06D7">
      <w:pPr>
        <w:spacing w:after="0" w:line="288" w:lineRule="auto"/>
        <w:rPr>
          <w:rFonts w:asciiTheme="majorHAnsi" w:hAnsiTheme="majorHAnsi" w:cstheme="majorHAnsi"/>
          <w:color w:val="000000" w:themeColor="text1"/>
          <w:sz w:val="24"/>
          <w:szCs w:val="24"/>
          <w:shd w:val="clear" w:color="auto" w:fill="FFFFFF"/>
        </w:rPr>
      </w:pPr>
    </w:p>
    <w:p w:rsidR="006F06D7" w:rsidRPr="005C70EF" w:rsidRDefault="006F06D7" w:rsidP="006F06D7">
      <w:p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Pri predpisovanju diet upoštevamo naslednje dejavnike posameznika:</w:t>
      </w:r>
    </w:p>
    <w:p w:rsidR="006F06D7" w:rsidRPr="005C70EF" w:rsidRDefault="006F06D7" w:rsidP="0033412C">
      <w:pPr>
        <w:pStyle w:val="Odstavekseznama"/>
        <w:numPr>
          <w:ilvl w:val="0"/>
          <w:numId w:val="3"/>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stanje bolnikove prehranjenosti,</w:t>
      </w:r>
    </w:p>
    <w:p w:rsidR="006F06D7" w:rsidRPr="005C70EF" w:rsidRDefault="006F06D7" w:rsidP="0033412C">
      <w:pPr>
        <w:pStyle w:val="Odstavekseznama"/>
        <w:numPr>
          <w:ilvl w:val="0"/>
          <w:numId w:val="3"/>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diagnozo bolezni in oceno funkcije prebavil,</w:t>
      </w:r>
    </w:p>
    <w:p w:rsidR="006F06D7" w:rsidRPr="005C70EF" w:rsidRDefault="006F06D7" w:rsidP="0033412C">
      <w:pPr>
        <w:pStyle w:val="Odstavekseznama"/>
        <w:numPr>
          <w:ilvl w:val="0"/>
          <w:numId w:val="3"/>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medicinsko stanje bolnika,</w:t>
      </w:r>
    </w:p>
    <w:p w:rsidR="006F06D7" w:rsidRPr="005C70EF" w:rsidRDefault="006F06D7" w:rsidP="0033412C">
      <w:pPr>
        <w:pStyle w:val="Odstavekseznama"/>
        <w:numPr>
          <w:ilvl w:val="0"/>
          <w:numId w:val="3"/>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oceno presnove,</w:t>
      </w:r>
    </w:p>
    <w:p w:rsidR="006F06D7" w:rsidRPr="005C70EF" w:rsidRDefault="006F06D7" w:rsidP="0033412C">
      <w:pPr>
        <w:pStyle w:val="Odstavekseznama"/>
        <w:numPr>
          <w:ilvl w:val="0"/>
          <w:numId w:val="3"/>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energijske in hranilne potrebe,</w:t>
      </w:r>
    </w:p>
    <w:p w:rsidR="006F06D7" w:rsidRPr="005C70EF" w:rsidRDefault="006F06D7" w:rsidP="0033412C">
      <w:pPr>
        <w:pStyle w:val="Odstavekseznama"/>
        <w:numPr>
          <w:ilvl w:val="0"/>
          <w:numId w:val="3"/>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bolnikov tek,</w:t>
      </w:r>
    </w:p>
    <w:p w:rsidR="006F06D7" w:rsidRPr="005C70EF" w:rsidRDefault="006F06D7" w:rsidP="0033412C">
      <w:pPr>
        <w:pStyle w:val="Odstavekseznama"/>
        <w:numPr>
          <w:ilvl w:val="0"/>
          <w:numId w:val="3"/>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socialne, ekonomske in dejavnike okolja,</w:t>
      </w:r>
    </w:p>
    <w:p w:rsidR="006F06D7" w:rsidRPr="005C70EF" w:rsidRDefault="006F06D7" w:rsidP="0033412C">
      <w:pPr>
        <w:pStyle w:val="Odstavekseznama"/>
        <w:numPr>
          <w:ilvl w:val="0"/>
          <w:numId w:val="3"/>
        </w:numPr>
        <w:spacing w:after="0" w:line="288" w:lineRule="auto"/>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shd w:val="clear" w:color="auto" w:fill="FFFFFF"/>
        </w:rPr>
        <w:t>prehranske navade in razvade.</w:t>
      </w:r>
    </w:p>
    <w:p w:rsidR="006F06D7" w:rsidRPr="005C70EF" w:rsidRDefault="006F06D7" w:rsidP="006F06D7">
      <w:pPr>
        <w:pStyle w:val="Odstavekseznama"/>
        <w:spacing w:after="0" w:line="288" w:lineRule="auto"/>
        <w:rPr>
          <w:rFonts w:asciiTheme="majorHAnsi" w:hAnsiTheme="majorHAnsi" w:cstheme="majorHAnsi"/>
          <w:color w:val="000000" w:themeColor="text1"/>
          <w:sz w:val="24"/>
          <w:szCs w:val="24"/>
        </w:rPr>
      </w:pPr>
    </w:p>
    <w:p w:rsidR="006F06D7" w:rsidRPr="005C70EF" w:rsidRDefault="006F06D7" w:rsidP="006F06D7">
      <w:pPr>
        <w:rPr>
          <w:rStyle w:val="Naslov1Znak"/>
          <w:rFonts w:asciiTheme="majorHAnsi" w:hAnsiTheme="majorHAnsi" w:cstheme="majorHAnsi"/>
          <w:color w:val="000000" w:themeColor="text1"/>
        </w:rPr>
      </w:pPr>
      <w:bookmarkStart w:id="18" w:name="_Toc102751591"/>
    </w:p>
    <w:p w:rsidR="006F06D7" w:rsidRPr="005C70EF" w:rsidRDefault="006F06D7" w:rsidP="006F06D7">
      <w:pPr>
        <w:rPr>
          <w:rStyle w:val="Naslov1Znak"/>
          <w:rFonts w:asciiTheme="majorHAnsi" w:hAnsiTheme="majorHAnsi" w:cstheme="majorHAnsi"/>
          <w:color w:val="000000" w:themeColor="text1"/>
        </w:rPr>
      </w:pPr>
      <w:r w:rsidRPr="005C70EF">
        <w:rPr>
          <w:rStyle w:val="Naslov1Znak"/>
          <w:rFonts w:asciiTheme="majorHAnsi" w:hAnsiTheme="majorHAnsi" w:cstheme="majorHAnsi"/>
          <w:color w:val="000000" w:themeColor="text1"/>
        </w:rPr>
        <w:t xml:space="preserve">Ocena stanja prehranjenosti bolnika </w:t>
      </w:r>
      <w:bookmarkEnd w:id="18"/>
    </w:p>
    <w:p w:rsidR="006F06D7" w:rsidRPr="005C70EF" w:rsidRDefault="006F06D7" w:rsidP="006F06D7">
      <w:pPr>
        <w:rPr>
          <w:rStyle w:val="Naslov1Znak"/>
          <w:rFonts w:asciiTheme="majorHAnsi" w:hAnsiTheme="majorHAnsi" w:cstheme="majorHAnsi"/>
          <w:color w:val="000000" w:themeColor="text1"/>
          <w:sz w:val="28"/>
        </w:rPr>
      </w:pPr>
      <w:r w:rsidRPr="005C70EF">
        <w:rPr>
          <w:rFonts w:asciiTheme="majorHAnsi" w:hAnsiTheme="majorHAnsi" w:cstheme="majorHAnsi"/>
          <w:color w:val="000000" w:themeColor="text1"/>
          <w:sz w:val="24"/>
          <w:szCs w:val="21"/>
          <w:shd w:val="clear" w:color="auto" w:fill="FFFFFF"/>
        </w:rPr>
        <w:t>Ocena stanja prehranjenosti bolnika je ključna za zagotavljanje ustrezne prehranske podpore in izboljšanje zdravstvenih izidov. Redno spremljanje in prilagajanje prehranskega načrta je pomembno za doseganje optimalnih rezultatov.</w:t>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b/>
          <w:bCs/>
          <w:color w:val="000000" w:themeColor="text1"/>
          <w:sz w:val="24"/>
          <w:szCs w:val="24"/>
        </w:rPr>
        <w:t>Pri oceni stanja prehranjenosti bolnika smo pozorni na</w:t>
      </w:r>
      <w:r w:rsidRPr="005C70EF">
        <w:rPr>
          <w:rFonts w:asciiTheme="majorHAnsi" w:hAnsiTheme="majorHAnsi" w:cstheme="majorHAnsi"/>
          <w:color w:val="000000" w:themeColor="text1"/>
          <w:sz w:val="24"/>
          <w:szCs w:val="24"/>
        </w:rPr>
        <w:t>:</w:t>
      </w:r>
    </w:p>
    <w:p w:rsidR="006F06D7" w:rsidRPr="005C70EF" w:rsidRDefault="006F06D7" w:rsidP="0033412C">
      <w:pPr>
        <w:pStyle w:val="Odstavekseznama"/>
        <w:numPr>
          <w:ilvl w:val="0"/>
          <w:numId w:val="1"/>
        </w:numPr>
        <w:spacing w:after="0" w:line="288" w:lineRule="auto"/>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nenadno zvišanje ali znižanje telesne mase, pogoste driske, bruhanje, slabosti,</w:t>
      </w:r>
    </w:p>
    <w:p w:rsidR="006F06D7" w:rsidRPr="005C70EF" w:rsidRDefault="006F06D7" w:rsidP="0033412C">
      <w:pPr>
        <w:pStyle w:val="Odstavekseznama"/>
        <w:numPr>
          <w:ilvl w:val="0"/>
          <w:numId w:val="1"/>
        </w:numPr>
        <w:spacing w:after="0" w:line="288" w:lineRule="auto"/>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kronične bolezni,</w:t>
      </w:r>
    </w:p>
    <w:p w:rsidR="006F06D7" w:rsidRPr="005C70EF" w:rsidRDefault="006F06D7" w:rsidP="0033412C">
      <w:pPr>
        <w:pStyle w:val="Odstavekseznama"/>
        <w:numPr>
          <w:ilvl w:val="0"/>
          <w:numId w:val="1"/>
        </w:numPr>
        <w:spacing w:after="0" w:line="288" w:lineRule="auto"/>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 xml:space="preserve">bolezni prebavil ali motnje v prebavi, absorpciji, žvečenju, požiranju hrane (nedohranjenost ali </w:t>
      </w:r>
      <w:r w:rsidRPr="005C70EF">
        <w:rPr>
          <w:rFonts w:asciiTheme="majorHAnsi" w:hAnsiTheme="majorHAnsi" w:cstheme="majorHAnsi"/>
          <w:color w:val="000000" w:themeColor="text1"/>
          <w:sz w:val="24"/>
          <w:szCs w:val="24"/>
          <w:u w:val="single"/>
          <w:shd w:val="clear" w:color="auto" w:fill="FFFFFF"/>
        </w:rPr>
        <w:t>malnutricija</w:t>
      </w:r>
      <w:r w:rsidRPr="005C70EF">
        <w:rPr>
          <w:rFonts w:asciiTheme="majorHAnsi" w:hAnsiTheme="majorHAnsi" w:cstheme="majorHAnsi"/>
          <w:color w:val="000000" w:themeColor="text1"/>
          <w:sz w:val="24"/>
          <w:szCs w:val="24"/>
          <w:shd w:val="clear" w:color="auto" w:fill="FFFFFF"/>
        </w:rPr>
        <w:t xml:space="preserve">, </w:t>
      </w:r>
      <w:r w:rsidRPr="005C70EF">
        <w:rPr>
          <w:rFonts w:asciiTheme="majorHAnsi" w:hAnsiTheme="majorHAnsi" w:cstheme="majorHAnsi"/>
          <w:color w:val="000000" w:themeColor="text1"/>
          <w:sz w:val="24"/>
          <w:szCs w:val="24"/>
          <w:u w:val="single"/>
          <w:shd w:val="clear" w:color="auto" w:fill="FFFFFF"/>
        </w:rPr>
        <w:t>maldigestija</w:t>
      </w:r>
      <w:r w:rsidRPr="005C70EF">
        <w:rPr>
          <w:rFonts w:asciiTheme="majorHAnsi" w:hAnsiTheme="majorHAnsi" w:cstheme="majorHAnsi"/>
          <w:color w:val="000000" w:themeColor="text1"/>
          <w:sz w:val="24"/>
          <w:szCs w:val="24"/>
          <w:shd w:val="clear" w:color="auto" w:fill="FFFFFF"/>
        </w:rPr>
        <w:t xml:space="preserve">, </w:t>
      </w:r>
      <w:r w:rsidRPr="005C70EF">
        <w:rPr>
          <w:rFonts w:asciiTheme="majorHAnsi" w:hAnsiTheme="majorHAnsi" w:cstheme="majorHAnsi"/>
          <w:color w:val="000000" w:themeColor="text1"/>
          <w:sz w:val="24"/>
          <w:szCs w:val="24"/>
          <w:u w:val="single"/>
          <w:shd w:val="clear" w:color="auto" w:fill="FFFFFF"/>
        </w:rPr>
        <w:t>malabsorpcija</w:t>
      </w:r>
      <w:r w:rsidRPr="005C70EF">
        <w:rPr>
          <w:rFonts w:asciiTheme="majorHAnsi" w:hAnsiTheme="majorHAnsi" w:cstheme="majorHAnsi"/>
          <w:color w:val="000000" w:themeColor="text1"/>
          <w:sz w:val="24"/>
          <w:szCs w:val="24"/>
          <w:shd w:val="clear" w:color="auto" w:fill="FFFFFF"/>
        </w:rPr>
        <w:t>),</w:t>
      </w:r>
    </w:p>
    <w:p w:rsidR="006F06D7" w:rsidRPr="005C70EF" w:rsidRDefault="006F06D7" w:rsidP="0033412C">
      <w:pPr>
        <w:pStyle w:val="Odstavekseznama"/>
        <w:numPr>
          <w:ilvl w:val="0"/>
          <w:numId w:val="1"/>
        </w:numPr>
        <w:spacing w:after="0" w:line="288" w:lineRule="auto"/>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intoleranca na hrano,</w:t>
      </w:r>
    </w:p>
    <w:p w:rsidR="006F06D7" w:rsidRPr="005C70EF" w:rsidRDefault="006F06D7" w:rsidP="0033412C">
      <w:pPr>
        <w:pStyle w:val="Odstavekseznama"/>
        <w:numPr>
          <w:ilvl w:val="0"/>
          <w:numId w:val="1"/>
        </w:numPr>
        <w:spacing w:after="0" w:line="288" w:lineRule="auto"/>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motnje v okušanju in vonjanju hrane,</w:t>
      </w:r>
    </w:p>
    <w:p w:rsidR="006F06D7" w:rsidRPr="005C70EF" w:rsidRDefault="006F06D7" w:rsidP="0033412C">
      <w:pPr>
        <w:pStyle w:val="Odstavekseznama"/>
        <w:numPr>
          <w:ilvl w:val="0"/>
          <w:numId w:val="1"/>
        </w:numPr>
        <w:spacing w:after="0" w:line="288" w:lineRule="auto"/>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opuščanje hrane iz različnih vzrokov,</w:t>
      </w:r>
    </w:p>
    <w:p w:rsidR="006F06D7" w:rsidRPr="005C70EF" w:rsidRDefault="006F06D7" w:rsidP="0033412C">
      <w:pPr>
        <w:pStyle w:val="Odstavekseznama"/>
        <w:numPr>
          <w:ilvl w:val="0"/>
          <w:numId w:val="1"/>
        </w:numPr>
        <w:spacing w:after="0" w:line="288" w:lineRule="auto"/>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razvade.</w:t>
      </w:r>
    </w:p>
    <w:p w:rsidR="006F06D7" w:rsidRPr="005C70EF" w:rsidRDefault="006F06D7" w:rsidP="006F06D7">
      <w:pPr>
        <w:spacing w:after="0" w:line="288" w:lineRule="auto"/>
        <w:jc w:val="both"/>
        <w:rPr>
          <w:rFonts w:asciiTheme="majorHAnsi" w:hAnsiTheme="majorHAnsi" w:cstheme="majorHAnsi"/>
          <w:color w:val="000000" w:themeColor="text1"/>
          <w:sz w:val="24"/>
          <w:szCs w:val="24"/>
          <w:shd w:val="clear" w:color="auto" w:fill="FFFFFF"/>
        </w:rPr>
      </w:pPr>
    </w:p>
    <w:p w:rsidR="006F06D7" w:rsidRPr="005C70EF" w:rsidRDefault="006F06D7" w:rsidP="006F06D7">
      <w:pPr>
        <w:spacing w:after="0" w:line="288" w:lineRule="auto"/>
        <w:jc w:val="both"/>
        <w:rPr>
          <w:rFonts w:asciiTheme="majorHAnsi" w:hAnsiTheme="majorHAnsi" w:cstheme="majorHAnsi"/>
          <w:color w:val="000000" w:themeColor="text1"/>
          <w:sz w:val="28"/>
          <w:szCs w:val="24"/>
          <w:shd w:val="clear" w:color="auto" w:fill="FFFFFF"/>
        </w:rPr>
      </w:pPr>
      <w:r w:rsidRPr="005C70EF">
        <w:rPr>
          <w:rFonts w:asciiTheme="majorHAnsi" w:hAnsiTheme="majorHAnsi" w:cstheme="majorHAnsi"/>
          <w:color w:val="000000" w:themeColor="text1"/>
          <w:sz w:val="24"/>
        </w:rPr>
        <w:t>Ocena prehranskega stanja je dinamičen proces, ki zahteva sodelovanje več strokovnjakov (zdravnikov, dietetikov, medicinskih sester) ter redno spremljanje in prilagajanje prehranskega načrta.</w:t>
      </w:r>
    </w:p>
    <w:p w:rsidR="006F06D7" w:rsidRPr="005C70EF" w:rsidRDefault="006F06D7" w:rsidP="006F06D7">
      <w:pPr>
        <w:spacing w:after="0" w:line="288" w:lineRule="auto"/>
        <w:jc w:val="both"/>
        <w:rPr>
          <w:rFonts w:asciiTheme="majorHAnsi" w:hAnsiTheme="majorHAnsi" w:cstheme="majorHAnsi"/>
          <w:b/>
          <w:color w:val="000000" w:themeColor="text1"/>
          <w:sz w:val="24"/>
          <w:szCs w:val="24"/>
          <w:shd w:val="clear" w:color="auto" w:fill="FFFFFF"/>
        </w:rPr>
      </w:pPr>
    </w:p>
    <w:p w:rsidR="006F06D7" w:rsidRPr="005C70EF" w:rsidRDefault="006F06D7" w:rsidP="006F06D7">
      <w:pPr>
        <w:spacing w:after="0" w:line="288" w:lineRule="auto"/>
        <w:jc w:val="both"/>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
          <w:bCs/>
          <w:color w:val="000000" w:themeColor="text1"/>
          <w:sz w:val="24"/>
          <w:szCs w:val="24"/>
          <w:lang w:eastAsia="sl-SI"/>
        </w:rPr>
        <w:t>Nedohranjenost (malnutricija)</w:t>
      </w:r>
      <w:r w:rsidRPr="005C70EF">
        <w:rPr>
          <w:rFonts w:asciiTheme="majorHAnsi" w:eastAsia="Times New Roman" w:hAnsiTheme="majorHAnsi" w:cstheme="majorHAnsi"/>
          <w:color w:val="000000" w:themeColor="text1"/>
          <w:sz w:val="24"/>
          <w:szCs w:val="24"/>
          <w:lang w:eastAsia="sl-SI"/>
        </w:rPr>
        <w:t xml:space="preserve"> je stanje telesa, ko le-ta ne dobi dovolj hranil, kar lahko vodi do pomanjkanja energije, beljakovin, vitaminov in mineralov. Posledice malnutricije so lahko oslabljen imunski sistem, zakasnela rast in razvoj pri otrocih ter povečana občutljivost za bolezni.</w:t>
      </w:r>
    </w:p>
    <w:p w:rsidR="006F06D7" w:rsidRPr="005C70EF" w:rsidRDefault="006F06D7" w:rsidP="006F06D7">
      <w:pPr>
        <w:spacing w:after="0" w:line="288" w:lineRule="auto"/>
        <w:jc w:val="both"/>
        <w:rPr>
          <w:rFonts w:asciiTheme="majorHAnsi" w:eastAsia="Times New Roman" w:hAnsiTheme="majorHAnsi" w:cstheme="majorHAnsi"/>
          <w:b/>
          <w:bCs/>
          <w:color w:val="000000" w:themeColor="text1"/>
          <w:sz w:val="24"/>
          <w:szCs w:val="24"/>
          <w:lang w:eastAsia="sl-SI"/>
        </w:rPr>
      </w:pPr>
    </w:p>
    <w:p w:rsidR="006F06D7" w:rsidRPr="005C70EF" w:rsidRDefault="006F06D7" w:rsidP="006F06D7">
      <w:pPr>
        <w:spacing w:after="0" w:line="288" w:lineRule="auto"/>
        <w:jc w:val="both"/>
        <w:rPr>
          <w:rFonts w:asciiTheme="majorHAnsi" w:hAnsiTheme="majorHAnsi" w:cstheme="majorHAnsi"/>
          <w:b/>
          <w:color w:val="000000" w:themeColor="text1"/>
          <w:sz w:val="24"/>
          <w:szCs w:val="24"/>
          <w:shd w:val="clear" w:color="auto" w:fill="FFFFFF"/>
        </w:rPr>
      </w:pPr>
      <w:r w:rsidRPr="005C70EF">
        <w:rPr>
          <w:rFonts w:asciiTheme="majorHAnsi" w:eastAsia="Times New Roman" w:hAnsiTheme="majorHAnsi" w:cstheme="majorHAnsi"/>
          <w:b/>
          <w:bCs/>
          <w:color w:val="000000" w:themeColor="text1"/>
          <w:sz w:val="24"/>
          <w:szCs w:val="24"/>
          <w:lang w:eastAsia="sl-SI"/>
        </w:rPr>
        <w:t>Maldigestija</w:t>
      </w:r>
      <w:r w:rsidRPr="005C70EF">
        <w:rPr>
          <w:rFonts w:asciiTheme="majorHAnsi" w:eastAsia="Times New Roman" w:hAnsiTheme="majorHAnsi" w:cstheme="majorHAnsi"/>
          <w:color w:val="000000" w:themeColor="text1"/>
          <w:sz w:val="24"/>
          <w:szCs w:val="24"/>
          <w:lang w:eastAsia="sl-SI"/>
        </w:rPr>
        <w:t xml:space="preserve"> je stanje telesa, pri katerem je prebava hrane motena zaradi pomanjkanja prebavnih encimov ali drugih težav v prebavnem traktu. Posledice maldigestije so napihnjenost, driska in slaba absorpcija hranil.</w:t>
      </w:r>
    </w:p>
    <w:p w:rsidR="006F06D7" w:rsidRPr="005C70EF" w:rsidRDefault="006F06D7" w:rsidP="006F06D7">
      <w:pPr>
        <w:spacing w:after="0" w:line="288" w:lineRule="auto"/>
        <w:jc w:val="both"/>
        <w:rPr>
          <w:rFonts w:asciiTheme="majorHAnsi" w:eastAsia="Times New Roman" w:hAnsiTheme="majorHAnsi" w:cstheme="majorHAnsi"/>
          <w:b/>
          <w:bCs/>
          <w:color w:val="000000" w:themeColor="text1"/>
          <w:sz w:val="24"/>
          <w:szCs w:val="24"/>
          <w:lang w:eastAsia="sl-SI"/>
        </w:rPr>
      </w:pPr>
    </w:p>
    <w:p w:rsidR="006F06D7" w:rsidRPr="005C70EF" w:rsidRDefault="006F06D7" w:rsidP="006F06D7">
      <w:pPr>
        <w:spacing w:after="0" w:line="288" w:lineRule="auto"/>
        <w:jc w:val="both"/>
        <w:rPr>
          <w:rFonts w:asciiTheme="majorHAnsi" w:hAnsiTheme="majorHAnsi" w:cstheme="majorHAnsi"/>
          <w:b/>
          <w:color w:val="000000" w:themeColor="text1"/>
          <w:sz w:val="24"/>
          <w:szCs w:val="24"/>
          <w:shd w:val="clear" w:color="auto" w:fill="FFFFFF"/>
        </w:rPr>
      </w:pPr>
      <w:r w:rsidRPr="005C70EF">
        <w:rPr>
          <w:rFonts w:asciiTheme="majorHAnsi" w:eastAsia="Times New Roman" w:hAnsiTheme="majorHAnsi" w:cstheme="majorHAnsi"/>
          <w:b/>
          <w:bCs/>
          <w:color w:val="000000" w:themeColor="text1"/>
          <w:sz w:val="24"/>
          <w:szCs w:val="24"/>
          <w:lang w:eastAsia="sl-SI"/>
        </w:rPr>
        <w:t>Malabsorpcija</w:t>
      </w:r>
      <w:r w:rsidRPr="005C70EF">
        <w:rPr>
          <w:rFonts w:asciiTheme="majorHAnsi" w:eastAsia="Times New Roman" w:hAnsiTheme="majorHAnsi" w:cstheme="majorHAnsi"/>
          <w:color w:val="000000" w:themeColor="text1"/>
          <w:sz w:val="24"/>
          <w:szCs w:val="24"/>
          <w:lang w:eastAsia="sl-SI"/>
        </w:rPr>
        <w:t xml:space="preserve"> je stanje telesa, pri katerem telo ne more pravilno absorbirati hranil iz prebavljene hrane. Posledice malabsorpcije so izguba teže, driska, napihnjenost in pomanjkanje vitaminov in mineralov.</w:t>
      </w:r>
    </w:p>
    <w:p w:rsidR="006F06D7" w:rsidRPr="005C70EF" w:rsidRDefault="006F06D7" w:rsidP="006F06D7">
      <w:pPr>
        <w:spacing w:after="0" w:line="288" w:lineRule="auto"/>
        <w:jc w:val="both"/>
        <w:rPr>
          <w:rFonts w:asciiTheme="majorHAnsi" w:hAnsiTheme="majorHAnsi" w:cstheme="majorHAnsi"/>
          <w:b/>
          <w:color w:val="000000" w:themeColor="text1"/>
          <w:sz w:val="24"/>
          <w:szCs w:val="24"/>
          <w:shd w:val="clear" w:color="auto" w:fill="FFFFFF"/>
        </w:rPr>
      </w:pPr>
    </w:p>
    <w:p w:rsidR="006F06D7" w:rsidRPr="005C70EF" w:rsidRDefault="006F06D7" w:rsidP="006F06D7">
      <w:pPr>
        <w:spacing w:after="0" w:line="288" w:lineRule="auto"/>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shd w:val="clear" w:color="auto" w:fill="FFFFFF"/>
        </w:rPr>
        <w:t xml:space="preserve">Delitev dietnih </w:t>
      </w:r>
      <w:r w:rsidRPr="005C70EF">
        <w:rPr>
          <w:rFonts w:asciiTheme="majorHAnsi" w:hAnsiTheme="majorHAnsi" w:cstheme="majorHAnsi"/>
          <w:b/>
          <w:color w:val="000000" w:themeColor="text1"/>
          <w:sz w:val="24"/>
          <w:szCs w:val="24"/>
          <w:shd w:val="clear" w:color="auto" w:fill="FFFFFF"/>
        </w:rPr>
        <w:br/>
      </w:r>
    </w:p>
    <w:p w:rsidR="006F06D7" w:rsidRPr="005C70EF" w:rsidRDefault="006F06D7" w:rsidP="006F06D7">
      <w:pPr>
        <w:spacing w:after="0" w:line="288" w:lineRule="auto"/>
        <w:jc w:val="both"/>
        <w:rPr>
          <w:rFonts w:asciiTheme="majorHAnsi" w:hAnsiTheme="majorHAnsi" w:cstheme="majorHAnsi"/>
          <w:color w:val="000000" w:themeColor="text1"/>
          <w:sz w:val="24"/>
          <w:shd w:val="clear" w:color="auto" w:fill="FFFFFF"/>
        </w:rPr>
      </w:pPr>
      <w:r w:rsidRPr="005C70EF">
        <w:rPr>
          <w:rFonts w:asciiTheme="majorHAnsi" w:hAnsiTheme="majorHAnsi" w:cstheme="majorHAnsi"/>
          <w:color w:val="000000" w:themeColor="text1"/>
          <w:sz w:val="24"/>
          <w:shd w:val="clear" w:color="auto" w:fill="FFFFFF"/>
        </w:rPr>
        <w:t xml:space="preserve">Dietna živila so pomembna v prehrani posameznika, saj pozitivno vplivajo na zdravje, zato jih je smiselno vključiti v različne prehranske načrte. </w:t>
      </w:r>
    </w:p>
    <w:p w:rsidR="006F06D7" w:rsidRPr="005C70EF" w:rsidRDefault="006F06D7" w:rsidP="006F06D7">
      <w:pPr>
        <w:spacing w:after="0" w:line="288" w:lineRule="auto"/>
        <w:jc w:val="both"/>
        <w:rPr>
          <w:rFonts w:asciiTheme="majorHAnsi" w:hAnsiTheme="majorHAnsi" w:cstheme="majorHAnsi"/>
          <w:color w:val="000000" w:themeColor="text1"/>
          <w:sz w:val="24"/>
          <w:shd w:val="clear" w:color="auto" w:fill="FFFFFF"/>
        </w:rPr>
      </w:pPr>
    </w:p>
    <w:p w:rsidR="006F06D7" w:rsidRPr="005C70EF" w:rsidRDefault="006F06D7" w:rsidP="006F06D7">
      <w:pPr>
        <w:spacing w:after="0" w:line="288" w:lineRule="auto"/>
        <w:jc w:val="both"/>
        <w:rPr>
          <w:rFonts w:asciiTheme="majorHAnsi" w:hAnsiTheme="majorHAnsi" w:cstheme="majorHAnsi"/>
          <w:color w:val="000000" w:themeColor="text1"/>
          <w:sz w:val="24"/>
          <w:shd w:val="clear" w:color="auto" w:fill="FFFFFF"/>
        </w:rPr>
      </w:pPr>
      <w:r w:rsidRPr="005C70EF">
        <w:rPr>
          <w:rFonts w:asciiTheme="majorHAnsi" w:hAnsiTheme="majorHAnsi" w:cstheme="majorHAnsi"/>
          <w:b/>
          <w:bCs/>
          <w:color w:val="000000" w:themeColor="text1"/>
          <w:sz w:val="24"/>
          <w:shd w:val="clear" w:color="auto" w:fill="FFFFFF"/>
        </w:rPr>
        <w:t>Glavne kategorije dietnih živil</w:t>
      </w:r>
      <w:r w:rsidRPr="005C70EF">
        <w:rPr>
          <w:rFonts w:asciiTheme="majorHAnsi" w:hAnsiTheme="majorHAnsi" w:cstheme="majorHAnsi"/>
          <w:color w:val="000000" w:themeColor="text1"/>
          <w:sz w:val="24"/>
          <w:shd w:val="clear" w:color="auto" w:fill="FFFFFF"/>
        </w:rPr>
        <w:t xml:space="preserve"> so:</w:t>
      </w:r>
    </w:p>
    <w:p w:rsidR="006F06D7" w:rsidRPr="005C70EF" w:rsidRDefault="006F06D7" w:rsidP="0033412C">
      <w:pPr>
        <w:pStyle w:val="Odstavekseznama"/>
        <w:numPr>
          <w:ilvl w:val="0"/>
          <w:numId w:val="1"/>
        </w:numPr>
        <w:shd w:val="clear" w:color="auto" w:fill="FFFFFF"/>
        <w:spacing w:beforeAutospacing="1" w:after="0" w:afterAutospacing="1" w:line="240" w:lineRule="auto"/>
        <w:ind w:left="426" w:hanging="426"/>
        <w:jc w:val="both"/>
        <w:rPr>
          <w:rFonts w:asciiTheme="majorHAnsi" w:eastAsia="Times New Roman" w:hAnsiTheme="majorHAnsi" w:cstheme="majorHAnsi"/>
          <w:color w:val="000000" w:themeColor="text1"/>
          <w:sz w:val="24"/>
          <w:lang w:eastAsia="sl-SI"/>
        </w:rPr>
      </w:pPr>
      <w:r w:rsidRPr="005C70EF">
        <w:rPr>
          <w:rFonts w:asciiTheme="majorHAnsi" w:eastAsia="Times New Roman" w:hAnsiTheme="majorHAnsi" w:cstheme="majorHAnsi"/>
          <w:bCs/>
          <w:color w:val="000000" w:themeColor="text1"/>
          <w:sz w:val="24"/>
          <w:lang w:eastAsia="sl-SI"/>
        </w:rPr>
        <w:t>živila z nizko vsebnostjo maščob</w:t>
      </w:r>
      <w:r w:rsidRPr="005C70EF">
        <w:rPr>
          <w:rFonts w:asciiTheme="majorHAnsi" w:eastAsia="Times New Roman" w:hAnsiTheme="majorHAnsi" w:cstheme="majorHAnsi"/>
          <w:color w:val="000000" w:themeColor="text1"/>
          <w:sz w:val="24"/>
          <w:lang w:eastAsia="sl-SI"/>
        </w:rPr>
        <w:t xml:space="preserve"> (z njimi zmanjšamo vnos maščob),</w:t>
      </w:r>
    </w:p>
    <w:p w:rsidR="006F06D7" w:rsidRPr="005C70EF" w:rsidRDefault="006F06D7" w:rsidP="0033412C">
      <w:pPr>
        <w:pStyle w:val="Odstavekseznama"/>
        <w:numPr>
          <w:ilvl w:val="0"/>
          <w:numId w:val="1"/>
        </w:numPr>
        <w:shd w:val="clear" w:color="auto" w:fill="FFFFFF"/>
        <w:spacing w:beforeAutospacing="1" w:after="0" w:afterAutospacing="1" w:line="240" w:lineRule="auto"/>
        <w:ind w:left="426" w:hanging="426"/>
        <w:jc w:val="both"/>
        <w:rPr>
          <w:rFonts w:asciiTheme="majorHAnsi" w:eastAsia="Times New Roman" w:hAnsiTheme="majorHAnsi" w:cstheme="majorHAnsi"/>
          <w:color w:val="000000" w:themeColor="text1"/>
          <w:sz w:val="24"/>
          <w:lang w:eastAsia="sl-SI"/>
        </w:rPr>
      </w:pPr>
      <w:r w:rsidRPr="005C70EF">
        <w:rPr>
          <w:rFonts w:asciiTheme="majorHAnsi" w:eastAsia="Times New Roman" w:hAnsiTheme="majorHAnsi" w:cstheme="majorHAnsi"/>
          <w:bCs/>
          <w:color w:val="000000" w:themeColor="text1"/>
          <w:sz w:val="24"/>
          <w:lang w:eastAsia="sl-SI"/>
        </w:rPr>
        <w:t>živila z nizko vsebnostjo ogljikovih hidratov</w:t>
      </w:r>
      <w:r w:rsidRPr="005C70EF">
        <w:rPr>
          <w:rFonts w:asciiTheme="majorHAnsi" w:eastAsia="Times New Roman" w:hAnsiTheme="majorHAnsi" w:cstheme="majorHAnsi"/>
          <w:color w:val="000000" w:themeColor="text1"/>
          <w:sz w:val="24"/>
          <w:lang w:eastAsia="sl-SI"/>
        </w:rPr>
        <w:t xml:space="preserve"> (z njimi zmanjšamo vnos ogljikovih hidratov),</w:t>
      </w:r>
    </w:p>
    <w:p w:rsidR="006F06D7" w:rsidRPr="005C70EF" w:rsidRDefault="006F06D7" w:rsidP="0033412C">
      <w:pPr>
        <w:pStyle w:val="Odstavekseznama"/>
        <w:numPr>
          <w:ilvl w:val="0"/>
          <w:numId w:val="1"/>
        </w:numPr>
        <w:shd w:val="clear" w:color="auto" w:fill="FFFFFF"/>
        <w:spacing w:beforeAutospacing="1" w:after="0" w:afterAutospacing="1" w:line="240" w:lineRule="auto"/>
        <w:ind w:left="426" w:hanging="426"/>
        <w:jc w:val="both"/>
        <w:rPr>
          <w:rFonts w:asciiTheme="majorHAnsi" w:eastAsia="Times New Roman" w:hAnsiTheme="majorHAnsi" w:cstheme="majorHAnsi"/>
          <w:color w:val="000000" w:themeColor="text1"/>
          <w:sz w:val="24"/>
          <w:lang w:eastAsia="sl-SI"/>
        </w:rPr>
      </w:pPr>
      <w:r w:rsidRPr="005C70EF">
        <w:rPr>
          <w:rFonts w:asciiTheme="majorHAnsi" w:eastAsia="Times New Roman" w:hAnsiTheme="majorHAnsi" w:cstheme="majorHAnsi"/>
          <w:bCs/>
          <w:color w:val="000000" w:themeColor="text1"/>
          <w:sz w:val="24"/>
          <w:lang w:eastAsia="sl-SI"/>
        </w:rPr>
        <w:t>živila z visoko vsebnostjo beljakovin</w:t>
      </w:r>
      <w:r w:rsidRPr="005C70EF">
        <w:rPr>
          <w:rFonts w:asciiTheme="majorHAnsi" w:eastAsia="Times New Roman" w:hAnsiTheme="majorHAnsi" w:cstheme="majorHAnsi"/>
          <w:color w:val="000000" w:themeColor="text1"/>
          <w:sz w:val="24"/>
          <w:lang w:eastAsia="sl-SI"/>
        </w:rPr>
        <w:t xml:space="preserve"> (z njimi povečamo vnos beljakovin),</w:t>
      </w:r>
    </w:p>
    <w:p w:rsidR="006F06D7" w:rsidRPr="005C70EF" w:rsidRDefault="006F06D7" w:rsidP="0033412C">
      <w:pPr>
        <w:pStyle w:val="Odstavekseznama"/>
        <w:numPr>
          <w:ilvl w:val="0"/>
          <w:numId w:val="1"/>
        </w:numPr>
        <w:shd w:val="clear" w:color="auto" w:fill="FFFFFF"/>
        <w:spacing w:beforeAutospacing="1" w:after="0" w:afterAutospacing="1" w:line="240" w:lineRule="auto"/>
        <w:ind w:left="426" w:hanging="426"/>
        <w:jc w:val="both"/>
        <w:rPr>
          <w:rFonts w:asciiTheme="majorHAnsi" w:eastAsia="Times New Roman" w:hAnsiTheme="majorHAnsi" w:cstheme="majorHAnsi"/>
          <w:color w:val="000000" w:themeColor="text1"/>
          <w:sz w:val="24"/>
          <w:lang w:eastAsia="sl-SI"/>
        </w:rPr>
      </w:pPr>
      <w:r w:rsidRPr="005C70EF">
        <w:rPr>
          <w:rFonts w:asciiTheme="majorHAnsi" w:eastAsia="Times New Roman" w:hAnsiTheme="majorHAnsi" w:cstheme="majorHAnsi"/>
          <w:bCs/>
          <w:color w:val="000000" w:themeColor="text1"/>
          <w:sz w:val="24"/>
          <w:lang w:eastAsia="sl-SI"/>
        </w:rPr>
        <w:t>živila z visoko vsebnostjo vlaknin</w:t>
      </w:r>
      <w:r w:rsidRPr="005C70EF">
        <w:rPr>
          <w:rFonts w:asciiTheme="majorHAnsi" w:eastAsia="Times New Roman" w:hAnsiTheme="majorHAnsi" w:cstheme="majorHAnsi"/>
          <w:color w:val="000000" w:themeColor="text1"/>
          <w:sz w:val="24"/>
          <w:lang w:eastAsia="sl-SI"/>
        </w:rPr>
        <w:t xml:space="preserve"> (z njimi povečamo vnos prehranskih vlaknin),</w:t>
      </w:r>
    </w:p>
    <w:p w:rsidR="006F06D7" w:rsidRPr="005C70EF" w:rsidRDefault="006F06D7" w:rsidP="0033412C">
      <w:pPr>
        <w:pStyle w:val="Odstavekseznama"/>
        <w:numPr>
          <w:ilvl w:val="0"/>
          <w:numId w:val="1"/>
        </w:numPr>
        <w:shd w:val="clear" w:color="auto" w:fill="FFFFFF"/>
        <w:spacing w:beforeAutospacing="1" w:after="0" w:afterAutospacing="1" w:line="240" w:lineRule="auto"/>
        <w:ind w:left="426" w:hanging="426"/>
        <w:jc w:val="both"/>
        <w:rPr>
          <w:rFonts w:asciiTheme="majorHAnsi" w:eastAsia="Times New Roman" w:hAnsiTheme="majorHAnsi" w:cstheme="majorHAnsi"/>
          <w:color w:val="000000" w:themeColor="text1"/>
          <w:sz w:val="24"/>
          <w:lang w:eastAsia="sl-SI"/>
        </w:rPr>
      </w:pPr>
      <w:r w:rsidRPr="005C70EF">
        <w:rPr>
          <w:rFonts w:asciiTheme="majorHAnsi" w:eastAsia="Times New Roman" w:hAnsiTheme="majorHAnsi" w:cstheme="majorHAnsi"/>
          <w:bCs/>
          <w:color w:val="000000" w:themeColor="text1"/>
          <w:sz w:val="24"/>
          <w:lang w:eastAsia="sl-SI"/>
        </w:rPr>
        <w:t>živila brez glutena</w:t>
      </w:r>
      <w:r w:rsidRPr="005C70EF">
        <w:rPr>
          <w:rFonts w:asciiTheme="majorHAnsi" w:eastAsia="Times New Roman" w:hAnsiTheme="majorHAnsi" w:cstheme="majorHAnsi"/>
          <w:color w:val="000000" w:themeColor="text1"/>
          <w:sz w:val="24"/>
          <w:lang w:eastAsia="sl-SI"/>
        </w:rPr>
        <w:t xml:space="preserve"> (primerna za ljudi, ki imajo celiakijo ali občutljivost na gluten),</w:t>
      </w:r>
    </w:p>
    <w:p w:rsidR="006F06D7" w:rsidRPr="005C70EF" w:rsidRDefault="006F06D7" w:rsidP="0033412C">
      <w:pPr>
        <w:pStyle w:val="Odstavekseznama"/>
        <w:numPr>
          <w:ilvl w:val="0"/>
          <w:numId w:val="1"/>
        </w:numPr>
        <w:shd w:val="clear" w:color="auto" w:fill="FFFFFF"/>
        <w:spacing w:beforeAutospacing="1" w:after="0" w:afterAutospacing="1" w:line="240" w:lineRule="auto"/>
        <w:ind w:left="426" w:hanging="426"/>
        <w:jc w:val="both"/>
        <w:rPr>
          <w:rFonts w:asciiTheme="majorHAnsi" w:eastAsia="Times New Roman" w:hAnsiTheme="majorHAnsi" w:cstheme="majorHAnsi"/>
          <w:color w:val="000000" w:themeColor="text1"/>
          <w:sz w:val="24"/>
          <w:lang w:eastAsia="sl-SI"/>
        </w:rPr>
      </w:pPr>
      <w:r w:rsidRPr="005C70EF">
        <w:rPr>
          <w:rFonts w:asciiTheme="majorHAnsi" w:eastAsia="Times New Roman" w:hAnsiTheme="majorHAnsi" w:cstheme="majorHAnsi"/>
          <w:bCs/>
          <w:color w:val="000000" w:themeColor="text1"/>
          <w:sz w:val="24"/>
          <w:lang w:eastAsia="sl-SI"/>
        </w:rPr>
        <w:t>živila z nizkim glikemičnim indeksom</w:t>
      </w:r>
      <w:r w:rsidRPr="005C70EF">
        <w:rPr>
          <w:rFonts w:asciiTheme="majorHAnsi" w:eastAsia="Times New Roman" w:hAnsiTheme="majorHAnsi" w:cstheme="majorHAnsi"/>
          <w:color w:val="000000" w:themeColor="text1"/>
          <w:sz w:val="24"/>
          <w:lang w:eastAsia="sl-SI"/>
        </w:rPr>
        <w:t xml:space="preserve"> (pomagajo uravnavati raven sladkorja v krvi).</w:t>
      </w:r>
    </w:p>
    <w:p w:rsidR="006F06D7" w:rsidRPr="005C70EF" w:rsidRDefault="006F06D7" w:rsidP="006F06D7">
      <w:pPr>
        <w:pStyle w:val="Odstavekseznama"/>
        <w:spacing w:after="0" w:line="288" w:lineRule="auto"/>
        <w:rPr>
          <w:rFonts w:asciiTheme="majorHAnsi" w:hAnsiTheme="majorHAnsi" w:cstheme="majorHAnsi"/>
          <w:color w:val="000000" w:themeColor="text1"/>
          <w:sz w:val="24"/>
          <w:szCs w:val="24"/>
          <w:shd w:val="clear" w:color="auto" w:fill="FFFFFF"/>
        </w:rPr>
      </w:pPr>
    </w:p>
    <w:p w:rsidR="006F06D7" w:rsidRPr="005C70EF" w:rsidRDefault="006F06D7" w:rsidP="006F06D7">
      <w:pPr>
        <w:rPr>
          <w:rFonts w:asciiTheme="majorHAnsi" w:hAnsiTheme="majorHAnsi" w:cstheme="majorHAnsi"/>
          <w:color w:val="000000" w:themeColor="text1"/>
          <w:shd w:val="clear" w:color="auto" w:fill="FFFFFF"/>
          <w:lang w:eastAsia="sl-SI"/>
        </w:rPr>
      </w:pPr>
    </w:p>
    <w:p w:rsidR="006F06D7" w:rsidRPr="005C70EF" w:rsidRDefault="006F06D7" w:rsidP="008C05E1">
      <w:pPr>
        <w:pStyle w:val="Naslov2"/>
        <w:rPr>
          <w:rFonts w:asciiTheme="majorHAnsi" w:eastAsia="Times New Roman" w:hAnsiTheme="majorHAnsi" w:cstheme="majorHAnsi"/>
          <w:color w:val="000000" w:themeColor="text1"/>
          <w:sz w:val="28"/>
          <w:szCs w:val="28"/>
          <w:shd w:val="clear" w:color="auto" w:fill="FFFFFF"/>
          <w:lang w:eastAsia="sl-SI"/>
        </w:rPr>
      </w:pPr>
      <w:r w:rsidRPr="005C70EF">
        <w:rPr>
          <w:rFonts w:asciiTheme="majorHAnsi" w:eastAsia="Times New Roman" w:hAnsiTheme="majorHAnsi" w:cstheme="majorHAnsi"/>
          <w:color w:val="000000" w:themeColor="text1"/>
          <w:sz w:val="28"/>
          <w:szCs w:val="28"/>
          <w:shd w:val="clear" w:color="auto" w:fill="FFFFFF"/>
          <w:lang w:eastAsia="sl-SI"/>
        </w:rPr>
        <w:t xml:space="preserve">6.2 Bolezni, povezane z nepravilno prehrano </w:t>
      </w:r>
    </w:p>
    <w:p w:rsidR="006F06D7" w:rsidRPr="005C70EF" w:rsidRDefault="006F06D7" w:rsidP="006F06D7">
      <w:pPr>
        <w:pStyle w:val="Odstavekseznama"/>
        <w:spacing w:after="0" w:line="288" w:lineRule="auto"/>
        <w:rPr>
          <w:rFonts w:asciiTheme="majorHAnsi" w:eastAsia="Times New Roman" w:hAnsiTheme="majorHAnsi" w:cstheme="majorHAnsi"/>
          <w:color w:val="000000" w:themeColor="text1"/>
          <w:sz w:val="24"/>
          <w:szCs w:val="24"/>
          <w:shd w:val="clear" w:color="auto" w:fill="FFFFFF"/>
          <w:lang w:eastAsia="sl-SI"/>
        </w:rPr>
      </w:pPr>
    </w:p>
    <w:p w:rsidR="006F06D7" w:rsidRPr="005C70EF" w:rsidRDefault="006F06D7" w:rsidP="006F06D7">
      <w:pPr>
        <w:spacing w:after="0" w:line="288" w:lineRule="auto"/>
        <w:rPr>
          <w:rFonts w:asciiTheme="majorHAnsi" w:eastAsia="Times New Roman" w:hAnsiTheme="majorHAnsi" w:cstheme="majorHAnsi"/>
          <w:b/>
          <w:color w:val="000000" w:themeColor="text1"/>
          <w:sz w:val="24"/>
          <w:szCs w:val="24"/>
          <w:shd w:val="clear" w:color="auto" w:fill="FFFFFF"/>
          <w:lang w:eastAsia="sl-SI"/>
        </w:rPr>
      </w:pPr>
      <w:r w:rsidRPr="005C70EF">
        <w:rPr>
          <w:rFonts w:asciiTheme="majorHAnsi" w:eastAsia="Times New Roman" w:hAnsiTheme="majorHAnsi" w:cstheme="majorHAnsi"/>
          <w:b/>
          <w:color w:val="000000" w:themeColor="text1"/>
          <w:sz w:val="24"/>
          <w:szCs w:val="24"/>
          <w:shd w:val="clear" w:color="auto" w:fill="FFFFFF"/>
          <w:lang w:eastAsia="sl-SI"/>
        </w:rPr>
        <w:t xml:space="preserve">Bolezni, povezane z nepravilno prehrano </w:t>
      </w:r>
    </w:p>
    <w:p w:rsidR="006F06D7" w:rsidRPr="005C70EF" w:rsidRDefault="006F06D7" w:rsidP="006F06D7">
      <w:pPr>
        <w:spacing w:after="0" w:line="288" w:lineRule="auto"/>
        <w:rPr>
          <w:rFonts w:asciiTheme="majorHAnsi" w:eastAsia="Times New Roman" w:hAnsiTheme="majorHAnsi" w:cstheme="majorHAnsi"/>
          <w:color w:val="000000" w:themeColor="text1"/>
          <w:sz w:val="24"/>
          <w:szCs w:val="24"/>
          <w:shd w:val="clear" w:color="auto" w:fill="FFFFFF"/>
          <w:lang w:eastAsia="sl-SI"/>
        </w:rPr>
      </w:pPr>
    </w:p>
    <w:p w:rsidR="006F06D7" w:rsidRPr="005C70EF" w:rsidRDefault="006F06D7" w:rsidP="006F06D7">
      <w:pPr>
        <w:spacing w:after="0" w:line="288" w:lineRule="auto"/>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eastAsia="Times New Roman" w:hAnsiTheme="majorHAnsi" w:cstheme="majorHAnsi"/>
          <w:color w:val="000000" w:themeColor="text1"/>
          <w:sz w:val="24"/>
          <w:szCs w:val="24"/>
          <w:shd w:val="clear" w:color="auto" w:fill="FFFFFF"/>
          <w:lang w:eastAsia="sl-SI"/>
        </w:rPr>
        <w:t>Človek lahko zboli zaradi nepravilne prehrane. Bolezni, povezane z nepravilno prehrano, delimo na:</w:t>
      </w:r>
    </w:p>
    <w:p w:rsidR="006F06D7" w:rsidRPr="005C70EF" w:rsidRDefault="006F06D7" w:rsidP="0033412C">
      <w:pPr>
        <w:pStyle w:val="Odstavekseznama"/>
        <w:numPr>
          <w:ilvl w:val="0"/>
          <w:numId w:val="4"/>
        </w:numPr>
        <w:spacing w:after="0" w:line="288" w:lineRule="auto"/>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eastAsia="Times New Roman" w:hAnsiTheme="majorHAnsi" w:cstheme="majorHAnsi"/>
          <w:b/>
          <w:bCs/>
          <w:color w:val="000000" w:themeColor="text1"/>
          <w:sz w:val="24"/>
          <w:szCs w:val="24"/>
          <w:shd w:val="clear" w:color="auto" w:fill="FFFFFF"/>
          <w:lang w:eastAsia="sl-SI"/>
        </w:rPr>
        <w:t>deficitne bolezni</w:t>
      </w:r>
      <w:r w:rsidRPr="005C70EF">
        <w:rPr>
          <w:rFonts w:asciiTheme="majorHAnsi" w:eastAsia="Times New Roman" w:hAnsiTheme="majorHAnsi" w:cstheme="majorHAnsi"/>
          <w:color w:val="000000" w:themeColor="text1"/>
          <w:sz w:val="24"/>
          <w:szCs w:val="24"/>
          <w:shd w:val="clear" w:color="auto" w:fill="FFFFFF"/>
          <w:lang w:eastAsia="sl-SI"/>
        </w:rPr>
        <w:t xml:space="preserve"> (povzroči jih pomanjkanje hranil),</w:t>
      </w:r>
    </w:p>
    <w:p w:rsidR="006F06D7" w:rsidRPr="005C70EF" w:rsidRDefault="006F06D7" w:rsidP="0033412C">
      <w:pPr>
        <w:pStyle w:val="Odstavekseznama"/>
        <w:numPr>
          <w:ilvl w:val="0"/>
          <w:numId w:val="4"/>
        </w:numPr>
        <w:spacing w:after="0" w:line="288" w:lineRule="auto"/>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eastAsia="Times New Roman" w:hAnsiTheme="majorHAnsi" w:cstheme="majorHAnsi"/>
          <w:b/>
          <w:bCs/>
          <w:color w:val="000000" w:themeColor="text1"/>
          <w:sz w:val="24"/>
          <w:szCs w:val="24"/>
          <w:shd w:val="clear" w:color="auto" w:fill="FFFFFF"/>
          <w:lang w:eastAsia="sl-SI"/>
        </w:rPr>
        <w:t>bolezni zaradi kontaminirane hrane</w:t>
      </w:r>
      <w:r w:rsidRPr="005C70EF">
        <w:rPr>
          <w:rFonts w:asciiTheme="majorHAnsi" w:eastAsia="Times New Roman" w:hAnsiTheme="majorHAnsi" w:cstheme="majorHAnsi"/>
          <w:color w:val="000000" w:themeColor="text1"/>
          <w:sz w:val="24"/>
          <w:szCs w:val="24"/>
          <w:shd w:val="clear" w:color="auto" w:fill="FFFFFF"/>
          <w:lang w:eastAsia="sl-SI"/>
        </w:rPr>
        <w:t xml:space="preserve"> (povzročijo jih različne zastrupitve),</w:t>
      </w:r>
    </w:p>
    <w:p w:rsidR="006F06D7" w:rsidRPr="005C70EF" w:rsidRDefault="006F06D7" w:rsidP="0033412C">
      <w:pPr>
        <w:pStyle w:val="Odstavekseznama"/>
        <w:numPr>
          <w:ilvl w:val="0"/>
          <w:numId w:val="4"/>
        </w:numPr>
        <w:spacing w:after="0" w:line="288" w:lineRule="auto"/>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eastAsia="Times New Roman" w:hAnsiTheme="majorHAnsi" w:cstheme="majorHAnsi"/>
          <w:b/>
          <w:bCs/>
          <w:color w:val="000000" w:themeColor="text1"/>
          <w:sz w:val="24"/>
          <w:szCs w:val="24"/>
          <w:shd w:val="clear" w:color="auto" w:fill="FFFFFF"/>
          <w:lang w:eastAsia="sl-SI"/>
        </w:rPr>
        <w:t>civilizacijske bolezni</w:t>
      </w:r>
      <w:r w:rsidRPr="005C70EF">
        <w:rPr>
          <w:rFonts w:asciiTheme="majorHAnsi" w:eastAsia="Times New Roman" w:hAnsiTheme="majorHAnsi" w:cstheme="majorHAnsi"/>
          <w:color w:val="000000" w:themeColor="text1"/>
          <w:sz w:val="24"/>
          <w:szCs w:val="24"/>
          <w:shd w:val="clear" w:color="auto" w:fill="FFFFFF"/>
          <w:lang w:eastAsia="sl-SI"/>
        </w:rPr>
        <w:t xml:space="preserve"> (mednje sodijo: srčno-žilne bolezni, hipertenzija, rak, sladkorna bolezen, osteoporoza, anemija, debelost, ciroza jeter …).</w:t>
      </w:r>
    </w:p>
    <w:p w:rsidR="006F06D7" w:rsidRPr="005C70EF" w:rsidRDefault="006F06D7" w:rsidP="006F06D7">
      <w:pPr>
        <w:spacing w:after="0" w:line="288" w:lineRule="auto"/>
        <w:ind w:left="360"/>
        <w:rPr>
          <w:rFonts w:asciiTheme="majorHAnsi" w:hAnsiTheme="majorHAnsi" w:cstheme="majorHAnsi"/>
          <w:b/>
          <w:color w:val="000000" w:themeColor="text1"/>
          <w:sz w:val="24"/>
          <w:szCs w:val="24"/>
        </w:rPr>
      </w:pPr>
    </w:p>
    <w:p w:rsidR="006F06D7" w:rsidRPr="005C70EF" w:rsidRDefault="006F06D7" w:rsidP="006F06D7">
      <w:pPr>
        <w:spacing w:after="0" w:line="288" w:lineRule="auto"/>
        <w:rPr>
          <w:rFonts w:asciiTheme="majorHAnsi" w:eastAsia="Times New Roman" w:hAnsiTheme="majorHAnsi" w:cstheme="majorHAnsi"/>
          <w:b/>
          <w:color w:val="000000" w:themeColor="text1"/>
          <w:sz w:val="24"/>
          <w:szCs w:val="24"/>
          <w:shd w:val="clear" w:color="auto" w:fill="FFFFFF"/>
          <w:lang w:eastAsia="sl-SI"/>
        </w:rPr>
      </w:pPr>
    </w:p>
    <w:p w:rsidR="006F06D7" w:rsidRPr="005C70EF" w:rsidRDefault="006F06D7" w:rsidP="006F06D7">
      <w:pPr>
        <w:spacing w:after="0" w:line="288" w:lineRule="auto"/>
        <w:rPr>
          <w:rFonts w:asciiTheme="majorHAnsi" w:eastAsia="Times New Roman" w:hAnsiTheme="majorHAnsi" w:cstheme="majorHAnsi"/>
          <w:b/>
          <w:color w:val="000000" w:themeColor="text1"/>
          <w:sz w:val="24"/>
          <w:szCs w:val="24"/>
          <w:shd w:val="clear" w:color="auto" w:fill="FFFFFF"/>
          <w:lang w:eastAsia="sl-SI"/>
        </w:rPr>
      </w:pPr>
      <w:r w:rsidRPr="005C70EF">
        <w:rPr>
          <w:rFonts w:asciiTheme="majorHAnsi" w:eastAsia="Times New Roman" w:hAnsiTheme="majorHAnsi" w:cstheme="majorHAnsi"/>
          <w:b/>
          <w:color w:val="000000" w:themeColor="text1"/>
          <w:sz w:val="24"/>
          <w:szCs w:val="24"/>
          <w:shd w:val="clear" w:color="auto" w:fill="FFFFFF"/>
          <w:lang w:eastAsia="sl-SI"/>
        </w:rPr>
        <w:t xml:space="preserve">Vrste prehrane bolnika </w:t>
      </w:r>
    </w:p>
    <w:p w:rsidR="006F06D7" w:rsidRPr="005C70EF" w:rsidRDefault="006F06D7" w:rsidP="006F06D7">
      <w:pPr>
        <w:spacing w:after="0" w:line="288" w:lineRule="auto"/>
        <w:rPr>
          <w:rFonts w:asciiTheme="majorHAnsi" w:eastAsia="Times New Roman" w:hAnsiTheme="majorHAnsi" w:cstheme="majorHAnsi"/>
          <w:color w:val="000000" w:themeColor="text1"/>
          <w:sz w:val="24"/>
          <w:szCs w:val="24"/>
          <w:shd w:val="clear" w:color="auto" w:fill="FFFFFF"/>
          <w:lang w:eastAsia="sl-SI"/>
        </w:rPr>
      </w:pPr>
    </w:p>
    <w:p w:rsidR="006F06D7" w:rsidRPr="005C70EF" w:rsidRDefault="006F06D7" w:rsidP="006F06D7">
      <w:pPr>
        <w:spacing w:after="0" w:line="288" w:lineRule="auto"/>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eastAsia="Times New Roman" w:hAnsiTheme="majorHAnsi" w:cstheme="majorHAnsi"/>
          <w:color w:val="000000" w:themeColor="text1"/>
          <w:sz w:val="24"/>
          <w:szCs w:val="24"/>
          <w:shd w:val="clear" w:color="auto" w:fill="FFFFFF"/>
          <w:lang w:eastAsia="sl-SI"/>
        </w:rPr>
        <w:t>Pri prehrani bolnika uporabimo eno od diet, kot sta:</w:t>
      </w:r>
    </w:p>
    <w:p w:rsidR="006F06D7" w:rsidRPr="005C70EF" w:rsidRDefault="006F06D7" w:rsidP="0033412C">
      <w:pPr>
        <w:pStyle w:val="Odstavekseznama"/>
        <w:numPr>
          <w:ilvl w:val="0"/>
          <w:numId w:val="5"/>
        </w:numPr>
        <w:spacing w:after="0" w:line="288" w:lineRule="auto"/>
        <w:jc w:val="both"/>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
          <w:bCs/>
          <w:color w:val="000000" w:themeColor="text1"/>
          <w:sz w:val="24"/>
          <w:szCs w:val="24"/>
          <w:shd w:val="clear" w:color="auto" w:fill="FFFFFF"/>
          <w:lang w:eastAsia="sl-SI"/>
        </w:rPr>
        <w:t>Varovalna dieta ali dietoprofilaktična dieta</w:t>
      </w:r>
      <w:r w:rsidRPr="005C70EF">
        <w:rPr>
          <w:rFonts w:asciiTheme="majorHAnsi" w:eastAsia="Times New Roman" w:hAnsiTheme="majorHAnsi" w:cstheme="majorHAnsi"/>
          <w:color w:val="000000" w:themeColor="text1"/>
          <w:sz w:val="24"/>
          <w:szCs w:val="24"/>
          <w:shd w:val="clear" w:color="auto" w:fill="FFFFFF"/>
          <w:lang w:eastAsia="sl-SI"/>
        </w:rPr>
        <w:t>: pomeni uravnoteženo, zdravo in varno hrano, ki vsebuje vse hranilne snovi v optimalnem razmerju za normalno delovanje. Njena naloga je varovati posamezne organe in organske</w:t>
      </w:r>
      <w:r w:rsidRPr="005C70EF">
        <w:rPr>
          <w:rFonts w:asciiTheme="majorHAnsi" w:eastAsia="Times New Roman" w:hAnsiTheme="majorHAnsi" w:cstheme="majorHAnsi"/>
          <w:color w:val="000000" w:themeColor="text1"/>
          <w:sz w:val="24"/>
          <w:szCs w:val="24"/>
          <w:lang w:eastAsia="sl-SI"/>
        </w:rPr>
        <w:t xml:space="preserve"> </w:t>
      </w:r>
      <w:r w:rsidRPr="005C70EF">
        <w:rPr>
          <w:rFonts w:asciiTheme="majorHAnsi" w:eastAsia="Times New Roman" w:hAnsiTheme="majorHAnsi" w:cstheme="majorHAnsi"/>
          <w:color w:val="000000" w:themeColor="text1"/>
          <w:sz w:val="24"/>
          <w:szCs w:val="24"/>
          <w:shd w:val="clear" w:color="auto" w:fill="FFFFFF"/>
          <w:lang w:eastAsia="sl-SI"/>
        </w:rPr>
        <w:t>sisteme.</w:t>
      </w:r>
    </w:p>
    <w:p w:rsidR="006F06D7" w:rsidRPr="005C70EF" w:rsidRDefault="006F06D7" w:rsidP="0033412C">
      <w:pPr>
        <w:pStyle w:val="Odstavekseznama"/>
        <w:numPr>
          <w:ilvl w:val="0"/>
          <w:numId w:val="5"/>
        </w:numPr>
        <w:spacing w:after="0" w:line="288" w:lineRule="auto"/>
        <w:jc w:val="both"/>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eastAsia="Times New Roman" w:hAnsiTheme="majorHAnsi" w:cstheme="majorHAnsi"/>
          <w:b/>
          <w:bCs/>
          <w:color w:val="000000" w:themeColor="text1"/>
          <w:sz w:val="24"/>
          <w:szCs w:val="24"/>
          <w:shd w:val="clear" w:color="auto" w:fill="FFFFFF"/>
          <w:lang w:eastAsia="sl-SI"/>
        </w:rPr>
        <w:t>Dietoterapevtična dieta</w:t>
      </w:r>
      <w:r w:rsidRPr="005C70EF">
        <w:rPr>
          <w:rFonts w:asciiTheme="majorHAnsi" w:eastAsia="Times New Roman" w:hAnsiTheme="majorHAnsi" w:cstheme="majorHAnsi"/>
          <w:color w:val="000000" w:themeColor="text1"/>
          <w:sz w:val="24"/>
          <w:szCs w:val="24"/>
          <w:shd w:val="clear" w:color="auto" w:fill="FFFFFF"/>
          <w:lang w:eastAsia="sl-SI"/>
        </w:rPr>
        <w:t>: pomeni uravnoteženo, zdravo in varno hrano, ki</w:t>
      </w:r>
      <w:r w:rsidRPr="005C70EF">
        <w:rPr>
          <w:rFonts w:asciiTheme="majorHAnsi" w:eastAsia="Times New Roman" w:hAnsiTheme="majorHAnsi" w:cstheme="majorHAnsi"/>
          <w:color w:val="000000" w:themeColor="text1"/>
          <w:sz w:val="24"/>
          <w:szCs w:val="24"/>
          <w:lang w:eastAsia="sl-SI"/>
        </w:rPr>
        <w:t xml:space="preserve"> </w:t>
      </w:r>
      <w:r w:rsidRPr="005C70EF">
        <w:rPr>
          <w:rFonts w:asciiTheme="majorHAnsi" w:eastAsia="Times New Roman" w:hAnsiTheme="majorHAnsi" w:cstheme="majorHAnsi"/>
          <w:color w:val="000000" w:themeColor="text1"/>
          <w:sz w:val="24"/>
          <w:szCs w:val="24"/>
          <w:shd w:val="clear" w:color="auto" w:fill="FFFFFF"/>
          <w:lang w:eastAsia="sl-SI"/>
        </w:rPr>
        <w:t>omogoča zdravljenje organa ali organskega sistema in preprečuje, da bi se zdravstveno stanje poslabšalo.</w:t>
      </w:r>
    </w:p>
    <w:p w:rsidR="006F06D7" w:rsidRPr="005C70EF" w:rsidRDefault="006F06D7" w:rsidP="006F06D7">
      <w:pPr>
        <w:pStyle w:val="Odstavekseznama"/>
        <w:spacing w:after="0" w:line="288" w:lineRule="auto"/>
        <w:rPr>
          <w:rFonts w:asciiTheme="majorHAnsi" w:eastAsia="Times New Roman" w:hAnsiTheme="majorHAnsi" w:cstheme="majorHAnsi"/>
          <w:color w:val="000000" w:themeColor="text1"/>
          <w:sz w:val="24"/>
          <w:szCs w:val="24"/>
          <w:shd w:val="clear" w:color="auto" w:fill="FFFFFF"/>
          <w:lang w:eastAsia="sl-SI"/>
        </w:rPr>
      </w:pPr>
    </w:p>
    <w:p w:rsidR="006F06D7" w:rsidRPr="005C70EF" w:rsidRDefault="006F06D7" w:rsidP="006F06D7">
      <w:pPr>
        <w:spacing w:after="0" w:line="288" w:lineRule="auto"/>
        <w:rPr>
          <w:rFonts w:asciiTheme="majorHAnsi" w:eastAsia="Times New Roman" w:hAnsiTheme="majorHAnsi" w:cstheme="majorHAnsi"/>
          <w:b/>
          <w:color w:val="000000" w:themeColor="text1"/>
          <w:sz w:val="24"/>
          <w:szCs w:val="24"/>
          <w:shd w:val="clear" w:color="auto" w:fill="FFFFFF"/>
          <w:lang w:eastAsia="sl-SI"/>
        </w:rPr>
      </w:pPr>
      <w:r w:rsidRPr="005C70EF">
        <w:rPr>
          <w:rFonts w:asciiTheme="majorHAnsi" w:eastAsia="Times New Roman" w:hAnsiTheme="majorHAnsi" w:cstheme="majorHAnsi"/>
          <w:b/>
          <w:color w:val="000000" w:themeColor="text1"/>
          <w:sz w:val="24"/>
          <w:szCs w:val="24"/>
          <w:shd w:val="clear" w:color="auto" w:fill="FFFFFF"/>
          <w:lang w:eastAsia="sl-SI"/>
        </w:rPr>
        <w:t xml:space="preserve">Načini prehrane bolnika </w:t>
      </w:r>
    </w:p>
    <w:p w:rsidR="006F06D7" w:rsidRPr="005C70EF" w:rsidRDefault="006F06D7" w:rsidP="006F06D7">
      <w:pPr>
        <w:spacing w:after="0" w:line="288" w:lineRule="auto"/>
        <w:rPr>
          <w:rFonts w:asciiTheme="majorHAnsi" w:eastAsia="Times New Roman" w:hAnsiTheme="majorHAnsi" w:cstheme="majorHAnsi"/>
          <w:b/>
          <w:color w:val="000000" w:themeColor="text1"/>
          <w:sz w:val="24"/>
          <w:szCs w:val="24"/>
          <w:shd w:val="clear" w:color="auto" w:fill="FFFFFF"/>
          <w:lang w:eastAsia="sl-SI"/>
        </w:rPr>
      </w:pPr>
    </w:p>
    <w:p w:rsidR="006F06D7" w:rsidRPr="005C70EF" w:rsidRDefault="006F06D7" w:rsidP="006F06D7">
      <w:pPr>
        <w:spacing w:after="0" w:line="288" w:lineRule="auto"/>
        <w:rPr>
          <w:rFonts w:asciiTheme="majorHAnsi" w:eastAsia="Times New Roman" w:hAnsiTheme="majorHAnsi" w:cstheme="majorHAnsi"/>
          <w:bCs/>
          <w:color w:val="000000" w:themeColor="text1"/>
          <w:sz w:val="24"/>
          <w:szCs w:val="24"/>
          <w:shd w:val="clear" w:color="auto" w:fill="FFFFFF"/>
          <w:lang w:eastAsia="sl-SI"/>
        </w:rPr>
      </w:pPr>
      <w:r w:rsidRPr="005C70EF">
        <w:rPr>
          <w:rFonts w:asciiTheme="majorHAnsi" w:eastAsia="Times New Roman" w:hAnsiTheme="majorHAnsi" w:cstheme="majorHAnsi"/>
          <w:bCs/>
          <w:color w:val="000000" w:themeColor="text1"/>
          <w:sz w:val="24"/>
          <w:szCs w:val="24"/>
          <w:shd w:val="clear" w:color="auto" w:fill="FFFFFF"/>
          <w:lang w:eastAsia="sl-SI"/>
        </w:rPr>
        <w:t xml:space="preserve">Pri bolnikih, ki se ne morejo prehranjevati sami, lahko uporabimo različne načine prehranjevanja, kar je odvisno od fizičnega stanja bolnika. </w:t>
      </w:r>
      <w:r w:rsidRPr="005C70EF">
        <w:rPr>
          <w:rFonts w:asciiTheme="majorHAnsi" w:eastAsia="Times New Roman" w:hAnsiTheme="majorHAnsi" w:cstheme="majorHAnsi"/>
          <w:bCs/>
          <w:color w:val="000000" w:themeColor="text1"/>
          <w:sz w:val="24"/>
          <w:szCs w:val="24"/>
          <w:shd w:val="clear" w:color="auto" w:fill="FFFFFF"/>
          <w:lang w:eastAsia="sl-SI"/>
        </w:rPr>
        <w:br/>
      </w:r>
    </w:p>
    <w:p w:rsidR="006F06D7" w:rsidRPr="005C70EF" w:rsidRDefault="006F06D7" w:rsidP="006F06D7">
      <w:pPr>
        <w:spacing w:after="0" w:line="288" w:lineRule="auto"/>
        <w:rPr>
          <w:rFonts w:asciiTheme="majorHAnsi" w:eastAsia="Times New Roman" w:hAnsiTheme="majorHAnsi" w:cstheme="majorHAnsi"/>
          <w:bCs/>
          <w:color w:val="000000" w:themeColor="text1"/>
          <w:sz w:val="24"/>
          <w:szCs w:val="24"/>
          <w:shd w:val="clear" w:color="auto" w:fill="FFFFFF"/>
          <w:lang w:eastAsia="sl-SI"/>
        </w:rPr>
      </w:pPr>
      <w:r w:rsidRPr="005C70EF">
        <w:rPr>
          <w:rFonts w:asciiTheme="majorHAnsi" w:eastAsia="Times New Roman" w:hAnsiTheme="majorHAnsi" w:cstheme="majorHAnsi"/>
          <w:bCs/>
          <w:color w:val="000000" w:themeColor="text1"/>
          <w:sz w:val="24"/>
          <w:szCs w:val="24"/>
          <w:shd w:val="clear" w:color="auto" w:fill="FFFFFF"/>
          <w:lang w:eastAsia="sl-SI"/>
        </w:rPr>
        <w:t xml:space="preserve">Poznamo prehranjevanje: </w:t>
      </w:r>
    </w:p>
    <w:p w:rsidR="006F06D7" w:rsidRPr="005C70EF" w:rsidRDefault="006F06D7" w:rsidP="0033412C">
      <w:pPr>
        <w:pStyle w:val="Odstavekseznama"/>
        <w:numPr>
          <w:ilvl w:val="0"/>
          <w:numId w:val="5"/>
        </w:numPr>
        <w:spacing w:after="0" w:line="288" w:lineRule="auto"/>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eastAsia="Times New Roman" w:hAnsiTheme="majorHAnsi" w:cstheme="majorHAnsi"/>
          <w:color w:val="000000" w:themeColor="text1"/>
          <w:sz w:val="24"/>
          <w:szCs w:val="24"/>
          <w:shd w:val="clear" w:color="auto" w:fill="FFFFFF"/>
          <w:lang w:eastAsia="sl-SI"/>
        </w:rPr>
        <w:t>per os ali skozi usta,</w:t>
      </w:r>
    </w:p>
    <w:p w:rsidR="006F06D7" w:rsidRPr="005C70EF" w:rsidRDefault="006F06D7" w:rsidP="0033412C">
      <w:pPr>
        <w:pStyle w:val="Odstavekseznama"/>
        <w:numPr>
          <w:ilvl w:val="0"/>
          <w:numId w:val="5"/>
        </w:numPr>
        <w:spacing w:after="0" w:line="288" w:lineRule="auto"/>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eastAsia="Times New Roman" w:hAnsiTheme="majorHAnsi" w:cstheme="majorHAnsi"/>
          <w:color w:val="000000" w:themeColor="text1"/>
          <w:sz w:val="24"/>
          <w:szCs w:val="24"/>
          <w:shd w:val="clear" w:color="auto" w:fill="FFFFFF"/>
          <w:lang w:eastAsia="sl-SI"/>
        </w:rPr>
        <w:t xml:space="preserve">enteralno ali hranjenje po sondi (npr. nazogastrična sonda, gastrostoma, </w:t>
      </w:r>
      <w:r w:rsidRPr="005C70EF">
        <w:rPr>
          <w:rStyle w:val="Krepko"/>
          <w:rFonts w:asciiTheme="majorHAnsi" w:hAnsiTheme="majorHAnsi" w:cstheme="majorHAnsi"/>
          <w:b w:val="0"/>
          <w:bCs w:val="0"/>
          <w:color w:val="000000" w:themeColor="text1"/>
          <w:sz w:val="24"/>
        </w:rPr>
        <w:t>jejunostoma</w:t>
      </w:r>
      <w:r w:rsidRPr="005C70EF">
        <w:rPr>
          <w:rFonts w:asciiTheme="majorHAnsi" w:eastAsia="Times New Roman" w:hAnsiTheme="majorHAnsi" w:cstheme="majorHAnsi"/>
          <w:b/>
          <w:bCs/>
          <w:color w:val="000000" w:themeColor="text1"/>
          <w:sz w:val="24"/>
          <w:szCs w:val="24"/>
          <w:shd w:val="clear" w:color="auto" w:fill="FFFFFF"/>
          <w:lang w:eastAsia="sl-SI"/>
        </w:rPr>
        <w:t> </w:t>
      </w:r>
      <w:r w:rsidRPr="005C70EF">
        <w:rPr>
          <w:rFonts w:asciiTheme="majorHAnsi" w:eastAsia="Times New Roman" w:hAnsiTheme="majorHAnsi" w:cstheme="majorHAnsi"/>
          <w:color w:val="000000" w:themeColor="text1"/>
          <w:sz w:val="24"/>
          <w:szCs w:val="24"/>
          <w:shd w:val="clear" w:color="auto" w:fill="FFFFFF"/>
          <w:lang w:eastAsia="sl-SI"/>
        </w:rPr>
        <w:t>...)</w:t>
      </w:r>
    </w:p>
    <w:p w:rsidR="006F06D7" w:rsidRPr="005C70EF" w:rsidRDefault="006F06D7" w:rsidP="006F06D7">
      <w:pPr>
        <w:spacing w:after="0" w:line="288" w:lineRule="auto"/>
        <w:rPr>
          <w:rStyle w:val="Krepko"/>
          <w:rFonts w:asciiTheme="majorHAnsi" w:hAnsiTheme="majorHAnsi" w:cstheme="majorHAnsi"/>
          <w:color w:val="000000" w:themeColor="text1"/>
          <w:sz w:val="24"/>
        </w:rPr>
      </w:pPr>
    </w:p>
    <w:p w:rsidR="006F06D7" w:rsidRPr="005C70EF" w:rsidRDefault="006F06D7" w:rsidP="006F06D7">
      <w:pPr>
        <w:spacing w:after="0" w:line="288" w:lineRule="auto"/>
        <w:rPr>
          <w:rFonts w:asciiTheme="majorHAnsi" w:eastAsia="Times New Roman" w:hAnsiTheme="majorHAnsi" w:cstheme="majorHAnsi"/>
          <w:color w:val="000000" w:themeColor="text1"/>
          <w:sz w:val="24"/>
          <w:szCs w:val="24"/>
          <w:shd w:val="clear" w:color="auto" w:fill="FFFFFF"/>
          <w:lang w:eastAsia="sl-SI"/>
        </w:rPr>
      </w:pPr>
      <w:r w:rsidRPr="005C70EF">
        <w:rPr>
          <w:rStyle w:val="Krepko"/>
          <w:rFonts w:asciiTheme="majorHAnsi" w:hAnsiTheme="majorHAnsi" w:cstheme="majorHAnsi"/>
          <w:color w:val="000000" w:themeColor="text1"/>
          <w:sz w:val="24"/>
        </w:rPr>
        <w:t>Jejunostoma</w:t>
      </w:r>
      <w:r w:rsidRPr="005C70EF">
        <w:rPr>
          <w:rFonts w:asciiTheme="majorHAnsi" w:hAnsiTheme="majorHAnsi" w:cstheme="majorHAnsi"/>
          <w:color w:val="000000" w:themeColor="text1"/>
          <w:sz w:val="24"/>
        </w:rPr>
        <w:t xml:space="preserve"> je kirurško ustvarjena odprtina (stoma) neposredno v </w:t>
      </w:r>
      <w:r w:rsidRPr="005C70EF">
        <w:rPr>
          <w:rStyle w:val="Krepko"/>
          <w:rFonts w:asciiTheme="majorHAnsi" w:hAnsiTheme="majorHAnsi" w:cstheme="majorHAnsi"/>
          <w:color w:val="000000" w:themeColor="text1"/>
          <w:sz w:val="24"/>
        </w:rPr>
        <w:t>jejunum</w:t>
      </w:r>
      <w:r w:rsidRPr="005C70EF">
        <w:rPr>
          <w:rFonts w:asciiTheme="majorHAnsi" w:hAnsiTheme="majorHAnsi" w:cstheme="majorHAnsi"/>
          <w:color w:val="000000" w:themeColor="text1"/>
          <w:sz w:val="24"/>
        </w:rPr>
        <w:t>, kar je srednji del tankega črevesa.</w:t>
      </w:r>
      <w:r w:rsidRPr="005C70EF">
        <w:rPr>
          <w:rFonts w:asciiTheme="majorHAnsi" w:hAnsiTheme="majorHAnsi" w:cstheme="majorHAnsi"/>
          <w:color w:val="000000" w:themeColor="text1"/>
          <w:sz w:val="24"/>
        </w:rPr>
        <w:br/>
      </w:r>
      <w:r w:rsidRPr="005C70EF">
        <w:rPr>
          <w:rFonts w:asciiTheme="majorHAnsi" w:eastAsia="Times New Roman" w:hAnsiTheme="majorHAnsi" w:cstheme="majorHAnsi"/>
          <w:color w:val="000000" w:themeColor="text1"/>
          <w:sz w:val="24"/>
          <w:szCs w:val="24"/>
          <w:shd w:val="clear" w:color="auto" w:fill="FFFFFF"/>
          <w:lang w:eastAsia="sl-SI"/>
        </w:rPr>
        <w:br/>
      </w:r>
    </w:p>
    <w:p w:rsidR="006F06D7" w:rsidRPr="005C70EF" w:rsidRDefault="006F06D7" w:rsidP="006F06D7">
      <w:pPr>
        <w:spacing w:after="0" w:line="288" w:lineRule="auto"/>
        <w:rPr>
          <w:rFonts w:asciiTheme="majorHAnsi" w:eastAsia="Times New Roman" w:hAnsiTheme="majorHAnsi" w:cstheme="majorHAnsi"/>
          <w:b/>
          <w:color w:val="000000" w:themeColor="text1"/>
          <w:sz w:val="24"/>
          <w:szCs w:val="24"/>
          <w:shd w:val="clear" w:color="auto" w:fill="FFFFFF"/>
          <w:lang w:eastAsia="sl-SI"/>
        </w:rPr>
      </w:pPr>
      <w:r w:rsidRPr="005C70EF">
        <w:rPr>
          <w:rFonts w:asciiTheme="majorHAnsi" w:eastAsia="Times New Roman" w:hAnsiTheme="majorHAnsi" w:cstheme="majorHAnsi"/>
          <w:b/>
          <w:color w:val="000000" w:themeColor="text1"/>
          <w:sz w:val="24"/>
          <w:szCs w:val="24"/>
          <w:shd w:val="clear" w:color="auto" w:fill="FFFFFF"/>
          <w:lang w:eastAsia="sl-SI"/>
        </w:rPr>
        <w:t>Hranjenje pacienta</w:t>
      </w:r>
    </w:p>
    <w:p w:rsidR="006F06D7" w:rsidRPr="005C70EF" w:rsidRDefault="006F06D7" w:rsidP="006F06D7">
      <w:pPr>
        <w:spacing w:after="0" w:line="288" w:lineRule="auto"/>
        <w:rPr>
          <w:rFonts w:asciiTheme="majorHAnsi" w:hAnsiTheme="majorHAnsi" w:cstheme="majorHAnsi"/>
          <w:color w:val="000000" w:themeColor="text1"/>
          <w:sz w:val="24"/>
          <w:szCs w:val="24"/>
          <w:shd w:val="clear" w:color="auto" w:fill="FAFAFA"/>
        </w:rPr>
      </w:pPr>
      <w:r w:rsidRPr="005C70EF">
        <w:rPr>
          <w:rFonts w:asciiTheme="majorHAnsi" w:hAnsiTheme="majorHAnsi" w:cstheme="majorHAnsi"/>
          <w:color w:val="000000" w:themeColor="text1"/>
          <w:sz w:val="24"/>
          <w:szCs w:val="24"/>
          <w:shd w:val="clear" w:color="auto" w:fill="FAFAFA"/>
        </w:rPr>
        <w:t xml:space="preserve">Pred hranjenjem pacienta dvignemo vzglavje za 30° in ga v tem položaju pustimo vsaj pol ure po končanem hranjenju. Pri pacientih s kontrakturami preizkušamo različne položaje hranjenja, na primer na enem ali drugem boku, saj se zaradi kontraktur spremeni oblika organov. Če tega ne upoštevamo, bo hrana iztekala, ne glede na pravilno hranjenje. Hrana naj bo ogreta na sobno temperaturo. Z brizgalko preverimo ostanek tekočine v želodcu (rezidualni volumen). Če je tekočine okoli 500 ml, pogosto velja, da je to še vedno v mejah normale. Aspirirano hrano vbrizgamo nazaj, da ne pride do izgube hranil in elektrolitov, nato hranilno cev prebrizgamo s čisto pitno vodo. Hrano počasi vbrizgavamo s 50-ml brizgalko. Pripravimo jo lahko sami po posvetu z dietetikom, še bolje pa je, če uporabimo industrijsko pripravljeno hrano za sondo, saj vsebuje vse potrebne hranilne snovi, ki jih pacient potrebuje. Z doma pripravljeno hrano za sondo nikoli ne moremo zagotoviti optimalne hranilne in energijske vrednosti hrane. Po končanem hranjenju cev ponovno prebrizgamo z vodo. </w:t>
      </w:r>
    </w:p>
    <w:p w:rsidR="006F06D7" w:rsidRPr="005C70EF" w:rsidRDefault="006F06D7" w:rsidP="006F06D7">
      <w:pPr>
        <w:spacing w:after="0" w:line="288" w:lineRule="auto"/>
        <w:rPr>
          <w:rFonts w:asciiTheme="majorHAnsi" w:eastAsia="Times New Roman" w:hAnsiTheme="majorHAnsi" w:cstheme="majorHAnsi"/>
          <w:color w:val="000000" w:themeColor="text1"/>
          <w:sz w:val="24"/>
          <w:szCs w:val="24"/>
          <w:shd w:val="clear" w:color="auto" w:fill="FFFFFF"/>
          <w:lang w:eastAsia="sl-SI"/>
        </w:rPr>
      </w:pPr>
    </w:p>
    <w:p w:rsidR="006F06D7" w:rsidRPr="005C70EF" w:rsidRDefault="006F06D7" w:rsidP="006F06D7">
      <w:pPr>
        <w:spacing w:after="0" w:line="288" w:lineRule="auto"/>
        <w:rPr>
          <w:rFonts w:asciiTheme="majorHAnsi" w:eastAsia="Times New Roman" w:hAnsiTheme="majorHAnsi" w:cstheme="majorHAnsi"/>
          <w:color w:val="000000" w:themeColor="text1"/>
          <w:sz w:val="24"/>
          <w:szCs w:val="24"/>
          <w:shd w:val="clear" w:color="auto" w:fill="FFFFFF"/>
          <w:lang w:eastAsia="sl-SI"/>
        </w:rPr>
      </w:pPr>
    </w:p>
    <w:p w:rsidR="006F06D7" w:rsidRPr="005C70EF" w:rsidRDefault="006F06D7" w:rsidP="006F06D7">
      <w:pPr>
        <w:spacing w:after="0" w:line="288" w:lineRule="auto"/>
        <w:rPr>
          <w:rFonts w:asciiTheme="majorHAnsi" w:eastAsia="Times New Roman" w:hAnsiTheme="majorHAnsi" w:cstheme="majorHAnsi"/>
          <w:b/>
          <w:color w:val="000000" w:themeColor="text1"/>
          <w:sz w:val="24"/>
          <w:szCs w:val="24"/>
          <w:shd w:val="clear" w:color="auto" w:fill="FFFFFF"/>
          <w:lang w:eastAsia="sl-SI"/>
        </w:rPr>
      </w:pPr>
      <w:r w:rsidRPr="005C70EF">
        <w:rPr>
          <w:rFonts w:asciiTheme="majorHAnsi" w:eastAsia="Times New Roman" w:hAnsiTheme="majorHAnsi" w:cstheme="majorHAnsi"/>
          <w:b/>
          <w:color w:val="000000" w:themeColor="text1"/>
          <w:sz w:val="24"/>
          <w:szCs w:val="24"/>
          <w:shd w:val="clear" w:color="auto" w:fill="FFFFFF"/>
          <w:lang w:eastAsia="sl-SI"/>
        </w:rPr>
        <w:t xml:space="preserve">Diete po energijskem vnosu </w:t>
      </w:r>
    </w:p>
    <w:p w:rsidR="006F06D7" w:rsidRPr="005C70EF" w:rsidRDefault="006F06D7" w:rsidP="006F06D7">
      <w:pPr>
        <w:spacing w:after="0" w:line="288" w:lineRule="auto"/>
        <w:rPr>
          <w:rFonts w:asciiTheme="majorHAnsi" w:eastAsia="Times New Roman" w:hAnsiTheme="majorHAnsi" w:cstheme="majorHAnsi"/>
          <w:bCs/>
          <w:color w:val="000000" w:themeColor="text1"/>
          <w:sz w:val="24"/>
          <w:szCs w:val="24"/>
          <w:shd w:val="clear" w:color="auto" w:fill="FFFFFF"/>
          <w:lang w:eastAsia="sl-SI"/>
        </w:rPr>
      </w:pPr>
      <w:r w:rsidRPr="005C70EF">
        <w:rPr>
          <w:rFonts w:asciiTheme="majorHAnsi" w:eastAsia="Times New Roman" w:hAnsiTheme="majorHAnsi" w:cstheme="majorHAnsi"/>
          <w:bCs/>
          <w:color w:val="000000" w:themeColor="text1"/>
          <w:sz w:val="24"/>
          <w:szCs w:val="24"/>
          <w:shd w:val="clear" w:color="auto" w:fill="FFFFFF"/>
          <w:lang w:eastAsia="sl-SI"/>
        </w:rPr>
        <w:t>Glede na količino vnosa kalorij ločimo:</w:t>
      </w:r>
    </w:p>
    <w:p w:rsidR="006F06D7" w:rsidRPr="005C70EF" w:rsidRDefault="006F06D7" w:rsidP="0033412C">
      <w:pPr>
        <w:pStyle w:val="Odstavekseznama"/>
        <w:numPr>
          <w:ilvl w:val="0"/>
          <w:numId w:val="6"/>
        </w:numPr>
        <w:spacing w:after="0" w:line="288" w:lineRule="auto"/>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eastAsia="Times New Roman" w:hAnsiTheme="majorHAnsi" w:cstheme="majorHAnsi"/>
          <w:b/>
          <w:bCs/>
          <w:color w:val="000000" w:themeColor="text1"/>
          <w:sz w:val="24"/>
          <w:szCs w:val="24"/>
          <w:shd w:val="clear" w:color="auto" w:fill="FFFFFF"/>
          <w:lang w:eastAsia="sl-SI"/>
        </w:rPr>
        <w:t>Nizkoenergijske diete</w:t>
      </w:r>
      <w:r w:rsidRPr="005C70EF">
        <w:rPr>
          <w:rFonts w:asciiTheme="majorHAnsi" w:eastAsia="Times New Roman" w:hAnsiTheme="majorHAnsi" w:cstheme="majorHAnsi"/>
          <w:color w:val="000000" w:themeColor="text1"/>
          <w:sz w:val="24"/>
          <w:szCs w:val="24"/>
          <w:shd w:val="clear" w:color="auto" w:fill="FFFFFF"/>
          <w:lang w:eastAsia="sl-SI"/>
        </w:rPr>
        <w:t>: zmanjšan vnos energije, uporabimo jih pri shujševalnih ali</w:t>
      </w:r>
      <w:r w:rsidRPr="005C70EF">
        <w:rPr>
          <w:rFonts w:asciiTheme="majorHAnsi" w:eastAsia="Times New Roman" w:hAnsiTheme="majorHAnsi" w:cstheme="majorHAnsi"/>
          <w:color w:val="000000" w:themeColor="text1"/>
          <w:sz w:val="24"/>
          <w:szCs w:val="24"/>
          <w:lang w:eastAsia="sl-SI"/>
        </w:rPr>
        <w:t xml:space="preserve"> </w:t>
      </w:r>
      <w:r w:rsidRPr="005C70EF">
        <w:rPr>
          <w:rFonts w:asciiTheme="majorHAnsi" w:eastAsia="Times New Roman" w:hAnsiTheme="majorHAnsi" w:cstheme="majorHAnsi"/>
          <w:color w:val="000000" w:themeColor="text1"/>
          <w:sz w:val="24"/>
          <w:szCs w:val="24"/>
          <w:shd w:val="clear" w:color="auto" w:fill="FFFFFF"/>
          <w:lang w:eastAsia="sl-SI"/>
        </w:rPr>
        <w:t>redukcijskih dietah in pri akutnih stanjih.</w:t>
      </w:r>
    </w:p>
    <w:p w:rsidR="006F06D7" w:rsidRPr="005C70EF" w:rsidRDefault="006F06D7" w:rsidP="0033412C">
      <w:pPr>
        <w:pStyle w:val="Odstavekseznama"/>
        <w:numPr>
          <w:ilvl w:val="0"/>
          <w:numId w:val="6"/>
        </w:numPr>
        <w:spacing w:after="0" w:line="288" w:lineRule="auto"/>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eastAsia="Times New Roman" w:hAnsiTheme="majorHAnsi" w:cstheme="majorHAnsi"/>
          <w:b/>
          <w:bCs/>
          <w:color w:val="000000" w:themeColor="text1"/>
          <w:sz w:val="24"/>
          <w:szCs w:val="24"/>
          <w:shd w:val="clear" w:color="auto" w:fill="FFFFFF"/>
          <w:lang w:eastAsia="sl-SI"/>
        </w:rPr>
        <w:t>Visokoenergijske diete:</w:t>
      </w:r>
      <w:r w:rsidRPr="005C70EF">
        <w:rPr>
          <w:rFonts w:asciiTheme="majorHAnsi" w:eastAsia="Times New Roman" w:hAnsiTheme="majorHAnsi" w:cstheme="majorHAnsi"/>
          <w:color w:val="000000" w:themeColor="text1"/>
          <w:sz w:val="24"/>
          <w:szCs w:val="24"/>
          <w:shd w:val="clear" w:color="auto" w:fill="FFFFFF"/>
          <w:lang w:eastAsia="sl-SI"/>
        </w:rPr>
        <w:t xml:space="preserve"> povečan vnos energije, uporabimo jih pri redilnih dietah.</w:t>
      </w:r>
    </w:p>
    <w:p w:rsidR="006F06D7" w:rsidRPr="005C70EF" w:rsidRDefault="006F06D7" w:rsidP="0033412C">
      <w:pPr>
        <w:pStyle w:val="Odstavekseznama"/>
        <w:numPr>
          <w:ilvl w:val="0"/>
          <w:numId w:val="6"/>
        </w:numPr>
        <w:spacing w:after="0" w:line="288" w:lineRule="auto"/>
        <w:rPr>
          <w:rFonts w:asciiTheme="majorHAnsi" w:hAnsiTheme="majorHAnsi" w:cstheme="majorHAnsi"/>
          <w:color w:val="000000" w:themeColor="text1"/>
          <w:sz w:val="24"/>
          <w:szCs w:val="24"/>
        </w:rPr>
      </w:pPr>
      <w:r w:rsidRPr="005C70EF">
        <w:rPr>
          <w:rFonts w:asciiTheme="majorHAnsi" w:eastAsia="Times New Roman" w:hAnsiTheme="majorHAnsi" w:cstheme="majorHAnsi"/>
          <w:b/>
          <w:bCs/>
          <w:color w:val="000000" w:themeColor="text1"/>
          <w:sz w:val="24"/>
          <w:szCs w:val="24"/>
          <w:lang w:eastAsia="sl-SI"/>
        </w:rPr>
        <w:t>Normoenergijske diete</w:t>
      </w:r>
      <w:r w:rsidRPr="005C70EF">
        <w:rPr>
          <w:rFonts w:asciiTheme="majorHAnsi" w:eastAsia="Times New Roman" w:hAnsiTheme="majorHAnsi" w:cstheme="majorHAnsi"/>
          <w:color w:val="000000" w:themeColor="text1"/>
          <w:sz w:val="24"/>
          <w:szCs w:val="24"/>
          <w:shd w:val="clear" w:color="auto" w:fill="FFFFFF"/>
          <w:lang w:eastAsia="sl-SI"/>
        </w:rPr>
        <w:t>: uporabimo jih pri normalni prehranjenosti za vzdrževanje</w:t>
      </w:r>
      <w:r w:rsidRPr="005C70EF">
        <w:rPr>
          <w:rFonts w:asciiTheme="majorHAnsi" w:eastAsia="Times New Roman" w:hAnsiTheme="majorHAnsi" w:cstheme="majorHAnsi"/>
          <w:color w:val="000000" w:themeColor="text1"/>
          <w:sz w:val="24"/>
          <w:szCs w:val="24"/>
          <w:lang w:eastAsia="sl-SI"/>
        </w:rPr>
        <w:t xml:space="preserve"> </w:t>
      </w:r>
      <w:r w:rsidRPr="005C70EF">
        <w:rPr>
          <w:rFonts w:asciiTheme="majorHAnsi" w:eastAsia="Times New Roman" w:hAnsiTheme="majorHAnsi" w:cstheme="majorHAnsi"/>
          <w:color w:val="000000" w:themeColor="text1"/>
          <w:sz w:val="24"/>
          <w:szCs w:val="24"/>
          <w:shd w:val="clear" w:color="auto" w:fill="FFFFFF"/>
          <w:lang w:eastAsia="sl-SI"/>
        </w:rPr>
        <w:t>normalne telesne teže.</w:t>
      </w:r>
    </w:p>
    <w:p w:rsidR="006F06D7" w:rsidRPr="005C70EF" w:rsidRDefault="006F06D7" w:rsidP="006F06D7">
      <w:pPr>
        <w:spacing w:after="0" w:line="288" w:lineRule="auto"/>
        <w:rPr>
          <w:rFonts w:asciiTheme="majorHAnsi" w:hAnsiTheme="majorHAnsi" w:cstheme="majorHAnsi"/>
          <w:color w:val="000000" w:themeColor="text1"/>
          <w:sz w:val="24"/>
          <w:szCs w:val="24"/>
        </w:rPr>
      </w:pPr>
    </w:p>
    <w:p w:rsidR="006F06D7" w:rsidRPr="005C70EF" w:rsidRDefault="006F06D7" w:rsidP="006F06D7">
      <w:pPr>
        <w:spacing w:after="0" w:line="288" w:lineRule="auto"/>
        <w:rPr>
          <w:rFonts w:asciiTheme="majorHAnsi" w:eastAsia="Times New Roman" w:hAnsiTheme="majorHAnsi" w:cstheme="majorHAnsi"/>
          <w:b/>
          <w:color w:val="000000" w:themeColor="text1"/>
          <w:sz w:val="24"/>
          <w:szCs w:val="24"/>
          <w:shd w:val="clear" w:color="auto" w:fill="FFFFFF"/>
          <w:lang w:eastAsia="sl-SI"/>
        </w:rPr>
      </w:pPr>
    </w:p>
    <w:p w:rsidR="006F06D7" w:rsidRPr="005C70EF" w:rsidRDefault="006F06D7" w:rsidP="006F06D7">
      <w:pPr>
        <w:spacing w:after="0" w:line="288" w:lineRule="auto"/>
        <w:rPr>
          <w:rFonts w:asciiTheme="majorHAnsi" w:eastAsia="Times New Roman" w:hAnsiTheme="majorHAnsi" w:cstheme="majorHAnsi"/>
          <w:b/>
          <w:color w:val="000000" w:themeColor="text1"/>
          <w:sz w:val="24"/>
          <w:szCs w:val="24"/>
          <w:shd w:val="clear" w:color="auto" w:fill="FFFFFF"/>
          <w:lang w:eastAsia="sl-SI"/>
        </w:rPr>
      </w:pPr>
      <w:r w:rsidRPr="005C70EF">
        <w:rPr>
          <w:rFonts w:asciiTheme="majorHAnsi" w:eastAsia="Times New Roman" w:hAnsiTheme="majorHAnsi" w:cstheme="majorHAnsi"/>
          <w:b/>
          <w:color w:val="000000" w:themeColor="text1"/>
          <w:sz w:val="24"/>
          <w:szCs w:val="24"/>
          <w:shd w:val="clear" w:color="auto" w:fill="FFFFFF"/>
          <w:lang w:eastAsia="sl-SI"/>
        </w:rPr>
        <w:t xml:space="preserve">Disfagija in preprečevanje aspiracij pri hranjenju </w:t>
      </w:r>
    </w:p>
    <w:p w:rsidR="006F06D7" w:rsidRPr="005C70EF" w:rsidRDefault="006F06D7" w:rsidP="006F06D7">
      <w:pPr>
        <w:pStyle w:val="Navadensplet"/>
        <w:shd w:val="clear" w:color="auto" w:fill="FAFAFA"/>
        <w:spacing w:before="90" w:beforeAutospacing="0" w:after="150" w:afterAutospacing="0"/>
        <w:rPr>
          <w:rFonts w:asciiTheme="majorHAnsi" w:hAnsiTheme="majorHAnsi" w:cstheme="majorHAnsi"/>
          <w:color w:val="000000" w:themeColor="text1"/>
        </w:rPr>
      </w:pPr>
      <w:r w:rsidRPr="005C70EF">
        <w:rPr>
          <w:rStyle w:val="Krepko"/>
          <w:rFonts w:asciiTheme="majorHAnsi" w:eastAsiaTheme="majorEastAsia" w:hAnsiTheme="majorHAnsi" w:cstheme="majorHAnsi"/>
          <w:color w:val="000000" w:themeColor="text1"/>
        </w:rPr>
        <w:br/>
        <w:t xml:space="preserve">Disfagija </w:t>
      </w:r>
      <w:r w:rsidRPr="005C70EF">
        <w:rPr>
          <w:rFonts w:asciiTheme="majorHAnsi" w:hAnsiTheme="majorHAnsi" w:cstheme="majorHAnsi"/>
          <w:color w:val="000000" w:themeColor="text1"/>
        </w:rPr>
        <w:t>je motnja požiranja, pri kateri ima bolnik težave pri prenosu hrane ali tekočine od ust do želodca. To stanje lahko povzroči aspiracijo, kar pomeni, da hrana ali tekočina zaide v dihalne poti, kar lahko vodi do resnih zapletov, kot je pljučnica.</w:t>
      </w:r>
    </w:p>
    <w:p w:rsidR="006F06D7" w:rsidRPr="005C70EF" w:rsidRDefault="006F06D7" w:rsidP="006F06D7">
      <w:pPr>
        <w:pStyle w:val="Naslov3"/>
        <w:shd w:val="clear" w:color="auto" w:fill="FAFAFA"/>
        <w:spacing w:before="30" w:after="90" w:line="480" w:lineRule="atLeast"/>
        <w:rPr>
          <w:rFonts w:cstheme="majorHAnsi"/>
          <w:color w:val="000000" w:themeColor="text1"/>
          <w:sz w:val="24"/>
          <w:szCs w:val="24"/>
        </w:rPr>
      </w:pPr>
      <w:r w:rsidRPr="005C70EF">
        <w:rPr>
          <w:rFonts w:cstheme="majorHAnsi"/>
          <w:color w:val="000000" w:themeColor="text1"/>
          <w:sz w:val="24"/>
          <w:szCs w:val="24"/>
        </w:rPr>
        <w:t xml:space="preserve">Preprečevanje aspiracije pri hranjenju </w:t>
      </w:r>
    </w:p>
    <w:p w:rsidR="006F06D7" w:rsidRPr="005C70EF" w:rsidRDefault="006F06D7" w:rsidP="006F06D7">
      <w:pPr>
        <w:pStyle w:val="Brezrazmikov"/>
        <w:rPr>
          <w:rFonts w:asciiTheme="majorHAnsi" w:hAnsiTheme="majorHAnsi" w:cstheme="majorHAnsi"/>
          <w:b/>
          <w:color w:val="000000" w:themeColor="text1"/>
        </w:rPr>
      </w:pPr>
      <w:r w:rsidRPr="005C70EF">
        <w:rPr>
          <w:rStyle w:val="Krepko"/>
          <w:rFonts w:asciiTheme="majorHAnsi" w:hAnsiTheme="majorHAnsi" w:cstheme="majorHAnsi"/>
          <w:color w:val="000000" w:themeColor="text1"/>
          <w:sz w:val="24"/>
          <w:szCs w:val="24"/>
        </w:rPr>
        <w:t>• Pravilna pozicija</w:t>
      </w:r>
      <w:r w:rsidRPr="005C70EF">
        <w:rPr>
          <w:rFonts w:asciiTheme="majorHAnsi" w:hAnsiTheme="majorHAnsi" w:cstheme="majorHAnsi"/>
          <w:color w:val="000000" w:themeColor="text1"/>
        </w:rPr>
        <w:br/>
        <w:t>Bolnik naj bo med hranjenjem v pokončnem položaju (90°) in naj ostane v tem položaju vsaj 30 minut po hranjenju. V primeru, da je ena stran ust šibka, naj bolnik hrano potisne na drugo stran ust.</w:t>
      </w:r>
    </w:p>
    <w:p w:rsidR="006F06D7" w:rsidRPr="005C70EF" w:rsidRDefault="006F06D7" w:rsidP="006F06D7">
      <w:pPr>
        <w:pStyle w:val="Brezrazmikov"/>
        <w:rPr>
          <w:rFonts w:asciiTheme="majorHAnsi" w:hAnsiTheme="majorHAnsi" w:cstheme="majorHAnsi"/>
          <w:b/>
          <w:color w:val="000000" w:themeColor="text1"/>
        </w:rPr>
      </w:pPr>
      <w:r w:rsidRPr="005C70EF">
        <w:rPr>
          <w:rStyle w:val="Krepko"/>
          <w:rFonts w:asciiTheme="majorHAnsi" w:eastAsiaTheme="majorEastAsia" w:hAnsiTheme="majorHAnsi" w:cstheme="majorHAnsi"/>
          <w:color w:val="000000" w:themeColor="text1"/>
        </w:rPr>
        <w:t>• Prilagoditev hrane</w:t>
      </w:r>
      <w:r w:rsidRPr="005C70EF">
        <w:rPr>
          <w:rFonts w:asciiTheme="majorHAnsi" w:hAnsiTheme="majorHAnsi" w:cstheme="majorHAnsi"/>
          <w:color w:val="000000" w:themeColor="text1"/>
        </w:rPr>
        <w:br/>
        <w:t>Hrana naj bo mehka, sočna ali pasirano pripravljena, da olajša požiranje.</w:t>
      </w:r>
      <w:r w:rsidRPr="005C70EF">
        <w:rPr>
          <w:rFonts w:asciiTheme="majorHAnsi" w:hAnsiTheme="majorHAnsi" w:cstheme="majorHAnsi"/>
          <w:b/>
          <w:color w:val="000000" w:themeColor="text1"/>
        </w:rPr>
        <w:t xml:space="preserve"> </w:t>
      </w:r>
      <w:r w:rsidRPr="005C70EF">
        <w:rPr>
          <w:rFonts w:asciiTheme="majorHAnsi" w:hAnsiTheme="majorHAnsi" w:cstheme="majorHAnsi"/>
          <w:color w:val="000000" w:themeColor="text1"/>
        </w:rPr>
        <w:t>Treba se je izogibati mešanju trdne hrane in tekočine v ustih.</w:t>
      </w:r>
    </w:p>
    <w:p w:rsidR="006F06D7" w:rsidRPr="005C70EF" w:rsidRDefault="006F06D7" w:rsidP="006F06D7">
      <w:pPr>
        <w:pStyle w:val="Brezrazmikov"/>
        <w:rPr>
          <w:rFonts w:asciiTheme="majorHAnsi" w:hAnsiTheme="majorHAnsi" w:cstheme="majorHAnsi"/>
          <w:color w:val="000000" w:themeColor="text1"/>
        </w:rPr>
      </w:pPr>
      <w:r w:rsidRPr="005C70EF">
        <w:rPr>
          <w:rStyle w:val="Krepko"/>
          <w:rFonts w:asciiTheme="majorHAnsi" w:eastAsiaTheme="majorEastAsia" w:hAnsiTheme="majorHAnsi" w:cstheme="majorHAnsi"/>
          <w:b w:val="0"/>
          <w:color w:val="000000" w:themeColor="text1"/>
        </w:rPr>
        <w:t xml:space="preserve">• </w:t>
      </w:r>
      <w:r w:rsidRPr="005C70EF">
        <w:rPr>
          <w:rStyle w:val="Krepko"/>
          <w:rFonts w:asciiTheme="majorHAnsi" w:eastAsiaTheme="majorEastAsia" w:hAnsiTheme="majorHAnsi" w:cstheme="majorHAnsi"/>
          <w:color w:val="000000" w:themeColor="text1"/>
        </w:rPr>
        <w:t>Tehnike požiranja</w:t>
      </w:r>
      <w:r w:rsidRPr="005C70EF">
        <w:rPr>
          <w:rFonts w:asciiTheme="majorHAnsi" w:hAnsiTheme="majorHAnsi" w:cstheme="majorHAnsi"/>
          <w:color w:val="000000" w:themeColor="text1"/>
        </w:rPr>
        <w:t xml:space="preserve"> </w:t>
      </w:r>
      <w:r w:rsidRPr="005C70EF">
        <w:rPr>
          <w:rFonts w:asciiTheme="majorHAnsi" w:hAnsiTheme="majorHAnsi" w:cstheme="majorHAnsi"/>
          <w:color w:val="000000" w:themeColor="text1"/>
        </w:rPr>
        <w:br/>
        <w:t>Bolnik naj jemlje majhne grižljaje (1/2 do ene čajne žličke naenkrat) in naj jé počasi. Med požiranjem naj bolnik nagne glavo navzdol, da se brada dotakne prsi, kar olajša požiranje in zmanjša tveganje za aspiracijo. </w:t>
      </w:r>
    </w:p>
    <w:p w:rsidR="006F06D7" w:rsidRPr="005C70EF" w:rsidRDefault="006F06D7" w:rsidP="006F06D7">
      <w:pPr>
        <w:pStyle w:val="Brezrazmikov"/>
        <w:rPr>
          <w:rFonts w:asciiTheme="majorHAnsi" w:hAnsiTheme="majorHAnsi" w:cstheme="majorHAnsi"/>
          <w:color w:val="000000" w:themeColor="text1"/>
        </w:rPr>
      </w:pPr>
      <w:r w:rsidRPr="005C70EF">
        <w:rPr>
          <w:rStyle w:val="Krepko"/>
          <w:rFonts w:asciiTheme="majorHAnsi" w:eastAsiaTheme="majorEastAsia" w:hAnsiTheme="majorHAnsi" w:cstheme="majorHAnsi"/>
          <w:b w:val="0"/>
          <w:color w:val="000000" w:themeColor="text1"/>
        </w:rPr>
        <w:t xml:space="preserve">• </w:t>
      </w:r>
      <w:r w:rsidRPr="005C70EF">
        <w:rPr>
          <w:rStyle w:val="Krepko"/>
          <w:rFonts w:asciiTheme="majorHAnsi" w:eastAsiaTheme="majorEastAsia" w:hAnsiTheme="majorHAnsi" w:cstheme="majorHAnsi"/>
          <w:color w:val="000000" w:themeColor="text1"/>
        </w:rPr>
        <w:t>Preverjanje ustne votline</w:t>
      </w:r>
      <w:r w:rsidRPr="005C70EF">
        <w:rPr>
          <w:rFonts w:asciiTheme="majorHAnsi" w:hAnsiTheme="majorHAnsi" w:cstheme="majorHAnsi"/>
          <w:color w:val="000000" w:themeColor="text1"/>
        </w:rPr>
        <w:br/>
        <w:t xml:space="preserve">Da se prepreči aspiracija, je po hranjenju treba preveriti, ali je v ustih ostalo kaj hrane. </w:t>
      </w:r>
    </w:p>
    <w:p w:rsidR="006F06D7" w:rsidRPr="005C70EF" w:rsidRDefault="006F06D7" w:rsidP="006F06D7">
      <w:pPr>
        <w:pStyle w:val="Brezrazmikov"/>
        <w:rPr>
          <w:rFonts w:asciiTheme="majorHAnsi" w:hAnsiTheme="majorHAnsi" w:cstheme="majorHAnsi"/>
          <w:color w:val="000000" w:themeColor="text1"/>
        </w:rPr>
      </w:pPr>
      <w:r w:rsidRPr="005C70EF">
        <w:rPr>
          <w:rStyle w:val="Krepko"/>
          <w:rFonts w:asciiTheme="majorHAnsi" w:eastAsiaTheme="majorEastAsia" w:hAnsiTheme="majorHAnsi" w:cstheme="majorHAnsi"/>
          <w:b w:val="0"/>
          <w:color w:val="000000" w:themeColor="text1"/>
        </w:rPr>
        <w:t xml:space="preserve">• </w:t>
      </w:r>
      <w:r w:rsidRPr="005C70EF">
        <w:rPr>
          <w:rStyle w:val="Krepko"/>
          <w:rFonts w:asciiTheme="majorHAnsi" w:eastAsiaTheme="majorEastAsia" w:hAnsiTheme="majorHAnsi" w:cstheme="majorHAnsi"/>
          <w:color w:val="000000" w:themeColor="text1"/>
        </w:rPr>
        <w:t>Uporaba zgoščevalcev</w:t>
      </w:r>
      <w:r w:rsidRPr="005C70EF">
        <w:rPr>
          <w:rFonts w:asciiTheme="majorHAnsi" w:hAnsiTheme="majorHAnsi" w:cstheme="majorHAnsi"/>
          <w:color w:val="000000" w:themeColor="text1"/>
        </w:rPr>
        <w:t>:</w:t>
      </w:r>
      <w:r w:rsidRPr="005C70EF">
        <w:rPr>
          <w:rFonts w:asciiTheme="majorHAnsi" w:hAnsiTheme="majorHAnsi" w:cstheme="majorHAnsi"/>
          <w:color w:val="000000" w:themeColor="text1"/>
        </w:rPr>
        <w:br/>
        <w:t xml:space="preserve">Da se zmanjša tveganje za aspiracijo, se tekočine lahko zgostijo s posebnimi zgoščevalci. </w:t>
      </w:r>
    </w:p>
    <w:p w:rsidR="006F06D7" w:rsidRPr="005C70EF" w:rsidRDefault="006F06D7" w:rsidP="006F06D7">
      <w:pPr>
        <w:pStyle w:val="Navadensplet"/>
        <w:shd w:val="clear" w:color="auto" w:fill="FAFAFA"/>
        <w:spacing w:before="0" w:beforeAutospacing="0" w:after="120" w:afterAutospacing="0"/>
        <w:rPr>
          <w:rFonts w:asciiTheme="majorHAnsi" w:hAnsiTheme="majorHAnsi" w:cstheme="majorHAnsi"/>
          <w:b/>
          <w:color w:val="000000" w:themeColor="text1"/>
        </w:rPr>
      </w:pPr>
    </w:p>
    <w:p w:rsidR="006F06D7" w:rsidRPr="005C70EF" w:rsidRDefault="006F06D7" w:rsidP="006F06D7">
      <w:pPr>
        <w:pStyle w:val="Navadensplet"/>
        <w:shd w:val="clear" w:color="auto" w:fill="FAFAFA"/>
        <w:spacing w:before="0" w:beforeAutospacing="0" w:after="120" w:afterAutospacing="0"/>
        <w:rPr>
          <w:rFonts w:asciiTheme="majorHAnsi" w:hAnsiTheme="majorHAnsi" w:cstheme="majorHAnsi"/>
          <w:b/>
          <w:color w:val="000000" w:themeColor="text1"/>
        </w:rPr>
      </w:pPr>
    </w:p>
    <w:p w:rsidR="006F06D7" w:rsidRPr="005C70EF" w:rsidRDefault="006F06D7" w:rsidP="006F06D7">
      <w:pPr>
        <w:pStyle w:val="Navadensplet"/>
        <w:shd w:val="clear" w:color="auto" w:fill="FAFAFA"/>
        <w:spacing w:before="90" w:beforeAutospacing="0" w:after="150" w:afterAutospacing="0"/>
        <w:rPr>
          <w:rFonts w:asciiTheme="majorHAnsi" w:hAnsiTheme="majorHAnsi" w:cstheme="majorHAnsi"/>
          <w:color w:val="000000" w:themeColor="text1"/>
        </w:rPr>
      </w:pPr>
      <w:r w:rsidRPr="005C70EF">
        <w:rPr>
          <w:rFonts w:asciiTheme="majorHAnsi" w:hAnsiTheme="majorHAnsi" w:cstheme="majorHAnsi"/>
          <w:b/>
          <w:color w:val="000000" w:themeColor="text1"/>
        </w:rPr>
        <w:t xml:space="preserve">Dehidracija in tekočinska bilanca pri bolnikih in pri starostnikih </w:t>
      </w:r>
      <w:r w:rsidRPr="005C70EF">
        <w:rPr>
          <w:rStyle w:val="Krepko"/>
          <w:rFonts w:asciiTheme="majorHAnsi" w:eastAsiaTheme="majorEastAsia" w:hAnsiTheme="majorHAnsi" w:cstheme="majorHAnsi"/>
          <w:color w:val="000000" w:themeColor="text1"/>
        </w:rPr>
        <w:br/>
        <w:t xml:space="preserve">Dehidracija </w:t>
      </w:r>
      <w:r w:rsidRPr="005C70EF">
        <w:rPr>
          <w:rFonts w:asciiTheme="majorHAnsi" w:hAnsiTheme="majorHAnsi" w:cstheme="majorHAnsi"/>
          <w:color w:val="000000" w:themeColor="text1"/>
        </w:rPr>
        <w:t xml:space="preserve">je stanje, ko telo izgubi več tekočine, kot je vnese, kar lahko povzroči resne zdravstvene težave. Znaki dehidracije vključujejo suha usta, temen urin, utrujenost, omotico in zmanjšano uriniranje. </w:t>
      </w:r>
      <w:r w:rsidRPr="005C70EF">
        <w:rPr>
          <w:rFonts w:asciiTheme="majorHAnsi" w:hAnsiTheme="majorHAnsi" w:cstheme="majorHAnsi"/>
          <w:color w:val="000000" w:themeColor="text1"/>
        </w:rPr>
        <w:br/>
        <w:t>Dehidracija je lahko blaga, zmerna ali huda, pri čemer huda dehidracija zahteva nujno medicinsko pomoč.</w:t>
      </w:r>
    </w:p>
    <w:p w:rsidR="006F06D7" w:rsidRPr="005C70EF" w:rsidRDefault="006F06D7" w:rsidP="006F06D7">
      <w:pPr>
        <w:pStyle w:val="Navadensplet"/>
        <w:shd w:val="clear" w:color="auto" w:fill="FAFAFA"/>
        <w:spacing w:before="90" w:beforeAutospacing="0" w:after="150" w:afterAutospacing="0"/>
        <w:rPr>
          <w:rFonts w:asciiTheme="majorHAnsi" w:hAnsiTheme="majorHAnsi" w:cstheme="majorHAnsi"/>
          <w:color w:val="000000" w:themeColor="text1"/>
        </w:rPr>
      </w:pPr>
      <w:r w:rsidRPr="005C70EF">
        <w:rPr>
          <w:rFonts w:asciiTheme="majorHAnsi" w:hAnsiTheme="majorHAnsi" w:cstheme="majorHAnsi"/>
          <w:color w:val="000000" w:themeColor="text1"/>
        </w:rPr>
        <w:t>Dehidracija je največji problem pri bolnikih in starostnikih.</w:t>
      </w:r>
    </w:p>
    <w:p w:rsidR="006F06D7" w:rsidRPr="005C70EF" w:rsidRDefault="006F06D7" w:rsidP="006F06D7">
      <w:pPr>
        <w:pStyle w:val="Navadensplet"/>
        <w:shd w:val="clear" w:color="auto" w:fill="FAFAFA"/>
        <w:spacing w:before="90" w:beforeAutospacing="0" w:after="150" w:afterAutospacing="0"/>
        <w:rPr>
          <w:rFonts w:asciiTheme="majorHAnsi" w:hAnsiTheme="majorHAnsi" w:cstheme="majorHAnsi"/>
          <w:color w:val="000000" w:themeColor="text1"/>
        </w:rPr>
      </w:pPr>
      <w:r w:rsidRPr="005C70EF">
        <w:rPr>
          <w:rFonts w:asciiTheme="majorHAnsi" w:hAnsiTheme="majorHAnsi" w:cstheme="majorHAnsi"/>
          <w:color w:val="000000" w:themeColor="text1"/>
        </w:rPr>
        <w:t>Pri bolnikih in starostnikih pride do dehidracije zaradi različnih bolezenskih stanj (driska in bruhanje, rak, povišana telesna temperatura), kroničnih bolezni (sladkorna bolezen, ledvična obolenja), zdravil (diuretiki in odvajala) in splošno zmanjšanega vnosa tekočin pri npr. dementnih bolnikih in bolnikih po možganski kapi, saj ti bolniki ne morejo izraziti žeje.</w:t>
      </w:r>
    </w:p>
    <w:p w:rsidR="006F06D7" w:rsidRPr="005C70EF" w:rsidRDefault="006F06D7" w:rsidP="006F06D7">
      <w:pPr>
        <w:pStyle w:val="Navadensplet"/>
        <w:shd w:val="clear" w:color="auto" w:fill="FAFAFA"/>
        <w:spacing w:before="90" w:beforeAutospacing="0" w:after="150" w:afterAutospacing="0"/>
        <w:rPr>
          <w:rFonts w:asciiTheme="majorHAnsi" w:hAnsiTheme="majorHAnsi" w:cstheme="majorHAnsi"/>
          <w:color w:val="000000" w:themeColor="text1"/>
        </w:rPr>
      </w:pPr>
      <w:r w:rsidRPr="005C70EF">
        <w:rPr>
          <w:rFonts w:asciiTheme="majorHAnsi" w:hAnsiTheme="majorHAnsi" w:cstheme="majorHAnsi"/>
          <w:color w:val="000000" w:themeColor="text1"/>
        </w:rPr>
        <w:t>Pri omenjenih bolnikih in starostnikih je ključnega pomena redna ocena hidracijskega statusa, ki ga spremljamo s tekočinsko bilanco.</w:t>
      </w:r>
    </w:p>
    <w:p w:rsidR="006F06D7" w:rsidRPr="005C70EF" w:rsidRDefault="006F06D7" w:rsidP="006F06D7">
      <w:pPr>
        <w:pStyle w:val="Naslov3"/>
        <w:shd w:val="clear" w:color="auto" w:fill="FAFAFA"/>
        <w:spacing w:before="30" w:after="90" w:line="480" w:lineRule="atLeast"/>
        <w:rPr>
          <w:rFonts w:cstheme="majorHAnsi"/>
          <w:color w:val="000000" w:themeColor="text1"/>
          <w:sz w:val="24"/>
          <w:szCs w:val="24"/>
        </w:rPr>
      </w:pPr>
      <w:r w:rsidRPr="005C70EF">
        <w:rPr>
          <w:rFonts w:cstheme="majorHAnsi"/>
          <w:color w:val="000000" w:themeColor="text1"/>
          <w:sz w:val="24"/>
          <w:szCs w:val="24"/>
        </w:rPr>
        <w:t xml:space="preserve">Tekočinska bilanca </w:t>
      </w:r>
    </w:p>
    <w:p w:rsidR="006F06D7" w:rsidRPr="005C70EF" w:rsidRDefault="006F06D7" w:rsidP="006F06D7">
      <w:pPr>
        <w:pStyle w:val="Navadensplet"/>
        <w:shd w:val="clear" w:color="auto" w:fill="FAFAFA"/>
        <w:spacing w:before="90" w:beforeAutospacing="0" w:after="150" w:afterAutospacing="0"/>
        <w:rPr>
          <w:rFonts w:asciiTheme="majorHAnsi" w:hAnsiTheme="majorHAnsi" w:cstheme="majorHAnsi"/>
          <w:color w:val="000000" w:themeColor="text1"/>
        </w:rPr>
      </w:pPr>
      <w:r w:rsidRPr="005C70EF">
        <w:rPr>
          <w:rStyle w:val="Krepko"/>
          <w:rFonts w:asciiTheme="majorHAnsi" w:eastAsiaTheme="majorEastAsia" w:hAnsiTheme="majorHAnsi" w:cstheme="majorHAnsi"/>
          <w:b w:val="0"/>
          <w:color w:val="000000" w:themeColor="text1"/>
        </w:rPr>
        <w:t>Tekočinska bilanca</w:t>
      </w:r>
      <w:r w:rsidRPr="005C70EF">
        <w:rPr>
          <w:rFonts w:asciiTheme="majorHAnsi" w:hAnsiTheme="majorHAnsi" w:cstheme="majorHAnsi"/>
          <w:color w:val="000000" w:themeColor="text1"/>
        </w:rPr>
        <w:t xml:space="preserve"> je metoda spremljanja vnosa in izločanja tekočin v telesu, ki je ključna za preprečevanje dehidracije in drugih zapletov.</w:t>
      </w:r>
    </w:p>
    <w:p w:rsidR="006F06D7" w:rsidRPr="005C70EF" w:rsidRDefault="006F06D7" w:rsidP="006F06D7">
      <w:pPr>
        <w:pStyle w:val="Navadensplet"/>
        <w:shd w:val="clear" w:color="auto" w:fill="FAFAFA"/>
        <w:spacing w:before="90" w:beforeAutospacing="0" w:after="150" w:afterAutospacing="0"/>
        <w:rPr>
          <w:rFonts w:asciiTheme="majorHAnsi" w:hAnsiTheme="majorHAnsi" w:cstheme="majorHAnsi"/>
          <w:color w:val="000000" w:themeColor="text1"/>
        </w:rPr>
      </w:pPr>
      <w:r w:rsidRPr="005C70EF">
        <w:rPr>
          <w:rFonts w:asciiTheme="majorHAnsi" w:hAnsiTheme="majorHAnsi" w:cstheme="majorHAnsi"/>
          <w:color w:val="000000" w:themeColor="text1"/>
        </w:rPr>
        <w:t>Bilanca tekočin vključuje:</w:t>
      </w:r>
    </w:p>
    <w:p w:rsidR="006F06D7" w:rsidRPr="005C70EF" w:rsidRDefault="006F06D7" w:rsidP="006F06D7">
      <w:pPr>
        <w:shd w:val="clear" w:color="auto" w:fill="FAFAFA"/>
        <w:spacing w:before="100" w:beforeAutospacing="1" w:after="100" w:afterAutospacing="1" w:line="240" w:lineRule="auto"/>
        <w:rPr>
          <w:rFonts w:asciiTheme="majorHAnsi" w:hAnsiTheme="majorHAnsi" w:cstheme="majorHAnsi"/>
          <w:color w:val="000000" w:themeColor="text1"/>
          <w:sz w:val="24"/>
          <w:szCs w:val="24"/>
        </w:rPr>
      </w:pPr>
      <w:r w:rsidRPr="005C70EF">
        <w:rPr>
          <w:rStyle w:val="Krepko"/>
          <w:rFonts w:asciiTheme="majorHAnsi" w:hAnsiTheme="majorHAnsi" w:cstheme="majorHAnsi"/>
          <w:color w:val="000000" w:themeColor="text1"/>
          <w:sz w:val="24"/>
          <w:szCs w:val="24"/>
        </w:rPr>
        <w:t>• Vnos tekočin</w:t>
      </w:r>
      <w:r w:rsidRPr="005C70EF">
        <w:rPr>
          <w:rFonts w:asciiTheme="majorHAnsi" w:hAnsiTheme="majorHAnsi" w:cstheme="majorHAnsi"/>
          <w:color w:val="000000" w:themeColor="text1"/>
          <w:sz w:val="24"/>
          <w:szCs w:val="24"/>
        </w:rPr>
        <w:t>: upoštevajo se vse zaužite tekočine, vključno z vodo, čajem, juhami, infuzijami in enteralno prehrano. </w:t>
      </w:r>
    </w:p>
    <w:p w:rsidR="006F06D7" w:rsidRPr="005C70EF" w:rsidRDefault="006F06D7" w:rsidP="006F06D7">
      <w:pPr>
        <w:shd w:val="clear" w:color="auto" w:fill="FAFAFA"/>
        <w:spacing w:before="100" w:beforeAutospacing="1" w:after="100" w:afterAutospacing="1" w:line="240" w:lineRule="auto"/>
        <w:rPr>
          <w:rFonts w:asciiTheme="majorHAnsi" w:hAnsiTheme="majorHAnsi" w:cstheme="majorHAnsi"/>
          <w:color w:val="000000" w:themeColor="text1"/>
          <w:sz w:val="24"/>
          <w:szCs w:val="24"/>
        </w:rPr>
      </w:pPr>
      <w:r w:rsidRPr="005C70EF">
        <w:rPr>
          <w:rStyle w:val="Krepko"/>
          <w:rFonts w:asciiTheme="majorHAnsi" w:hAnsiTheme="majorHAnsi" w:cstheme="majorHAnsi"/>
          <w:color w:val="000000" w:themeColor="text1"/>
          <w:sz w:val="24"/>
          <w:szCs w:val="24"/>
        </w:rPr>
        <w:t>• Izločanje tekočin</w:t>
      </w:r>
      <w:r w:rsidRPr="005C70EF">
        <w:rPr>
          <w:rFonts w:asciiTheme="majorHAnsi" w:hAnsiTheme="majorHAnsi" w:cstheme="majorHAnsi"/>
          <w:color w:val="000000" w:themeColor="text1"/>
          <w:sz w:val="24"/>
          <w:szCs w:val="24"/>
        </w:rPr>
        <w:t>: upoštevajo se vse izločene tekočine, kot so urin, znoj, izbruhane mase in driska. </w:t>
      </w:r>
    </w:p>
    <w:p w:rsidR="006F06D7" w:rsidRPr="005C70EF" w:rsidRDefault="006F06D7" w:rsidP="006F06D7">
      <w:pPr>
        <w:pStyle w:val="Navadensplet"/>
        <w:shd w:val="clear" w:color="auto" w:fill="FAFAFA"/>
        <w:spacing w:before="90" w:beforeAutospacing="0" w:after="150" w:afterAutospacing="0"/>
        <w:rPr>
          <w:rFonts w:asciiTheme="majorHAnsi" w:hAnsiTheme="majorHAnsi" w:cstheme="majorHAnsi"/>
          <w:color w:val="000000" w:themeColor="text1"/>
        </w:rPr>
      </w:pPr>
      <w:r w:rsidRPr="005C70EF">
        <w:rPr>
          <w:rFonts w:asciiTheme="majorHAnsi" w:hAnsiTheme="majorHAnsi" w:cstheme="majorHAnsi"/>
          <w:color w:val="000000" w:themeColor="text1"/>
        </w:rPr>
        <w:t>Bilanca tekočin se vodi z beleženjem vnosa in izločanja tekočin v negovalno dokumentacijo, kar omogoča spremljanje hidracijskega stanja pacienta.</w:t>
      </w:r>
      <w:bookmarkEnd w:id="17"/>
    </w:p>
    <w:p w:rsidR="006F06D7" w:rsidRPr="005C70EF" w:rsidRDefault="006F06D7" w:rsidP="006F06D7">
      <w:pPr>
        <w:pStyle w:val="Naslov1"/>
        <w:rPr>
          <w:rFonts w:asciiTheme="majorHAnsi" w:hAnsiTheme="majorHAnsi" w:cstheme="majorHAnsi"/>
          <w:color w:val="000000" w:themeColor="text1"/>
          <w:sz w:val="32"/>
          <w:szCs w:val="32"/>
          <w:shd w:val="clear" w:color="auto" w:fill="FFFFFF"/>
        </w:rPr>
      </w:pPr>
      <w:bookmarkStart w:id="19" w:name="_Toc102751741"/>
      <w:r w:rsidRPr="005C70EF">
        <w:rPr>
          <w:rFonts w:asciiTheme="majorHAnsi" w:hAnsiTheme="majorHAnsi" w:cstheme="majorHAnsi"/>
          <w:color w:val="000000" w:themeColor="text1"/>
          <w:sz w:val="32"/>
          <w:szCs w:val="32"/>
          <w:shd w:val="clear" w:color="auto" w:fill="FFFFFF"/>
        </w:rPr>
        <w:t xml:space="preserve">6.3. DIETE PRI RAZLIČNIH OBOLENJIH </w:t>
      </w:r>
    </w:p>
    <w:p w:rsidR="006F06D7" w:rsidRPr="005C70EF" w:rsidRDefault="006F06D7" w:rsidP="006F06D7">
      <w:pPr>
        <w:spacing w:after="0" w:line="288" w:lineRule="auto"/>
        <w:rPr>
          <w:rStyle w:val="Hiperpovezava"/>
          <w:rFonts w:asciiTheme="majorHAnsi" w:hAnsiTheme="majorHAnsi" w:cstheme="majorHAnsi"/>
          <w:b/>
          <w:bCs/>
          <w:color w:val="000000" w:themeColor="text1"/>
          <w:sz w:val="24"/>
          <w:szCs w:val="24"/>
        </w:rPr>
      </w:pPr>
    </w:p>
    <w:p w:rsidR="006F06D7" w:rsidRPr="005C70EF" w:rsidRDefault="006F06D7" w:rsidP="006F06D7">
      <w:pPr>
        <w:pStyle w:val="Naslov2"/>
        <w:rPr>
          <w:rStyle w:val="Naslov2Znak"/>
          <w:rFonts w:asciiTheme="majorHAnsi" w:hAnsiTheme="majorHAnsi" w:cstheme="majorHAnsi"/>
          <w:b/>
          <w:color w:val="000000" w:themeColor="text1"/>
          <w:sz w:val="28"/>
          <w:szCs w:val="28"/>
        </w:rPr>
      </w:pPr>
      <w:r w:rsidRPr="005C70EF">
        <w:rPr>
          <w:rStyle w:val="Naslov2Znak"/>
          <w:rFonts w:asciiTheme="majorHAnsi" w:hAnsiTheme="majorHAnsi" w:cstheme="majorHAnsi"/>
          <w:b/>
          <w:color w:val="000000" w:themeColor="text1"/>
          <w:sz w:val="28"/>
          <w:szCs w:val="28"/>
        </w:rPr>
        <w:t xml:space="preserve">Shujševalna dieta – </w:t>
      </w:r>
      <w:r w:rsidRPr="005C70EF">
        <w:rPr>
          <w:rStyle w:val="Naslov2Znak"/>
          <w:rFonts w:asciiTheme="majorHAnsi" w:hAnsiTheme="majorHAnsi" w:cstheme="majorHAnsi"/>
          <w:b/>
          <w:iCs/>
          <w:color w:val="000000" w:themeColor="text1"/>
          <w:sz w:val="28"/>
          <w:szCs w:val="28"/>
        </w:rPr>
        <w:t xml:space="preserve">hipoenergijska dieta </w:t>
      </w:r>
      <w:bookmarkEnd w:id="19"/>
      <w:r w:rsidRPr="005C70EF">
        <w:rPr>
          <w:rStyle w:val="Naslov2Znak"/>
          <w:rFonts w:asciiTheme="majorHAnsi" w:hAnsiTheme="majorHAnsi" w:cstheme="majorHAnsi"/>
          <w:b/>
          <w:iCs/>
          <w:color w:val="000000" w:themeColor="text1"/>
          <w:sz w:val="28"/>
          <w:szCs w:val="28"/>
        </w:rPr>
        <w:t xml:space="preserve"> </w:t>
      </w:r>
    </w:p>
    <w:p w:rsidR="006F06D7" w:rsidRPr="005C70EF" w:rsidRDefault="006F06D7" w:rsidP="006F06D7">
      <w:pPr>
        <w:spacing w:line="288" w:lineRule="auto"/>
        <w:jc w:val="both"/>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color w:val="000000" w:themeColor="text1"/>
          <w:sz w:val="24"/>
          <w:szCs w:val="24"/>
        </w:rPr>
        <w:br/>
      </w:r>
      <w:r w:rsidRPr="005C70EF">
        <w:rPr>
          <w:rFonts w:asciiTheme="majorHAnsi" w:hAnsiTheme="majorHAnsi" w:cstheme="majorHAnsi"/>
          <w:b/>
          <w:color w:val="000000" w:themeColor="text1"/>
          <w:sz w:val="24"/>
          <w:szCs w:val="24"/>
          <w:shd w:val="clear" w:color="auto" w:fill="FFFFFF"/>
        </w:rPr>
        <w:t xml:space="preserve">Debelost </w:t>
      </w:r>
    </w:p>
    <w:p w:rsidR="006F06D7" w:rsidRPr="005C70EF" w:rsidRDefault="006F06D7" w:rsidP="006F06D7">
      <w:pPr>
        <w:spacing w:line="288" w:lineRule="auto"/>
        <w:jc w:val="both"/>
        <w:rPr>
          <w:rFonts w:asciiTheme="majorHAnsi" w:hAnsiTheme="majorHAnsi" w:cstheme="majorHAnsi"/>
          <w:color w:val="000000" w:themeColor="text1"/>
        </w:rPr>
      </w:pPr>
      <w:r w:rsidRPr="005C70EF">
        <w:rPr>
          <w:rFonts w:asciiTheme="majorHAnsi" w:hAnsiTheme="majorHAnsi" w:cstheme="majorHAnsi"/>
          <w:color w:val="000000" w:themeColor="text1"/>
          <w:sz w:val="24"/>
          <w:szCs w:val="24"/>
          <w:shd w:val="clear" w:color="auto" w:fill="FFFFFF"/>
        </w:rPr>
        <w:t xml:space="preserve">Debelost je kronična bolezen, pri kateri se v telesu kopiči maščevje. Debelost povzročajo </w:t>
      </w:r>
      <w:r w:rsidRPr="005C70EF">
        <w:rPr>
          <w:rFonts w:asciiTheme="majorHAnsi" w:hAnsiTheme="majorHAnsi" w:cstheme="majorHAnsi"/>
          <w:color w:val="000000" w:themeColor="text1"/>
          <w:sz w:val="24"/>
        </w:rPr>
        <w:t>uživanje prevelikih količin hrane (p</w:t>
      </w:r>
      <w:r w:rsidRPr="005C70EF">
        <w:rPr>
          <w:rFonts w:asciiTheme="majorHAnsi" w:eastAsia="Times New Roman" w:hAnsiTheme="majorHAnsi" w:cstheme="majorHAnsi"/>
          <w:color w:val="000000" w:themeColor="text1"/>
          <w:sz w:val="24"/>
          <w:lang w:eastAsia="sl-SI"/>
        </w:rPr>
        <w:t>renajedanje), nezdrava prehrana, telesna neaktivnost, določena zdravila, endokrine motnje, genetske predispozicije in stres.</w:t>
      </w:r>
    </w:p>
    <w:p w:rsidR="006F06D7" w:rsidRPr="005C70EF" w:rsidRDefault="006F06D7" w:rsidP="006F06D7">
      <w:pPr>
        <w:spacing w:line="288" w:lineRule="auto"/>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 xml:space="preserve">Debelost vpliva na motnje v presnovnih procesih in telesnih funkcijah ter na fizično in duševno počutje posameznika. Zaradi debelosti se poveča verjetnost za obolenje s civilizacijskimi boleznimi. Ali se bo debelost razvila ali ne, je zelo odvisno tudi od načina prehranjevanja in življenjskih navad posameznika. </w:t>
      </w:r>
    </w:p>
    <w:p w:rsidR="006F06D7" w:rsidRPr="005C70EF" w:rsidRDefault="006F06D7" w:rsidP="006F06D7">
      <w:pPr>
        <w:spacing w:line="288" w:lineRule="auto"/>
        <w:rPr>
          <w:rFonts w:asciiTheme="majorHAnsi" w:hAnsiTheme="majorHAnsi" w:cstheme="majorHAnsi"/>
          <w:color w:val="000000" w:themeColor="text1"/>
          <w:sz w:val="24"/>
          <w:szCs w:val="24"/>
          <w:shd w:val="clear" w:color="auto" w:fill="FFFFFF"/>
        </w:rPr>
      </w:pPr>
    </w:p>
    <w:p w:rsidR="006F06D7" w:rsidRPr="005C70EF" w:rsidRDefault="006F06D7" w:rsidP="006F06D7">
      <w:pPr>
        <w:pStyle w:val="Napis"/>
        <w:rPr>
          <w:rFonts w:asciiTheme="majorHAnsi" w:hAnsiTheme="majorHAnsi" w:cstheme="majorHAnsi"/>
          <w:b w:val="0"/>
          <w:color w:val="000000" w:themeColor="text1"/>
          <w:sz w:val="24"/>
          <w:szCs w:val="24"/>
          <w:shd w:val="clear" w:color="auto" w:fill="FFFFFF"/>
        </w:rPr>
      </w:pPr>
      <w:r w:rsidRPr="005C70EF">
        <w:rPr>
          <w:rFonts w:asciiTheme="majorHAnsi" w:hAnsiTheme="majorHAnsi" w:cstheme="majorHAnsi"/>
          <w:b w:val="0"/>
          <w:color w:val="000000" w:themeColor="text1"/>
          <w:sz w:val="24"/>
          <w:szCs w:val="24"/>
        </w:rPr>
        <w:t xml:space="preserve">Tabela </w:t>
      </w:r>
      <w:r w:rsidRPr="005C70EF">
        <w:rPr>
          <w:rFonts w:asciiTheme="majorHAnsi" w:hAnsiTheme="majorHAnsi" w:cstheme="majorHAnsi"/>
          <w:b w:val="0"/>
          <w:color w:val="000000" w:themeColor="text1"/>
          <w:sz w:val="24"/>
          <w:szCs w:val="24"/>
        </w:rPr>
        <w:fldChar w:fldCharType="begin"/>
      </w:r>
      <w:r w:rsidRPr="005C70EF">
        <w:rPr>
          <w:rFonts w:asciiTheme="majorHAnsi" w:hAnsiTheme="majorHAnsi" w:cstheme="majorHAnsi"/>
          <w:b w:val="0"/>
          <w:color w:val="000000" w:themeColor="text1"/>
          <w:sz w:val="24"/>
          <w:szCs w:val="24"/>
        </w:rPr>
        <w:instrText xml:space="preserve"> SEQ Tabela \* ARABIC </w:instrText>
      </w:r>
      <w:r w:rsidRPr="005C70EF">
        <w:rPr>
          <w:rFonts w:asciiTheme="majorHAnsi" w:hAnsiTheme="majorHAnsi" w:cstheme="majorHAnsi"/>
          <w:b w:val="0"/>
          <w:color w:val="000000" w:themeColor="text1"/>
          <w:sz w:val="24"/>
          <w:szCs w:val="24"/>
        </w:rPr>
        <w:fldChar w:fldCharType="separate"/>
      </w:r>
      <w:r w:rsidRPr="005C70EF">
        <w:rPr>
          <w:rFonts w:asciiTheme="majorHAnsi" w:hAnsiTheme="majorHAnsi" w:cstheme="majorHAnsi"/>
          <w:b w:val="0"/>
          <w:noProof/>
          <w:color w:val="000000" w:themeColor="text1"/>
          <w:sz w:val="24"/>
          <w:szCs w:val="24"/>
        </w:rPr>
        <w:t>2</w:t>
      </w:r>
      <w:r w:rsidRPr="005C70EF">
        <w:rPr>
          <w:rFonts w:asciiTheme="majorHAnsi" w:hAnsiTheme="majorHAnsi" w:cstheme="majorHAnsi"/>
          <w:b w:val="0"/>
          <w:color w:val="000000" w:themeColor="text1"/>
          <w:sz w:val="24"/>
          <w:szCs w:val="24"/>
        </w:rPr>
        <w:fldChar w:fldCharType="end"/>
      </w:r>
      <w:r w:rsidRPr="005C70EF">
        <w:rPr>
          <w:rFonts w:asciiTheme="majorHAnsi" w:hAnsiTheme="majorHAnsi" w:cstheme="majorHAnsi"/>
          <w:b w:val="0"/>
          <w:color w:val="000000" w:themeColor="text1"/>
          <w:sz w:val="24"/>
          <w:szCs w:val="24"/>
        </w:rPr>
        <w:t xml:space="preserve">: </w:t>
      </w:r>
      <w:r w:rsidRPr="005C70EF">
        <w:rPr>
          <w:rFonts w:asciiTheme="majorHAnsi" w:hAnsiTheme="majorHAnsi" w:cstheme="majorHAnsi"/>
          <w:b w:val="0"/>
          <w:color w:val="000000" w:themeColor="text1"/>
          <w:sz w:val="24"/>
          <w:szCs w:val="24"/>
          <w:shd w:val="clear" w:color="auto" w:fill="FFFFFF"/>
        </w:rPr>
        <w:t xml:space="preserve">ITM – indeks telesne mase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410"/>
      </w:tblGrid>
      <w:tr w:rsidR="006F06D7" w:rsidRPr="005C70EF" w:rsidTr="008C05E1">
        <w:tc>
          <w:tcPr>
            <w:tcW w:w="1526" w:type="dxa"/>
          </w:tcPr>
          <w:p w:rsidR="006F06D7" w:rsidRPr="005C70EF" w:rsidRDefault="006F06D7" w:rsidP="006F06D7">
            <w:pPr>
              <w:rPr>
                <w:rFonts w:asciiTheme="majorHAnsi" w:hAnsiTheme="majorHAnsi" w:cstheme="majorHAnsi"/>
                <w:color w:val="000000" w:themeColor="text1"/>
                <w:sz w:val="24"/>
                <w:szCs w:val="24"/>
              </w:rPr>
            </w:pPr>
            <w:r w:rsidRPr="005C70EF">
              <w:rPr>
                <w:rFonts w:asciiTheme="majorHAnsi" w:eastAsia="Times New Roman" w:hAnsiTheme="majorHAnsi" w:cstheme="majorHAnsi"/>
                <w:color w:val="000000" w:themeColor="text1"/>
                <w:sz w:val="24"/>
                <w:szCs w:val="24"/>
                <w:shd w:val="clear" w:color="auto" w:fill="FFFFFF"/>
                <w:lang w:eastAsia="sl-SI"/>
              </w:rPr>
              <w:t>Od 18,5</w:t>
            </w:r>
          </w:p>
        </w:tc>
        <w:tc>
          <w:tcPr>
            <w:tcW w:w="2410" w:type="dxa"/>
          </w:tcPr>
          <w:p w:rsidR="006F06D7" w:rsidRPr="005C70EF" w:rsidRDefault="006F06D7" w:rsidP="006F06D7">
            <w:pPr>
              <w:rPr>
                <w:rFonts w:asciiTheme="majorHAnsi" w:hAnsiTheme="majorHAnsi" w:cstheme="majorHAnsi"/>
                <w:color w:val="000000" w:themeColor="text1"/>
                <w:sz w:val="24"/>
                <w:szCs w:val="24"/>
              </w:rPr>
            </w:pPr>
            <w:r w:rsidRPr="005C70EF">
              <w:rPr>
                <w:rFonts w:asciiTheme="majorHAnsi" w:eastAsia="Times New Roman" w:hAnsiTheme="majorHAnsi" w:cstheme="majorHAnsi"/>
                <w:color w:val="000000" w:themeColor="text1"/>
                <w:sz w:val="24"/>
                <w:szCs w:val="24"/>
                <w:shd w:val="clear" w:color="auto" w:fill="FFFFFF"/>
                <w:lang w:eastAsia="sl-SI"/>
              </w:rPr>
              <w:t>podhranjenost</w:t>
            </w:r>
          </w:p>
        </w:tc>
      </w:tr>
      <w:tr w:rsidR="006F06D7" w:rsidRPr="005C70EF" w:rsidTr="008C05E1">
        <w:tc>
          <w:tcPr>
            <w:tcW w:w="1526" w:type="dxa"/>
          </w:tcPr>
          <w:p w:rsidR="006F06D7" w:rsidRPr="005C70EF" w:rsidRDefault="006F06D7" w:rsidP="006F06D7">
            <w:pPr>
              <w:rPr>
                <w:rFonts w:asciiTheme="majorHAnsi" w:hAnsiTheme="majorHAnsi" w:cstheme="majorHAnsi"/>
                <w:color w:val="000000" w:themeColor="text1"/>
                <w:sz w:val="24"/>
                <w:szCs w:val="24"/>
              </w:rPr>
            </w:pPr>
            <w:r w:rsidRPr="005C70EF">
              <w:rPr>
                <w:rFonts w:asciiTheme="majorHAnsi" w:eastAsia="Times New Roman" w:hAnsiTheme="majorHAnsi" w:cstheme="majorHAnsi"/>
                <w:color w:val="000000" w:themeColor="text1"/>
                <w:sz w:val="24"/>
                <w:szCs w:val="24"/>
                <w:shd w:val="clear" w:color="auto" w:fill="FFFFFF"/>
                <w:lang w:eastAsia="sl-SI"/>
              </w:rPr>
              <w:t>18,0 do 25</w:t>
            </w:r>
          </w:p>
        </w:tc>
        <w:tc>
          <w:tcPr>
            <w:tcW w:w="2410" w:type="dxa"/>
          </w:tcPr>
          <w:p w:rsidR="006F06D7" w:rsidRPr="005C70EF" w:rsidRDefault="006F06D7" w:rsidP="006F06D7">
            <w:pPr>
              <w:rPr>
                <w:rFonts w:asciiTheme="majorHAnsi" w:hAnsiTheme="majorHAnsi" w:cstheme="majorHAnsi"/>
                <w:color w:val="000000" w:themeColor="text1"/>
                <w:sz w:val="24"/>
                <w:szCs w:val="24"/>
              </w:rPr>
            </w:pPr>
            <w:r w:rsidRPr="005C70EF">
              <w:rPr>
                <w:rFonts w:asciiTheme="majorHAnsi" w:eastAsia="Times New Roman" w:hAnsiTheme="majorHAnsi" w:cstheme="majorHAnsi"/>
                <w:color w:val="000000" w:themeColor="text1"/>
                <w:sz w:val="24"/>
                <w:szCs w:val="24"/>
                <w:shd w:val="clear" w:color="auto" w:fill="FFFFFF"/>
                <w:lang w:eastAsia="sl-SI"/>
              </w:rPr>
              <w:t>normalna teža</w:t>
            </w:r>
          </w:p>
        </w:tc>
      </w:tr>
      <w:tr w:rsidR="006F06D7" w:rsidRPr="005C70EF" w:rsidTr="008C05E1">
        <w:tc>
          <w:tcPr>
            <w:tcW w:w="1526" w:type="dxa"/>
          </w:tcPr>
          <w:p w:rsidR="006F06D7" w:rsidRPr="005C70EF" w:rsidRDefault="006F06D7" w:rsidP="006F06D7">
            <w:pPr>
              <w:rPr>
                <w:rFonts w:asciiTheme="majorHAnsi" w:hAnsiTheme="majorHAnsi" w:cstheme="majorHAnsi"/>
                <w:color w:val="000000" w:themeColor="text1"/>
                <w:sz w:val="24"/>
                <w:szCs w:val="24"/>
              </w:rPr>
            </w:pPr>
            <w:r w:rsidRPr="005C70EF">
              <w:rPr>
                <w:rFonts w:asciiTheme="majorHAnsi" w:eastAsia="Times New Roman" w:hAnsiTheme="majorHAnsi" w:cstheme="majorHAnsi"/>
                <w:color w:val="000000" w:themeColor="text1"/>
                <w:sz w:val="24"/>
                <w:szCs w:val="24"/>
                <w:shd w:val="clear" w:color="auto" w:fill="FFFFFF"/>
                <w:lang w:eastAsia="sl-SI"/>
              </w:rPr>
              <w:t xml:space="preserve">25 do 30 </w:t>
            </w:r>
          </w:p>
        </w:tc>
        <w:tc>
          <w:tcPr>
            <w:tcW w:w="2410" w:type="dxa"/>
          </w:tcPr>
          <w:p w:rsidR="006F06D7" w:rsidRPr="005C70EF" w:rsidRDefault="006F06D7" w:rsidP="006F06D7">
            <w:pPr>
              <w:rPr>
                <w:rFonts w:asciiTheme="majorHAnsi" w:hAnsiTheme="majorHAnsi" w:cstheme="majorHAnsi"/>
                <w:color w:val="000000" w:themeColor="text1"/>
                <w:sz w:val="24"/>
                <w:szCs w:val="24"/>
              </w:rPr>
            </w:pPr>
            <w:r w:rsidRPr="005C70EF">
              <w:rPr>
                <w:rFonts w:asciiTheme="majorHAnsi" w:eastAsia="Times New Roman" w:hAnsiTheme="majorHAnsi" w:cstheme="majorHAnsi"/>
                <w:color w:val="000000" w:themeColor="text1"/>
                <w:sz w:val="24"/>
                <w:szCs w:val="24"/>
                <w:shd w:val="clear" w:color="auto" w:fill="FFFFFF"/>
                <w:lang w:eastAsia="sl-SI"/>
              </w:rPr>
              <w:t>čezmerna teža</w:t>
            </w:r>
          </w:p>
        </w:tc>
      </w:tr>
      <w:tr w:rsidR="006F06D7" w:rsidRPr="005C70EF" w:rsidTr="008C05E1">
        <w:tc>
          <w:tcPr>
            <w:tcW w:w="1526" w:type="dxa"/>
          </w:tcPr>
          <w:p w:rsidR="006F06D7" w:rsidRPr="005C70EF" w:rsidRDefault="006F06D7" w:rsidP="006F06D7">
            <w:pPr>
              <w:rPr>
                <w:rFonts w:asciiTheme="majorHAnsi" w:hAnsiTheme="majorHAnsi" w:cstheme="majorHAnsi"/>
                <w:color w:val="000000" w:themeColor="text1"/>
                <w:sz w:val="24"/>
                <w:szCs w:val="24"/>
              </w:rPr>
            </w:pPr>
            <w:r w:rsidRPr="005C70EF">
              <w:rPr>
                <w:rFonts w:asciiTheme="majorHAnsi" w:eastAsia="Times New Roman" w:hAnsiTheme="majorHAnsi" w:cstheme="majorHAnsi"/>
                <w:color w:val="000000" w:themeColor="text1"/>
                <w:sz w:val="24"/>
                <w:szCs w:val="24"/>
                <w:shd w:val="clear" w:color="auto" w:fill="FFFFFF"/>
                <w:lang w:eastAsia="sl-SI"/>
              </w:rPr>
              <w:t>30 do 40</w:t>
            </w:r>
          </w:p>
        </w:tc>
        <w:tc>
          <w:tcPr>
            <w:tcW w:w="2410" w:type="dxa"/>
          </w:tcPr>
          <w:p w:rsidR="006F06D7" w:rsidRPr="005C70EF" w:rsidRDefault="006F06D7" w:rsidP="006F06D7">
            <w:pPr>
              <w:rPr>
                <w:rFonts w:asciiTheme="majorHAnsi" w:hAnsiTheme="majorHAnsi" w:cstheme="majorHAnsi"/>
                <w:color w:val="000000" w:themeColor="text1"/>
                <w:sz w:val="24"/>
                <w:szCs w:val="24"/>
              </w:rPr>
            </w:pPr>
            <w:r w:rsidRPr="005C70EF">
              <w:rPr>
                <w:rFonts w:asciiTheme="majorHAnsi" w:eastAsia="Times New Roman" w:hAnsiTheme="majorHAnsi" w:cstheme="majorHAnsi"/>
                <w:color w:val="000000" w:themeColor="text1"/>
                <w:sz w:val="24"/>
                <w:szCs w:val="24"/>
                <w:shd w:val="clear" w:color="auto" w:fill="FFFFFF"/>
                <w:lang w:eastAsia="sl-SI"/>
              </w:rPr>
              <w:t>debelost</w:t>
            </w:r>
          </w:p>
        </w:tc>
      </w:tr>
      <w:tr w:rsidR="006F06D7" w:rsidRPr="005C70EF" w:rsidTr="008C05E1">
        <w:tc>
          <w:tcPr>
            <w:tcW w:w="1526" w:type="dxa"/>
          </w:tcPr>
          <w:p w:rsidR="006F06D7" w:rsidRPr="005C70EF" w:rsidRDefault="006F06D7" w:rsidP="006F06D7">
            <w:pPr>
              <w:rPr>
                <w:rFonts w:asciiTheme="majorHAnsi" w:hAnsiTheme="majorHAnsi" w:cstheme="majorHAnsi"/>
                <w:color w:val="000000" w:themeColor="text1"/>
                <w:sz w:val="24"/>
                <w:szCs w:val="24"/>
              </w:rPr>
            </w:pPr>
            <w:r w:rsidRPr="005C70EF">
              <w:rPr>
                <w:rFonts w:asciiTheme="majorHAnsi" w:eastAsia="Times New Roman" w:hAnsiTheme="majorHAnsi" w:cstheme="majorHAnsi"/>
                <w:color w:val="000000" w:themeColor="text1"/>
                <w:sz w:val="24"/>
                <w:szCs w:val="24"/>
                <w:shd w:val="clear" w:color="auto" w:fill="FFFFFF"/>
                <w:lang w:eastAsia="sl-SI"/>
              </w:rPr>
              <w:t>Nad 40</w:t>
            </w:r>
          </w:p>
        </w:tc>
        <w:tc>
          <w:tcPr>
            <w:tcW w:w="2410" w:type="dxa"/>
          </w:tcPr>
          <w:p w:rsidR="006F06D7" w:rsidRPr="005C70EF" w:rsidRDefault="006F06D7" w:rsidP="006F06D7">
            <w:pPr>
              <w:rPr>
                <w:rFonts w:asciiTheme="majorHAnsi" w:hAnsiTheme="majorHAnsi" w:cstheme="majorHAnsi"/>
                <w:color w:val="000000" w:themeColor="text1"/>
                <w:sz w:val="24"/>
                <w:szCs w:val="24"/>
              </w:rPr>
            </w:pPr>
            <w:r w:rsidRPr="005C70EF">
              <w:rPr>
                <w:rFonts w:asciiTheme="majorHAnsi" w:eastAsia="Times New Roman" w:hAnsiTheme="majorHAnsi" w:cstheme="majorHAnsi"/>
                <w:color w:val="000000" w:themeColor="text1"/>
                <w:sz w:val="24"/>
                <w:szCs w:val="24"/>
                <w:shd w:val="clear" w:color="auto" w:fill="FFFFFF"/>
                <w:lang w:eastAsia="sl-SI"/>
              </w:rPr>
              <w:t>morbidna debelost</w:t>
            </w:r>
          </w:p>
        </w:tc>
      </w:tr>
      <w:tr w:rsidR="006F06D7" w:rsidRPr="005C70EF" w:rsidTr="008C05E1">
        <w:tc>
          <w:tcPr>
            <w:tcW w:w="1526" w:type="dxa"/>
          </w:tcPr>
          <w:p w:rsidR="006F06D7" w:rsidRPr="005C70EF" w:rsidRDefault="006F06D7" w:rsidP="006F06D7">
            <w:pPr>
              <w:rPr>
                <w:rFonts w:asciiTheme="majorHAnsi" w:hAnsiTheme="majorHAnsi" w:cstheme="majorHAnsi"/>
                <w:color w:val="000000" w:themeColor="text1"/>
                <w:sz w:val="24"/>
                <w:szCs w:val="24"/>
              </w:rPr>
            </w:pPr>
            <w:r w:rsidRPr="005C70EF">
              <w:rPr>
                <w:rFonts w:asciiTheme="majorHAnsi" w:eastAsia="Times New Roman" w:hAnsiTheme="majorHAnsi" w:cstheme="majorHAnsi"/>
                <w:color w:val="000000" w:themeColor="text1"/>
                <w:sz w:val="24"/>
                <w:szCs w:val="24"/>
                <w:shd w:val="clear" w:color="auto" w:fill="FFFFFF"/>
                <w:lang w:eastAsia="sl-SI"/>
              </w:rPr>
              <w:t>Nad 50</w:t>
            </w:r>
          </w:p>
        </w:tc>
        <w:tc>
          <w:tcPr>
            <w:tcW w:w="2410" w:type="dxa"/>
          </w:tcPr>
          <w:p w:rsidR="006F06D7" w:rsidRPr="005C70EF" w:rsidRDefault="006F06D7" w:rsidP="006F06D7">
            <w:pPr>
              <w:rPr>
                <w:rFonts w:asciiTheme="majorHAnsi" w:hAnsiTheme="majorHAnsi" w:cstheme="majorHAnsi"/>
                <w:color w:val="000000" w:themeColor="text1"/>
                <w:sz w:val="24"/>
                <w:szCs w:val="24"/>
              </w:rPr>
            </w:pPr>
            <w:r w:rsidRPr="005C70EF">
              <w:rPr>
                <w:rFonts w:asciiTheme="majorHAnsi" w:eastAsia="Times New Roman" w:hAnsiTheme="majorHAnsi" w:cstheme="majorHAnsi"/>
                <w:color w:val="000000" w:themeColor="text1"/>
                <w:sz w:val="24"/>
                <w:szCs w:val="24"/>
                <w:shd w:val="clear" w:color="auto" w:fill="FFFFFF"/>
                <w:lang w:eastAsia="sl-SI"/>
              </w:rPr>
              <w:t>ekstremna debelost</w:t>
            </w:r>
          </w:p>
        </w:tc>
      </w:tr>
    </w:tbl>
    <w:p w:rsidR="006F06D7" w:rsidRPr="005C70EF" w:rsidRDefault="006F06D7" w:rsidP="006F06D7">
      <w:pPr>
        <w:spacing w:after="0" w:line="288" w:lineRule="auto"/>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eastAsia="Times New Roman" w:hAnsiTheme="majorHAnsi" w:cstheme="majorHAnsi"/>
          <w:color w:val="000000" w:themeColor="text1"/>
          <w:sz w:val="24"/>
          <w:szCs w:val="24"/>
          <w:shd w:val="clear" w:color="auto" w:fill="FFFFFF"/>
          <w:lang w:eastAsia="sl-SI"/>
        </w:rPr>
        <w:t>Formula za izračun indeksa telesne mase</w:t>
      </w:r>
    </w:p>
    <w:p w:rsidR="006F06D7" w:rsidRPr="005C70EF" w:rsidRDefault="006F06D7" w:rsidP="006F06D7">
      <w:pPr>
        <w:spacing w:after="0" w:line="288" w:lineRule="auto"/>
        <w:rPr>
          <w:rFonts w:asciiTheme="majorHAnsi" w:hAnsiTheme="majorHAnsi" w:cstheme="majorHAnsi"/>
          <w:color w:val="000000" w:themeColor="text1"/>
          <w:sz w:val="24"/>
          <w:shd w:val="clear" w:color="auto" w:fill="FFFFFF"/>
        </w:rPr>
      </w:pPr>
      <w:r w:rsidRPr="005C70EF">
        <w:rPr>
          <w:rFonts w:asciiTheme="majorHAnsi" w:hAnsiTheme="majorHAnsi" w:cstheme="majorHAnsi"/>
          <w:color w:val="000000" w:themeColor="text1"/>
          <w:sz w:val="24"/>
          <w:shd w:val="clear" w:color="auto" w:fill="FFFFFF"/>
        </w:rPr>
        <w:t>ITM = teža / višina (v metrih)²</w:t>
      </w:r>
    </w:p>
    <w:p w:rsidR="006F06D7" w:rsidRPr="005C70EF" w:rsidRDefault="006F06D7" w:rsidP="006F06D7">
      <w:pPr>
        <w:spacing w:after="0" w:line="288" w:lineRule="auto"/>
        <w:rPr>
          <w:rFonts w:asciiTheme="majorHAnsi" w:eastAsia="Times New Roman" w:hAnsiTheme="majorHAnsi" w:cstheme="majorHAnsi"/>
          <w:i/>
          <w:iCs/>
          <w:color w:val="000000" w:themeColor="text1"/>
          <w:sz w:val="28"/>
          <w:szCs w:val="24"/>
          <w:shd w:val="clear" w:color="auto" w:fill="FFFFFF"/>
          <w:lang w:eastAsia="sl-SI"/>
        </w:rPr>
      </w:pPr>
    </w:p>
    <w:p w:rsidR="006F06D7" w:rsidRPr="005C70EF" w:rsidRDefault="006F06D7" w:rsidP="006F06D7">
      <w:pPr>
        <w:spacing w:after="0" w:line="288" w:lineRule="auto"/>
        <w:rPr>
          <w:rFonts w:asciiTheme="majorHAnsi" w:eastAsia="Times New Roman" w:hAnsiTheme="majorHAnsi" w:cstheme="majorHAnsi"/>
          <w:iCs/>
          <w:color w:val="000000" w:themeColor="text1"/>
          <w:sz w:val="24"/>
          <w:szCs w:val="24"/>
          <w:shd w:val="clear" w:color="auto" w:fill="FFFFFF"/>
          <w:lang w:eastAsia="sl-SI"/>
        </w:rPr>
      </w:pPr>
      <w:r w:rsidRPr="005C70EF">
        <w:rPr>
          <w:rFonts w:asciiTheme="majorHAnsi" w:eastAsia="Times New Roman" w:hAnsiTheme="majorHAnsi" w:cstheme="majorHAnsi"/>
          <w:iCs/>
          <w:color w:val="000000" w:themeColor="text1"/>
          <w:sz w:val="24"/>
          <w:szCs w:val="24"/>
          <w:shd w:val="clear" w:color="auto" w:fill="FFFFFF"/>
          <w:lang w:eastAsia="sl-SI"/>
        </w:rPr>
        <w:t>Primer</w:t>
      </w:r>
    </w:p>
    <w:p w:rsidR="006F06D7" w:rsidRPr="005C70EF" w:rsidRDefault="006F06D7" w:rsidP="006F06D7">
      <w:pPr>
        <w:spacing w:after="0" w:line="288" w:lineRule="auto"/>
        <w:rPr>
          <w:rFonts w:asciiTheme="majorHAnsi" w:eastAsia="Times New Roman" w:hAnsiTheme="majorHAnsi" w:cstheme="majorHAnsi"/>
          <w:iCs/>
          <w:color w:val="000000" w:themeColor="text1"/>
          <w:sz w:val="24"/>
          <w:szCs w:val="24"/>
          <w:shd w:val="clear" w:color="auto" w:fill="FFFFFF"/>
          <w:lang w:eastAsia="sl-SI"/>
        </w:rPr>
      </w:pPr>
      <w:r w:rsidRPr="005C70EF">
        <w:rPr>
          <w:rFonts w:asciiTheme="majorHAnsi" w:eastAsia="Times New Roman" w:hAnsiTheme="majorHAnsi" w:cstheme="majorHAnsi"/>
          <w:iCs/>
          <w:color w:val="000000" w:themeColor="text1"/>
          <w:sz w:val="24"/>
          <w:szCs w:val="24"/>
          <w:shd w:val="clear" w:color="auto" w:fill="FFFFFF"/>
          <w:lang w:eastAsia="sl-SI"/>
        </w:rPr>
        <w:t>30 let star gospod je visok 190 cm in tehta 80 kg. Izračunajmo ITM.</w:t>
      </w:r>
    </w:p>
    <w:p w:rsidR="006F06D7" w:rsidRPr="005C70EF" w:rsidRDefault="006F06D7" w:rsidP="006F06D7">
      <w:pPr>
        <w:spacing w:after="0" w:line="288" w:lineRule="auto"/>
        <w:rPr>
          <w:rFonts w:asciiTheme="majorHAnsi" w:eastAsia="Times New Roman" w:hAnsiTheme="majorHAnsi" w:cstheme="majorHAnsi"/>
          <w:iCs/>
          <w:color w:val="000000" w:themeColor="text1"/>
          <w:sz w:val="24"/>
          <w:szCs w:val="24"/>
          <w:shd w:val="clear" w:color="auto" w:fill="FFFFFF"/>
          <w:lang w:eastAsia="sl-SI"/>
        </w:rPr>
      </w:pPr>
      <w:r w:rsidRPr="005C70EF">
        <w:rPr>
          <w:rFonts w:asciiTheme="majorHAnsi" w:eastAsia="Times New Roman" w:hAnsiTheme="majorHAnsi" w:cstheme="majorHAnsi"/>
          <w:iCs/>
          <w:color w:val="000000" w:themeColor="text1"/>
          <w:sz w:val="24"/>
          <w:szCs w:val="24"/>
          <w:shd w:val="clear" w:color="auto" w:fill="FFFFFF"/>
          <w:lang w:eastAsia="sl-SI"/>
        </w:rPr>
        <w:t>ITM = 80 / (1,90)</w:t>
      </w:r>
      <w:r w:rsidRPr="005C70EF">
        <w:rPr>
          <w:rFonts w:asciiTheme="majorHAnsi" w:eastAsia="Times New Roman" w:hAnsiTheme="majorHAnsi" w:cstheme="majorHAnsi"/>
          <w:iCs/>
          <w:color w:val="000000" w:themeColor="text1"/>
          <w:sz w:val="24"/>
          <w:szCs w:val="24"/>
          <w:shd w:val="clear" w:color="auto" w:fill="FFFFFF"/>
          <w:vertAlign w:val="superscript"/>
          <w:lang w:eastAsia="sl-SI"/>
        </w:rPr>
        <w:t>2</w:t>
      </w:r>
      <w:r w:rsidRPr="005C70EF">
        <w:rPr>
          <w:rFonts w:asciiTheme="majorHAnsi" w:eastAsia="Times New Roman" w:hAnsiTheme="majorHAnsi" w:cstheme="majorHAnsi"/>
          <w:iCs/>
          <w:color w:val="000000" w:themeColor="text1"/>
          <w:sz w:val="24"/>
          <w:szCs w:val="24"/>
          <w:shd w:val="clear" w:color="auto" w:fill="FFFFFF"/>
          <w:lang w:eastAsia="sl-SI"/>
        </w:rPr>
        <w:t xml:space="preserve"> = 22</w:t>
      </w:r>
    </w:p>
    <w:p w:rsidR="006F06D7" w:rsidRPr="005C70EF" w:rsidRDefault="006F06D7" w:rsidP="006F06D7">
      <w:pPr>
        <w:spacing w:after="0" w:line="288" w:lineRule="auto"/>
        <w:rPr>
          <w:rFonts w:asciiTheme="majorHAnsi" w:eastAsia="Times New Roman" w:hAnsiTheme="majorHAnsi" w:cstheme="majorHAnsi"/>
          <w:iCs/>
          <w:color w:val="000000" w:themeColor="text1"/>
          <w:sz w:val="24"/>
          <w:szCs w:val="24"/>
          <w:shd w:val="clear" w:color="auto" w:fill="FFFFFF"/>
          <w:lang w:eastAsia="sl-SI"/>
        </w:rPr>
      </w:pPr>
    </w:p>
    <w:p w:rsidR="006F06D7" w:rsidRPr="005C70EF" w:rsidRDefault="006F06D7" w:rsidP="006F06D7">
      <w:pPr>
        <w:spacing w:after="0" w:line="288" w:lineRule="auto"/>
        <w:rPr>
          <w:rFonts w:asciiTheme="majorHAnsi" w:eastAsia="Times New Roman" w:hAnsiTheme="majorHAnsi" w:cstheme="majorHAnsi"/>
          <w:iCs/>
          <w:color w:val="000000" w:themeColor="text1"/>
          <w:sz w:val="24"/>
          <w:szCs w:val="24"/>
          <w:shd w:val="clear" w:color="auto" w:fill="FFFFFF"/>
          <w:lang w:eastAsia="sl-SI"/>
        </w:rPr>
      </w:pPr>
      <w:r w:rsidRPr="005C70EF">
        <w:rPr>
          <w:rFonts w:asciiTheme="majorHAnsi" w:eastAsia="Times New Roman" w:hAnsiTheme="majorHAnsi" w:cstheme="majorHAnsi"/>
          <w:iCs/>
          <w:color w:val="000000" w:themeColor="text1"/>
          <w:sz w:val="24"/>
          <w:szCs w:val="24"/>
          <w:shd w:val="clear" w:color="auto" w:fill="FFFFFF"/>
          <w:lang w:eastAsia="sl-SI"/>
        </w:rPr>
        <w:t xml:space="preserve">Gospod ima normalno telesno težo. </w:t>
      </w:r>
    </w:p>
    <w:p w:rsidR="006F06D7" w:rsidRPr="005C70EF" w:rsidRDefault="006F06D7" w:rsidP="006F06D7">
      <w:pPr>
        <w:spacing w:after="0" w:line="288" w:lineRule="auto"/>
        <w:rPr>
          <w:rFonts w:asciiTheme="majorHAnsi" w:eastAsia="Times New Roman" w:hAnsiTheme="majorHAnsi" w:cstheme="majorHAnsi"/>
          <w:bCs/>
          <w:color w:val="000000" w:themeColor="text1"/>
          <w:sz w:val="24"/>
          <w:szCs w:val="24"/>
          <w:shd w:val="clear" w:color="auto" w:fill="FFFFFF"/>
          <w:lang w:eastAsia="sl-SI"/>
        </w:rPr>
      </w:pPr>
      <w:r w:rsidRPr="005C70EF">
        <w:rPr>
          <w:rFonts w:asciiTheme="majorHAnsi" w:eastAsia="Times New Roman" w:hAnsiTheme="majorHAnsi" w:cstheme="majorHAnsi"/>
          <w:b/>
          <w:color w:val="000000" w:themeColor="text1"/>
          <w:sz w:val="24"/>
          <w:szCs w:val="24"/>
          <w:shd w:val="clear" w:color="auto" w:fill="FFFFFF"/>
          <w:lang w:eastAsia="sl-SI"/>
        </w:rPr>
        <w:br/>
        <w:t>Tipa debelosti – TITLE</w:t>
      </w:r>
      <w:r w:rsidRPr="005C70EF">
        <w:rPr>
          <w:rFonts w:asciiTheme="majorHAnsi" w:eastAsia="Times New Roman" w:hAnsiTheme="majorHAnsi" w:cstheme="majorHAnsi"/>
          <w:b/>
          <w:color w:val="000000" w:themeColor="text1"/>
          <w:sz w:val="24"/>
          <w:szCs w:val="24"/>
          <w:shd w:val="clear" w:color="auto" w:fill="FFFFFF"/>
          <w:lang w:eastAsia="sl-SI"/>
        </w:rPr>
        <w:br/>
      </w:r>
    </w:p>
    <w:p w:rsidR="006F06D7" w:rsidRPr="005C70EF" w:rsidRDefault="006F06D7" w:rsidP="006F06D7">
      <w:pPr>
        <w:spacing w:after="0" w:line="288" w:lineRule="auto"/>
        <w:jc w:val="both"/>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eastAsia="Times New Roman" w:hAnsiTheme="majorHAnsi" w:cstheme="majorHAnsi"/>
          <w:color w:val="000000" w:themeColor="text1"/>
          <w:sz w:val="24"/>
          <w:szCs w:val="24"/>
          <w:shd w:val="clear" w:color="auto" w:fill="FFFFFF"/>
          <w:lang w:eastAsia="sl-SI"/>
        </w:rPr>
        <w:t>Glede na razporeditev telesnih maščob ločimo dva tipa.</w:t>
      </w:r>
    </w:p>
    <w:p w:rsidR="006F06D7" w:rsidRPr="005C70EF" w:rsidRDefault="006F06D7" w:rsidP="006F06D7">
      <w:pPr>
        <w:pStyle w:val="Napis"/>
        <w:spacing w:after="0" w:line="288" w:lineRule="auto"/>
        <w:jc w:val="both"/>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eastAsia="Times New Roman" w:hAnsiTheme="majorHAnsi" w:cstheme="majorHAnsi"/>
          <w:b w:val="0"/>
          <w:color w:val="000000" w:themeColor="text1"/>
          <w:sz w:val="24"/>
          <w:szCs w:val="24"/>
          <w:lang w:eastAsia="sl-SI"/>
        </w:rPr>
        <w:br/>
      </w:r>
      <w:bookmarkStart w:id="20" w:name="_Hlk202511045"/>
      <w:r w:rsidRPr="005C70EF">
        <w:rPr>
          <w:rFonts w:asciiTheme="majorHAnsi" w:eastAsia="Times New Roman" w:hAnsiTheme="majorHAnsi" w:cstheme="majorHAnsi"/>
          <w:color w:val="000000" w:themeColor="text1"/>
          <w:sz w:val="24"/>
          <w:szCs w:val="24"/>
          <w:shd w:val="clear" w:color="auto" w:fill="FFFFFF"/>
          <w:lang w:eastAsia="sl-SI"/>
        </w:rPr>
        <w:t>Ginoidni (ženski) tip</w:t>
      </w:r>
    </w:p>
    <w:p w:rsidR="006F06D7" w:rsidRPr="005C70EF" w:rsidRDefault="006F06D7" w:rsidP="006F06D7">
      <w:pPr>
        <w:pStyle w:val="Napis"/>
        <w:spacing w:after="0" w:line="288" w:lineRule="auto"/>
        <w:jc w:val="both"/>
        <w:rPr>
          <w:rFonts w:asciiTheme="majorHAnsi" w:eastAsia="Times New Roman" w:hAnsiTheme="majorHAnsi" w:cstheme="majorHAnsi"/>
          <w:b w:val="0"/>
          <w:color w:val="000000" w:themeColor="text1"/>
          <w:sz w:val="24"/>
          <w:szCs w:val="24"/>
          <w:shd w:val="clear" w:color="auto" w:fill="FFFFFF"/>
          <w:lang w:eastAsia="sl-SI"/>
        </w:rPr>
      </w:pPr>
      <w:r w:rsidRPr="005C70EF">
        <w:rPr>
          <w:rFonts w:asciiTheme="majorHAnsi" w:eastAsia="Times New Roman" w:hAnsiTheme="majorHAnsi" w:cstheme="majorHAnsi"/>
          <w:b w:val="0"/>
          <w:color w:val="000000" w:themeColor="text1"/>
          <w:sz w:val="24"/>
          <w:szCs w:val="24"/>
          <w:shd w:val="clear" w:color="auto" w:fill="FFFFFF"/>
          <w:lang w:eastAsia="sl-SI"/>
        </w:rPr>
        <w:t xml:space="preserve">Pri tem tipu debelosti je maščoba razporejena v periferiji, zato se imenuje tudi periferni ali </w:t>
      </w:r>
      <w:r w:rsidRPr="005C70EF">
        <w:rPr>
          <w:rFonts w:asciiTheme="majorHAnsi" w:eastAsia="Times New Roman" w:hAnsiTheme="majorHAnsi" w:cstheme="majorHAnsi"/>
          <w:bCs w:val="0"/>
          <w:color w:val="000000" w:themeColor="text1"/>
          <w:sz w:val="24"/>
          <w:szCs w:val="24"/>
          <w:shd w:val="clear" w:color="auto" w:fill="FFFFFF"/>
          <w:lang w:eastAsia="sl-SI"/>
        </w:rPr>
        <w:t>hruškasti tip</w:t>
      </w:r>
      <w:r w:rsidRPr="005C70EF">
        <w:rPr>
          <w:rFonts w:asciiTheme="majorHAnsi" w:eastAsia="Times New Roman" w:hAnsiTheme="majorHAnsi" w:cstheme="majorHAnsi"/>
          <w:b w:val="0"/>
          <w:color w:val="000000" w:themeColor="text1"/>
          <w:sz w:val="24"/>
          <w:szCs w:val="24"/>
          <w:shd w:val="clear" w:color="auto" w:fill="FFFFFF"/>
          <w:lang w:eastAsia="sl-SI"/>
        </w:rPr>
        <w:t>. Za ta tip debelosti so značilni zapleti, ki so posledica mehanskih obremenitev (celulit, artroza, edem).</w:t>
      </w:r>
    </w:p>
    <w:p w:rsidR="006F06D7" w:rsidRPr="005C70EF" w:rsidRDefault="006F06D7" w:rsidP="006F06D7">
      <w:pPr>
        <w:rPr>
          <w:rFonts w:asciiTheme="majorHAnsi" w:hAnsiTheme="majorHAnsi" w:cstheme="majorHAnsi"/>
          <w:color w:val="000000" w:themeColor="text1"/>
          <w:sz w:val="24"/>
          <w:szCs w:val="24"/>
          <w:lang w:eastAsia="sl-SI"/>
        </w:rPr>
      </w:pPr>
    </w:p>
    <w:p w:rsidR="006F06D7" w:rsidRPr="005C70EF" w:rsidRDefault="006F06D7" w:rsidP="006F06D7">
      <w:pPr>
        <w:pStyle w:val="Napis"/>
        <w:spacing w:after="0" w:line="288" w:lineRule="auto"/>
        <w:jc w:val="both"/>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eastAsia="Times New Roman" w:hAnsiTheme="majorHAnsi" w:cstheme="majorHAnsi"/>
          <w:color w:val="000000" w:themeColor="text1"/>
          <w:sz w:val="24"/>
          <w:szCs w:val="24"/>
          <w:shd w:val="clear" w:color="auto" w:fill="FFFFFF"/>
          <w:lang w:eastAsia="sl-SI"/>
        </w:rPr>
        <w:t>Androidni (moški) tip</w:t>
      </w:r>
    </w:p>
    <w:p w:rsidR="006F06D7" w:rsidRPr="005C70EF" w:rsidRDefault="006F06D7" w:rsidP="006F06D7">
      <w:pPr>
        <w:pStyle w:val="Napis"/>
        <w:spacing w:after="0" w:line="288" w:lineRule="auto"/>
        <w:jc w:val="both"/>
        <w:rPr>
          <w:rFonts w:asciiTheme="majorHAnsi" w:eastAsia="Times New Roman" w:hAnsiTheme="majorHAnsi" w:cstheme="majorHAnsi"/>
          <w:b w:val="0"/>
          <w:color w:val="000000" w:themeColor="text1"/>
          <w:sz w:val="24"/>
          <w:szCs w:val="24"/>
          <w:shd w:val="clear" w:color="auto" w:fill="FFFFFF"/>
          <w:lang w:eastAsia="sl-SI"/>
        </w:rPr>
      </w:pPr>
      <w:r w:rsidRPr="005C70EF">
        <w:rPr>
          <w:rFonts w:asciiTheme="majorHAnsi" w:eastAsia="Times New Roman" w:hAnsiTheme="majorHAnsi" w:cstheme="majorHAnsi"/>
          <w:b w:val="0"/>
          <w:color w:val="000000" w:themeColor="text1"/>
          <w:sz w:val="24"/>
          <w:szCs w:val="24"/>
          <w:shd w:val="clear" w:color="auto" w:fill="FFFFFF"/>
          <w:lang w:eastAsia="sl-SI"/>
        </w:rPr>
        <w:t xml:space="preserve">Pri tem tipu debelosti je maščoba razporejena v osrednjem delu, zato se imenuje tudi </w:t>
      </w:r>
      <w:r w:rsidRPr="005C70EF">
        <w:rPr>
          <w:rFonts w:asciiTheme="majorHAnsi" w:eastAsia="Times New Roman" w:hAnsiTheme="majorHAnsi" w:cstheme="majorHAnsi"/>
          <w:bCs w:val="0"/>
          <w:color w:val="000000" w:themeColor="text1"/>
          <w:sz w:val="24"/>
          <w:szCs w:val="24"/>
          <w:shd w:val="clear" w:color="auto" w:fill="FFFFFF"/>
          <w:lang w:eastAsia="sl-SI"/>
        </w:rPr>
        <w:t>centralni tip</w:t>
      </w:r>
      <w:r w:rsidRPr="005C70EF">
        <w:rPr>
          <w:rFonts w:asciiTheme="majorHAnsi" w:eastAsia="Times New Roman" w:hAnsiTheme="majorHAnsi" w:cstheme="majorHAnsi"/>
          <w:b w:val="0"/>
          <w:color w:val="000000" w:themeColor="text1"/>
          <w:sz w:val="24"/>
          <w:szCs w:val="24"/>
          <w:shd w:val="clear" w:color="auto" w:fill="FFFFFF"/>
          <w:lang w:eastAsia="sl-SI"/>
        </w:rPr>
        <w:t xml:space="preserve"> debelosti. Za ta tip debelosti je značilno, da se pojavijo metabolične motnje, ki</w:t>
      </w:r>
      <w:r w:rsidRPr="005C70EF">
        <w:rPr>
          <w:rFonts w:asciiTheme="majorHAnsi" w:eastAsia="Times New Roman" w:hAnsiTheme="majorHAnsi" w:cstheme="majorHAnsi"/>
          <w:b w:val="0"/>
          <w:color w:val="000000" w:themeColor="text1"/>
          <w:sz w:val="24"/>
          <w:szCs w:val="24"/>
          <w:lang w:eastAsia="sl-SI"/>
        </w:rPr>
        <w:t xml:space="preserve"> v</w:t>
      </w:r>
      <w:r w:rsidRPr="005C70EF">
        <w:rPr>
          <w:rFonts w:asciiTheme="majorHAnsi" w:eastAsia="Times New Roman" w:hAnsiTheme="majorHAnsi" w:cstheme="majorHAnsi"/>
          <w:b w:val="0"/>
          <w:color w:val="000000" w:themeColor="text1"/>
          <w:sz w:val="24"/>
          <w:szCs w:val="24"/>
          <w:shd w:val="clear" w:color="auto" w:fill="FFFFFF"/>
          <w:lang w:eastAsia="sl-SI"/>
        </w:rPr>
        <w:t>odijo do sladkorne bolezni tipa 2, arterijske hipertenzije, bolezni srca in ožilja.</w:t>
      </w:r>
    </w:p>
    <w:bookmarkEnd w:id="20"/>
    <w:p w:rsidR="006F06D7" w:rsidRPr="005C70EF" w:rsidRDefault="006F06D7" w:rsidP="006F06D7">
      <w:pPr>
        <w:rPr>
          <w:rFonts w:asciiTheme="majorHAnsi" w:hAnsiTheme="majorHAnsi" w:cstheme="majorHAnsi"/>
          <w:color w:val="000000" w:themeColor="text1"/>
          <w:sz w:val="24"/>
          <w:szCs w:val="24"/>
          <w:lang w:eastAsia="sl-SI"/>
        </w:rPr>
      </w:pPr>
    </w:p>
    <w:p w:rsidR="006F06D7" w:rsidRPr="005C70EF" w:rsidRDefault="006F06D7" w:rsidP="006F06D7">
      <w:pPr>
        <w:pStyle w:val="Napis"/>
        <w:rPr>
          <w:rFonts w:asciiTheme="majorHAnsi" w:eastAsia="Times New Roman" w:hAnsiTheme="majorHAnsi" w:cstheme="majorHAnsi"/>
          <w:b w:val="0"/>
          <w:color w:val="000000" w:themeColor="text1"/>
          <w:sz w:val="24"/>
          <w:szCs w:val="24"/>
          <w:shd w:val="clear" w:color="auto" w:fill="FFFFFF"/>
          <w:lang w:eastAsia="sl-SI"/>
        </w:rPr>
      </w:pPr>
      <w:r w:rsidRPr="005C70EF">
        <w:rPr>
          <w:rFonts w:asciiTheme="majorHAnsi" w:hAnsiTheme="majorHAnsi" w:cstheme="majorHAnsi"/>
          <w:b w:val="0"/>
          <w:color w:val="000000" w:themeColor="text1"/>
          <w:sz w:val="24"/>
          <w:szCs w:val="24"/>
        </w:rPr>
        <w:t xml:space="preserve">Obseg pasu pri moških in ženskah </w:t>
      </w:r>
      <w:r w:rsidRPr="005C70EF">
        <w:rPr>
          <w:rFonts w:asciiTheme="majorHAnsi" w:eastAsia="Times New Roman" w:hAnsiTheme="majorHAnsi" w:cstheme="majorHAnsi"/>
          <w:b w:val="0"/>
          <w:color w:val="000000" w:themeColor="text1"/>
          <w:sz w:val="24"/>
          <w:szCs w:val="24"/>
          <w:lang w:eastAsia="sl-SI"/>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6F06D7" w:rsidRPr="005C70EF" w:rsidTr="008C05E1">
        <w:tc>
          <w:tcPr>
            <w:tcW w:w="4606" w:type="dxa"/>
          </w:tcPr>
          <w:p w:rsidR="006F06D7" w:rsidRPr="005C70EF" w:rsidRDefault="006F06D7" w:rsidP="006F06D7">
            <w:pPr>
              <w:spacing w:line="288" w:lineRule="auto"/>
              <w:rPr>
                <w:rFonts w:asciiTheme="majorHAnsi" w:eastAsia="Times New Roman" w:hAnsiTheme="majorHAnsi" w:cstheme="majorHAnsi"/>
                <w:b/>
                <w:color w:val="000000" w:themeColor="text1"/>
                <w:sz w:val="24"/>
                <w:szCs w:val="24"/>
                <w:shd w:val="clear" w:color="auto" w:fill="FFFFFF"/>
                <w:lang w:eastAsia="sl-SI"/>
              </w:rPr>
            </w:pPr>
            <w:r w:rsidRPr="005C70EF">
              <w:rPr>
                <w:rFonts w:asciiTheme="majorHAnsi" w:eastAsia="Times New Roman" w:hAnsiTheme="majorHAnsi" w:cstheme="majorHAnsi"/>
                <w:b/>
                <w:color w:val="000000" w:themeColor="text1"/>
                <w:sz w:val="24"/>
                <w:szCs w:val="24"/>
                <w:shd w:val="clear" w:color="auto" w:fill="FFFFFF"/>
                <w:lang w:eastAsia="sl-SI"/>
              </w:rPr>
              <w:t>Obseg pasu moški</w:t>
            </w:r>
          </w:p>
        </w:tc>
        <w:tc>
          <w:tcPr>
            <w:tcW w:w="4606" w:type="dxa"/>
          </w:tcPr>
          <w:p w:rsidR="006F06D7" w:rsidRPr="005C70EF" w:rsidRDefault="006F06D7" w:rsidP="006F06D7">
            <w:pPr>
              <w:spacing w:line="288" w:lineRule="auto"/>
              <w:rPr>
                <w:rFonts w:asciiTheme="majorHAnsi" w:eastAsia="Times New Roman" w:hAnsiTheme="majorHAnsi" w:cstheme="majorHAnsi"/>
                <w:b/>
                <w:color w:val="000000" w:themeColor="text1"/>
                <w:sz w:val="24"/>
                <w:szCs w:val="24"/>
                <w:shd w:val="clear" w:color="auto" w:fill="FFFFFF"/>
                <w:lang w:eastAsia="sl-SI"/>
              </w:rPr>
            </w:pPr>
            <w:r w:rsidRPr="005C70EF">
              <w:rPr>
                <w:rFonts w:asciiTheme="majorHAnsi" w:eastAsia="Times New Roman" w:hAnsiTheme="majorHAnsi" w:cstheme="majorHAnsi"/>
                <w:b/>
                <w:color w:val="000000" w:themeColor="text1"/>
                <w:sz w:val="24"/>
                <w:szCs w:val="24"/>
                <w:shd w:val="clear" w:color="auto" w:fill="FFFFFF"/>
                <w:lang w:eastAsia="sl-SI"/>
              </w:rPr>
              <w:t>Obseg pasu ženske</w:t>
            </w:r>
          </w:p>
        </w:tc>
      </w:tr>
      <w:tr w:rsidR="006F06D7" w:rsidRPr="005C70EF" w:rsidTr="008C05E1">
        <w:tc>
          <w:tcPr>
            <w:tcW w:w="4606" w:type="dxa"/>
          </w:tcPr>
          <w:p w:rsidR="006F06D7" w:rsidRPr="005C70EF" w:rsidRDefault="006F06D7" w:rsidP="006F06D7">
            <w:pPr>
              <w:spacing w:line="288" w:lineRule="auto"/>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eastAsia="Times New Roman" w:hAnsiTheme="majorHAnsi" w:cstheme="majorHAnsi"/>
                <w:color w:val="000000" w:themeColor="text1"/>
                <w:sz w:val="24"/>
                <w:szCs w:val="24"/>
                <w:shd w:val="clear" w:color="auto" w:fill="FFFFFF"/>
                <w:lang w:eastAsia="sl-SI"/>
              </w:rPr>
              <w:t>Nad 94 cm – zvečana ogroženost</w:t>
            </w:r>
          </w:p>
        </w:tc>
        <w:tc>
          <w:tcPr>
            <w:tcW w:w="4606" w:type="dxa"/>
          </w:tcPr>
          <w:p w:rsidR="006F06D7" w:rsidRPr="005C70EF" w:rsidRDefault="006F06D7" w:rsidP="006F06D7">
            <w:pPr>
              <w:spacing w:line="288" w:lineRule="auto"/>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eastAsia="Times New Roman" w:hAnsiTheme="majorHAnsi" w:cstheme="majorHAnsi"/>
                <w:color w:val="000000" w:themeColor="text1"/>
                <w:sz w:val="24"/>
                <w:szCs w:val="24"/>
                <w:shd w:val="clear" w:color="auto" w:fill="FFFFFF"/>
                <w:lang w:eastAsia="sl-SI"/>
              </w:rPr>
              <w:t>Nad 80 cm – zvečana ogroženost</w:t>
            </w:r>
          </w:p>
        </w:tc>
      </w:tr>
      <w:tr w:rsidR="006F06D7" w:rsidRPr="005C70EF" w:rsidTr="008C05E1">
        <w:tc>
          <w:tcPr>
            <w:tcW w:w="4606" w:type="dxa"/>
          </w:tcPr>
          <w:p w:rsidR="006F06D7" w:rsidRPr="005C70EF" w:rsidRDefault="006F06D7" w:rsidP="006F06D7">
            <w:pPr>
              <w:spacing w:line="288" w:lineRule="auto"/>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eastAsia="Times New Roman" w:hAnsiTheme="majorHAnsi" w:cstheme="majorHAnsi"/>
                <w:color w:val="000000" w:themeColor="text1"/>
                <w:sz w:val="24"/>
                <w:szCs w:val="24"/>
                <w:shd w:val="clear" w:color="auto" w:fill="FFFFFF"/>
                <w:lang w:eastAsia="sl-SI"/>
              </w:rPr>
              <w:t>Nad 102 cm – močno zvečana ogroženost</w:t>
            </w:r>
          </w:p>
        </w:tc>
        <w:tc>
          <w:tcPr>
            <w:tcW w:w="4606" w:type="dxa"/>
          </w:tcPr>
          <w:p w:rsidR="006F06D7" w:rsidRPr="005C70EF" w:rsidRDefault="006F06D7" w:rsidP="006F06D7">
            <w:pPr>
              <w:spacing w:line="288" w:lineRule="auto"/>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eastAsia="Times New Roman" w:hAnsiTheme="majorHAnsi" w:cstheme="majorHAnsi"/>
                <w:color w:val="000000" w:themeColor="text1"/>
                <w:sz w:val="24"/>
                <w:szCs w:val="24"/>
                <w:shd w:val="clear" w:color="auto" w:fill="FFFFFF"/>
                <w:lang w:eastAsia="sl-SI"/>
              </w:rPr>
              <w:t>Nad 88 cm – močno zvečana ogroženost</w:t>
            </w:r>
          </w:p>
        </w:tc>
      </w:tr>
    </w:tbl>
    <w:p w:rsidR="006F06D7" w:rsidRPr="005C70EF" w:rsidRDefault="006F06D7" w:rsidP="006F06D7">
      <w:pPr>
        <w:spacing w:after="0" w:line="288" w:lineRule="auto"/>
        <w:rPr>
          <w:rFonts w:asciiTheme="majorHAnsi" w:eastAsia="Times New Roman" w:hAnsiTheme="majorHAnsi" w:cstheme="majorHAnsi"/>
          <w:color w:val="000000" w:themeColor="text1"/>
          <w:sz w:val="24"/>
          <w:szCs w:val="24"/>
          <w:shd w:val="clear" w:color="auto" w:fill="FFFFFF"/>
          <w:lang w:eastAsia="sl-SI"/>
        </w:rPr>
      </w:pPr>
    </w:p>
    <w:p w:rsidR="006F06D7" w:rsidRPr="005C70EF" w:rsidRDefault="006F06D7" w:rsidP="006F06D7">
      <w:pPr>
        <w:spacing w:after="0" w:line="288" w:lineRule="auto"/>
        <w:rPr>
          <w:rFonts w:asciiTheme="majorHAnsi" w:eastAsia="Times New Roman" w:hAnsiTheme="majorHAnsi" w:cstheme="majorHAnsi"/>
          <w:color w:val="000000" w:themeColor="text1"/>
          <w:sz w:val="24"/>
          <w:szCs w:val="24"/>
          <w:shd w:val="clear" w:color="auto" w:fill="FFFFFF"/>
          <w:lang w:eastAsia="sl-SI"/>
        </w:rPr>
      </w:pPr>
      <w:r w:rsidRPr="005C70EF">
        <w:rPr>
          <w:rStyle w:val="Krepko"/>
          <w:rFonts w:asciiTheme="majorHAnsi" w:hAnsiTheme="majorHAnsi" w:cstheme="majorHAnsi"/>
          <w:bCs w:val="0"/>
          <w:color w:val="000000" w:themeColor="text1"/>
          <w:sz w:val="24"/>
        </w:rPr>
        <w:t>Osnovna načela diete pri debelosti</w:t>
      </w:r>
    </w:p>
    <w:p w:rsidR="006F06D7" w:rsidRPr="005C70EF" w:rsidRDefault="006F06D7" w:rsidP="006F06D7">
      <w:pPr>
        <w:spacing w:after="0" w:line="288" w:lineRule="auto"/>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eastAsia="Times New Roman" w:hAnsiTheme="majorHAnsi" w:cstheme="majorHAnsi"/>
          <w:color w:val="000000" w:themeColor="text1"/>
          <w:sz w:val="24"/>
          <w:szCs w:val="24"/>
          <w:shd w:val="clear" w:color="auto" w:fill="FFFFFF"/>
          <w:lang w:eastAsia="sl-SI"/>
        </w:rPr>
        <w:br/>
        <w:t>Cilj diete je, da bolnik doseže normalno telesno težo. Hujša naj počasi, postavi naj realne cilje z vmesnimi vrednotenji teže, da je cilj lažje dosegljiv in motivacija večja. Cilj bo dosežen le, če bo pristop celosten, kar vključuje:</w:t>
      </w:r>
    </w:p>
    <w:p w:rsidR="006F06D7" w:rsidRPr="005C70EF" w:rsidRDefault="006F06D7" w:rsidP="006F06D7">
      <w:pPr>
        <w:spacing w:after="0" w:line="288" w:lineRule="auto"/>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eastAsia="Times New Roman" w:hAnsiTheme="majorHAnsi" w:cstheme="majorHAnsi"/>
          <w:color w:val="000000" w:themeColor="text1"/>
          <w:sz w:val="24"/>
          <w:szCs w:val="24"/>
          <w:shd w:val="clear" w:color="auto" w:fill="FFFFFF"/>
          <w:lang w:eastAsia="sl-SI"/>
        </w:rPr>
        <w:t xml:space="preserve">- </w:t>
      </w:r>
      <w:r w:rsidRPr="005C70EF">
        <w:rPr>
          <w:rStyle w:val="Krepko"/>
          <w:rFonts w:asciiTheme="majorHAnsi" w:eastAsiaTheme="majorEastAsia" w:hAnsiTheme="majorHAnsi" w:cstheme="majorHAnsi"/>
          <w:b w:val="0"/>
          <w:color w:val="000000" w:themeColor="text1"/>
          <w:sz w:val="24"/>
          <w:szCs w:val="24"/>
        </w:rPr>
        <w:t>u</w:t>
      </w:r>
      <w:r w:rsidRPr="005C70EF">
        <w:rPr>
          <w:rStyle w:val="Krepko"/>
          <w:rFonts w:asciiTheme="majorHAnsi" w:hAnsiTheme="majorHAnsi" w:cstheme="majorHAnsi"/>
          <w:b w:val="0"/>
          <w:color w:val="000000" w:themeColor="text1"/>
          <w:sz w:val="24"/>
          <w:szCs w:val="24"/>
        </w:rPr>
        <w:t>stvarjanje kaloričnega primanjkljaja</w:t>
      </w:r>
      <w:r w:rsidRPr="005C70EF">
        <w:rPr>
          <w:rStyle w:val="Krepko"/>
          <w:rFonts w:asciiTheme="majorHAnsi" w:eastAsiaTheme="majorEastAsia" w:hAnsiTheme="majorHAnsi" w:cstheme="majorHAnsi"/>
          <w:b w:val="0"/>
          <w:color w:val="000000" w:themeColor="text1"/>
          <w:sz w:val="24"/>
          <w:szCs w:val="24"/>
        </w:rPr>
        <w:t xml:space="preserve"> – p</w:t>
      </w:r>
      <w:r w:rsidRPr="005C70EF">
        <w:rPr>
          <w:rFonts w:asciiTheme="majorHAnsi" w:hAnsiTheme="majorHAnsi" w:cstheme="majorHAnsi"/>
          <w:color w:val="000000" w:themeColor="text1"/>
          <w:sz w:val="24"/>
          <w:szCs w:val="24"/>
        </w:rPr>
        <w:t>oraba kalorij mora presegati njihov vnos. Ciljamo na dnevni primanjkljaj okoli 500 kcal;</w:t>
      </w:r>
    </w:p>
    <w:p w:rsidR="006F06D7" w:rsidRPr="005C70EF" w:rsidRDefault="006F06D7" w:rsidP="006F06D7">
      <w:pPr>
        <w:spacing w:after="0" w:line="288" w:lineRule="auto"/>
        <w:rPr>
          <w:rFonts w:asciiTheme="majorHAnsi" w:hAnsiTheme="majorHAnsi" w:cstheme="majorHAnsi"/>
          <w:color w:val="000000" w:themeColor="text1"/>
          <w:sz w:val="24"/>
          <w:szCs w:val="24"/>
        </w:rPr>
      </w:pPr>
      <w:r w:rsidRPr="005C70EF">
        <w:rPr>
          <w:rStyle w:val="Krepko"/>
          <w:rFonts w:asciiTheme="majorHAnsi" w:eastAsiaTheme="majorEastAsia" w:hAnsiTheme="majorHAnsi" w:cstheme="majorHAnsi"/>
          <w:b w:val="0"/>
          <w:color w:val="000000" w:themeColor="text1"/>
          <w:sz w:val="24"/>
          <w:szCs w:val="24"/>
        </w:rPr>
        <w:t>- i</w:t>
      </w:r>
      <w:r w:rsidRPr="005C70EF">
        <w:rPr>
          <w:rStyle w:val="Krepko"/>
          <w:rFonts w:asciiTheme="majorHAnsi" w:hAnsiTheme="majorHAnsi" w:cstheme="majorHAnsi"/>
          <w:b w:val="0"/>
          <w:color w:val="000000" w:themeColor="text1"/>
          <w:sz w:val="24"/>
          <w:szCs w:val="24"/>
        </w:rPr>
        <w:t>zbiranje hranilno bogatih živil</w:t>
      </w:r>
      <w:r w:rsidRPr="005C70EF">
        <w:rPr>
          <w:rStyle w:val="Krepko"/>
          <w:rFonts w:asciiTheme="majorHAnsi" w:eastAsiaTheme="majorEastAsia" w:hAnsiTheme="majorHAnsi" w:cstheme="majorHAnsi"/>
          <w:b w:val="0"/>
          <w:color w:val="000000" w:themeColor="text1"/>
          <w:sz w:val="24"/>
          <w:szCs w:val="24"/>
        </w:rPr>
        <w:t xml:space="preserve"> – izbiranje </w:t>
      </w:r>
      <w:r w:rsidRPr="005C70EF">
        <w:rPr>
          <w:rFonts w:asciiTheme="majorHAnsi" w:hAnsiTheme="majorHAnsi" w:cstheme="majorHAnsi"/>
          <w:color w:val="000000" w:themeColor="text1"/>
          <w:sz w:val="24"/>
          <w:szCs w:val="24"/>
        </w:rPr>
        <w:t>živil z visoko hranilno vrednostjo in nizko energijsko gostoto (sadje, zelenjava, polnozrnata živila, pusto meso);</w:t>
      </w:r>
    </w:p>
    <w:p w:rsidR="006F06D7" w:rsidRPr="005C70EF" w:rsidRDefault="006F06D7" w:rsidP="006F06D7">
      <w:pPr>
        <w:spacing w:after="0" w:line="288" w:lineRule="auto"/>
        <w:rPr>
          <w:rFonts w:asciiTheme="majorHAnsi" w:hAnsiTheme="majorHAnsi" w:cstheme="majorHAnsi"/>
          <w:color w:val="000000" w:themeColor="text1"/>
          <w:sz w:val="24"/>
          <w:szCs w:val="24"/>
        </w:rPr>
      </w:pPr>
      <w:r w:rsidRPr="005C70EF">
        <w:rPr>
          <w:rStyle w:val="Krepko"/>
          <w:rFonts w:asciiTheme="majorHAnsi" w:eastAsiaTheme="majorEastAsia" w:hAnsiTheme="majorHAnsi" w:cstheme="majorHAnsi"/>
          <w:b w:val="0"/>
          <w:color w:val="000000" w:themeColor="text1"/>
          <w:sz w:val="24"/>
          <w:szCs w:val="24"/>
        </w:rPr>
        <w:t>- p</w:t>
      </w:r>
      <w:r w:rsidRPr="005C70EF">
        <w:rPr>
          <w:rStyle w:val="Krepko"/>
          <w:rFonts w:asciiTheme="majorHAnsi" w:hAnsiTheme="majorHAnsi" w:cstheme="majorHAnsi"/>
          <w:b w:val="0"/>
          <w:color w:val="000000" w:themeColor="text1"/>
          <w:sz w:val="24"/>
          <w:szCs w:val="24"/>
        </w:rPr>
        <w:t>ovečanje vnosa vlaknin</w:t>
      </w:r>
      <w:r w:rsidRPr="005C70EF">
        <w:rPr>
          <w:rStyle w:val="Krepko"/>
          <w:rFonts w:asciiTheme="majorHAnsi" w:eastAsiaTheme="majorEastAsia" w:hAnsiTheme="majorHAnsi" w:cstheme="majorHAnsi"/>
          <w:b w:val="0"/>
          <w:color w:val="000000" w:themeColor="text1"/>
          <w:sz w:val="24"/>
          <w:szCs w:val="24"/>
        </w:rPr>
        <w:t xml:space="preserve"> – v</w:t>
      </w:r>
      <w:r w:rsidRPr="005C70EF">
        <w:rPr>
          <w:rFonts w:asciiTheme="majorHAnsi" w:hAnsiTheme="majorHAnsi" w:cstheme="majorHAnsi"/>
          <w:color w:val="000000" w:themeColor="text1"/>
          <w:sz w:val="24"/>
          <w:szCs w:val="24"/>
        </w:rPr>
        <w:t>laknine povečujejo občutek sitosti in uravnavajo prebavo;</w:t>
      </w:r>
    </w:p>
    <w:p w:rsidR="006F06D7" w:rsidRPr="005C70EF" w:rsidRDefault="006F06D7" w:rsidP="006F06D7">
      <w:pPr>
        <w:spacing w:after="0" w:line="288" w:lineRule="auto"/>
        <w:rPr>
          <w:rFonts w:asciiTheme="majorHAnsi" w:hAnsiTheme="majorHAnsi" w:cstheme="majorHAnsi"/>
          <w:color w:val="000000" w:themeColor="text1"/>
          <w:sz w:val="24"/>
          <w:szCs w:val="24"/>
        </w:rPr>
      </w:pPr>
      <w:r w:rsidRPr="005C70EF">
        <w:rPr>
          <w:rStyle w:val="Krepko"/>
          <w:rFonts w:asciiTheme="majorHAnsi" w:eastAsiaTheme="majorEastAsia" w:hAnsiTheme="majorHAnsi" w:cstheme="majorHAnsi"/>
          <w:b w:val="0"/>
          <w:color w:val="000000" w:themeColor="text1"/>
          <w:sz w:val="24"/>
          <w:szCs w:val="24"/>
        </w:rPr>
        <w:t>- n</w:t>
      </w:r>
      <w:r w:rsidRPr="005C70EF">
        <w:rPr>
          <w:rStyle w:val="Krepko"/>
          <w:rFonts w:asciiTheme="majorHAnsi" w:hAnsiTheme="majorHAnsi" w:cstheme="majorHAnsi"/>
          <w:b w:val="0"/>
          <w:color w:val="000000" w:themeColor="text1"/>
          <w:sz w:val="24"/>
          <w:szCs w:val="24"/>
        </w:rPr>
        <w:t>adzor nad velikostjo porcij</w:t>
      </w:r>
      <w:r w:rsidRPr="005C70EF">
        <w:rPr>
          <w:rStyle w:val="Krepko"/>
          <w:rFonts w:asciiTheme="majorHAnsi" w:eastAsiaTheme="majorEastAsia" w:hAnsiTheme="majorHAnsi" w:cstheme="majorHAnsi"/>
          <w:b w:val="0"/>
          <w:color w:val="000000" w:themeColor="text1"/>
          <w:sz w:val="24"/>
          <w:szCs w:val="24"/>
        </w:rPr>
        <w:t xml:space="preserve"> – i</w:t>
      </w:r>
      <w:r w:rsidRPr="005C70EF">
        <w:rPr>
          <w:rFonts w:asciiTheme="majorHAnsi" w:hAnsiTheme="majorHAnsi" w:cstheme="majorHAnsi"/>
          <w:color w:val="000000" w:themeColor="text1"/>
          <w:sz w:val="24"/>
          <w:szCs w:val="24"/>
        </w:rPr>
        <w:t>zogibanje prevelikim obrokom in prepoznavanje signalov sitosti;</w:t>
      </w:r>
    </w:p>
    <w:p w:rsidR="006F06D7" w:rsidRPr="005C70EF" w:rsidRDefault="006F06D7" w:rsidP="006F06D7">
      <w:pPr>
        <w:spacing w:after="0" w:line="288" w:lineRule="auto"/>
        <w:rPr>
          <w:rFonts w:asciiTheme="majorHAnsi" w:hAnsiTheme="majorHAnsi" w:cstheme="majorHAnsi"/>
          <w:color w:val="000000" w:themeColor="text1"/>
          <w:sz w:val="24"/>
          <w:szCs w:val="24"/>
        </w:rPr>
      </w:pPr>
      <w:r w:rsidRPr="005C70EF">
        <w:rPr>
          <w:rStyle w:val="Krepko"/>
          <w:rFonts w:asciiTheme="majorHAnsi" w:eastAsiaTheme="majorEastAsia" w:hAnsiTheme="majorHAnsi" w:cstheme="majorHAnsi"/>
          <w:b w:val="0"/>
          <w:color w:val="000000" w:themeColor="text1"/>
          <w:sz w:val="24"/>
          <w:szCs w:val="24"/>
        </w:rPr>
        <w:t>- z</w:t>
      </w:r>
      <w:r w:rsidRPr="005C70EF">
        <w:rPr>
          <w:rStyle w:val="Krepko"/>
          <w:rFonts w:asciiTheme="majorHAnsi" w:hAnsiTheme="majorHAnsi" w:cstheme="majorHAnsi"/>
          <w:b w:val="0"/>
          <w:color w:val="000000" w:themeColor="text1"/>
          <w:sz w:val="24"/>
          <w:szCs w:val="24"/>
        </w:rPr>
        <w:t>manjšanje vnosa sladkorja in nasičenih maščob</w:t>
      </w:r>
      <w:r w:rsidRPr="005C70EF">
        <w:rPr>
          <w:rStyle w:val="Krepko"/>
          <w:rFonts w:asciiTheme="majorHAnsi" w:eastAsiaTheme="majorEastAsia" w:hAnsiTheme="majorHAnsi" w:cstheme="majorHAnsi"/>
          <w:b w:val="0"/>
          <w:color w:val="000000" w:themeColor="text1"/>
          <w:sz w:val="24"/>
          <w:szCs w:val="24"/>
        </w:rPr>
        <w:t xml:space="preserve"> – o</w:t>
      </w:r>
      <w:r w:rsidRPr="005C70EF">
        <w:rPr>
          <w:rFonts w:asciiTheme="majorHAnsi" w:hAnsiTheme="majorHAnsi" w:cstheme="majorHAnsi"/>
          <w:color w:val="000000" w:themeColor="text1"/>
          <w:sz w:val="24"/>
          <w:szCs w:val="24"/>
        </w:rPr>
        <w:t>mejitev uživanja sladkih pijač, sladkarij, predelanih prigrizkov in mastnih izdelkov;</w:t>
      </w:r>
    </w:p>
    <w:p w:rsidR="006F06D7" w:rsidRPr="005C70EF" w:rsidRDefault="006F06D7" w:rsidP="006F06D7">
      <w:pPr>
        <w:spacing w:after="0" w:line="288" w:lineRule="auto"/>
        <w:rPr>
          <w:rFonts w:asciiTheme="majorHAnsi" w:eastAsia="Times New Roman" w:hAnsiTheme="majorHAnsi" w:cstheme="majorHAnsi"/>
          <w:color w:val="000000" w:themeColor="text1"/>
          <w:sz w:val="24"/>
          <w:szCs w:val="24"/>
          <w:shd w:val="clear" w:color="auto" w:fill="FFFFFF"/>
          <w:lang w:eastAsia="sl-SI"/>
        </w:rPr>
      </w:pPr>
      <w:r w:rsidRPr="005C70EF">
        <w:rPr>
          <w:rStyle w:val="Krepko"/>
          <w:rFonts w:asciiTheme="majorHAnsi" w:eastAsiaTheme="majorEastAsia" w:hAnsiTheme="majorHAnsi" w:cstheme="majorHAnsi"/>
          <w:b w:val="0"/>
          <w:color w:val="000000" w:themeColor="text1"/>
          <w:sz w:val="24"/>
          <w:szCs w:val="24"/>
        </w:rPr>
        <w:t>- p</w:t>
      </w:r>
      <w:r w:rsidRPr="005C70EF">
        <w:rPr>
          <w:rStyle w:val="Krepko"/>
          <w:rFonts w:asciiTheme="majorHAnsi" w:hAnsiTheme="majorHAnsi" w:cstheme="majorHAnsi"/>
          <w:b w:val="0"/>
          <w:color w:val="000000" w:themeColor="text1"/>
          <w:sz w:val="24"/>
          <w:szCs w:val="24"/>
        </w:rPr>
        <w:t>ovečanje vnosa vode</w:t>
      </w:r>
      <w:r w:rsidRPr="005C70EF">
        <w:rPr>
          <w:rStyle w:val="Krepko"/>
          <w:rFonts w:asciiTheme="majorHAnsi" w:eastAsiaTheme="majorEastAsia" w:hAnsiTheme="majorHAnsi" w:cstheme="majorHAnsi"/>
          <w:b w:val="0"/>
          <w:color w:val="000000" w:themeColor="text1"/>
          <w:sz w:val="24"/>
          <w:szCs w:val="24"/>
        </w:rPr>
        <w:t xml:space="preserve"> – pitje </w:t>
      </w:r>
      <w:r w:rsidRPr="005C70EF">
        <w:rPr>
          <w:rFonts w:asciiTheme="majorHAnsi" w:hAnsiTheme="majorHAnsi" w:cstheme="majorHAnsi"/>
          <w:color w:val="000000" w:themeColor="text1"/>
          <w:sz w:val="24"/>
          <w:szCs w:val="24"/>
        </w:rPr>
        <w:t>dovolj vode (približno 2–3 litre dnevno) lahko zmanjša občutek lakote.</w:t>
      </w:r>
    </w:p>
    <w:p w:rsidR="006F06D7" w:rsidRPr="005C70EF" w:rsidRDefault="006F06D7" w:rsidP="006F06D7">
      <w:pPr>
        <w:spacing w:after="0" w:line="288" w:lineRule="auto"/>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eastAsia="Times New Roman" w:hAnsiTheme="majorHAnsi" w:cstheme="majorHAnsi"/>
          <w:color w:val="000000" w:themeColor="text1"/>
          <w:sz w:val="24"/>
          <w:szCs w:val="24"/>
          <w:shd w:val="clear" w:color="auto" w:fill="FFFFFF"/>
          <w:lang w:eastAsia="sl-SI"/>
        </w:rPr>
        <w:br/>
        <w:t xml:space="preserve">Bolnik naj zaužije od 4 do 5 obrokov dnevno ter zadostne količine tekočine, predvsem vode in nesladkanega čaja. </w:t>
      </w:r>
    </w:p>
    <w:p w:rsidR="006F06D7" w:rsidRPr="005C70EF" w:rsidRDefault="006F06D7" w:rsidP="006F06D7">
      <w:pPr>
        <w:spacing w:after="0" w:line="288" w:lineRule="auto"/>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eastAsia="Times New Roman" w:hAnsiTheme="majorHAnsi" w:cstheme="majorHAnsi"/>
          <w:color w:val="000000" w:themeColor="text1"/>
          <w:sz w:val="24"/>
          <w:szCs w:val="24"/>
          <w:shd w:val="clear" w:color="auto" w:fill="FFFFFF"/>
          <w:lang w:eastAsia="sl-SI"/>
        </w:rPr>
        <w:t xml:space="preserve">Poleg diete je obvezno tudi gibanje od 30 do 90 minut dnevno. </w:t>
      </w:r>
    </w:p>
    <w:p w:rsidR="006F06D7" w:rsidRPr="005C70EF" w:rsidRDefault="006F06D7" w:rsidP="006F06D7">
      <w:pPr>
        <w:pStyle w:val="Naslov3"/>
        <w:rPr>
          <w:rFonts w:cstheme="majorHAnsi"/>
          <w:color w:val="000000" w:themeColor="text1"/>
          <w:sz w:val="24"/>
          <w:szCs w:val="24"/>
        </w:rPr>
      </w:pPr>
      <w:r w:rsidRPr="005C70EF">
        <w:rPr>
          <w:rStyle w:val="Krepko"/>
          <w:rFonts w:cstheme="majorHAnsi"/>
          <w:bCs/>
          <w:color w:val="000000" w:themeColor="text1"/>
          <w:sz w:val="24"/>
          <w:szCs w:val="24"/>
          <w:highlight w:val="green"/>
        </w:rPr>
        <w:t>Priporočena živila</w:t>
      </w:r>
    </w:p>
    <w:p w:rsidR="006F06D7" w:rsidRPr="005C70EF" w:rsidRDefault="006F06D7" w:rsidP="006F06D7">
      <w:pPr>
        <w:spacing w:before="100" w:beforeAutospacing="1" w:after="100" w:afterAutospacing="1" w:line="240" w:lineRule="auto"/>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Nizkokalorična sadje in zelenjava, bogata z vlakninami, vitamini in minerali – jabolka, jagodičevje, citrusi, brokoli, špinača, korenje, bučke; p</w:t>
      </w:r>
      <w:r w:rsidRPr="005C70EF">
        <w:rPr>
          <w:rStyle w:val="Krepko"/>
          <w:rFonts w:asciiTheme="majorHAnsi" w:hAnsiTheme="majorHAnsi" w:cstheme="majorHAnsi"/>
          <w:b w:val="0"/>
          <w:color w:val="000000" w:themeColor="text1"/>
          <w:sz w:val="24"/>
          <w:szCs w:val="24"/>
        </w:rPr>
        <w:t>olnozrnata žita – p</w:t>
      </w:r>
      <w:r w:rsidRPr="005C70EF">
        <w:rPr>
          <w:rFonts w:asciiTheme="majorHAnsi" w:hAnsiTheme="majorHAnsi" w:cstheme="majorHAnsi"/>
          <w:color w:val="000000" w:themeColor="text1"/>
          <w:sz w:val="24"/>
          <w:szCs w:val="24"/>
        </w:rPr>
        <w:t>olnozrnati kruh, rjavi riž, ovseni kosmiči, kvinoja, ječmen; p</w:t>
      </w:r>
      <w:r w:rsidRPr="005C70EF">
        <w:rPr>
          <w:rStyle w:val="Krepko"/>
          <w:rFonts w:asciiTheme="majorHAnsi" w:hAnsiTheme="majorHAnsi" w:cstheme="majorHAnsi"/>
          <w:b w:val="0"/>
          <w:color w:val="000000" w:themeColor="text1"/>
          <w:sz w:val="24"/>
          <w:szCs w:val="24"/>
        </w:rPr>
        <w:t>uste beljakovine – p</w:t>
      </w:r>
      <w:r w:rsidRPr="005C70EF">
        <w:rPr>
          <w:rFonts w:asciiTheme="majorHAnsi" w:hAnsiTheme="majorHAnsi" w:cstheme="majorHAnsi"/>
          <w:color w:val="000000" w:themeColor="text1"/>
          <w:sz w:val="24"/>
          <w:szCs w:val="24"/>
        </w:rPr>
        <w:t>iščančje prsi, puran, ribe (npr. losos, tuna), tofu, stročnice (fižol, leča, čičerika); z</w:t>
      </w:r>
      <w:r w:rsidRPr="005C70EF">
        <w:rPr>
          <w:rStyle w:val="Krepko"/>
          <w:rFonts w:asciiTheme="majorHAnsi" w:hAnsiTheme="majorHAnsi" w:cstheme="majorHAnsi"/>
          <w:b w:val="0"/>
          <w:color w:val="000000" w:themeColor="text1"/>
          <w:sz w:val="24"/>
          <w:szCs w:val="24"/>
        </w:rPr>
        <w:t>drave maščobe</w:t>
      </w:r>
      <w:r w:rsidRPr="005C70EF">
        <w:rPr>
          <w:rStyle w:val="Krepko"/>
          <w:rFonts w:asciiTheme="majorHAnsi" w:hAnsiTheme="majorHAnsi" w:cstheme="majorHAnsi"/>
          <w:color w:val="000000" w:themeColor="text1"/>
          <w:sz w:val="24"/>
          <w:szCs w:val="24"/>
        </w:rPr>
        <w:t xml:space="preserve"> </w:t>
      </w:r>
      <w:r w:rsidRPr="005C70EF">
        <w:rPr>
          <w:rStyle w:val="Krepko"/>
          <w:rFonts w:asciiTheme="majorHAnsi" w:hAnsiTheme="majorHAnsi" w:cstheme="majorHAnsi"/>
          <w:b w:val="0"/>
          <w:color w:val="000000" w:themeColor="text1"/>
          <w:sz w:val="24"/>
          <w:szCs w:val="24"/>
        </w:rPr>
        <w:t>– a</w:t>
      </w:r>
      <w:r w:rsidRPr="005C70EF">
        <w:rPr>
          <w:rFonts w:asciiTheme="majorHAnsi" w:hAnsiTheme="majorHAnsi" w:cstheme="majorHAnsi"/>
          <w:color w:val="000000" w:themeColor="text1"/>
          <w:sz w:val="24"/>
          <w:szCs w:val="24"/>
        </w:rPr>
        <w:t>vokado, oreščki, semena, olivno olje (v zmernih količinah), m</w:t>
      </w:r>
      <w:r w:rsidRPr="005C70EF">
        <w:rPr>
          <w:rStyle w:val="Krepko"/>
          <w:rFonts w:asciiTheme="majorHAnsi" w:hAnsiTheme="majorHAnsi" w:cstheme="majorHAnsi"/>
          <w:b w:val="0"/>
          <w:color w:val="000000" w:themeColor="text1"/>
          <w:sz w:val="24"/>
          <w:szCs w:val="24"/>
        </w:rPr>
        <w:t>lečni izdelki z nizko vsebnostjo maščob.</w:t>
      </w:r>
      <w:r w:rsidRPr="005C70EF">
        <w:rPr>
          <w:rFonts w:asciiTheme="majorHAnsi" w:hAnsiTheme="majorHAnsi" w:cstheme="majorHAnsi"/>
          <w:color w:val="000000" w:themeColor="text1"/>
          <w:sz w:val="24"/>
          <w:szCs w:val="24"/>
        </w:rPr>
        <w:t xml:space="preserve"> </w:t>
      </w:r>
      <w:r w:rsidRPr="005C70EF">
        <w:rPr>
          <w:rFonts w:asciiTheme="majorHAnsi" w:hAnsiTheme="majorHAnsi" w:cstheme="majorHAnsi"/>
          <w:color w:val="000000" w:themeColor="text1"/>
          <w:sz w:val="24"/>
          <w:szCs w:val="24"/>
        </w:rPr>
        <w:br/>
      </w:r>
      <w:r w:rsidRPr="005C70EF">
        <w:rPr>
          <w:rFonts w:asciiTheme="majorHAnsi" w:eastAsia="Times New Roman" w:hAnsiTheme="majorHAnsi" w:cstheme="majorHAnsi"/>
          <w:color w:val="000000" w:themeColor="text1"/>
          <w:sz w:val="24"/>
          <w:szCs w:val="24"/>
          <w:shd w:val="clear" w:color="auto" w:fill="FFFFFF"/>
          <w:lang w:eastAsia="sl-SI"/>
        </w:rPr>
        <w:t>Za toplotno obdelavo živil izberemo kuhanje, dušenje in pečenje brez dodane maščobe.</w:t>
      </w:r>
    </w:p>
    <w:p w:rsidR="006F06D7" w:rsidRPr="005C70EF" w:rsidRDefault="006F06D7" w:rsidP="006F06D7">
      <w:pPr>
        <w:pStyle w:val="Naslov3"/>
        <w:rPr>
          <w:rStyle w:val="Krepko"/>
          <w:rFonts w:cstheme="majorHAnsi"/>
          <w:bCs/>
          <w:color w:val="000000" w:themeColor="text1"/>
          <w:sz w:val="24"/>
        </w:rPr>
      </w:pPr>
      <w:r w:rsidRPr="005C70EF">
        <w:rPr>
          <w:rStyle w:val="Krepko"/>
          <w:rFonts w:cstheme="majorHAnsi"/>
          <w:bCs/>
          <w:color w:val="000000" w:themeColor="text1"/>
          <w:sz w:val="24"/>
          <w:highlight w:val="green"/>
        </w:rPr>
        <w:t>Odsvetovana živila</w:t>
      </w:r>
    </w:p>
    <w:p w:rsidR="006F06D7" w:rsidRPr="0033412C" w:rsidRDefault="006F06D7" w:rsidP="0033412C">
      <w:pPr>
        <w:pStyle w:val="Naslov3"/>
        <w:rPr>
          <w:rFonts w:cstheme="majorHAnsi"/>
          <w:b w:val="0"/>
          <w:color w:val="000000" w:themeColor="text1"/>
          <w:sz w:val="24"/>
        </w:rPr>
      </w:pPr>
      <w:r w:rsidRPr="005C70EF">
        <w:rPr>
          <w:rStyle w:val="Krepko"/>
          <w:rFonts w:cstheme="majorHAnsi"/>
          <w:color w:val="000000" w:themeColor="text1"/>
          <w:sz w:val="24"/>
        </w:rPr>
        <w:t>Sladkana živila in pijače, g</w:t>
      </w:r>
      <w:r w:rsidRPr="005C70EF">
        <w:rPr>
          <w:rFonts w:cstheme="majorHAnsi"/>
          <w:b w:val="0"/>
          <w:color w:val="000000" w:themeColor="text1"/>
          <w:sz w:val="24"/>
        </w:rPr>
        <w:t>azirane pijače, sokovi z dodanim sladkorjem, slaščice, pecivo, p</w:t>
      </w:r>
      <w:r w:rsidRPr="005C70EF">
        <w:rPr>
          <w:rStyle w:val="Krepko"/>
          <w:rFonts w:cstheme="majorHAnsi"/>
          <w:color w:val="000000" w:themeColor="text1"/>
          <w:sz w:val="24"/>
        </w:rPr>
        <w:t>redelana in mastna hrana, o</w:t>
      </w:r>
      <w:r w:rsidRPr="005C70EF">
        <w:rPr>
          <w:rFonts w:cstheme="majorHAnsi"/>
          <w:b w:val="0"/>
          <w:color w:val="000000" w:themeColor="text1"/>
          <w:sz w:val="24"/>
        </w:rPr>
        <w:t>cvrta hrana, hitra hrana, mastni mesni izdelki (klobase, salame), beli kruh, beli riž, običajne testenine, čips, krekerji, slani oreščki, alkohol.</w:t>
      </w:r>
    </w:p>
    <w:p w:rsidR="006F06D7" w:rsidRPr="005C70EF" w:rsidRDefault="006F06D7" w:rsidP="006F06D7">
      <w:pPr>
        <w:pStyle w:val="Naslov2"/>
        <w:rPr>
          <w:rStyle w:val="Naslov2Znak"/>
          <w:rFonts w:asciiTheme="majorHAnsi" w:hAnsiTheme="majorHAnsi" w:cstheme="majorHAnsi"/>
          <w:b/>
          <w:color w:val="000000" w:themeColor="text1"/>
          <w:sz w:val="28"/>
          <w:szCs w:val="28"/>
        </w:rPr>
      </w:pPr>
      <w:r w:rsidRPr="005C70EF">
        <w:rPr>
          <w:rStyle w:val="Naslov2Znak"/>
          <w:rFonts w:asciiTheme="majorHAnsi" w:hAnsiTheme="majorHAnsi" w:cstheme="majorHAnsi"/>
          <w:b/>
          <w:color w:val="000000" w:themeColor="text1"/>
          <w:sz w:val="28"/>
          <w:szCs w:val="28"/>
        </w:rPr>
        <w:t xml:space="preserve">Dieta pri povišani temperaturi </w:t>
      </w:r>
    </w:p>
    <w:p w:rsidR="006F06D7" w:rsidRPr="005C70EF" w:rsidRDefault="006F06D7" w:rsidP="006F06D7">
      <w:pPr>
        <w:spacing w:after="0" w:line="288" w:lineRule="auto"/>
        <w:rPr>
          <w:rStyle w:val="Naslov2Znak"/>
          <w:rFonts w:asciiTheme="majorHAnsi" w:hAnsiTheme="majorHAnsi" w:cstheme="majorHAnsi"/>
          <w:color w:val="000000" w:themeColor="text1"/>
          <w:szCs w:val="24"/>
        </w:rPr>
      </w:pPr>
    </w:p>
    <w:p w:rsidR="006F06D7" w:rsidRPr="005C70EF" w:rsidRDefault="006F06D7" w:rsidP="006F06D7">
      <w:pPr>
        <w:spacing w:after="0" w:line="288" w:lineRule="auto"/>
        <w:jc w:val="both"/>
        <w:rPr>
          <w:rStyle w:val="Naslov2Znak"/>
          <w:rFonts w:asciiTheme="majorHAnsi" w:hAnsiTheme="majorHAnsi" w:cstheme="majorHAnsi"/>
          <w:color w:val="000000" w:themeColor="text1"/>
          <w:szCs w:val="24"/>
        </w:rPr>
      </w:pPr>
      <w:r w:rsidRPr="005C70EF">
        <w:rPr>
          <w:rStyle w:val="Naslov2Znak"/>
          <w:rFonts w:asciiTheme="majorHAnsi" w:hAnsiTheme="majorHAnsi" w:cstheme="majorHAnsi"/>
          <w:color w:val="000000" w:themeColor="text1"/>
          <w:szCs w:val="24"/>
        </w:rPr>
        <w:t xml:space="preserve">Telesna temperatura </w:t>
      </w:r>
    </w:p>
    <w:p w:rsidR="006F06D7" w:rsidRPr="005C70EF" w:rsidRDefault="006F06D7" w:rsidP="006F06D7">
      <w:pPr>
        <w:spacing w:after="0" w:line="288" w:lineRule="auto"/>
        <w:jc w:val="both"/>
        <w:rPr>
          <w:rStyle w:val="Naslov2Znak"/>
          <w:rFonts w:asciiTheme="majorHAnsi" w:hAnsiTheme="majorHAnsi" w:cstheme="majorHAnsi"/>
          <w:b w:val="0"/>
          <w:color w:val="000000" w:themeColor="text1"/>
          <w:szCs w:val="24"/>
        </w:rPr>
      </w:pPr>
      <w:r w:rsidRPr="005C70EF">
        <w:rPr>
          <w:rStyle w:val="Naslov2Znak"/>
          <w:rFonts w:asciiTheme="majorHAnsi" w:hAnsiTheme="majorHAnsi" w:cstheme="majorHAnsi"/>
          <w:b w:val="0"/>
          <w:color w:val="000000" w:themeColor="text1"/>
          <w:szCs w:val="24"/>
        </w:rPr>
        <w:br/>
      </w:r>
      <w:r w:rsidRPr="005C70EF">
        <w:rPr>
          <w:rStyle w:val="Naslov2Znak"/>
          <w:rFonts w:asciiTheme="majorHAnsi" w:hAnsiTheme="majorHAnsi" w:cstheme="majorHAnsi"/>
          <w:bCs w:val="0"/>
          <w:color w:val="000000" w:themeColor="text1"/>
          <w:szCs w:val="24"/>
        </w:rPr>
        <w:t>Telesna temperatura</w:t>
      </w:r>
      <w:r w:rsidRPr="005C70EF">
        <w:rPr>
          <w:rStyle w:val="Naslov2Znak"/>
          <w:rFonts w:asciiTheme="majorHAnsi" w:hAnsiTheme="majorHAnsi" w:cstheme="majorHAnsi"/>
          <w:b w:val="0"/>
          <w:color w:val="000000" w:themeColor="text1"/>
          <w:szCs w:val="24"/>
        </w:rPr>
        <w:t xml:space="preserve"> je stanje telesnega jedra, za katero je odgovoren poseben termoregulacijski center v možganih. Omenjeni center vzdržuje ravnotežje med proizvedeno in porabljeno toploto. Toplota nastaja v mišicah in jetrih, oddamo pa jo skozi kožo in pljuča.</w:t>
      </w:r>
    </w:p>
    <w:p w:rsidR="006F06D7" w:rsidRPr="005C70EF" w:rsidRDefault="006F06D7" w:rsidP="006F06D7">
      <w:pPr>
        <w:spacing w:after="0" w:line="288" w:lineRule="auto"/>
        <w:jc w:val="both"/>
        <w:rPr>
          <w:rFonts w:asciiTheme="majorHAnsi" w:hAnsiTheme="majorHAnsi" w:cstheme="majorHAnsi"/>
          <w:color w:val="000000" w:themeColor="text1"/>
          <w:sz w:val="24"/>
          <w:szCs w:val="24"/>
          <w:shd w:val="clear" w:color="auto" w:fill="FFFFFF"/>
        </w:rPr>
      </w:pPr>
      <w:r w:rsidRPr="005C70EF">
        <w:rPr>
          <w:rStyle w:val="Naslov2Znak"/>
          <w:rFonts w:asciiTheme="majorHAnsi" w:hAnsiTheme="majorHAnsi" w:cstheme="majorHAnsi"/>
          <w:b w:val="0"/>
          <w:color w:val="000000" w:themeColor="text1"/>
          <w:szCs w:val="24"/>
        </w:rPr>
        <w:br/>
        <w:t xml:space="preserve">Povišana telesna temperatura se pojavi kot odgovor na okužbe, najpogosteje z virusi in bakterijami. O povišani telesni temperaturi govorimo takrat, kadar je izmerjena temperatura pod pazduho več kot </w:t>
      </w:r>
      <w:r w:rsidRPr="005C70EF">
        <w:rPr>
          <w:rFonts w:asciiTheme="majorHAnsi" w:hAnsiTheme="majorHAnsi" w:cstheme="majorHAnsi"/>
          <w:color w:val="000000" w:themeColor="text1"/>
          <w:sz w:val="24"/>
          <w:szCs w:val="24"/>
          <w:shd w:val="clear" w:color="auto" w:fill="FFFFFF"/>
        </w:rPr>
        <w:t>37,2 °C.</w:t>
      </w:r>
    </w:p>
    <w:p w:rsidR="006F06D7" w:rsidRPr="005C70EF" w:rsidRDefault="006F06D7" w:rsidP="006F06D7">
      <w:pPr>
        <w:spacing w:after="0" w:line="288" w:lineRule="auto"/>
        <w:jc w:val="both"/>
        <w:rPr>
          <w:rFonts w:asciiTheme="majorHAnsi" w:hAnsiTheme="majorHAnsi" w:cstheme="majorHAnsi"/>
          <w:color w:val="000000" w:themeColor="text1"/>
          <w:sz w:val="21"/>
          <w:szCs w:val="21"/>
          <w:shd w:val="clear" w:color="auto" w:fill="FFFFFF"/>
        </w:rPr>
      </w:pPr>
    </w:p>
    <w:p w:rsidR="006F06D7" w:rsidRPr="005C70EF" w:rsidRDefault="006F06D7" w:rsidP="006F06D7">
      <w:pPr>
        <w:spacing w:after="0" w:line="288" w:lineRule="auto"/>
        <w:rPr>
          <w:rFonts w:asciiTheme="majorHAnsi" w:hAnsiTheme="majorHAnsi" w:cstheme="majorHAnsi"/>
          <w:color w:val="000000" w:themeColor="text1"/>
        </w:rPr>
      </w:pPr>
      <w:r w:rsidRPr="005C70EF">
        <w:rPr>
          <w:rStyle w:val="Naslov2Znak"/>
          <w:rFonts w:asciiTheme="majorHAnsi" w:hAnsiTheme="majorHAnsi" w:cstheme="majorHAnsi"/>
          <w:color w:val="000000" w:themeColor="text1"/>
          <w:szCs w:val="24"/>
        </w:rPr>
        <w:t xml:space="preserve">Dieta pri povišani telesni temperaturi </w:t>
      </w:r>
    </w:p>
    <w:p w:rsidR="006F06D7" w:rsidRPr="005C70EF" w:rsidRDefault="006F06D7" w:rsidP="006F06D7">
      <w:pPr>
        <w:spacing w:after="0" w:line="288" w:lineRule="auto"/>
        <w:rPr>
          <w:rFonts w:asciiTheme="majorHAnsi" w:eastAsiaTheme="majorEastAsia" w:hAnsiTheme="majorHAnsi" w:cstheme="majorHAnsi"/>
          <w:b/>
          <w:bCs/>
          <w:color w:val="000000" w:themeColor="text1"/>
          <w:sz w:val="24"/>
          <w:szCs w:val="24"/>
        </w:rPr>
      </w:pPr>
      <w:r w:rsidRPr="005C70EF">
        <w:rPr>
          <w:rFonts w:asciiTheme="majorHAnsi" w:hAnsiTheme="majorHAnsi" w:cstheme="majorHAnsi"/>
          <w:color w:val="000000" w:themeColor="text1"/>
          <w:sz w:val="24"/>
          <w:szCs w:val="24"/>
        </w:rPr>
        <w:t>Povišana telesna temperatura povzroči večje znojenje in večjo izgubo tekočine, kar lahko vodi v dehidracijo. Zato je najpomembnejše zagotoviti dovolj tekočine, da telo ostane hidrirano.</w:t>
      </w:r>
    </w:p>
    <w:p w:rsidR="006F06D7" w:rsidRPr="005C70EF" w:rsidRDefault="006F06D7" w:rsidP="006F06D7">
      <w:pPr>
        <w:spacing w:before="100" w:beforeAutospacing="1" w:after="100" w:afterAutospacing="1" w:line="240" w:lineRule="auto"/>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Bolnik naj pije veliko navadne vode, da nadomesti izgubljeno tekočino. Raztopine za rehidracijo (elektroliti) so uporabne za obnavljanje ravni natrija in kalija, ki se izgubljata pri znojenju. Kamilični čaj lahko pomirja in podpira prebavo. Lahke juhe (npr. zelenjavne, piščančje) so odlične za hidracijo, saj vsebujejo tekočino, pa tudi minerale, ki podpirajo telo. Naravni, nesladkani sokovi (npr. pomarančni, jagodni) so lahko dober vir tekočine in vitaminov.</w:t>
      </w:r>
    </w:p>
    <w:p w:rsidR="006F06D7" w:rsidRPr="005C70EF" w:rsidRDefault="006F06D7" w:rsidP="006F06D7">
      <w:pPr>
        <w:pStyle w:val="Navadensplet"/>
        <w:rPr>
          <w:rFonts w:asciiTheme="majorHAnsi" w:hAnsiTheme="majorHAnsi" w:cstheme="majorHAnsi"/>
          <w:color w:val="000000" w:themeColor="text1"/>
        </w:rPr>
      </w:pPr>
      <w:r w:rsidRPr="005C70EF">
        <w:rPr>
          <w:rFonts w:asciiTheme="majorHAnsi" w:hAnsiTheme="majorHAnsi" w:cstheme="majorHAnsi"/>
          <w:color w:val="000000" w:themeColor="text1"/>
        </w:rPr>
        <w:t>Telo pri povišani telesni temperaturi potrebuje več hranil za boj proti okužbam in obnovo telesa. Bolnik naj uživa agrume (pomaranče, limone, grenivke), jagodičevje (borovnice, maline), papriko, brokoli in brstični ohrovt, saj so bogati z vitaminom C, ki je ključen za krepitev imunskega sistema. Temna zelenjava (špinača, blitva), jagodičevje, korenje in drugi viri antioksidantov pomagajo zmanjšati oksidativni stres v telesu. Vitamini skupine B so pomembni za energijo in zdravje živčnega sistema. Bolnik naj uživa polnozrnate žitarice, stročnice, oreščke, semena, meso in jajca. Fermentirani izdelki, kot sta jogurt in kefir, podpirajo zdravje črevesja in imunskega sistema, cink pa je ključnega pomena za delovanje imunskega sistema. Dobri viri cinka so meso, semena, oreščki, stročnice in polnozrnate žitarice.</w:t>
      </w:r>
    </w:p>
    <w:p w:rsidR="006F06D7" w:rsidRPr="005C70EF" w:rsidRDefault="006F06D7" w:rsidP="006F06D7">
      <w:pPr>
        <w:spacing w:before="100" w:beforeAutospacing="1" w:after="100" w:afterAutospacing="1" w:line="240" w:lineRule="auto"/>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Pri povišani telesni temperaturi je pomembno, da se bolnik izogiba težki in mastni hrani, ki lahko obremeni prebavni sistem. Uživanje lahke hrane, ki je enostavna za prebavo, bo pomagalo telesu, da se osredotoči na okrevanje. Priporoča se k</w:t>
      </w:r>
      <w:r w:rsidRPr="005C70EF">
        <w:rPr>
          <w:rStyle w:val="Krepko"/>
          <w:rFonts w:asciiTheme="majorHAnsi" w:hAnsiTheme="majorHAnsi" w:cstheme="majorHAnsi"/>
          <w:b w:val="0"/>
          <w:color w:val="000000" w:themeColor="text1"/>
          <w:sz w:val="24"/>
          <w:szCs w:val="24"/>
        </w:rPr>
        <w:t>uhana zelenjava</w:t>
      </w:r>
      <w:r w:rsidRPr="005C70EF">
        <w:rPr>
          <w:rStyle w:val="Krepko"/>
          <w:rFonts w:asciiTheme="majorHAnsi" w:eastAsiaTheme="majorEastAsia" w:hAnsiTheme="majorHAnsi" w:cstheme="majorHAnsi"/>
          <w:b w:val="0"/>
          <w:color w:val="000000" w:themeColor="text1"/>
          <w:sz w:val="24"/>
          <w:szCs w:val="24"/>
        </w:rPr>
        <w:t xml:space="preserve"> (lahko prebavljiva in bogata z vitamini), lahke juhe</w:t>
      </w:r>
      <w:r w:rsidRPr="005C70EF">
        <w:rPr>
          <w:rFonts w:asciiTheme="majorHAnsi" w:hAnsiTheme="majorHAnsi" w:cstheme="majorHAnsi"/>
          <w:color w:val="000000" w:themeColor="text1"/>
          <w:sz w:val="24"/>
          <w:szCs w:val="24"/>
        </w:rPr>
        <w:t xml:space="preserve"> (vir tekočine in hranil)</w:t>
      </w:r>
      <w:r w:rsidRPr="005C70EF">
        <w:rPr>
          <w:rStyle w:val="Krepko"/>
          <w:rFonts w:asciiTheme="majorHAnsi" w:eastAsiaTheme="majorEastAsia" w:hAnsiTheme="majorHAnsi" w:cstheme="majorHAnsi"/>
          <w:b w:val="0"/>
          <w:color w:val="000000" w:themeColor="text1"/>
          <w:sz w:val="24"/>
          <w:szCs w:val="24"/>
        </w:rPr>
        <w:t>, pusto meso (</w:t>
      </w:r>
      <w:r w:rsidRPr="005C70EF">
        <w:rPr>
          <w:rFonts w:asciiTheme="majorHAnsi" w:hAnsiTheme="majorHAnsi" w:cstheme="majorHAnsi"/>
          <w:color w:val="000000" w:themeColor="text1"/>
          <w:sz w:val="24"/>
          <w:szCs w:val="24"/>
        </w:rPr>
        <w:t>potrebne beljakovine za okrevanje), riž in testenine (zagotavljajo energijo) ter jajca (dober vir beljakovin).</w:t>
      </w:r>
    </w:p>
    <w:p w:rsidR="006F06D7" w:rsidRPr="005C70EF" w:rsidRDefault="006F06D7" w:rsidP="006F06D7">
      <w:pPr>
        <w:spacing w:before="100" w:beforeAutospacing="1" w:after="100" w:afterAutospacing="1" w:line="240" w:lineRule="auto"/>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Težka, mastna in začinjena hrana lahko draži prebavni sistem in povzroči nelagodje. Zato se je pri vročini najbolje izogibati mastni in ocvrti hrani, preveč začinjeni hrani in prekomernemu vnosu sladkarij in sladkih pijač. Alkohol in kofein lahko poslabšata dehidracijo in povečata obremenitev telesa, zato ju pri povišani telesni temperaturi ni priporočljivo uživati.</w:t>
      </w:r>
    </w:p>
    <w:p w:rsidR="006F06D7" w:rsidRPr="005C70EF" w:rsidRDefault="006F06D7" w:rsidP="006F06D7">
      <w:pPr>
        <w:pStyle w:val="Navadensplet"/>
        <w:rPr>
          <w:rStyle w:val="Naslov2Znak"/>
          <w:rFonts w:asciiTheme="majorHAnsi" w:eastAsia="Times New Roman" w:hAnsiTheme="majorHAnsi" w:cstheme="majorHAnsi"/>
          <w:b w:val="0"/>
          <w:bCs w:val="0"/>
          <w:color w:val="000000" w:themeColor="text1"/>
          <w:szCs w:val="24"/>
        </w:rPr>
      </w:pPr>
      <w:r w:rsidRPr="005C70EF">
        <w:rPr>
          <w:rFonts w:asciiTheme="majorHAnsi" w:hAnsiTheme="majorHAnsi" w:cstheme="majorHAnsi"/>
          <w:color w:val="000000" w:themeColor="text1"/>
        </w:rPr>
        <w:t xml:space="preserve">Če se bolniku zaradi vročine ali bolezni zmanjša apetit, je pomembno, da uživa manjše, a pogostejše obroke, da ohrani energijo in vnese potrebna hranila. </w:t>
      </w:r>
    </w:p>
    <w:p w:rsidR="006F06D7" w:rsidRPr="005C70EF" w:rsidRDefault="006F06D7" w:rsidP="008C05E1">
      <w:pPr>
        <w:pStyle w:val="Naslov2"/>
        <w:tabs>
          <w:tab w:val="left" w:pos="6521"/>
        </w:tabs>
        <w:rPr>
          <w:rStyle w:val="Naslov2Znak"/>
          <w:rFonts w:asciiTheme="majorHAnsi" w:hAnsiTheme="majorHAnsi" w:cstheme="majorHAnsi"/>
          <w:b/>
          <w:color w:val="000000" w:themeColor="text1"/>
          <w:szCs w:val="24"/>
        </w:rPr>
      </w:pPr>
      <w:bookmarkStart w:id="21" w:name="_Toc102751601"/>
      <w:r w:rsidRPr="005C70EF">
        <w:rPr>
          <w:rStyle w:val="Naslov2Znak"/>
          <w:rFonts w:asciiTheme="majorHAnsi" w:hAnsiTheme="majorHAnsi" w:cstheme="majorHAnsi"/>
          <w:b/>
          <w:color w:val="000000" w:themeColor="text1"/>
          <w:sz w:val="28"/>
          <w:szCs w:val="28"/>
        </w:rPr>
        <w:t xml:space="preserve">Diete pri obolenju ustne sluznice, sluznice požiralnika in zgagi </w:t>
      </w:r>
      <w:bookmarkEnd w:id="21"/>
    </w:p>
    <w:p w:rsidR="006F06D7" w:rsidRPr="005C70EF" w:rsidRDefault="006F06D7" w:rsidP="006F06D7">
      <w:pPr>
        <w:spacing w:after="0" w:line="288" w:lineRule="auto"/>
        <w:rPr>
          <w:rStyle w:val="Naslov2Znak"/>
          <w:rFonts w:asciiTheme="majorHAnsi" w:hAnsiTheme="majorHAnsi" w:cstheme="majorHAnsi"/>
          <w:color w:val="000000" w:themeColor="text1"/>
          <w:szCs w:val="24"/>
        </w:rPr>
      </w:pPr>
    </w:p>
    <w:p w:rsidR="006F06D7" w:rsidRPr="005C70EF" w:rsidRDefault="006F06D7" w:rsidP="006F06D7">
      <w:pPr>
        <w:pStyle w:val="Navadensplet"/>
        <w:shd w:val="clear" w:color="auto" w:fill="FFFFFF"/>
        <w:spacing w:before="0" w:beforeAutospacing="0" w:after="240" w:afterAutospacing="0"/>
        <w:rPr>
          <w:rFonts w:asciiTheme="majorHAnsi" w:hAnsiTheme="majorHAnsi" w:cstheme="majorHAnsi"/>
          <w:color w:val="000000" w:themeColor="text1"/>
        </w:rPr>
      </w:pPr>
      <w:bookmarkStart w:id="22" w:name="_Toc101343065"/>
      <w:bookmarkStart w:id="23" w:name="_Toc102751609"/>
      <w:r w:rsidRPr="005C70EF">
        <w:rPr>
          <w:rFonts w:asciiTheme="majorHAnsi" w:hAnsiTheme="majorHAnsi" w:cstheme="majorHAnsi"/>
          <w:color w:val="000000" w:themeColor="text1"/>
        </w:rPr>
        <w:t xml:space="preserve">Vnetje ustne sluznice ali stomatitis, sluznice požiralnika ali ezofagitis in zgaga so pogoste težave, ki lahko povzročajo nelagodje in vplivajo na kakovost življenja. </w:t>
      </w:r>
    </w:p>
    <w:p w:rsidR="006F06D7" w:rsidRPr="005C70EF" w:rsidRDefault="006F06D7" w:rsidP="006F06D7">
      <w:pPr>
        <w:pStyle w:val="Navadensplet"/>
        <w:shd w:val="clear" w:color="auto" w:fill="FFFFFF"/>
        <w:spacing w:before="0" w:beforeAutospacing="0" w:after="240" w:afterAutospacing="0"/>
        <w:rPr>
          <w:rFonts w:asciiTheme="majorHAnsi" w:hAnsiTheme="majorHAnsi" w:cstheme="majorHAnsi"/>
          <w:color w:val="000000" w:themeColor="text1"/>
        </w:rPr>
      </w:pPr>
      <w:r w:rsidRPr="005C70EF">
        <w:rPr>
          <w:rFonts w:asciiTheme="majorHAnsi" w:hAnsiTheme="majorHAnsi" w:cstheme="majorHAnsi"/>
          <w:color w:val="000000" w:themeColor="text1"/>
        </w:rPr>
        <w:t>Stomatitis povzroči bolečino, rdečico, oteklino in razjede v ustih zaradi okužb (virusnih, bakterijskih ali glivičnih), poškodb (npr. ugriz, zobni aparati), alergij (npr. na hrano) ali pomanjkanja hranil (npr. vitamin B12).</w:t>
      </w:r>
    </w:p>
    <w:p w:rsidR="006F06D7" w:rsidRPr="005C70EF" w:rsidRDefault="006F06D7" w:rsidP="006F06D7">
      <w:pPr>
        <w:pStyle w:val="Navadensplet"/>
        <w:shd w:val="clear" w:color="auto" w:fill="FFFFFF"/>
        <w:spacing w:before="0" w:beforeAutospacing="0" w:after="240" w:afterAutospacing="0"/>
        <w:rPr>
          <w:rStyle w:val="Krepko"/>
          <w:rFonts w:asciiTheme="majorHAnsi" w:hAnsiTheme="majorHAnsi" w:cstheme="majorHAnsi"/>
          <w:b w:val="0"/>
          <w:color w:val="000000" w:themeColor="text1"/>
        </w:rPr>
      </w:pPr>
      <w:r w:rsidRPr="005C70EF">
        <w:rPr>
          <w:rFonts w:asciiTheme="majorHAnsi" w:hAnsiTheme="majorHAnsi" w:cstheme="majorHAnsi"/>
          <w:color w:val="000000" w:themeColor="text1"/>
        </w:rPr>
        <w:t>Ezofagitis lahko povzročijo okužbe (virusne, bakterijske in glivične), zdravila, alergije ali GERB (</w:t>
      </w:r>
      <w:r w:rsidRPr="005C70EF">
        <w:rPr>
          <w:rStyle w:val="Krepko"/>
          <w:rFonts w:asciiTheme="majorHAnsi" w:hAnsiTheme="majorHAnsi" w:cstheme="majorHAnsi"/>
          <w:b w:val="0"/>
          <w:color w:val="000000" w:themeColor="text1"/>
        </w:rPr>
        <w:t xml:space="preserve">gastroezofagealna refluksna bolezen), vračanje želodčne kisline v požiralnik, kar povzroča draženje in vnetje. </w:t>
      </w:r>
    </w:p>
    <w:p w:rsidR="006F06D7" w:rsidRPr="005C70EF" w:rsidRDefault="006F06D7" w:rsidP="006F06D7">
      <w:pPr>
        <w:pStyle w:val="Navadensplet"/>
        <w:shd w:val="clear" w:color="auto" w:fill="FFFFFF"/>
        <w:spacing w:before="0" w:beforeAutospacing="0" w:after="240" w:afterAutospacing="0"/>
        <w:rPr>
          <w:rFonts w:asciiTheme="majorHAnsi" w:hAnsiTheme="majorHAnsi" w:cstheme="majorHAnsi"/>
          <w:color w:val="000000" w:themeColor="text1"/>
        </w:rPr>
      </w:pPr>
      <w:r w:rsidRPr="005C70EF">
        <w:rPr>
          <w:rFonts w:asciiTheme="majorHAnsi" w:hAnsiTheme="majorHAnsi" w:cstheme="majorHAnsi"/>
          <w:color w:val="000000" w:themeColor="text1"/>
        </w:rPr>
        <w:t>Zgaga je pekoč občutek v prsih, ki ga povzroča refluks želodčne kisline v požiralnik zaradi mastne in začinjene hrane, čokolade, kave, alkohola in gaziranih pijač ter načina življenja, kar vključuje kajenje, prekomerno telesno težo, tesna oblačila ali ležanje takoj po obroku.</w:t>
      </w:r>
      <w:bookmarkEnd w:id="22"/>
      <w:bookmarkEnd w:id="23"/>
    </w:p>
    <w:p w:rsidR="006F06D7" w:rsidRPr="005C70EF" w:rsidRDefault="006F06D7" w:rsidP="006F06D7">
      <w:pPr>
        <w:jc w:val="both"/>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shd w:val="clear" w:color="auto" w:fill="FFFFFF"/>
        </w:rPr>
        <w:t xml:space="preserve">Vnetje ustne sluznice in sluznice požiralnika </w:t>
      </w:r>
    </w:p>
    <w:p w:rsidR="006F06D7" w:rsidRPr="005C70EF" w:rsidRDefault="006F06D7" w:rsidP="006F06D7">
      <w:pPr>
        <w:jc w:val="both"/>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 xml:space="preserve">Bolnik naj uživa mehko, tekočo ali kašasto hrano, ki je hladna ali sobne temperature, da zmanjša bolečino in draženje. Treba se je izogibati živilom, ki dražijo ustno sluznico in sluznico požiralnika, kot so začinjena, kisla, slana, pretrda ali presuha hrana, pa tudi alkohol, kava in gazirane pijače. </w:t>
      </w:r>
    </w:p>
    <w:p w:rsidR="006F06D7" w:rsidRPr="005C70EF" w:rsidRDefault="006F06D7" w:rsidP="006F06D7">
      <w:pPr>
        <w:jc w:val="both"/>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 xml:space="preserve">Primerna hrana ob omenjenih težavah vključuje npr. jogurt, puding, pire krompir, kašice iz riža, kuhano sadje brez lupine in pusto meso v pireju. Uživati je treba manjše obroke večkrat na dan, da se zmanjša obremenitev požiralnika. Priporočljivo je, da si bolnik med spanjem dvigne vzglavje za preprečevanje refluksa. </w:t>
      </w:r>
    </w:p>
    <w:p w:rsidR="006F06D7" w:rsidRPr="005C70EF" w:rsidRDefault="006F06D7" w:rsidP="006F06D7">
      <w:pPr>
        <w:jc w:val="both"/>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Treba je poskrbeti za dobro hidracijo z vodo, blagimi čaji ali nesladkanimi kompoti, medtem ko se je priporočljivo izogibati toplim napitkom in soku citrusov. Prehranska dopolnila, kot so vitamini C in E, lahko pospešijo celjenje, medtem ko med in propolis pomagata pri blaženju draženja. Kajenje in tobačne izdelke je treba popolnoma opustiti, saj dodatno dražijo sluznico.</w:t>
      </w:r>
    </w:p>
    <w:p w:rsidR="006F06D7" w:rsidRPr="005C70EF" w:rsidRDefault="006F06D7" w:rsidP="006F06D7">
      <w:pPr>
        <w:jc w:val="both"/>
        <w:rPr>
          <w:rFonts w:asciiTheme="majorHAnsi" w:hAnsiTheme="majorHAnsi" w:cstheme="majorHAnsi"/>
          <w:b/>
          <w:color w:val="000000" w:themeColor="text1"/>
          <w:sz w:val="24"/>
          <w:szCs w:val="24"/>
          <w:shd w:val="clear" w:color="auto" w:fill="FFFFFF"/>
        </w:rPr>
      </w:pPr>
    </w:p>
    <w:p w:rsidR="006F06D7" w:rsidRPr="005C70EF" w:rsidRDefault="006F06D7" w:rsidP="006F06D7">
      <w:pPr>
        <w:jc w:val="both"/>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shd w:val="clear" w:color="auto" w:fill="FFFFFF"/>
        </w:rPr>
        <w:t xml:space="preserve">Zgaga </w:t>
      </w:r>
    </w:p>
    <w:p w:rsidR="006F06D7" w:rsidRPr="005C70EF" w:rsidRDefault="006F06D7" w:rsidP="006F06D7">
      <w:pPr>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rPr>
        <w:t xml:space="preserve">Pri zgagi ali refluksu </w:t>
      </w:r>
      <w:r w:rsidRPr="005C70EF">
        <w:rPr>
          <w:rFonts w:asciiTheme="majorHAnsi" w:hAnsiTheme="majorHAnsi" w:cstheme="majorHAnsi"/>
          <w:color w:val="000000" w:themeColor="text1"/>
          <w:sz w:val="24"/>
          <w:szCs w:val="24"/>
          <w:shd w:val="clear" w:color="auto" w:fill="FFFFFF"/>
        </w:rPr>
        <w:t xml:space="preserve">se vsebina želodca vrača po požiralniku navzgor zaradi </w:t>
      </w:r>
      <w:r w:rsidRPr="005C70EF">
        <w:rPr>
          <w:rFonts w:asciiTheme="majorHAnsi" w:hAnsiTheme="majorHAnsi" w:cstheme="majorHAnsi"/>
          <w:color w:val="000000" w:themeColor="text1"/>
          <w:sz w:val="24"/>
          <w:szCs w:val="24"/>
        </w:rPr>
        <w:t>zn</w:t>
      </w:r>
      <w:r w:rsidRPr="005C70EF">
        <w:rPr>
          <w:rFonts w:asciiTheme="majorHAnsi" w:hAnsiTheme="majorHAnsi" w:cstheme="majorHAnsi"/>
          <w:color w:val="000000" w:themeColor="text1"/>
          <w:sz w:val="24"/>
          <w:szCs w:val="24"/>
          <w:shd w:val="clear" w:color="auto" w:fill="FFFFFF"/>
        </w:rPr>
        <w:t>ižanega tonusa mišice zapiralke med požiralnikom in želodcem.</w:t>
      </w:r>
    </w:p>
    <w:p w:rsidR="006F06D7" w:rsidRPr="005C70EF" w:rsidRDefault="006F06D7" w:rsidP="006F06D7">
      <w:pPr>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noProof/>
          <w:color w:val="000000" w:themeColor="text1"/>
          <w:lang w:eastAsia="sl-SI"/>
        </w:rPr>
        <w:drawing>
          <wp:inline distT="0" distB="0" distL="0" distR="0" wp14:anchorId="3C82AB73" wp14:editId="7BF84193">
            <wp:extent cx="3727174" cy="2609022"/>
            <wp:effectExtent l="0" t="0" r="6985" b="1270"/>
            <wp:docPr id="54" name="Slika 61" descr="Gastroesophageal reflux disease (Gerd or Heartburn).  Acid refl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Gastroesophageal reflux disease (Gerd or Heartburn).  Acid reflux"/>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39436" cy="2617605"/>
                    </a:xfrm>
                    <a:prstGeom prst="rect">
                      <a:avLst/>
                    </a:prstGeom>
                    <a:noFill/>
                    <a:ln>
                      <a:noFill/>
                    </a:ln>
                  </pic:spPr>
                </pic:pic>
              </a:graphicData>
            </a:graphic>
          </wp:inline>
        </w:drawing>
      </w:r>
    </w:p>
    <w:p w:rsidR="006F06D7" w:rsidRPr="005C70EF" w:rsidRDefault="006F06D7" w:rsidP="006F06D7">
      <w:pPr>
        <w:jc w:val="both"/>
        <w:rPr>
          <w:rFonts w:asciiTheme="majorHAnsi" w:hAnsiTheme="majorHAnsi" w:cstheme="majorHAnsi"/>
          <w:bCs/>
          <w:color w:val="000000" w:themeColor="text1"/>
          <w:sz w:val="24"/>
          <w:szCs w:val="24"/>
          <w:shd w:val="clear" w:color="auto" w:fill="FFFFFF"/>
        </w:rPr>
      </w:pPr>
    </w:p>
    <w:p w:rsidR="006F06D7" w:rsidRPr="005C70EF" w:rsidRDefault="006F06D7" w:rsidP="006F06D7">
      <w:pPr>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bCs/>
          <w:color w:val="000000" w:themeColor="text1"/>
          <w:sz w:val="24"/>
          <w:szCs w:val="24"/>
          <w:shd w:val="clear" w:color="auto" w:fill="FFFFFF"/>
        </w:rPr>
        <w:t xml:space="preserve">Podnapis pod sliko: </w:t>
      </w:r>
      <w:r w:rsidRPr="005C70EF">
        <w:rPr>
          <w:rFonts w:asciiTheme="majorHAnsi" w:hAnsiTheme="majorHAnsi" w:cstheme="majorHAnsi"/>
          <w:color w:val="000000" w:themeColor="text1"/>
          <w:sz w:val="24"/>
          <w:szCs w:val="24"/>
          <w:shd w:val="clear" w:color="auto" w:fill="FFFFFF"/>
        </w:rPr>
        <w:t>Refluks ali zgaga</w:t>
      </w:r>
    </w:p>
    <w:p w:rsidR="006F06D7" w:rsidRPr="005C70EF" w:rsidRDefault="006F06D7" w:rsidP="006F06D7">
      <w:pPr>
        <w:jc w:val="both"/>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Pri zgagi je ključno, da se bolniki izogibajo živilom in pijačam, ki lahko sprožijo simptome. Mastna in ocvrta hrana upočasnjuje prebavo in povečuje tveganje za zgago, medtem ko začinjena hrana, kot sta npr. čili in poper, draži požiralnik. Mentol (tudi metin čaj), citrusi, paradižnik ter čokolada sproščajo spodnji ezofagealni sfinkter (mišica zapiralka, ki se nahaja med požiralnikom in želodcem), kar omogoča vračanje kisline v požiralnik. Gazirane pijače in kofein dodatno povečujejo pritisk v želodcu in poslabšajo simptome.</w:t>
      </w:r>
    </w:p>
    <w:p w:rsidR="006F06D7" w:rsidRPr="005C70EF" w:rsidRDefault="006F06D7" w:rsidP="006F06D7">
      <w:pPr>
        <w:jc w:val="both"/>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 xml:space="preserve">Priporočena živila vključujejo polnozrnata žita, ovsene kosmiče in zelenjavo, kot so brokoli, kumare ter bučke, ki ne povzročajo zgage. Pusto meso, kot so piščanec, puran in ribe, je lažje prebavljivo, medtem ko so banane in melone manj kisli sadeži, ki pomagajo ublažiti simptome. </w:t>
      </w:r>
    </w:p>
    <w:p w:rsidR="006F06D7" w:rsidRPr="005C70EF" w:rsidRDefault="006F06D7" w:rsidP="006F06D7">
      <w:pPr>
        <w:jc w:val="both"/>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Pomembno je uživati manjše obroke večkrat na dan, saj to zmanjša pritisk na želodec. Po obrokih se je treba izogibati ležanju, pri spanju pa naj bolnik dvigne vzglavje za preprečevanje refluksa kisline. Hrana naj se pripravlja s kuhanjem, dušenjem ali pečenjem. Dodatno si bolnik lahko pomaga z ingverjem ali sokom iz aloe vere, ki pomirjata požiralnik in zmanjšujeta neprijetne simptome.</w:t>
      </w:r>
    </w:p>
    <w:p w:rsidR="006F06D7" w:rsidRPr="005C70EF" w:rsidRDefault="006F06D7" w:rsidP="006F06D7">
      <w:pPr>
        <w:jc w:val="both"/>
        <w:rPr>
          <w:rStyle w:val="Naslov2Znak"/>
          <w:rFonts w:asciiTheme="majorHAnsi" w:hAnsiTheme="majorHAnsi" w:cstheme="majorHAnsi"/>
          <w:color w:val="000000" w:themeColor="text1"/>
          <w:szCs w:val="24"/>
        </w:rPr>
      </w:pPr>
    </w:p>
    <w:p w:rsidR="006F06D7" w:rsidRPr="005C70EF" w:rsidRDefault="006F06D7" w:rsidP="006F06D7">
      <w:pPr>
        <w:jc w:val="both"/>
        <w:rPr>
          <w:rStyle w:val="Naslov2Znak"/>
          <w:rFonts w:asciiTheme="majorHAnsi" w:hAnsiTheme="majorHAnsi" w:cstheme="majorHAnsi"/>
          <w:color w:val="000000" w:themeColor="text1"/>
          <w:szCs w:val="24"/>
        </w:rPr>
      </w:pPr>
      <w:r w:rsidRPr="005C70EF">
        <w:rPr>
          <w:rStyle w:val="Naslov2Znak"/>
          <w:rFonts w:asciiTheme="majorHAnsi" w:hAnsiTheme="majorHAnsi" w:cstheme="majorHAnsi"/>
          <w:color w:val="000000" w:themeColor="text1"/>
          <w:szCs w:val="24"/>
        </w:rPr>
        <w:t xml:space="preserve">Čaji pri obolenju prebavil </w:t>
      </w:r>
    </w:p>
    <w:p w:rsidR="006F06D7" w:rsidRPr="005C70EF" w:rsidRDefault="006F06D7" w:rsidP="008C05E1">
      <w:pPr>
        <w:rPr>
          <w:rStyle w:val="Naslov2Znak"/>
          <w:rFonts w:asciiTheme="majorHAnsi" w:hAnsiTheme="majorHAnsi" w:cstheme="majorHAnsi"/>
          <w:b w:val="0"/>
          <w:color w:val="000000" w:themeColor="text1"/>
          <w:szCs w:val="24"/>
        </w:rPr>
      </w:pPr>
      <w:r w:rsidRPr="005C70EF">
        <w:rPr>
          <w:rStyle w:val="Naslov2Znak"/>
          <w:rFonts w:asciiTheme="majorHAnsi" w:hAnsiTheme="majorHAnsi" w:cstheme="majorHAnsi"/>
          <w:color w:val="000000" w:themeColor="text1"/>
          <w:szCs w:val="24"/>
        </w:rPr>
        <w:t>Pri obolenju prebavil lahko uživamo zeliščne čaje:</w:t>
      </w:r>
    </w:p>
    <w:p w:rsidR="006F06D7" w:rsidRPr="005C70EF" w:rsidRDefault="006F06D7" w:rsidP="0033412C">
      <w:pPr>
        <w:pStyle w:val="Odstavekseznama"/>
        <w:numPr>
          <w:ilvl w:val="0"/>
          <w:numId w:val="6"/>
        </w:numPr>
        <w:rPr>
          <w:rStyle w:val="Naslov2Znak"/>
          <w:rFonts w:asciiTheme="majorHAnsi" w:hAnsiTheme="majorHAnsi" w:cstheme="majorHAnsi"/>
          <w:b w:val="0"/>
          <w:color w:val="000000" w:themeColor="text1"/>
          <w:szCs w:val="24"/>
        </w:rPr>
      </w:pPr>
      <w:bookmarkStart w:id="24" w:name="_Toc101343066"/>
      <w:bookmarkStart w:id="25" w:name="_Toc102751610"/>
      <w:r w:rsidRPr="005C70EF">
        <w:rPr>
          <w:rStyle w:val="Naslov2Znak"/>
          <w:rFonts w:asciiTheme="majorHAnsi" w:hAnsiTheme="majorHAnsi" w:cstheme="majorHAnsi"/>
          <w:b w:val="0"/>
          <w:color w:val="000000" w:themeColor="text1"/>
          <w:szCs w:val="24"/>
        </w:rPr>
        <w:t>Spazmolitični čaji so čaji, ki blažijo krče:</w:t>
      </w:r>
      <w:bookmarkEnd w:id="24"/>
      <w:bookmarkEnd w:id="25"/>
      <w:r w:rsidRPr="005C70EF">
        <w:rPr>
          <w:rStyle w:val="Naslov2Znak"/>
          <w:rFonts w:asciiTheme="majorHAnsi" w:hAnsiTheme="majorHAnsi" w:cstheme="majorHAnsi"/>
          <w:b w:val="0"/>
          <w:color w:val="000000" w:themeColor="text1"/>
          <w:szCs w:val="24"/>
        </w:rPr>
        <w:t xml:space="preserve"> </w:t>
      </w:r>
      <w:bookmarkStart w:id="26" w:name="_Toc101343067"/>
      <w:bookmarkStart w:id="27" w:name="_Toc102751611"/>
      <w:r w:rsidRPr="005C70EF">
        <w:rPr>
          <w:rStyle w:val="Naslov2Znak"/>
          <w:rFonts w:asciiTheme="majorHAnsi" w:hAnsiTheme="majorHAnsi" w:cstheme="majorHAnsi"/>
          <w:b w:val="0"/>
          <w:color w:val="000000" w:themeColor="text1"/>
          <w:szCs w:val="24"/>
        </w:rPr>
        <w:t>kamilični in rmanov čaj, čaj iz poprove mete</w:t>
      </w:r>
      <w:bookmarkEnd w:id="26"/>
      <w:bookmarkEnd w:id="27"/>
    </w:p>
    <w:p w:rsidR="006F06D7" w:rsidRPr="005C70EF" w:rsidRDefault="006F06D7" w:rsidP="006F06D7">
      <w:pPr>
        <w:pStyle w:val="Odstavekseznama"/>
        <w:rPr>
          <w:rStyle w:val="Naslov2Znak"/>
          <w:rFonts w:asciiTheme="majorHAnsi" w:hAnsiTheme="majorHAnsi" w:cstheme="majorHAnsi"/>
          <w:b w:val="0"/>
          <w:color w:val="000000" w:themeColor="text1"/>
          <w:szCs w:val="24"/>
        </w:rPr>
      </w:pPr>
      <w:bookmarkStart w:id="28" w:name="_Toc101343068"/>
      <w:bookmarkStart w:id="29" w:name="_Toc102751614"/>
    </w:p>
    <w:p w:rsidR="006F06D7" w:rsidRPr="005C70EF" w:rsidRDefault="006F06D7" w:rsidP="0033412C">
      <w:pPr>
        <w:pStyle w:val="Odstavekseznama"/>
        <w:numPr>
          <w:ilvl w:val="0"/>
          <w:numId w:val="6"/>
        </w:numPr>
        <w:rPr>
          <w:rStyle w:val="Naslov2Znak"/>
          <w:rFonts w:asciiTheme="majorHAnsi" w:hAnsiTheme="majorHAnsi" w:cstheme="majorHAnsi"/>
          <w:b w:val="0"/>
          <w:color w:val="000000" w:themeColor="text1"/>
          <w:szCs w:val="24"/>
        </w:rPr>
      </w:pPr>
      <w:r w:rsidRPr="005C70EF">
        <w:rPr>
          <w:rStyle w:val="Naslov2Znak"/>
          <w:rFonts w:asciiTheme="majorHAnsi" w:hAnsiTheme="majorHAnsi" w:cstheme="majorHAnsi"/>
          <w:b w:val="0"/>
          <w:color w:val="000000" w:themeColor="text1"/>
          <w:szCs w:val="24"/>
        </w:rPr>
        <w:t>Taninski čaji</w:t>
      </w:r>
      <w:r w:rsidRPr="005C70EF">
        <w:rPr>
          <w:rStyle w:val="Naslov2Znak"/>
          <w:rFonts w:asciiTheme="majorHAnsi" w:hAnsiTheme="majorHAnsi" w:cstheme="majorHAnsi"/>
          <w:color w:val="000000" w:themeColor="text1"/>
          <w:szCs w:val="24"/>
        </w:rPr>
        <w:t xml:space="preserve"> </w:t>
      </w:r>
      <w:r w:rsidRPr="005C70EF">
        <w:rPr>
          <w:rStyle w:val="Naslov2Znak"/>
          <w:rFonts w:asciiTheme="majorHAnsi" w:hAnsiTheme="majorHAnsi" w:cstheme="majorHAnsi"/>
          <w:b w:val="0"/>
          <w:color w:val="000000" w:themeColor="text1"/>
          <w:szCs w:val="24"/>
        </w:rPr>
        <w:t xml:space="preserve">so čaji, ki vsebujejo </w:t>
      </w:r>
      <w:r w:rsidRPr="005C70EF">
        <w:rPr>
          <w:rStyle w:val="Naslov2Znak"/>
          <w:rFonts w:asciiTheme="majorHAnsi" w:hAnsiTheme="majorHAnsi" w:cstheme="majorHAnsi"/>
          <w:b w:val="0"/>
          <w:color w:val="000000" w:themeColor="text1"/>
          <w:szCs w:val="24"/>
          <w:u w:val="single"/>
        </w:rPr>
        <w:t>čreslovine</w:t>
      </w:r>
      <w:r w:rsidRPr="005C70EF">
        <w:rPr>
          <w:rStyle w:val="Naslov2Znak"/>
          <w:rFonts w:asciiTheme="majorHAnsi" w:hAnsiTheme="majorHAnsi" w:cstheme="majorHAnsi"/>
          <w:b w:val="0"/>
          <w:color w:val="000000" w:themeColor="text1"/>
          <w:szCs w:val="24"/>
        </w:rPr>
        <w:t xml:space="preserve"> in utrjujejo črevesno sluznico:</w:t>
      </w:r>
      <w:bookmarkStart w:id="30" w:name="_Toc101343069"/>
      <w:bookmarkStart w:id="31" w:name="_Toc102751615"/>
      <w:bookmarkEnd w:id="28"/>
      <w:bookmarkEnd w:id="29"/>
      <w:r w:rsidRPr="005C70EF">
        <w:rPr>
          <w:rStyle w:val="Naslov2Znak"/>
          <w:rFonts w:asciiTheme="majorHAnsi" w:hAnsiTheme="majorHAnsi" w:cstheme="majorHAnsi"/>
          <w:b w:val="0"/>
          <w:color w:val="000000" w:themeColor="text1"/>
          <w:szCs w:val="24"/>
        </w:rPr>
        <w:t xml:space="preserve"> šipkov in žajbljev čaj, čaj iz suhih hrušk in borovnic, pravi čaj</w:t>
      </w:r>
      <w:bookmarkEnd w:id="30"/>
      <w:bookmarkEnd w:id="31"/>
      <w:r w:rsidRPr="005C70EF">
        <w:rPr>
          <w:rStyle w:val="Naslov2Znak"/>
          <w:rFonts w:asciiTheme="majorHAnsi" w:hAnsiTheme="majorHAnsi" w:cstheme="majorHAnsi"/>
          <w:b w:val="0"/>
          <w:color w:val="000000" w:themeColor="text1"/>
          <w:szCs w:val="24"/>
        </w:rPr>
        <w:br/>
      </w:r>
    </w:p>
    <w:p w:rsidR="006F06D7" w:rsidRPr="005C70EF" w:rsidRDefault="006F06D7" w:rsidP="006F06D7">
      <w:pPr>
        <w:jc w:val="both"/>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Čreslovine ali z drugo besedo tanini so rastlinske polifenolne spojine, ki imajo grenak okus in lahko vežejo ter obarjajo (izločijo iz raztopine v obliki trdnih delcev) beljakovine. Najdemo jih v številnih rastlinah, vključno s čajem, vinom in neolupljenim sadjem.</w:t>
      </w:r>
    </w:p>
    <w:p w:rsidR="006F06D7" w:rsidRPr="005C70EF" w:rsidRDefault="006F06D7" w:rsidP="0033412C">
      <w:pPr>
        <w:pStyle w:val="Odstavekseznama"/>
        <w:numPr>
          <w:ilvl w:val="0"/>
          <w:numId w:val="81"/>
        </w:numPr>
        <w:rPr>
          <w:rStyle w:val="Naslov2Znak"/>
          <w:rFonts w:asciiTheme="majorHAnsi" w:hAnsiTheme="majorHAnsi" w:cstheme="majorHAnsi"/>
          <w:b w:val="0"/>
          <w:color w:val="000000" w:themeColor="text1"/>
          <w:szCs w:val="24"/>
        </w:rPr>
      </w:pPr>
      <w:bookmarkStart w:id="32" w:name="_Toc101343070"/>
      <w:bookmarkStart w:id="33" w:name="_Toc102751619"/>
      <w:r w:rsidRPr="005C70EF">
        <w:rPr>
          <w:rStyle w:val="Naslov2Znak"/>
          <w:rFonts w:asciiTheme="majorHAnsi" w:hAnsiTheme="majorHAnsi" w:cstheme="majorHAnsi"/>
          <w:b w:val="0"/>
          <w:color w:val="000000" w:themeColor="text1"/>
          <w:szCs w:val="24"/>
        </w:rPr>
        <w:t>Karminativni čaji so čaji, ki vsebujejo snovi proti napenjanju, zastoju vetrov in napihnjenosti:</w:t>
      </w:r>
      <w:bookmarkStart w:id="34" w:name="_Toc101343071"/>
      <w:bookmarkStart w:id="35" w:name="_Toc102751620"/>
      <w:bookmarkEnd w:id="32"/>
      <w:bookmarkEnd w:id="33"/>
      <w:r w:rsidRPr="005C70EF">
        <w:rPr>
          <w:rStyle w:val="Naslov2Znak"/>
          <w:rFonts w:asciiTheme="majorHAnsi" w:hAnsiTheme="majorHAnsi" w:cstheme="majorHAnsi"/>
          <w:b w:val="0"/>
          <w:color w:val="000000" w:themeColor="text1"/>
          <w:szCs w:val="24"/>
        </w:rPr>
        <w:t xml:space="preserve"> janežev, kuminov čaj</w:t>
      </w:r>
      <w:bookmarkEnd w:id="34"/>
      <w:bookmarkEnd w:id="35"/>
    </w:p>
    <w:p w:rsidR="006F06D7" w:rsidRPr="005C70EF" w:rsidRDefault="006F06D7" w:rsidP="006F06D7">
      <w:pPr>
        <w:pStyle w:val="Naslov2"/>
        <w:rPr>
          <w:rStyle w:val="Naslov2Znak"/>
          <w:rFonts w:asciiTheme="majorHAnsi" w:hAnsiTheme="majorHAnsi" w:cstheme="majorHAnsi"/>
          <w:b/>
          <w:color w:val="000000" w:themeColor="text1"/>
          <w:sz w:val="28"/>
          <w:szCs w:val="28"/>
        </w:rPr>
      </w:pPr>
      <w:bookmarkStart w:id="36" w:name="_Toc102751626"/>
      <w:r w:rsidRPr="005C70EF">
        <w:rPr>
          <w:rStyle w:val="Naslov2Znak"/>
          <w:rFonts w:asciiTheme="majorHAnsi" w:hAnsiTheme="majorHAnsi" w:cstheme="majorHAnsi"/>
          <w:b/>
          <w:color w:val="000000" w:themeColor="text1"/>
          <w:sz w:val="28"/>
          <w:szCs w:val="28"/>
        </w:rPr>
        <w:t xml:space="preserve">Diete pri obolenju želodca in dvanajstnika </w:t>
      </w:r>
      <w:bookmarkEnd w:id="36"/>
    </w:p>
    <w:p w:rsidR="006F06D7" w:rsidRPr="005C70EF" w:rsidRDefault="006F06D7" w:rsidP="006F06D7">
      <w:pPr>
        <w:spacing w:after="0" w:line="288" w:lineRule="auto"/>
        <w:rPr>
          <w:rStyle w:val="Naslov2Znak"/>
          <w:rFonts w:asciiTheme="majorHAnsi" w:hAnsiTheme="majorHAnsi" w:cstheme="majorHAnsi"/>
          <w:color w:val="000000" w:themeColor="text1"/>
          <w:szCs w:val="24"/>
        </w:rPr>
      </w:pPr>
      <w:bookmarkStart w:id="37" w:name="_Toc102751627"/>
    </w:p>
    <w:bookmarkEnd w:id="37"/>
    <w:p w:rsidR="006F06D7" w:rsidRPr="005C70EF" w:rsidRDefault="006F06D7" w:rsidP="006F06D7">
      <w:pPr>
        <w:spacing w:after="0" w:line="288" w:lineRule="auto"/>
        <w:rPr>
          <w:rStyle w:val="Naslov2Znak"/>
          <w:rFonts w:asciiTheme="majorHAnsi" w:hAnsiTheme="majorHAnsi" w:cstheme="majorHAnsi"/>
          <w:b w:val="0"/>
          <w:color w:val="000000" w:themeColor="text1"/>
          <w:szCs w:val="24"/>
        </w:rPr>
      </w:pPr>
      <w:r w:rsidRPr="005C70EF">
        <w:rPr>
          <w:rStyle w:val="Naslov2Znak"/>
          <w:rFonts w:asciiTheme="majorHAnsi" w:hAnsiTheme="majorHAnsi" w:cstheme="majorHAnsi"/>
          <w:bCs w:val="0"/>
          <w:color w:val="000000" w:themeColor="text1"/>
          <w:szCs w:val="24"/>
        </w:rPr>
        <w:t xml:space="preserve">Splošna navodila pri obolenju želodca in dvanajstnika </w:t>
      </w:r>
    </w:p>
    <w:p w:rsidR="006F06D7" w:rsidRPr="005C70EF" w:rsidRDefault="006F06D7" w:rsidP="006F06D7">
      <w:pPr>
        <w:spacing w:after="0" w:line="288" w:lineRule="auto"/>
        <w:rPr>
          <w:rStyle w:val="Naslov2Znak"/>
          <w:rFonts w:asciiTheme="majorHAnsi" w:hAnsiTheme="majorHAnsi" w:cstheme="majorHAnsi"/>
          <w:b w:val="0"/>
          <w:color w:val="000000" w:themeColor="text1"/>
          <w:szCs w:val="24"/>
        </w:rPr>
      </w:pPr>
    </w:p>
    <w:p w:rsidR="006F06D7" w:rsidRPr="005C70EF" w:rsidRDefault="006F06D7" w:rsidP="006F06D7">
      <w:pPr>
        <w:spacing w:after="0" w:line="288" w:lineRule="auto"/>
        <w:jc w:val="both"/>
        <w:rPr>
          <w:rStyle w:val="Naslov2Znak"/>
          <w:rFonts w:asciiTheme="majorHAnsi" w:hAnsiTheme="majorHAnsi" w:cstheme="majorHAnsi"/>
          <w:b w:val="0"/>
          <w:color w:val="000000" w:themeColor="text1"/>
          <w:szCs w:val="24"/>
        </w:rPr>
      </w:pPr>
      <w:bookmarkStart w:id="38" w:name="_Toc101343073"/>
      <w:bookmarkStart w:id="39" w:name="_Toc102751633"/>
      <w:r w:rsidRPr="005C70EF">
        <w:rPr>
          <w:rStyle w:val="Naslov2Znak"/>
          <w:rFonts w:asciiTheme="majorHAnsi" w:hAnsiTheme="majorHAnsi" w:cstheme="majorHAnsi"/>
          <w:b w:val="0"/>
          <w:color w:val="000000" w:themeColor="text1"/>
          <w:szCs w:val="24"/>
        </w:rPr>
        <w:t xml:space="preserve">Bolniku, ki ima obolenje želodca ali dvanajstnika, ponudimo lahko hrano, ki je uravnotežena, a z nekaterimi omejitvami, ki so navedene v nadaljevanju. </w:t>
      </w:r>
      <w:bookmarkEnd w:id="38"/>
      <w:bookmarkEnd w:id="39"/>
    </w:p>
    <w:p w:rsidR="006F06D7" w:rsidRPr="005C70EF" w:rsidRDefault="006F06D7" w:rsidP="006F06D7">
      <w:pPr>
        <w:spacing w:after="0" w:line="288" w:lineRule="auto"/>
        <w:jc w:val="both"/>
        <w:rPr>
          <w:rStyle w:val="Naslov2Znak"/>
          <w:rFonts w:asciiTheme="majorHAnsi" w:hAnsiTheme="majorHAnsi" w:cstheme="majorHAnsi"/>
          <w:b w:val="0"/>
          <w:color w:val="000000" w:themeColor="text1"/>
          <w:szCs w:val="24"/>
        </w:rPr>
      </w:pPr>
    </w:p>
    <w:p w:rsidR="006F06D7" w:rsidRPr="005C70EF" w:rsidRDefault="006F06D7" w:rsidP="006F06D7">
      <w:pPr>
        <w:spacing w:after="0" w:line="288" w:lineRule="auto"/>
        <w:jc w:val="both"/>
        <w:rPr>
          <w:rStyle w:val="Naslov2Znak"/>
          <w:rFonts w:asciiTheme="majorHAnsi" w:hAnsiTheme="majorHAnsi" w:cstheme="majorHAnsi"/>
          <w:b w:val="0"/>
          <w:color w:val="000000" w:themeColor="text1"/>
          <w:szCs w:val="24"/>
        </w:rPr>
      </w:pPr>
      <w:bookmarkStart w:id="40" w:name="_Toc101343074"/>
      <w:bookmarkStart w:id="41" w:name="_Toc102751634"/>
      <w:r w:rsidRPr="005C70EF">
        <w:rPr>
          <w:rStyle w:val="Naslov2Znak"/>
          <w:rFonts w:asciiTheme="majorHAnsi" w:hAnsiTheme="majorHAnsi" w:cstheme="majorHAnsi"/>
          <w:b w:val="0"/>
          <w:color w:val="000000" w:themeColor="text1"/>
          <w:szCs w:val="24"/>
        </w:rPr>
        <w:t>Splošno odsvetovana živila so:</w:t>
      </w:r>
    </w:p>
    <w:p w:rsidR="006F06D7" w:rsidRPr="005C70EF" w:rsidRDefault="006F06D7" w:rsidP="0033412C">
      <w:pPr>
        <w:pStyle w:val="Odstavekseznama"/>
        <w:numPr>
          <w:ilvl w:val="0"/>
          <w:numId w:val="38"/>
        </w:numPr>
        <w:spacing w:after="0" w:line="288" w:lineRule="auto"/>
        <w:jc w:val="both"/>
        <w:rPr>
          <w:rStyle w:val="Naslov2Znak"/>
          <w:rFonts w:asciiTheme="majorHAnsi" w:hAnsiTheme="majorHAnsi" w:cstheme="majorHAnsi"/>
          <w:b w:val="0"/>
          <w:color w:val="000000" w:themeColor="text1"/>
          <w:szCs w:val="24"/>
        </w:rPr>
      </w:pPr>
      <w:r w:rsidRPr="005C70EF">
        <w:rPr>
          <w:rStyle w:val="Naslov2Znak"/>
          <w:rFonts w:asciiTheme="majorHAnsi" w:hAnsiTheme="majorHAnsi" w:cstheme="majorHAnsi"/>
          <w:b w:val="0"/>
          <w:color w:val="000000" w:themeColor="text1"/>
          <w:szCs w:val="24"/>
        </w:rPr>
        <w:t xml:space="preserve">slana in kisla hrana, </w:t>
      </w:r>
    </w:p>
    <w:p w:rsidR="006F06D7" w:rsidRPr="005C70EF" w:rsidRDefault="006F06D7" w:rsidP="0033412C">
      <w:pPr>
        <w:pStyle w:val="Odstavekseznama"/>
        <w:numPr>
          <w:ilvl w:val="0"/>
          <w:numId w:val="38"/>
        </w:numPr>
        <w:spacing w:after="0" w:line="288" w:lineRule="auto"/>
        <w:jc w:val="both"/>
        <w:rPr>
          <w:rStyle w:val="Naslov2Znak"/>
          <w:rFonts w:asciiTheme="majorHAnsi" w:hAnsiTheme="majorHAnsi" w:cstheme="majorHAnsi"/>
          <w:b w:val="0"/>
          <w:color w:val="000000" w:themeColor="text1"/>
          <w:szCs w:val="24"/>
        </w:rPr>
      </w:pPr>
      <w:r w:rsidRPr="005C70EF">
        <w:rPr>
          <w:rStyle w:val="Naslov2Znak"/>
          <w:rFonts w:asciiTheme="majorHAnsi" w:hAnsiTheme="majorHAnsi" w:cstheme="majorHAnsi"/>
          <w:b w:val="0"/>
          <w:color w:val="000000" w:themeColor="text1"/>
          <w:szCs w:val="24"/>
        </w:rPr>
        <w:t xml:space="preserve">pekoča hrana in ostre začimbe, </w:t>
      </w:r>
    </w:p>
    <w:p w:rsidR="006F06D7" w:rsidRPr="005C70EF" w:rsidRDefault="006F06D7" w:rsidP="0033412C">
      <w:pPr>
        <w:pStyle w:val="Odstavekseznama"/>
        <w:numPr>
          <w:ilvl w:val="0"/>
          <w:numId w:val="38"/>
        </w:numPr>
        <w:spacing w:after="0" w:line="288" w:lineRule="auto"/>
        <w:jc w:val="both"/>
        <w:rPr>
          <w:rStyle w:val="Naslov2Znak"/>
          <w:rFonts w:asciiTheme="majorHAnsi" w:hAnsiTheme="majorHAnsi" w:cstheme="majorHAnsi"/>
          <w:b w:val="0"/>
          <w:color w:val="000000" w:themeColor="text1"/>
          <w:szCs w:val="24"/>
        </w:rPr>
      </w:pPr>
      <w:r w:rsidRPr="005C70EF">
        <w:rPr>
          <w:rStyle w:val="Naslov2Znak"/>
          <w:rFonts w:asciiTheme="majorHAnsi" w:hAnsiTheme="majorHAnsi" w:cstheme="majorHAnsi"/>
          <w:b w:val="0"/>
          <w:color w:val="000000" w:themeColor="text1"/>
          <w:szCs w:val="24"/>
        </w:rPr>
        <w:t xml:space="preserve">alkohol, </w:t>
      </w:r>
    </w:p>
    <w:p w:rsidR="006F06D7" w:rsidRPr="005C70EF" w:rsidRDefault="006F06D7" w:rsidP="0033412C">
      <w:pPr>
        <w:pStyle w:val="Odstavekseznama"/>
        <w:numPr>
          <w:ilvl w:val="0"/>
          <w:numId w:val="38"/>
        </w:numPr>
        <w:spacing w:after="0" w:line="288" w:lineRule="auto"/>
        <w:jc w:val="both"/>
        <w:rPr>
          <w:rStyle w:val="Naslov2Znak"/>
          <w:rFonts w:asciiTheme="majorHAnsi" w:hAnsiTheme="majorHAnsi" w:cstheme="majorHAnsi"/>
          <w:b w:val="0"/>
          <w:color w:val="000000" w:themeColor="text1"/>
          <w:szCs w:val="24"/>
        </w:rPr>
      </w:pPr>
      <w:r w:rsidRPr="005C70EF">
        <w:rPr>
          <w:rStyle w:val="Naslov2Znak"/>
          <w:rFonts w:asciiTheme="majorHAnsi" w:hAnsiTheme="majorHAnsi" w:cstheme="majorHAnsi"/>
          <w:b w:val="0"/>
          <w:color w:val="000000" w:themeColor="text1"/>
          <w:szCs w:val="24"/>
        </w:rPr>
        <w:t xml:space="preserve">kava. </w:t>
      </w:r>
    </w:p>
    <w:p w:rsidR="006F06D7" w:rsidRPr="005C70EF" w:rsidRDefault="006F06D7" w:rsidP="006F06D7">
      <w:pPr>
        <w:spacing w:after="0" w:line="288" w:lineRule="auto"/>
        <w:jc w:val="both"/>
        <w:rPr>
          <w:rFonts w:asciiTheme="majorHAnsi" w:eastAsiaTheme="majorEastAsia" w:hAnsiTheme="majorHAnsi" w:cstheme="majorHAnsi"/>
          <w:bCs/>
          <w:color w:val="000000" w:themeColor="text1"/>
          <w:sz w:val="24"/>
          <w:szCs w:val="24"/>
        </w:rPr>
      </w:pPr>
      <w:r w:rsidRPr="005C70EF">
        <w:rPr>
          <w:rStyle w:val="Naslov2Znak"/>
          <w:rFonts w:asciiTheme="majorHAnsi" w:hAnsiTheme="majorHAnsi" w:cstheme="majorHAnsi"/>
          <w:b w:val="0"/>
          <w:color w:val="000000" w:themeColor="text1"/>
          <w:szCs w:val="24"/>
        </w:rPr>
        <w:t>Odsvetujejo se tudi postopki termične obdelave živil, pri kateri je potreba po maščobi večja.</w:t>
      </w:r>
      <w:bookmarkEnd w:id="40"/>
      <w:bookmarkEnd w:id="41"/>
    </w:p>
    <w:p w:rsidR="006F06D7" w:rsidRPr="005C70EF" w:rsidRDefault="006F06D7" w:rsidP="006F06D7">
      <w:pPr>
        <w:jc w:val="both"/>
        <w:rPr>
          <w:rFonts w:asciiTheme="majorHAnsi" w:hAnsiTheme="majorHAnsi" w:cstheme="majorHAnsi"/>
          <w:b/>
          <w:color w:val="000000" w:themeColor="text1"/>
          <w:sz w:val="24"/>
          <w:szCs w:val="24"/>
          <w:shd w:val="clear" w:color="auto" w:fill="FFFFFF"/>
        </w:rPr>
      </w:pPr>
    </w:p>
    <w:p w:rsidR="006F06D7" w:rsidRPr="005C70EF" w:rsidRDefault="006F06D7" w:rsidP="006F06D7">
      <w:pPr>
        <w:jc w:val="both"/>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shd w:val="clear" w:color="auto" w:fill="FFFFFF"/>
        </w:rPr>
        <w:t>Dieta pri akutnem vnetju sluznice želodca (</w:t>
      </w:r>
      <w:r w:rsidRPr="005C70EF">
        <w:rPr>
          <w:rFonts w:asciiTheme="majorHAnsi" w:hAnsiTheme="majorHAnsi" w:cstheme="majorHAnsi"/>
          <w:b/>
          <w:iCs/>
          <w:color w:val="000000" w:themeColor="text1"/>
          <w:sz w:val="24"/>
          <w:szCs w:val="24"/>
          <w:shd w:val="clear" w:color="auto" w:fill="FFFFFF"/>
        </w:rPr>
        <w:t>akutni gastritis</w:t>
      </w:r>
      <w:r w:rsidRPr="005C70EF">
        <w:rPr>
          <w:rFonts w:asciiTheme="majorHAnsi" w:hAnsiTheme="majorHAnsi" w:cstheme="majorHAnsi"/>
          <w:b/>
          <w:color w:val="000000" w:themeColor="text1"/>
          <w:sz w:val="24"/>
          <w:szCs w:val="24"/>
          <w:shd w:val="clear" w:color="auto" w:fill="FFFFFF"/>
        </w:rPr>
        <w:t xml:space="preserve">) </w:t>
      </w:r>
    </w:p>
    <w:p w:rsidR="006F06D7" w:rsidRPr="005C70EF" w:rsidRDefault="006F06D7" w:rsidP="006F06D7">
      <w:pPr>
        <w:spacing w:before="100" w:beforeAutospacing="1" w:after="100" w:afterAutospacing="1" w:line="240" w:lineRule="auto"/>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 xml:space="preserve">Pri </w:t>
      </w:r>
      <w:r w:rsidRPr="005C70EF">
        <w:rPr>
          <w:rStyle w:val="Krepko"/>
          <w:rFonts w:asciiTheme="majorHAnsi" w:hAnsiTheme="majorHAnsi" w:cstheme="majorHAnsi"/>
          <w:b w:val="0"/>
          <w:color w:val="000000" w:themeColor="text1"/>
          <w:sz w:val="24"/>
        </w:rPr>
        <w:t>akutnem gastritisu</w:t>
      </w:r>
      <w:r w:rsidRPr="005C70EF">
        <w:rPr>
          <w:rFonts w:asciiTheme="majorHAnsi" w:hAnsiTheme="majorHAnsi" w:cstheme="majorHAnsi"/>
          <w:color w:val="000000" w:themeColor="text1"/>
          <w:sz w:val="24"/>
        </w:rPr>
        <w:t xml:space="preserve"> (vnetje želodčne sluznice) je prehrana ključnega pomena za </w:t>
      </w:r>
      <w:r w:rsidRPr="005C70EF">
        <w:rPr>
          <w:rStyle w:val="Krepko"/>
          <w:rFonts w:asciiTheme="majorHAnsi" w:hAnsiTheme="majorHAnsi" w:cstheme="majorHAnsi"/>
          <w:b w:val="0"/>
          <w:color w:val="000000" w:themeColor="text1"/>
          <w:sz w:val="24"/>
        </w:rPr>
        <w:t>lajšanje</w:t>
      </w:r>
      <w:r w:rsidRPr="005C70EF">
        <w:rPr>
          <w:rStyle w:val="Krepko"/>
          <w:rFonts w:asciiTheme="majorHAnsi" w:hAnsiTheme="majorHAnsi" w:cstheme="majorHAnsi"/>
          <w:color w:val="000000" w:themeColor="text1"/>
          <w:sz w:val="24"/>
        </w:rPr>
        <w:t xml:space="preserve"> </w:t>
      </w:r>
      <w:r w:rsidRPr="005C70EF">
        <w:rPr>
          <w:rStyle w:val="Krepko"/>
          <w:rFonts w:asciiTheme="majorHAnsi" w:hAnsiTheme="majorHAnsi" w:cstheme="majorHAnsi"/>
          <w:b w:val="0"/>
          <w:color w:val="000000" w:themeColor="text1"/>
          <w:sz w:val="24"/>
        </w:rPr>
        <w:t>simptomov</w:t>
      </w:r>
      <w:r w:rsidRPr="005C70EF">
        <w:rPr>
          <w:rFonts w:asciiTheme="majorHAnsi" w:hAnsiTheme="majorHAnsi" w:cstheme="majorHAnsi"/>
          <w:color w:val="000000" w:themeColor="text1"/>
          <w:sz w:val="24"/>
        </w:rPr>
        <w:t xml:space="preserve"> (kot so slabost, bolečine v želodcu, napenjanje, zgaga) in </w:t>
      </w:r>
      <w:r w:rsidRPr="005C70EF">
        <w:rPr>
          <w:rStyle w:val="Krepko"/>
          <w:rFonts w:asciiTheme="majorHAnsi" w:hAnsiTheme="majorHAnsi" w:cstheme="majorHAnsi"/>
          <w:b w:val="0"/>
          <w:color w:val="000000" w:themeColor="text1"/>
          <w:sz w:val="24"/>
        </w:rPr>
        <w:t>celjenje sluznice</w:t>
      </w:r>
      <w:r w:rsidRPr="005C70EF">
        <w:rPr>
          <w:rFonts w:asciiTheme="majorHAnsi" w:hAnsiTheme="majorHAnsi" w:cstheme="majorHAnsi"/>
          <w:color w:val="000000" w:themeColor="text1"/>
          <w:sz w:val="24"/>
        </w:rPr>
        <w:t xml:space="preserve">. Cilj je </w:t>
      </w:r>
      <w:r w:rsidRPr="005C70EF">
        <w:rPr>
          <w:rStyle w:val="Krepko"/>
          <w:rFonts w:asciiTheme="majorHAnsi" w:hAnsiTheme="majorHAnsi" w:cstheme="majorHAnsi"/>
          <w:b w:val="0"/>
          <w:color w:val="000000" w:themeColor="text1"/>
          <w:sz w:val="24"/>
        </w:rPr>
        <w:t>razbremeniti želodec</w:t>
      </w:r>
      <w:r w:rsidRPr="005C70EF">
        <w:rPr>
          <w:rFonts w:asciiTheme="majorHAnsi" w:hAnsiTheme="majorHAnsi" w:cstheme="majorHAnsi"/>
          <w:color w:val="000000" w:themeColor="text1"/>
          <w:sz w:val="24"/>
        </w:rPr>
        <w:t>, zmanjšati draženje in omogočiti regeneracijo.</w:t>
      </w:r>
    </w:p>
    <w:p w:rsidR="006F06D7" w:rsidRPr="005C70EF" w:rsidRDefault="006F06D7" w:rsidP="006F06D7">
      <w:pPr>
        <w:pStyle w:val="Naslov3"/>
        <w:rPr>
          <w:rStyle w:val="Krepko"/>
          <w:rFonts w:cstheme="majorHAnsi"/>
          <w:b/>
          <w:bCs/>
          <w:color w:val="000000" w:themeColor="text1"/>
          <w:sz w:val="24"/>
        </w:rPr>
      </w:pPr>
      <w:r w:rsidRPr="005C70EF">
        <w:rPr>
          <w:rStyle w:val="Krepko"/>
          <w:rFonts w:cstheme="majorHAnsi"/>
          <w:b/>
          <w:bCs/>
          <w:color w:val="000000" w:themeColor="text1"/>
          <w:sz w:val="24"/>
        </w:rPr>
        <w:t>Splošna prehranska priporočila pri akutnem gastritisu</w:t>
      </w:r>
    </w:p>
    <w:p w:rsidR="006F06D7" w:rsidRPr="005C70EF" w:rsidRDefault="006F06D7" w:rsidP="006F06D7">
      <w:pPr>
        <w:rPr>
          <w:rFonts w:asciiTheme="majorHAnsi" w:hAnsiTheme="majorHAnsi" w:cstheme="majorHAnsi"/>
          <w:color w:val="000000" w:themeColor="text1"/>
        </w:rPr>
      </w:pPr>
    </w:p>
    <w:p w:rsidR="0033412C" w:rsidRDefault="006F06D7" w:rsidP="0033412C">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Obroki naj bodo manjši (5–6 dnevno), saj manjša količina hrane manj draži želodec. </w:t>
      </w:r>
      <w:r w:rsidRPr="005C70EF">
        <w:rPr>
          <w:rStyle w:val="Krepko"/>
          <w:rFonts w:asciiTheme="majorHAnsi" w:hAnsiTheme="majorHAnsi" w:cstheme="majorHAnsi"/>
          <w:b w:val="0"/>
          <w:color w:val="000000" w:themeColor="text1"/>
          <w:sz w:val="24"/>
          <w:szCs w:val="24"/>
        </w:rPr>
        <w:t>Hrana naj bo mehka, kuhana in sobne temperature</w:t>
      </w:r>
      <w:r w:rsidRPr="005C70EF">
        <w:rPr>
          <w:rFonts w:asciiTheme="majorHAnsi" w:hAnsiTheme="majorHAnsi" w:cstheme="majorHAnsi"/>
          <w:b/>
          <w:color w:val="000000" w:themeColor="text1"/>
          <w:sz w:val="24"/>
          <w:szCs w:val="24"/>
        </w:rPr>
        <w:t xml:space="preserve"> </w:t>
      </w:r>
      <w:r w:rsidRPr="005C70EF">
        <w:rPr>
          <w:rFonts w:asciiTheme="majorHAnsi" w:hAnsiTheme="majorHAnsi" w:cstheme="majorHAnsi"/>
          <w:color w:val="000000" w:themeColor="text1"/>
          <w:sz w:val="24"/>
          <w:szCs w:val="24"/>
        </w:rPr>
        <w:t>(nič prevročega ali premrzlega). Hrana naj bo b</w:t>
      </w:r>
      <w:r w:rsidRPr="005C70EF">
        <w:rPr>
          <w:rStyle w:val="Krepko"/>
          <w:rFonts w:asciiTheme="majorHAnsi" w:hAnsiTheme="majorHAnsi" w:cstheme="majorHAnsi"/>
          <w:b w:val="0"/>
          <w:color w:val="000000" w:themeColor="text1"/>
          <w:sz w:val="24"/>
          <w:szCs w:val="24"/>
        </w:rPr>
        <w:t>laga in nezačinjena, smiselno se je</w:t>
      </w:r>
      <w:r w:rsidRPr="005C70EF">
        <w:rPr>
          <w:rStyle w:val="Krepko"/>
          <w:rFonts w:asciiTheme="majorHAnsi" w:hAnsiTheme="majorHAnsi" w:cstheme="majorHAnsi"/>
          <w:color w:val="000000" w:themeColor="text1"/>
          <w:sz w:val="24"/>
          <w:szCs w:val="24"/>
        </w:rPr>
        <w:t xml:space="preserve"> </w:t>
      </w:r>
      <w:r w:rsidRPr="005C70EF">
        <w:rPr>
          <w:rStyle w:val="Krepko"/>
          <w:rFonts w:asciiTheme="majorHAnsi" w:hAnsiTheme="majorHAnsi" w:cstheme="majorHAnsi"/>
          <w:b w:val="0"/>
          <w:color w:val="000000" w:themeColor="text1"/>
          <w:sz w:val="24"/>
          <w:szCs w:val="24"/>
        </w:rPr>
        <w:t>i</w:t>
      </w:r>
      <w:r w:rsidRPr="005C70EF">
        <w:rPr>
          <w:rFonts w:asciiTheme="majorHAnsi" w:hAnsiTheme="majorHAnsi" w:cstheme="majorHAnsi"/>
          <w:color w:val="000000" w:themeColor="text1"/>
          <w:sz w:val="24"/>
          <w:szCs w:val="24"/>
        </w:rPr>
        <w:t xml:space="preserve">zogibati popru, čiliju, česnu, čebuli itd. Hrana naj ima nizko </w:t>
      </w:r>
      <w:r w:rsidRPr="005C70EF">
        <w:rPr>
          <w:rStyle w:val="Krepko"/>
          <w:rFonts w:asciiTheme="majorHAnsi" w:hAnsiTheme="majorHAnsi" w:cstheme="majorHAnsi"/>
          <w:b w:val="0"/>
          <w:color w:val="000000" w:themeColor="text1"/>
          <w:sz w:val="24"/>
          <w:szCs w:val="24"/>
        </w:rPr>
        <w:t>vsebnost maščob, saj</w:t>
      </w:r>
      <w:r w:rsidRPr="005C70EF">
        <w:rPr>
          <w:rStyle w:val="Krepko"/>
          <w:rFonts w:asciiTheme="majorHAnsi" w:hAnsiTheme="majorHAnsi" w:cstheme="majorHAnsi"/>
          <w:color w:val="000000" w:themeColor="text1"/>
          <w:sz w:val="24"/>
          <w:szCs w:val="24"/>
        </w:rPr>
        <w:t xml:space="preserve"> </w:t>
      </w:r>
      <w:r w:rsidRPr="005C70EF">
        <w:rPr>
          <w:rFonts w:asciiTheme="majorHAnsi" w:hAnsiTheme="majorHAnsi" w:cstheme="majorHAnsi"/>
          <w:color w:val="000000" w:themeColor="text1"/>
          <w:sz w:val="24"/>
          <w:szCs w:val="24"/>
        </w:rPr>
        <w:t xml:space="preserve">mastna hrana spodbuja izločanje želodčne kisline. Hrano je treba dobro </w:t>
      </w:r>
      <w:r w:rsidRPr="005C70EF">
        <w:rPr>
          <w:rStyle w:val="Krepko"/>
          <w:rFonts w:asciiTheme="majorHAnsi" w:hAnsiTheme="majorHAnsi" w:cstheme="majorHAnsi"/>
          <w:b w:val="0"/>
          <w:color w:val="000000" w:themeColor="text1"/>
          <w:sz w:val="24"/>
          <w:szCs w:val="24"/>
        </w:rPr>
        <w:t>prežvečiti, saj je tako</w:t>
      </w:r>
      <w:r w:rsidRPr="005C70EF">
        <w:rPr>
          <w:rStyle w:val="Krepko"/>
          <w:rFonts w:asciiTheme="majorHAnsi" w:hAnsiTheme="majorHAnsi" w:cstheme="majorHAnsi"/>
          <w:color w:val="000000" w:themeColor="text1"/>
          <w:sz w:val="24"/>
          <w:szCs w:val="24"/>
        </w:rPr>
        <w:t xml:space="preserve"> </w:t>
      </w:r>
      <w:r w:rsidRPr="005C70EF">
        <w:rPr>
          <w:rFonts w:asciiTheme="majorHAnsi" w:hAnsiTheme="majorHAnsi" w:cstheme="majorHAnsi"/>
          <w:color w:val="000000" w:themeColor="text1"/>
          <w:sz w:val="24"/>
          <w:szCs w:val="24"/>
        </w:rPr>
        <w:t>lažje prebavljiva. Pomembna je zadostna količina t</w:t>
      </w:r>
      <w:r w:rsidRPr="005C70EF">
        <w:rPr>
          <w:rStyle w:val="Krepko"/>
          <w:rFonts w:asciiTheme="majorHAnsi" w:hAnsiTheme="majorHAnsi" w:cstheme="majorHAnsi"/>
          <w:b w:val="0"/>
          <w:color w:val="000000" w:themeColor="text1"/>
          <w:sz w:val="24"/>
          <w:szCs w:val="24"/>
        </w:rPr>
        <w:t>ekočine</w:t>
      </w:r>
      <w:r w:rsidRPr="005C70EF">
        <w:rPr>
          <w:rFonts w:asciiTheme="majorHAnsi" w:hAnsiTheme="majorHAnsi" w:cstheme="majorHAnsi"/>
          <w:color w:val="000000" w:themeColor="text1"/>
          <w:sz w:val="24"/>
          <w:szCs w:val="24"/>
        </w:rPr>
        <w:t xml:space="preserve"> (voda, nesladkani čaji, npr. kamilica, bistri kompoti).</w:t>
      </w:r>
    </w:p>
    <w:p w:rsidR="006F06D7" w:rsidRPr="0033412C" w:rsidRDefault="006F06D7" w:rsidP="0033412C">
      <w:pPr>
        <w:rPr>
          <w:rFonts w:asciiTheme="majorHAnsi" w:hAnsiTheme="majorHAnsi" w:cstheme="majorHAnsi"/>
          <w:color w:val="000000" w:themeColor="text1"/>
          <w:sz w:val="24"/>
          <w:szCs w:val="24"/>
        </w:rPr>
      </w:pPr>
      <w:r w:rsidRPr="005C70EF">
        <w:rPr>
          <w:rFonts w:asciiTheme="majorHAnsi" w:hAnsiTheme="majorHAnsi" w:cstheme="majorHAnsi"/>
          <w:b/>
          <w:color w:val="000000" w:themeColor="text1"/>
          <w:sz w:val="24"/>
          <w:szCs w:val="24"/>
          <w:shd w:val="clear" w:color="auto" w:fill="FFFFFF"/>
        </w:rPr>
        <w:t>Dieta pri kroničnem vnetju sluznice želodca (</w:t>
      </w:r>
      <w:r w:rsidRPr="005C70EF">
        <w:rPr>
          <w:rFonts w:asciiTheme="majorHAnsi" w:hAnsiTheme="majorHAnsi" w:cstheme="majorHAnsi"/>
          <w:b/>
          <w:iCs/>
          <w:color w:val="000000" w:themeColor="text1"/>
          <w:sz w:val="24"/>
          <w:szCs w:val="24"/>
          <w:shd w:val="clear" w:color="auto" w:fill="FFFFFF"/>
        </w:rPr>
        <w:t xml:space="preserve">kronični gastritis) </w:t>
      </w:r>
    </w:p>
    <w:p w:rsidR="006F06D7" w:rsidRPr="005C70EF" w:rsidRDefault="006F06D7" w:rsidP="006F06D7">
      <w:pPr>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Poznamo dve obliki kroničnega gastritisa. Prvo obliko povzroča pomanjkanje kisline, drugo pa prekomerno izločanje kisline.</w:t>
      </w:r>
    </w:p>
    <w:p w:rsidR="006F06D7" w:rsidRPr="005C70EF" w:rsidRDefault="006F06D7" w:rsidP="006F06D7">
      <w:pPr>
        <w:jc w:val="both"/>
        <w:rPr>
          <w:rFonts w:asciiTheme="majorHAnsi" w:hAnsiTheme="majorHAnsi" w:cstheme="majorHAnsi"/>
          <w:color w:val="000000" w:themeColor="text1"/>
          <w:sz w:val="24"/>
          <w:szCs w:val="24"/>
          <w:shd w:val="clear" w:color="auto" w:fill="FFFFFF"/>
        </w:rPr>
      </w:pPr>
    </w:p>
    <w:p w:rsidR="006F06D7" w:rsidRPr="005C70EF" w:rsidRDefault="006F06D7" w:rsidP="006F06D7">
      <w:pPr>
        <w:jc w:val="both"/>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shd w:val="clear" w:color="auto" w:fill="FFFFFF"/>
        </w:rPr>
        <w:t xml:space="preserve">Dieta pri ulkusu (razjedi želodca in dvanajstnika) </w:t>
      </w:r>
    </w:p>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Pri ulkusu (razjedi na želodcu ali dvanajstniku) je pomembno upoštevati prehrano, ki zmanjšuje draženje želodčne sluznice, spodbuja celjenje razjede in preprečuje nadaljnje poškodbe. </w:t>
      </w:r>
    </w:p>
    <w:p w:rsidR="006F06D7" w:rsidRPr="005C70EF" w:rsidRDefault="006F06D7" w:rsidP="006F06D7">
      <w:pPr>
        <w:jc w:val="both"/>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color w:val="000000" w:themeColor="text1"/>
          <w:sz w:val="24"/>
          <w:szCs w:val="24"/>
        </w:rPr>
        <w:t>Uživanje obrokov naj bo redno, 5- do 6-krat na dan, da se zmanjša obremenitev želodca, saj lakota pospešuje izločanje kisline in povzroča krče v želodcu. Hrano je treba dobro prežvečiti, da se olajša prebava. Hrana naj bo topla, ne prevroča ali premrzla.</w:t>
      </w:r>
      <w:r w:rsidRPr="005C70EF">
        <w:rPr>
          <w:rFonts w:asciiTheme="majorHAnsi" w:hAnsiTheme="majorHAnsi" w:cstheme="majorHAnsi"/>
          <w:b/>
          <w:color w:val="000000" w:themeColor="text1"/>
          <w:sz w:val="24"/>
          <w:szCs w:val="24"/>
          <w:shd w:val="clear" w:color="auto" w:fill="FFFFFF"/>
        </w:rPr>
        <w:t xml:space="preserve"> </w:t>
      </w:r>
      <w:r w:rsidRPr="005C70EF">
        <w:rPr>
          <w:rStyle w:val="Krepko"/>
          <w:rFonts w:asciiTheme="majorHAnsi" w:hAnsiTheme="majorHAnsi" w:cstheme="majorHAnsi"/>
          <w:b w:val="0"/>
          <w:color w:val="000000" w:themeColor="text1"/>
          <w:sz w:val="24"/>
          <w:szCs w:val="24"/>
        </w:rPr>
        <w:t>Načini priprave hrane naj bodo k</w:t>
      </w:r>
      <w:r w:rsidRPr="005C70EF">
        <w:rPr>
          <w:rFonts w:asciiTheme="majorHAnsi" w:hAnsiTheme="majorHAnsi" w:cstheme="majorHAnsi"/>
          <w:color w:val="000000" w:themeColor="text1"/>
          <w:sz w:val="24"/>
          <w:szCs w:val="24"/>
        </w:rPr>
        <w:t>uhanje na pari, dušenje ali pečenje brez maščob. Priporoča se krompirjev sok, ovseni kosmiči in laneno seme, ki pomagajo zaščititi želodčno sluznico, ter čaja kamilice in lipe, saj pomirjata razdraženo želodčno steno.</w:t>
      </w:r>
    </w:p>
    <w:p w:rsidR="006F06D7" w:rsidRPr="005C70EF" w:rsidRDefault="006F06D7" w:rsidP="006F06D7">
      <w:pPr>
        <w:jc w:val="both"/>
        <w:rPr>
          <w:rFonts w:asciiTheme="majorHAnsi" w:hAnsiTheme="majorHAnsi" w:cstheme="majorHAnsi"/>
          <w:color w:val="000000" w:themeColor="text1"/>
          <w:sz w:val="24"/>
          <w:szCs w:val="24"/>
          <w:u w:val="single"/>
        </w:rPr>
      </w:pPr>
      <w:r w:rsidRPr="005C70EF">
        <w:rPr>
          <w:rFonts w:asciiTheme="majorHAnsi" w:hAnsiTheme="majorHAnsi" w:cstheme="majorHAnsi"/>
          <w:color w:val="000000" w:themeColor="text1"/>
          <w:sz w:val="24"/>
          <w:szCs w:val="24"/>
          <w:u w:val="single"/>
        </w:rPr>
        <w:t>Priporočena živila:</w:t>
      </w:r>
    </w:p>
    <w:p w:rsidR="006F06D7" w:rsidRPr="005C70EF" w:rsidRDefault="006F06D7" w:rsidP="006F06D7">
      <w:pPr>
        <w:jc w:val="both"/>
        <w:rPr>
          <w:rFonts w:asciiTheme="majorHAnsi" w:hAnsiTheme="majorHAnsi" w:cstheme="majorHAnsi"/>
          <w:color w:val="000000" w:themeColor="text1"/>
          <w:sz w:val="24"/>
          <w:szCs w:val="24"/>
        </w:rPr>
      </w:pPr>
      <w:r w:rsidRPr="005C70EF">
        <w:rPr>
          <w:rFonts w:asciiTheme="majorHAnsi" w:eastAsia="Times New Roman" w:hAnsiTheme="majorHAnsi" w:cstheme="majorHAnsi"/>
          <w:color w:val="000000" w:themeColor="text1"/>
          <w:sz w:val="24"/>
          <w:szCs w:val="24"/>
          <w:lang w:eastAsia="sl-SI"/>
        </w:rPr>
        <w:t>Pusto meso (piščanec, puran, zajec), pripravljeno na pari, kuhano ali dušeno, ribe (bele vrste rib, kuhane ali pečene na žaru), jajca (mehko kuhana ali kot omleta), mehki siri z nizko vsebnostjo maščob in skuta, kaše (ovseni kosmiči, riž, proso), pripravljene brez maščob, krompir (kuhan ali pire, brez masla ali smetane), polnovredne testenine in kruh brez kislih dodatkov, kuhana ali dušena zelenjava (bučke, korenje, brokoli, cvetača, krompir), banane, pečena jabolka ali olupljena in dušena hruška, hladno stiskana olja (oljčno, laneno ali bučno), uporabljena zmerno, zeliščni čaji (kamilica, meta, lipa), rahlo mineralizirana voda.</w:t>
      </w:r>
    </w:p>
    <w:p w:rsidR="006F06D7" w:rsidRPr="005C70EF" w:rsidRDefault="006F06D7" w:rsidP="006F06D7">
      <w:pPr>
        <w:jc w:val="both"/>
        <w:rPr>
          <w:rFonts w:asciiTheme="majorHAnsi" w:hAnsiTheme="majorHAnsi" w:cstheme="majorHAnsi"/>
          <w:color w:val="000000" w:themeColor="text1"/>
          <w:sz w:val="24"/>
          <w:szCs w:val="24"/>
        </w:rPr>
      </w:pPr>
    </w:p>
    <w:p w:rsidR="006F06D7" w:rsidRPr="005C70EF" w:rsidRDefault="006F06D7" w:rsidP="006F06D7">
      <w:pPr>
        <w:jc w:val="both"/>
        <w:rPr>
          <w:rFonts w:asciiTheme="majorHAnsi" w:hAnsiTheme="majorHAnsi" w:cstheme="majorHAnsi"/>
          <w:color w:val="000000" w:themeColor="text1"/>
          <w:sz w:val="24"/>
          <w:szCs w:val="24"/>
          <w:u w:val="single"/>
        </w:rPr>
      </w:pPr>
      <w:r w:rsidRPr="005C70EF">
        <w:rPr>
          <w:rFonts w:asciiTheme="majorHAnsi" w:hAnsiTheme="majorHAnsi" w:cstheme="majorHAnsi"/>
          <w:bCs/>
          <w:color w:val="000000" w:themeColor="text1"/>
          <w:sz w:val="24"/>
          <w:szCs w:val="24"/>
          <w:u w:val="single"/>
        </w:rPr>
        <w:t>Odsvetovana živila:</w:t>
      </w:r>
      <w:r w:rsidRPr="005C70EF">
        <w:rPr>
          <w:rFonts w:asciiTheme="majorHAnsi" w:hAnsiTheme="majorHAnsi" w:cstheme="majorHAnsi"/>
          <w:color w:val="000000" w:themeColor="text1"/>
          <w:sz w:val="24"/>
          <w:szCs w:val="24"/>
          <w:u w:val="single"/>
        </w:rPr>
        <w:t xml:space="preserve"> </w:t>
      </w:r>
    </w:p>
    <w:p w:rsidR="006F06D7" w:rsidRPr="005C70EF" w:rsidRDefault="006F06D7" w:rsidP="006F06D7">
      <w:pPr>
        <w:jc w:val="both"/>
        <w:rPr>
          <w:rFonts w:asciiTheme="majorHAnsi" w:hAnsiTheme="majorHAnsi" w:cstheme="majorHAnsi"/>
          <w:color w:val="000000" w:themeColor="text1"/>
          <w:sz w:val="24"/>
          <w:szCs w:val="24"/>
        </w:rPr>
      </w:pPr>
      <w:r w:rsidRPr="005C70EF">
        <w:rPr>
          <w:rStyle w:val="Krepko"/>
          <w:rFonts w:asciiTheme="majorHAnsi" w:hAnsiTheme="majorHAnsi" w:cstheme="majorHAnsi"/>
          <w:b w:val="0"/>
          <w:bCs w:val="0"/>
          <w:color w:val="000000" w:themeColor="text1"/>
          <w:sz w:val="24"/>
          <w:szCs w:val="24"/>
        </w:rPr>
        <w:t>Citrusi</w:t>
      </w:r>
      <w:r w:rsidRPr="005C70EF">
        <w:rPr>
          <w:rStyle w:val="Krepko"/>
          <w:rFonts w:asciiTheme="majorHAnsi" w:hAnsiTheme="majorHAnsi" w:cstheme="majorHAnsi"/>
          <w:color w:val="000000" w:themeColor="text1"/>
          <w:sz w:val="24"/>
          <w:szCs w:val="24"/>
        </w:rPr>
        <w:t xml:space="preserve"> </w:t>
      </w:r>
      <w:r w:rsidRPr="005C70EF">
        <w:rPr>
          <w:rFonts w:asciiTheme="majorHAnsi" w:hAnsiTheme="majorHAnsi" w:cstheme="majorHAnsi"/>
          <w:color w:val="000000" w:themeColor="text1"/>
          <w:sz w:val="24"/>
          <w:szCs w:val="24"/>
        </w:rPr>
        <w:t>(pomaranče, limone, grenivke), paradižnik, kis, mastna, ocvrta hrana, klobase in mesni izdelki, čili, poper, pikantne omake, gorčica, sladkarije, gazirane pijače, hitra hrana, močno slana in kisla živila, pečene in ocvrte jedi, majoneze, zaseka, svinjska mast, ocvirki, maslo, margarina, smetana, polnomastno mleko in fermentirani izdelki z visoko vsebnostjo kislin, konzervirana hrana, kava, močan čaj, čokolada in vse alkoholne pijače.</w:t>
      </w:r>
    </w:p>
    <w:p w:rsidR="006F06D7" w:rsidRPr="005C70EF" w:rsidRDefault="006F06D7" w:rsidP="006F06D7">
      <w:pPr>
        <w:jc w:val="both"/>
        <w:rPr>
          <w:rFonts w:asciiTheme="majorHAnsi" w:hAnsiTheme="majorHAnsi" w:cstheme="majorHAnsi"/>
          <w:b/>
          <w:color w:val="000000" w:themeColor="text1"/>
          <w:sz w:val="24"/>
          <w:szCs w:val="24"/>
          <w:shd w:val="clear" w:color="auto" w:fill="FFFFFF"/>
        </w:rPr>
      </w:pPr>
    </w:p>
    <w:p w:rsidR="006F06D7" w:rsidRPr="005C70EF" w:rsidRDefault="006F06D7" w:rsidP="006F06D7">
      <w:pPr>
        <w:jc w:val="both"/>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shd w:val="clear" w:color="auto" w:fill="FFFFFF"/>
        </w:rPr>
        <w:t xml:space="preserve">Dieta po operativni odstranitvi dela želodca (resekciji želodca) </w:t>
      </w:r>
    </w:p>
    <w:p w:rsidR="006F06D7" w:rsidRPr="0033412C" w:rsidRDefault="006F06D7" w:rsidP="006F06D7">
      <w:pPr>
        <w:spacing w:before="100" w:beforeAutospacing="1" w:after="100" w:afterAutospacing="1" w:line="240" w:lineRule="auto"/>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Po operativni odstranitvi dela želodca (resekcija želodca) je ključnega pomena, da prehrana podpira celjenje, preprečuje zaplete, kot je sindrom prehitrega prehoda (</w:t>
      </w:r>
      <w:r w:rsidRPr="005C70EF">
        <w:rPr>
          <w:rFonts w:asciiTheme="majorHAnsi" w:hAnsiTheme="majorHAnsi" w:cstheme="majorHAnsi"/>
          <w:color w:val="000000" w:themeColor="text1"/>
          <w:sz w:val="24"/>
          <w:szCs w:val="24"/>
          <w:u w:val="single"/>
        </w:rPr>
        <w:t>dumping sindrom</w:t>
      </w:r>
      <w:r w:rsidRPr="005C70EF">
        <w:rPr>
          <w:rFonts w:asciiTheme="majorHAnsi" w:hAnsiTheme="majorHAnsi" w:cstheme="majorHAnsi"/>
          <w:color w:val="000000" w:themeColor="text1"/>
          <w:sz w:val="24"/>
          <w:szCs w:val="24"/>
        </w:rPr>
        <w:t>), in zagotavlja ustrezno hranilno oskrbo.</w:t>
      </w:r>
      <w:r w:rsidRPr="005C70EF">
        <w:rPr>
          <w:rFonts w:asciiTheme="majorHAnsi" w:hAnsiTheme="majorHAnsi" w:cstheme="majorHAnsi"/>
          <w:color w:val="000000" w:themeColor="text1"/>
          <w:sz w:val="24"/>
          <w:szCs w:val="24"/>
          <w:shd w:val="clear" w:color="auto" w:fill="FFFFFF"/>
        </w:rPr>
        <w:t xml:space="preserve"> Pri operaciji je odstranjen del želodca, zato je volumen želodca manjši. </w:t>
      </w:r>
      <w:r w:rsidRPr="005C70EF">
        <w:rPr>
          <w:rFonts w:asciiTheme="majorHAnsi" w:hAnsiTheme="majorHAnsi" w:cstheme="majorHAnsi"/>
          <w:color w:val="000000" w:themeColor="text1"/>
          <w:sz w:val="24"/>
          <w:szCs w:val="24"/>
          <w:shd w:val="clear" w:color="auto" w:fill="FFFFFF"/>
        </w:rPr>
        <w:br/>
      </w:r>
      <w:r w:rsidRPr="005C70EF">
        <w:rPr>
          <w:rFonts w:asciiTheme="majorHAnsi" w:hAnsiTheme="majorHAnsi" w:cstheme="majorHAnsi"/>
          <w:color w:val="000000" w:themeColor="text1"/>
          <w:sz w:val="24"/>
          <w:szCs w:val="24"/>
          <w:shd w:val="clear" w:color="auto" w:fill="FFFFFF"/>
        </w:rPr>
        <w:br/>
      </w:r>
      <w:r w:rsidRPr="005C70EF">
        <w:rPr>
          <w:rStyle w:val="Krepko"/>
          <w:rFonts w:asciiTheme="majorHAnsi" w:hAnsiTheme="majorHAnsi" w:cstheme="majorHAnsi"/>
          <w:color w:val="000000" w:themeColor="text1"/>
          <w:sz w:val="24"/>
          <w:szCs w:val="24"/>
        </w:rPr>
        <w:t xml:space="preserve">Do dumping sindroma </w:t>
      </w:r>
      <w:r w:rsidRPr="005C70EF">
        <w:rPr>
          <w:rFonts w:asciiTheme="majorHAnsi" w:hAnsiTheme="majorHAnsi" w:cstheme="majorHAnsi"/>
          <w:color w:val="000000" w:themeColor="text1"/>
          <w:sz w:val="24"/>
          <w:szCs w:val="24"/>
        </w:rPr>
        <w:t>pride, ko hrana prehitro preide iz želodca v tanko črevo, kar povzroča različne simptome (</w:t>
      </w:r>
      <w:r w:rsidRPr="005C70EF">
        <w:rPr>
          <w:rFonts w:asciiTheme="majorHAnsi" w:eastAsia="Times New Roman" w:hAnsiTheme="majorHAnsi" w:cstheme="majorHAnsi"/>
          <w:color w:val="000000" w:themeColor="text1"/>
          <w:sz w:val="24"/>
          <w:szCs w:val="24"/>
          <w:lang w:eastAsia="sl-SI"/>
        </w:rPr>
        <w:t xml:space="preserve">slabost, bolečine v trebuhu ali krči, driska, občutek napihnjenosti, pospešeno bitje srca, omotičnost in slabost, močna utrujenost, potenje, tresenje ali občutek </w:t>
      </w:r>
      <w:r w:rsidRPr="005C70EF">
        <w:rPr>
          <w:rFonts w:asciiTheme="majorHAnsi" w:hAnsiTheme="majorHAnsi" w:cstheme="majorHAnsi"/>
          <w:color w:val="000000" w:themeColor="text1"/>
          <w:sz w:val="24"/>
          <w:szCs w:val="24"/>
        </w:rPr>
        <w:t>šibkost, hipoglikemija).</w:t>
      </w:r>
    </w:p>
    <w:p w:rsidR="006F06D7" w:rsidRPr="005C70EF" w:rsidRDefault="006F06D7" w:rsidP="006F06D7">
      <w:pPr>
        <w:spacing w:before="100" w:beforeAutospacing="1" w:after="100" w:afterAutospacing="1" w:line="240" w:lineRule="auto"/>
        <w:rPr>
          <w:rFonts w:asciiTheme="majorHAnsi" w:hAnsiTheme="majorHAnsi" w:cstheme="majorHAnsi"/>
          <w:color w:val="000000" w:themeColor="text1"/>
          <w:sz w:val="24"/>
          <w:szCs w:val="24"/>
        </w:rPr>
      </w:pPr>
      <w:r w:rsidRPr="005C70EF">
        <w:rPr>
          <w:rFonts w:asciiTheme="majorHAnsi" w:hAnsiTheme="majorHAnsi" w:cstheme="majorHAnsi"/>
          <w:bCs/>
          <w:color w:val="000000" w:themeColor="text1"/>
          <w:sz w:val="24"/>
          <w:szCs w:val="24"/>
          <w:u w:val="single"/>
          <w:shd w:val="clear" w:color="auto" w:fill="FFFFFF"/>
        </w:rPr>
        <w:t xml:space="preserve">V </w:t>
      </w:r>
      <w:r w:rsidRPr="005C70EF">
        <w:rPr>
          <w:rStyle w:val="Krepko"/>
          <w:rFonts w:asciiTheme="majorHAnsi" w:hAnsiTheme="majorHAnsi" w:cstheme="majorHAnsi"/>
          <w:b w:val="0"/>
          <w:color w:val="000000" w:themeColor="text1"/>
          <w:sz w:val="24"/>
          <w:szCs w:val="24"/>
          <w:u w:val="single"/>
        </w:rPr>
        <w:t>prvi fazi</w:t>
      </w:r>
      <w:r w:rsidRPr="005C70EF">
        <w:rPr>
          <w:rStyle w:val="Krepko"/>
          <w:rFonts w:asciiTheme="majorHAnsi" w:hAnsiTheme="majorHAnsi" w:cstheme="majorHAnsi"/>
          <w:b w:val="0"/>
          <w:color w:val="000000" w:themeColor="text1"/>
          <w:sz w:val="24"/>
          <w:szCs w:val="24"/>
        </w:rPr>
        <w:t>, ki je nekaj dni po operaciji, se bolniku ponudi tekoča in kašasta hrana.</w:t>
      </w:r>
      <w:r w:rsidRPr="005C70EF">
        <w:rPr>
          <w:rStyle w:val="Krepko"/>
          <w:rFonts w:asciiTheme="majorHAnsi" w:hAnsiTheme="majorHAnsi" w:cstheme="majorHAnsi"/>
          <w:color w:val="000000" w:themeColor="text1"/>
          <w:sz w:val="24"/>
          <w:szCs w:val="24"/>
        </w:rPr>
        <w:t xml:space="preserve"> </w:t>
      </w:r>
      <w:r w:rsidRPr="005C70EF">
        <w:rPr>
          <w:rFonts w:asciiTheme="majorHAnsi" w:hAnsiTheme="majorHAnsi" w:cstheme="majorHAnsi"/>
          <w:color w:val="000000" w:themeColor="text1"/>
          <w:sz w:val="24"/>
          <w:szCs w:val="24"/>
        </w:rPr>
        <w:t>Bolnik naj ima 8–10 manjših obrokov dnevno, ki si sledijo v razmiku 1,5 ure. Nato se preide na mehko hrano v obliki pirejev in kasneje na čvrsto hrano. Med jedjo naj bolnik ne pije tekočin, ampak naj jih uživa vsaj 30 minut pred ali po obroku.</w:t>
      </w:r>
    </w:p>
    <w:p w:rsidR="006F06D7" w:rsidRPr="005C70EF" w:rsidRDefault="006F06D7" w:rsidP="006F06D7">
      <w:pPr>
        <w:spacing w:before="100" w:beforeAutospacing="1" w:after="100" w:afterAutospacing="1" w:line="240" w:lineRule="auto"/>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Zelo pomembni so tudi prehranski dodatki, saj z njimi dosežemo večji energijsko-hranilni vnos, s čimer se zmanjša tveganje za izgubljanje telesne mase, kar se po operaciji želodca zgodi zelo pogosto. </w:t>
      </w:r>
    </w:p>
    <w:p w:rsidR="006F06D7" w:rsidRPr="005C70EF" w:rsidRDefault="006F06D7" w:rsidP="006F06D7">
      <w:pPr>
        <w:pStyle w:val="Naslov3"/>
        <w:rPr>
          <w:rStyle w:val="Krepko"/>
          <w:rFonts w:cstheme="majorHAnsi"/>
          <w:color w:val="000000" w:themeColor="text1"/>
          <w:sz w:val="24"/>
          <w:szCs w:val="24"/>
        </w:rPr>
      </w:pPr>
      <w:r w:rsidRPr="005C70EF">
        <w:rPr>
          <w:rStyle w:val="Krepko"/>
          <w:rFonts w:cstheme="majorHAnsi"/>
          <w:color w:val="000000" w:themeColor="text1"/>
          <w:sz w:val="24"/>
          <w:szCs w:val="24"/>
        </w:rPr>
        <w:t>Pomembno je, da se za pripravo obroka izberejo sestavine iz vseh treh vrst makrohranil (beljakovine, ogljikovi hidrati in maščobe), maščobo pa je najbolj priporočljivo dodajati v obliki olj v omake, juhe, prikuhe …</w:t>
      </w:r>
    </w:p>
    <w:p w:rsidR="006F06D7" w:rsidRPr="005C70EF" w:rsidRDefault="006F06D7" w:rsidP="006F06D7">
      <w:pPr>
        <w:pStyle w:val="Naslov3"/>
        <w:rPr>
          <w:rFonts w:cstheme="majorHAnsi"/>
          <w:b w:val="0"/>
          <w:color w:val="000000" w:themeColor="text1"/>
          <w:sz w:val="24"/>
          <w:szCs w:val="24"/>
        </w:rPr>
      </w:pPr>
      <w:r w:rsidRPr="005C70EF">
        <w:rPr>
          <w:rStyle w:val="Krepko"/>
          <w:rFonts w:cstheme="majorHAnsi"/>
          <w:color w:val="000000" w:themeColor="text1"/>
          <w:sz w:val="24"/>
          <w:szCs w:val="24"/>
        </w:rPr>
        <w:t xml:space="preserve">Priporočena hrana so </w:t>
      </w:r>
      <w:r w:rsidRPr="005C70EF">
        <w:rPr>
          <w:rFonts w:cstheme="majorHAnsi"/>
          <w:b w:val="0"/>
          <w:color w:val="000000" w:themeColor="text1"/>
          <w:sz w:val="24"/>
          <w:szCs w:val="24"/>
        </w:rPr>
        <w:t xml:space="preserve">juhe, zelenjavni pireji in kaše (korenje, bučke, krompir), kompot brez sladkorja ali nesladkane sadne kaše, ovsena ali riževa kaša, pripravljena na vodi ali s posnetim mlekom, in zeliščni čaji (kamilica, meta, melisa). </w:t>
      </w:r>
    </w:p>
    <w:p w:rsidR="006F06D7" w:rsidRPr="005C70EF" w:rsidRDefault="006F06D7" w:rsidP="006F06D7">
      <w:pPr>
        <w:pStyle w:val="Naslov3"/>
        <w:rPr>
          <w:rFonts w:cstheme="majorHAnsi"/>
          <w:b w:val="0"/>
          <w:color w:val="000000" w:themeColor="text1"/>
          <w:sz w:val="24"/>
          <w:szCs w:val="24"/>
        </w:rPr>
      </w:pPr>
      <w:r w:rsidRPr="005C70EF">
        <w:rPr>
          <w:rFonts w:cstheme="majorHAnsi"/>
          <w:b w:val="0"/>
          <w:color w:val="000000" w:themeColor="text1"/>
          <w:sz w:val="24"/>
          <w:szCs w:val="24"/>
        </w:rPr>
        <w:t>Izogibati se je treba vsem ocvrtim jedem, začinjenim ali sladkim jedem ter gaziranim pijačam in alkoholu.</w:t>
      </w:r>
    </w:p>
    <w:p w:rsidR="006F06D7" w:rsidRPr="005C70EF" w:rsidRDefault="006F06D7" w:rsidP="006F06D7">
      <w:pPr>
        <w:spacing w:before="100" w:beforeAutospacing="1" w:after="100" w:afterAutospacing="1" w:line="240" w:lineRule="auto"/>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u w:val="single"/>
        </w:rPr>
        <w:t>Sledi druga faza</w:t>
      </w:r>
      <w:r w:rsidRPr="005C70EF">
        <w:rPr>
          <w:rFonts w:asciiTheme="majorHAnsi" w:hAnsiTheme="majorHAnsi" w:cstheme="majorHAnsi"/>
          <w:color w:val="000000" w:themeColor="text1"/>
          <w:sz w:val="24"/>
          <w:szCs w:val="24"/>
        </w:rPr>
        <w:t xml:space="preserve">, ki je </w:t>
      </w:r>
      <w:r w:rsidRPr="005C70EF">
        <w:rPr>
          <w:rStyle w:val="Krepko"/>
          <w:rFonts w:asciiTheme="majorHAnsi" w:hAnsiTheme="majorHAnsi" w:cstheme="majorHAnsi"/>
          <w:b w:val="0"/>
          <w:color w:val="000000" w:themeColor="text1"/>
          <w:sz w:val="24"/>
          <w:szCs w:val="24"/>
        </w:rPr>
        <w:t>2–6 tednov po operaciji</w:t>
      </w:r>
      <w:r w:rsidRPr="005C70EF">
        <w:rPr>
          <w:rStyle w:val="Krepko"/>
          <w:rFonts w:asciiTheme="majorHAnsi" w:hAnsiTheme="majorHAnsi" w:cstheme="majorHAnsi"/>
          <w:color w:val="000000" w:themeColor="text1"/>
          <w:sz w:val="24"/>
          <w:szCs w:val="24"/>
        </w:rPr>
        <w:t xml:space="preserve">. </w:t>
      </w:r>
      <w:r w:rsidRPr="005C70EF">
        <w:rPr>
          <w:rFonts w:asciiTheme="majorHAnsi" w:hAnsiTheme="majorHAnsi" w:cstheme="majorHAnsi"/>
          <w:color w:val="000000" w:themeColor="text1"/>
          <w:sz w:val="24"/>
          <w:szCs w:val="24"/>
        </w:rPr>
        <w:t>Obroki morajo biti majhni in pogosti (5–6 obrokov dnevno). Hrano je treba temeljito prežvečiti ali predhodno sesekljati.</w:t>
      </w:r>
    </w:p>
    <w:p w:rsidR="006F06D7" w:rsidRPr="005C70EF" w:rsidRDefault="006F06D7" w:rsidP="006F06D7">
      <w:pPr>
        <w:rPr>
          <w:rFonts w:asciiTheme="majorHAnsi" w:hAnsiTheme="majorHAnsi" w:cstheme="majorHAnsi"/>
          <w:color w:val="000000" w:themeColor="text1"/>
          <w:sz w:val="24"/>
          <w:szCs w:val="24"/>
        </w:rPr>
      </w:pPr>
      <w:r w:rsidRPr="005C70EF">
        <w:rPr>
          <w:rStyle w:val="Krepko"/>
          <w:rFonts w:asciiTheme="majorHAnsi" w:hAnsiTheme="majorHAnsi" w:cstheme="majorHAnsi"/>
          <w:b w:val="0"/>
          <w:color w:val="000000" w:themeColor="text1"/>
          <w:sz w:val="24"/>
          <w:szCs w:val="24"/>
        </w:rPr>
        <w:t>Priporočena hrana je</w:t>
      </w:r>
      <w:r w:rsidRPr="005C70EF">
        <w:rPr>
          <w:rFonts w:asciiTheme="majorHAnsi" w:hAnsiTheme="majorHAnsi" w:cstheme="majorHAnsi"/>
          <w:color w:val="000000" w:themeColor="text1"/>
          <w:sz w:val="24"/>
          <w:szCs w:val="24"/>
        </w:rPr>
        <w:t xml:space="preserve"> mehko kuhano pusto meso (piščanec, puran, zajec) ali ribe, kuhana ali dušena zelenjava, kot so bučke, korenje, brokoli in krompir, kaše iz riža, ovsenih kosmičev ali prosa, banane, kuhana jabolka ali olupljena hruška, polnovreden kruh in mehke polnozrnate testenine.</w:t>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Po </w:t>
      </w:r>
      <w:r w:rsidRPr="005C70EF">
        <w:rPr>
          <w:rStyle w:val="Krepko"/>
          <w:rFonts w:asciiTheme="majorHAnsi" w:hAnsiTheme="majorHAnsi" w:cstheme="majorHAnsi"/>
          <w:b w:val="0"/>
          <w:color w:val="000000" w:themeColor="text1"/>
          <w:sz w:val="24"/>
          <w:szCs w:val="24"/>
        </w:rPr>
        <w:t>6 tednih in naprej je</w:t>
      </w:r>
      <w:r w:rsidRPr="005C70EF">
        <w:rPr>
          <w:rFonts w:asciiTheme="majorHAnsi" w:hAnsiTheme="majorHAnsi" w:cstheme="majorHAnsi"/>
          <w:b/>
          <w:color w:val="000000" w:themeColor="text1"/>
          <w:sz w:val="24"/>
          <w:szCs w:val="24"/>
        </w:rPr>
        <w:t xml:space="preserve"> </w:t>
      </w:r>
      <w:r w:rsidRPr="005C70EF">
        <w:rPr>
          <w:rFonts w:asciiTheme="majorHAnsi" w:hAnsiTheme="majorHAnsi" w:cstheme="majorHAnsi"/>
          <w:color w:val="000000" w:themeColor="text1"/>
          <w:sz w:val="24"/>
          <w:szCs w:val="24"/>
        </w:rPr>
        <w:t>p</w:t>
      </w:r>
      <w:r w:rsidRPr="005C70EF">
        <w:rPr>
          <w:rStyle w:val="Krepko"/>
          <w:rFonts w:asciiTheme="majorHAnsi" w:hAnsiTheme="majorHAnsi" w:cstheme="majorHAnsi"/>
          <w:b w:val="0"/>
          <w:color w:val="000000" w:themeColor="text1"/>
          <w:sz w:val="24"/>
          <w:szCs w:val="24"/>
        </w:rPr>
        <w:t>riporočena hrana p</w:t>
      </w:r>
      <w:r w:rsidRPr="005C70EF">
        <w:rPr>
          <w:rFonts w:asciiTheme="majorHAnsi" w:hAnsiTheme="majorHAnsi" w:cstheme="majorHAnsi"/>
          <w:color w:val="000000" w:themeColor="text1"/>
          <w:sz w:val="24"/>
          <w:szCs w:val="24"/>
        </w:rPr>
        <w:t xml:space="preserve">usto meso in ribe, pripravljene na pari, kuhane ali pečene brez maščob, kuhana ali dušena zelenjava ter mehko sadje, polnozrnate žitarice in izdelki z nizko vsebnostjo sladkorja, mlečni izdelki z nizko vsebnostjo maščob (jogurt, skuta, sir), hladno stiskana rastlinska olja (oljčno, laneno, bučno) v zmernih količinah, zeliščni čaji. </w:t>
      </w:r>
      <w:r w:rsidRPr="005C70EF">
        <w:rPr>
          <w:rStyle w:val="Krepko"/>
          <w:rFonts w:asciiTheme="majorHAnsi" w:hAnsiTheme="majorHAnsi" w:cstheme="majorHAnsi"/>
          <w:b w:val="0"/>
          <w:color w:val="000000" w:themeColor="text1"/>
          <w:sz w:val="24"/>
          <w:szCs w:val="24"/>
        </w:rPr>
        <w:t>Živila, ki se jim je treba izogibati, so m</w:t>
      </w:r>
      <w:r w:rsidRPr="005C70EF">
        <w:rPr>
          <w:rFonts w:asciiTheme="majorHAnsi" w:hAnsiTheme="majorHAnsi" w:cstheme="majorHAnsi"/>
          <w:color w:val="000000" w:themeColor="text1"/>
          <w:sz w:val="24"/>
          <w:szCs w:val="24"/>
        </w:rPr>
        <w:t>astna in ocvrta hrana, gazirane pijače, alkohol, sladkarije, sveže pecivo in sladke pijače ter pikantne začimbe, čili, kis in močne omake.</w:t>
      </w:r>
    </w:p>
    <w:p w:rsidR="006F06D7" w:rsidRPr="0033412C" w:rsidRDefault="006F06D7" w:rsidP="0033412C">
      <w:pPr>
        <w:pStyle w:val="Naslov3"/>
        <w:rPr>
          <w:rStyle w:val="Naslov2Znak"/>
          <w:rFonts w:asciiTheme="majorHAnsi" w:eastAsia="Times New Roman" w:hAnsiTheme="majorHAnsi" w:cstheme="majorHAnsi"/>
          <w:bCs/>
          <w:color w:val="000000" w:themeColor="text1"/>
          <w:szCs w:val="24"/>
          <w:lang w:eastAsia="sl-SI"/>
        </w:rPr>
      </w:pPr>
      <w:r w:rsidRPr="005C70EF">
        <w:rPr>
          <w:rFonts w:cstheme="majorHAnsi"/>
          <w:b w:val="0"/>
          <w:color w:val="000000" w:themeColor="text1"/>
          <w:sz w:val="24"/>
          <w:szCs w:val="24"/>
        </w:rPr>
        <w:t>Po resekciji želodca se pogosto pojavijo pomanjkanja hranil (železa, kalcija), zato jih je smiselno dodajati v obliki prehranskih dopolnil. Predvsem problematično je pomanjkanje vitamina B12 pri popolni odstranitvi želodca, v tem primeru ga dodajamo s pomočjo injekcij.</w:t>
      </w:r>
      <w:bookmarkStart w:id="42" w:name="_Toc102751635"/>
    </w:p>
    <w:p w:rsidR="006F06D7" w:rsidRPr="005C70EF" w:rsidRDefault="006F06D7" w:rsidP="006F06D7">
      <w:pPr>
        <w:pStyle w:val="Naslov2"/>
        <w:rPr>
          <w:rStyle w:val="Naslov2Znak"/>
          <w:rFonts w:asciiTheme="majorHAnsi" w:hAnsiTheme="majorHAnsi" w:cstheme="majorHAnsi"/>
          <w:color w:val="000000" w:themeColor="text1"/>
          <w:szCs w:val="24"/>
        </w:rPr>
      </w:pPr>
      <w:r w:rsidRPr="005C70EF">
        <w:rPr>
          <w:rStyle w:val="Naslov2Znak"/>
          <w:rFonts w:asciiTheme="majorHAnsi" w:hAnsiTheme="majorHAnsi" w:cstheme="majorHAnsi"/>
          <w:b/>
          <w:bCs/>
          <w:color w:val="000000" w:themeColor="text1"/>
          <w:sz w:val="28"/>
          <w:szCs w:val="28"/>
        </w:rPr>
        <w:t>Diete pri obolenju črevesja</w:t>
      </w:r>
      <w:bookmarkEnd w:id="42"/>
    </w:p>
    <w:p w:rsidR="006F06D7" w:rsidRPr="005C70EF" w:rsidRDefault="006F06D7" w:rsidP="006F06D7">
      <w:pPr>
        <w:spacing w:after="0" w:line="288" w:lineRule="auto"/>
        <w:rPr>
          <w:rStyle w:val="Naslov2Znak"/>
          <w:rFonts w:asciiTheme="majorHAnsi" w:hAnsiTheme="majorHAnsi" w:cstheme="majorHAnsi"/>
          <w:b w:val="0"/>
          <w:bCs w:val="0"/>
          <w:color w:val="000000" w:themeColor="text1"/>
          <w:szCs w:val="24"/>
          <w:highlight w:val="yellow"/>
        </w:rPr>
      </w:pPr>
      <w:bookmarkStart w:id="43" w:name="_Toc102751636"/>
    </w:p>
    <w:bookmarkEnd w:id="43"/>
    <w:p w:rsidR="006F06D7" w:rsidRPr="005C70EF" w:rsidRDefault="006F06D7" w:rsidP="006F06D7">
      <w:pPr>
        <w:spacing w:line="288" w:lineRule="auto"/>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shd w:val="clear" w:color="auto" w:fill="FFFFFF"/>
        </w:rPr>
        <w:t xml:space="preserve">Dieta pri akutni diareji </w:t>
      </w:r>
    </w:p>
    <w:p w:rsidR="006F06D7" w:rsidRPr="005C70EF" w:rsidRDefault="006F06D7" w:rsidP="006F06D7">
      <w:pPr>
        <w:spacing w:line="288" w:lineRule="auto"/>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 xml:space="preserve">Pri akutni diareji se pojavi prekomerno izločanje blata neprimerne konsistence (tekoče in vodeno), največkrat zaradi toksinov bakterij, parazitov ali virusov. </w:t>
      </w:r>
    </w:p>
    <w:p w:rsidR="006F06D7" w:rsidRPr="005C70EF" w:rsidRDefault="006F06D7" w:rsidP="006F06D7">
      <w:pPr>
        <w:spacing w:line="288" w:lineRule="auto"/>
        <w:jc w:val="both"/>
        <w:rPr>
          <w:rFonts w:asciiTheme="majorHAnsi" w:hAnsiTheme="majorHAnsi" w:cstheme="majorHAnsi"/>
          <w:color w:val="000000" w:themeColor="text1"/>
        </w:rPr>
      </w:pPr>
      <w:r w:rsidRPr="005C70EF">
        <w:rPr>
          <w:rFonts w:asciiTheme="majorHAnsi" w:hAnsiTheme="majorHAnsi" w:cstheme="majorHAnsi"/>
          <w:color w:val="000000" w:themeColor="text1"/>
        </w:rPr>
        <w:t>Za zdravljenje driske WHO priporoča:</w:t>
      </w:r>
    </w:p>
    <w:p w:rsidR="006F06D7" w:rsidRPr="005C70EF" w:rsidRDefault="006F06D7" w:rsidP="006F06D7">
      <w:pPr>
        <w:spacing w:line="288" w:lineRule="auto"/>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 xml:space="preserve">• rehidracijo z ORS (oralna rehidracijska raztopina). ORS je mešanica čiste vode, soli in sladkorja. ORS se absorbira v tankem črevesu in nadomesti vodo in elektrolite, izgubljene z drisko; </w:t>
      </w:r>
    </w:p>
    <w:p w:rsidR="006F06D7" w:rsidRPr="005C70EF" w:rsidRDefault="006F06D7" w:rsidP="006F06D7">
      <w:pPr>
        <w:spacing w:line="288" w:lineRule="auto"/>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 dodajanje cinka;</w:t>
      </w:r>
    </w:p>
    <w:p w:rsidR="006F06D7" w:rsidRPr="005C70EF" w:rsidRDefault="006F06D7" w:rsidP="006F06D7">
      <w:pPr>
        <w:spacing w:line="288" w:lineRule="auto"/>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 intravenozno rehidracijo v primeru hude dehidracije ali šoka;</w:t>
      </w:r>
    </w:p>
    <w:p w:rsidR="006F06D7" w:rsidRPr="005C70EF" w:rsidRDefault="006F06D7" w:rsidP="006F06D7">
      <w:pPr>
        <w:spacing w:line="288" w:lineRule="auto"/>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 xml:space="preserve">• živila, bogata s hranili, saj s tem prekinemo začarani krog podhranjenosti in driske, vključno z dojenjem, če je driska pri doječem otroku. </w:t>
      </w:r>
    </w:p>
    <w:p w:rsidR="006F06D7" w:rsidRPr="005C70EF" w:rsidRDefault="006F06D7" w:rsidP="006F06D7">
      <w:pPr>
        <w:spacing w:line="288" w:lineRule="auto"/>
        <w:rPr>
          <w:rFonts w:asciiTheme="majorHAnsi" w:hAnsiTheme="majorHAnsi" w:cstheme="majorHAnsi"/>
          <w:color w:val="000000" w:themeColor="text1"/>
          <w:sz w:val="24"/>
          <w:szCs w:val="24"/>
          <w:shd w:val="clear" w:color="auto" w:fill="FFFFFF"/>
        </w:rPr>
      </w:pPr>
    </w:p>
    <w:p w:rsidR="006F06D7" w:rsidRPr="005C70EF" w:rsidRDefault="006F06D7" w:rsidP="006F06D7">
      <w:pPr>
        <w:spacing w:line="288" w:lineRule="auto"/>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shd w:val="clear" w:color="auto" w:fill="FFFFFF"/>
        </w:rPr>
        <w:t xml:space="preserve">Dieta pri Crohnovi bolezni in ulceroznem kolitisu </w:t>
      </w:r>
    </w:p>
    <w:p w:rsidR="006F06D7" w:rsidRPr="005C70EF" w:rsidRDefault="006F06D7" w:rsidP="006F06D7">
      <w:pPr>
        <w:spacing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 xml:space="preserve">Vzrok obeh bolezni ni poznan. </w:t>
      </w:r>
      <w:r w:rsidRPr="005C70EF">
        <w:rPr>
          <w:rFonts w:asciiTheme="majorHAnsi" w:hAnsiTheme="majorHAnsi" w:cstheme="majorHAnsi"/>
          <w:color w:val="000000" w:themeColor="text1"/>
          <w:sz w:val="24"/>
          <w:szCs w:val="24"/>
          <w:shd w:val="clear" w:color="auto" w:fill="FFFFFF"/>
        </w:rPr>
        <w:br/>
        <w:t xml:space="preserve">• Pri </w:t>
      </w:r>
      <w:r w:rsidRPr="005C70EF">
        <w:rPr>
          <w:rFonts w:asciiTheme="majorHAnsi" w:hAnsiTheme="majorHAnsi" w:cstheme="majorHAnsi"/>
          <w:b/>
          <w:bCs/>
          <w:color w:val="000000" w:themeColor="text1"/>
          <w:sz w:val="24"/>
          <w:szCs w:val="24"/>
          <w:shd w:val="clear" w:color="auto" w:fill="FFFFFF"/>
        </w:rPr>
        <w:t>Crohnovi bolezni je</w:t>
      </w:r>
      <w:r w:rsidRPr="005C70EF">
        <w:rPr>
          <w:rFonts w:asciiTheme="majorHAnsi" w:hAnsiTheme="majorHAnsi" w:cstheme="majorHAnsi"/>
          <w:color w:val="000000" w:themeColor="text1"/>
          <w:sz w:val="24"/>
          <w:szCs w:val="24"/>
          <w:shd w:val="clear" w:color="auto" w:fill="FFFFFF"/>
        </w:rPr>
        <w:t xml:space="preserve"> prizadeta celotna prebavna pot.</w:t>
      </w:r>
      <w:r w:rsidRPr="005C70EF">
        <w:rPr>
          <w:rFonts w:asciiTheme="majorHAnsi" w:hAnsiTheme="majorHAnsi" w:cstheme="majorHAnsi"/>
          <w:color w:val="000000" w:themeColor="text1"/>
          <w:sz w:val="24"/>
          <w:szCs w:val="24"/>
          <w:shd w:val="clear" w:color="auto" w:fill="FFFFFF"/>
        </w:rPr>
        <w:br/>
        <w:t xml:space="preserve">• Pri </w:t>
      </w:r>
      <w:r w:rsidRPr="005C70EF">
        <w:rPr>
          <w:rFonts w:asciiTheme="majorHAnsi" w:hAnsiTheme="majorHAnsi" w:cstheme="majorHAnsi"/>
          <w:b/>
          <w:bCs/>
          <w:color w:val="000000" w:themeColor="text1"/>
          <w:sz w:val="24"/>
          <w:szCs w:val="24"/>
          <w:shd w:val="clear" w:color="auto" w:fill="FFFFFF"/>
        </w:rPr>
        <w:t xml:space="preserve">ulceroznem kolitisu </w:t>
      </w:r>
      <w:r w:rsidRPr="005C70EF">
        <w:rPr>
          <w:rFonts w:asciiTheme="majorHAnsi" w:hAnsiTheme="majorHAnsi" w:cstheme="majorHAnsi"/>
          <w:color w:val="000000" w:themeColor="text1"/>
          <w:sz w:val="24"/>
          <w:szCs w:val="24"/>
          <w:shd w:val="clear" w:color="auto" w:fill="FFFFFF"/>
        </w:rPr>
        <w:t>pa je</w:t>
      </w:r>
      <w:r w:rsidRPr="005C70EF">
        <w:rPr>
          <w:rFonts w:asciiTheme="majorHAnsi" w:hAnsiTheme="majorHAnsi" w:cstheme="majorHAnsi"/>
          <w:b/>
          <w:bCs/>
          <w:color w:val="000000" w:themeColor="text1"/>
          <w:sz w:val="24"/>
          <w:szCs w:val="24"/>
          <w:shd w:val="clear" w:color="auto" w:fill="FFFFFF"/>
        </w:rPr>
        <w:t xml:space="preserve"> </w:t>
      </w:r>
      <w:r w:rsidRPr="005C70EF">
        <w:rPr>
          <w:rFonts w:asciiTheme="majorHAnsi" w:hAnsiTheme="majorHAnsi" w:cstheme="majorHAnsi"/>
          <w:color w:val="000000" w:themeColor="text1"/>
          <w:sz w:val="24"/>
          <w:szCs w:val="24"/>
          <w:shd w:val="clear" w:color="auto" w:fill="FFFFFF"/>
        </w:rPr>
        <w:t>prizadeto debelo črevo.</w:t>
      </w:r>
    </w:p>
    <w:p w:rsidR="006F06D7" w:rsidRPr="005C70EF" w:rsidRDefault="006F06D7" w:rsidP="006F06D7">
      <w:pPr>
        <w:spacing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 xml:space="preserve">Oseba z eno od teh bolezni ima dosmrtno dieto in kronični potek bolezni z obdobji poslabšanja in obdobji izboljšanja. Z dieto bolezni ne zdravimo, ampak samo omilimo potek bolezni. Vsak prekršek v prehranjevanju potek bolezni močno poslabša. </w:t>
      </w:r>
    </w:p>
    <w:p w:rsidR="006F06D7" w:rsidRPr="005C70EF" w:rsidRDefault="006F06D7" w:rsidP="006F06D7">
      <w:pPr>
        <w:spacing w:line="288" w:lineRule="auto"/>
        <w:jc w:val="both"/>
        <w:rPr>
          <w:rFonts w:asciiTheme="majorHAnsi" w:hAnsiTheme="majorHAnsi" w:cstheme="majorHAnsi"/>
          <w:color w:val="000000" w:themeColor="text1"/>
          <w:sz w:val="24"/>
          <w:szCs w:val="24"/>
          <w:shd w:val="clear" w:color="auto" w:fill="FFFFFF"/>
        </w:rPr>
      </w:pPr>
    </w:p>
    <w:p w:rsidR="006F06D7" w:rsidRPr="005C70EF" w:rsidRDefault="006F06D7" w:rsidP="006F06D7">
      <w:pPr>
        <w:spacing w:line="288" w:lineRule="auto"/>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 xml:space="preserve">Bolniki z omenjenima boleznima imajo pogosto </w:t>
      </w:r>
      <w:r w:rsidRPr="005C70EF">
        <w:rPr>
          <w:rFonts w:asciiTheme="majorHAnsi" w:hAnsiTheme="majorHAnsi" w:cstheme="majorHAnsi"/>
          <w:b/>
          <w:bCs/>
          <w:color w:val="000000" w:themeColor="text1"/>
          <w:sz w:val="24"/>
          <w:szCs w:val="24"/>
          <w:shd w:val="clear" w:color="auto" w:fill="FFFFFF"/>
        </w:rPr>
        <w:t>intoleranco</w:t>
      </w:r>
      <w:r w:rsidRPr="005C70EF">
        <w:rPr>
          <w:rFonts w:asciiTheme="majorHAnsi" w:hAnsiTheme="majorHAnsi" w:cstheme="majorHAnsi"/>
          <w:color w:val="000000" w:themeColor="text1"/>
          <w:sz w:val="24"/>
          <w:szCs w:val="24"/>
          <w:shd w:val="clear" w:color="auto" w:fill="FFFFFF"/>
        </w:rPr>
        <w:t xml:space="preserve"> – preobčutljivost na laktozo, saharozo in druge sestavine hrane. Dieta je individualna in visokoenergijska, saj so ti bolniki pogosto podhranjeni. V akutni obliki se uvede stopnjevalna dieta, kot je značilna za diarejo, v obdobju mirovanja pa se lahko uvedejo še nekatera dodatna živila.</w:t>
      </w:r>
    </w:p>
    <w:p w:rsidR="006F06D7" w:rsidRPr="005C70EF" w:rsidRDefault="006F06D7" w:rsidP="006F06D7">
      <w:pPr>
        <w:pStyle w:val="Naslov2"/>
        <w:shd w:val="clear" w:color="auto" w:fill="FAFAFA"/>
        <w:spacing w:before="180" w:after="60" w:line="480" w:lineRule="atLeast"/>
        <w:rPr>
          <w:rFonts w:asciiTheme="majorHAnsi" w:hAnsiTheme="majorHAnsi" w:cstheme="majorHAnsi"/>
          <w:bCs w:val="0"/>
          <w:color w:val="000000" w:themeColor="text1"/>
          <w:spacing w:val="-4"/>
          <w:szCs w:val="24"/>
        </w:rPr>
      </w:pPr>
      <w:r w:rsidRPr="005C70EF">
        <w:rPr>
          <w:rStyle w:val="Krepko"/>
          <w:rFonts w:asciiTheme="majorHAnsi" w:hAnsiTheme="majorHAnsi" w:cstheme="majorHAnsi"/>
          <w:b/>
          <w:color w:val="000000" w:themeColor="text1"/>
          <w:spacing w:val="-4"/>
          <w:szCs w:val="24"/>
        </w:rPr>
        <w:t>Prehrana po fazah bolezni</w:t>
      </w:r>
    </w:p>
    <w:p w:rsidR="006F06D7" w:rsidRPr="005C70EF" w:rsidRDefault="006F06D7" w:rsidP="006F06D7">
      <w:pPr>
        <w:pStyle w:val="Naslov3"/>
        <w:shd w:val="clear" w:color="auto" w:fill="FAFAFA"/>
        <w:spacing w:before="195" w:after="45" w:line="420" w:lineRule="atLeast"/>
        <w:rPr>
          <w:rFonts w:cstheme="majorHAnsi"/>
          <w:b w:val="0"/>
          <w:color w:val="000000" w:themeColor="text1"/>
          <w:sz w:val="24"/>
          <w:szCs w:val="24"/>
        </w:rPr>
      </w:pPr>
      <w:r w:rsidRPr="005C70EF">
        <w:rPr>
          <w:rFonts w:cstheme="majorHAnsi"/>
          <w:b w:val="0"/>
          <w:color w:val="000000" w:themeColor="text1"/>
          <w:sz w:val="24"/>
          <w:szCs w:val="24"/>
        </w:rPr>
        <w:t>1. </w:t>
      </w:r>
      <w:r w:rsidRPr="005C70EF">
        <w:rPr>
          <w:rStyle w:val="Krepko"/>
          <w:rFonts w:cstheme="majorHAnsi"/>
          <w:bCs/>
          <w:color w:val="000000" w:themeColor="text1"/>
          <w:sz w:val="24"/>
          <w:szCs w:val="24"/>
        </w:rPr>
        <w:t>Akutna faza (zagon)</w:t>
      </w:r>
    </w:p>
    <w:p w:rsidR="006F06D7" w:rsidRPr="005C70EF" w:rsidRDefault="006F06D7" w:rsidP="0033412C">
      <w:pPr>
        <w:numPr>
          <w:ilvl w:val="0"/>
          <w:numId w:val="78"/>
        </w:numPr>
        <w:shd w:val="clear" w:color="auto" w:fill="FAFAFA"/>
        <w:spacing w:before="100" w:beforeAutospacing="1" w:after="100" w:afterAutospacing="1" w:line="240" w:lineRule="auto"/>
        <w:ind w:left="284" w:hanging="284"/>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Povečane potrebe po energiji in beljakovinah.</w:t>
      </w:r>
    </w:p>
    <w:p w:rsidR="006F06D7" w:rsidRPr="005C70EF" w:rsidRDefault="006F06D7" w:rsidP="0033412C">
      <w:pPr>
        <w:numPr>
          <w:ilvl w:val="0"/>
          <w:numId w:val="78"/>
        </w:numPr>
        <w:shd w:val="clear" w:color="auto" w:fill="FAFAFA"/>
        <w:spacing w:before="100" w:beforeAutospacing="1" w:after="100" w:afterAutospacing="1" w:line="240" w:lineRule="auto"/>
        <w:ind w:left="284" w:hanging="284"/>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Priporočena energijska vrednost: </w:t>
      </w:r>
      <w:r w:rsidRPr="005C70EF">
        <w:rPr>
          <w:rStyle w:val="Krepko"/>
          <w:rFonts w:asciiTheme="majorHAnsi" w:hAnsiTheme="majorHAnsi" w:cstheme="majorHAnsi"/>
          <w:b w:val="0"/>
          <w:color w:val="000000" w:themeColor="text1"/>
          <w:sz w:val="24"/>
          <w:szCs w:val="24"/>
        </w:rPr>
        <w:t>30–35 kcal/kg TT/dan</w:t>
      </w:r>
      <w:r w:rsidRPr="005C70EF">
        <w:rPr>
          <w:rFonts w:asciiTheme="majorHAnsi" w:hAnsiTheme="majorHAnsi" w:cstheme="majorHAnsi"/>
          <w:color w:val="000000" w:themeColor="text1"/>
          <w:sz w:val="24"/>
          <w:szCs w:val="24"/>
        </w:rPr>
        <w:t>.</w:t>
      </w:r>
    </w:p>
    <w:p w:rsidR="006F06D7" w:rsidRPr="005C70EF" w:rsidRDefault="006F06D7" w:rsidP="0033412C">
      <w:pPr>
        <w:numPr>
          <w:ilvl w:val="0"/>
          <w:numId w:val="78"/>
        </w:numPr>
        <w:shd w:val="clear" w:color="auto" w:fill="FAFAFA"/>
        <w:spacing w:before="100" w:beforeAutospacing="1" w:after="100" w:afterAutospacing="1" w:line="240" w:lineRule="auto"/>
        <w:ind w:left="284" w:hanging="284"/>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Beljakovine: </w:t>
      </w:r>
      <w:r w:rsidRPr="005C70EF">
        <w:rPr>
          <w:rStyle w:val="Krepko"/>
          <w:rFonts w:asciiTheme="majorHAnsi" w:hAnsiTheme="majorHAnsi" w:cstheme="majorHAnsi"/>
          <w:b w:val="0"/>
          <w:color w:val="000000" w:themeColor="text1"/>
          <w:sz w:val="24"/>
          <w:szCs w:val="24"/>
        </w:rPr>
        <w:t>1–1,5 g/kg TT/dan</w:t>
      </w:r>
      <w:r w:rsidRPr="005C70EF">
        <w:rPr>
          <w:rFonts w:asciiTheme="majorHAnsi" w:hAnsiTheme="majorHAnsi" w:cstheme="majorHAnsi"/>
          <w:color w:val="000000" w:themeColor="text1"/>
          <w:sz w:val="24"/>
          <w:szCs w:val="24"/>
        </w:rPr>
        <w:t>.</w:t>
      </w:r>
    </w:p>
    <w:p w:rsidR="006F06D7" w:rsidRPr="005C70EF" w:rsidRDefault="006F06D7" w:rsidP="0033412C">
      <w:pPr>
        <w:numPr>
          <w:ilvl w:val="0"/>
          <w:numId w:val="78"/>
        </w:numPr>
        <w:shd w:val="clear" w:color="auto" w:fill="FAFAFA"/>
        <w:spacing w:before="100" w:beforeAutospacing="1" w:after="100" w:afterAutospacing="1" w:line="240" w:lineRule="auto"/>
        <w:ind w:left="284" w:hanging="284"/>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Izogibanje vlakninam, mastni in ocvrti hrani.</w:t>
      </w:r>
    </w:p>
    <w:p w:rsidR="006F06D7" w:rsidRPr="005C70EF" w:rsidRDefault="006F06D7" w:rsidP="0033412C">
      <w:pPr>
        <w:numPr>
          <w:ilvl w:val="0"/>
          <w:numId w:val="78"/>
        </w:numPr>
        <w:shd w:val="clear" w:color="auto" w:fill="FAFAFA"/>
        <w:spacing w:before="100" w:beforeAutospacing="1" w:after="100" w:afterAutospacing="1" w:line="240" w:lineRule="auto"/>
        <w:ind w:left="284" w:hanging="284"/>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Hrana naj bo kuhana, dušena, mehka, brez lupin in semen.</w:t>
      </w:r>
    </w:p>
    <w:p w:rsidR="006F06D7" w:rsidRPr="005C70EF" w:rsidRDefault="006F06D7" w:rsidP="006F06D7">
      <w:pPr>
        <w:pStyle w:val="Naslov3"/>
        <w:shd w:val="clear" w:color="auto" w:fill="FAFAFA"/>
        <w:spacing w:before="195" w:after="45" w:line="420" w:lineRule="atLeast"/>
        <w:rPr>
          <w:rFonts w:cstheme="majorHAnsi"/>
          <w:b w:val="0"/>
          <w:color w:val="000000" w:themeColor="text1"/>
          <w:sz w:val="24"/>
          <w:szCs w:val="24"/>
        </w:rPr>
      </w:pPr>
      <w:r w:rsidRPr="005C70EF">
        <w:rPr>
          <w:rFonts w:cstheme="majorHAnsi"/>
          <w:b w:val="0"/>
          <w:color w:val="000000" w:themeColor="text1"/>
          <w:sz w:val="24"/>
          <w:szCs w:val="24"/>
        </w:rPr>
        <w:t>2. </w:t>
      </w:r>
      <w:r w:rsidRPr="005C70EF">
        <w:rPr>
          <w:rStyle w:val="Krepko"/>
          <w:rFonts w:cstheme="majorHAnsi"/>
          <w:bCs/>
          <w:color w:val="000000" w:themeColor="text1"/>
          <w:sz w:val="24"/>
          <w:szCs w:val="24"/>
        </w:rPr>
        <w:t>Prehodno obdobje</w:t>
      </w:r>
    </w:p>
    <w:p w:rsidR="006F06D7" w:rsidRPr="005C70EF" w:rsidRDefault="006F06D7" w:rsidP="0033412C">
      <w:pPr>
        <w:numPr>
          <w:ilvl w:val="0"/>
          <w:numId w:val="79"/>
        </w:numPr>
        <w:shd w:val="clear" w:color="auto" w:fill="FAFAFA"/>
        <w:spacing w:before="100" w:beforeAutospacing="1" w:after="100" w:afterAutospacing="1" w:line="240" w:lineRule="auto"/>
        <w:ind w:left="284" w:hanging="284"/>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Postopno uvajanje novih živil.</w:t>
      </w:r>
    </w:p>
    <w:p w:rsidR="006F06D7" w:rsidRPr="005C70EF" w:rsidRDefault="006F06D7" w:rsidP="0033412C">
      <w:pPr>
        <w:numPr>
          <w:ilvl w:val="0"/>
          <w:numId w:val="79"/>
        </w:numPr>
        <w:shd w:val="clear" w:color="auto" w:fill="FAFAFA"/>
        <w:spacing w:before="100" w:beforeAutospacing="1" w:after="100" w:afterAutospacing="1" w:line="240" w:lineRule="auto"/>
        <w:ind w:left="284" w:hanging="284"/>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Spremljanje tolerance (prehranski dnevnik).</w:t>
      </w:r>
    </w:p>
    <w:p w:rsidR="006F06D7" w:rsidRPr="005C70EF" w:rsidRDefault="006F06D7" w:rsidP="0033412C">
      <w:pPr>
        <w:numPr>
          <w:ilvl w:val="0"/>
          <w:numId w:val="79"/>
        </w:numPr>
        <w:shd w:val="clear" w:color="auto" w:fill="FAFAFA"/>
        <w:spacing w:before="100" w:beforeAutospacing="1" w:after="100" w:afterAutospacing="1" w:line="240" w:lineRule="auto"/>
        <w:ind w:left="284" w:hanging="284"/>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Uvajanje vlaknin, če jih bolnik prenaša.</w:t>
      </w:r>
    </w:p>
    <w:p w:rsidR="006F06D7" w:rsidRPr="005C70EF" w:rsidRDefault="006F06D7" w:rsidP="006F06D7">
      <w:pPr>
        <w:pStyle w:val="Naslov3"/>
        <w:shd w:val="clear" w:color="auto" w:fill="FAFAFA"/>
        <w:spacing w:before="195" w:after="45" w:line="420" w:lineRule="atLeast"/>
        <w:rPr>
          <w:rFonts w:cstheme="majorHAnsi"/>
          <w:b w:val="0"/>
          <w:color w:val="000000" w:themeColor="text1"/>
          <w:sz w:val="24"/>
          <w:szCs w:val="24"/>
        </w:rPr>
      </w:pPr>
      <w:r w:rsidRPr="005C70EF">
        <w:rPr>
          <w:rFonts w:cstheme="majorHAnsi"/>
          <w:b w:val="0"/>
          <w:color w:val="000000" w:themeColor="text1"/>
          <w:sz w:val="24"/>
          <w:szCs w:val="24"/>
        </w:rPr>
        <w:t>3. </w:t>
      </w:r>
      <w:r w:rsidRPr="005C70EF">
        <w:rPr>
          <w:rStyle w:val="Krepko"/>
          <w:rFonts w:cstheme="majorHAnsi"/>
          <w:bCs/>
          <w:color w:val="000000" w:themeColor="text1"/>
          <w:sz w:val="24"/>
          <w:szCs w:val="24"/>
        </w:rPr>
        <w:t>Remisija</w:t>
      </w:r>
    </w:p>
    <w:p w:rsidR="006F06D7" w:rsidRPr="005C70EF" w:rsidRDefault="006F06D7" w:rsidP="0033412C">
      <w:pPr>
        <w:numPr>
          <w:ilvl w:val="0"/>
          <w:numId w:val="80"/>
        </w:numPr>
        <w:shd w:val="clear" w:color="auto" w:fill="FAFAFA"/>
        <w:spacing w:before="100" w:beforeAutospacing="1" w:after="100" w:afterAutospacing="1" w:line="240" w:lineRule="auto"/>
        <w:ind w:left="284" w:hanging="284"/>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Uravnotežena prehrana z vsemi skupinami živil.</w:t>
      </w:r>
    </w:p>
    <w:p w:rsidR="006F06D7" w:rsidRPr="005C70EF" w:rsidRDefault="006F06D7" w:rsidP="0033412C">
      <w:pPr>
        <w:numPr>
          <w:ilvl w:val="0"/>
          <w:numId w:val="80"/>
        </w:numPr>
        <w:shd w:val="clear" w:color="auto" w:fill="FAFAFA"/>
        <w:spacing w:before="100" w:beforeAutospacing="1" w:after="100" w:afterAutospacing="1" w:line="240" w:lineRule="auto"/>
        <w:ind w:left="284" w:hanging="284"/>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Vključevanje polnozrnatih izdelkov, sadja in zelenjave (če jih bolnik prenaša).</w:t>
      </w:r>
    </w:p>
    <w:p w:rsidR="006F06D7" w:rsidRPr="005C70EF" w:rsidRDefault="006F06D7" w:rsidP="0033412C">
      <w:pPr>
        <w:numPr>
          <w:ilvl w:val="0"/>
          <w:numId w:val="80"/>
        </w:numPr>
        <w:shd w:val="clear" w:color="auto" w:fill="FAFAFA"/>
        <w:spacing w:before="100" w:beforeAutospacing="1" w:after="100" w:afterAutospacing="1" w:line="240" w:lineRule="auto"/>
        <w:ind w:left="284" w:hanging="284"/>
        <w:rPr>
          <w:rFonts w:asciiTheme="majorHAnsi" w:hAnsiTheme="majorHAnsi" w:cstheme="majorHAnsi"/>
          <w:color w:val="000000" w:themeColor="text1"/>
        </w:rPr>
      </w:pPr>
      <w:r w:rsidRPr="005C70EF">
        <w:rPr>
          <w:rFonts w:asciiTheme="majorHAnsi" w:hAnsiTheme="majorHAnsi" w:cstheme="majorHAnsi"/>
          <w:color w:val="000000" w:themeColor="text1"/>
          <w:sz w:val="24"/>
          <w:szCs w:val="24"/>
        </w:rPr>
        <w:t>Ohranjanje telesne teže in mišične mase</w:t>
      </w:r>
      <w:r w:rsidRPr="005C70EF">
        <w:rPr>
          <w:rFonts w:asciiTheme="majorHAnsi" w:hAnsiTheme="majorHAnsi" w:cstheme="majorHAnsi"/>
          <w:color w:val="000000" w:themeColor="text1"/>
        </w:rPr>
        <w:t>.</w:t>
      </w:r>
    </w:p>
    <w:p w:rsidR="006F06D7" w:rsidRPr="005C70EF" w:rsidRDefault="006F06D7" w:rsidP="006F06D7">
      <w:pPr>
        <w:spacing w:line="288" w:lineRule="auto"/>
        <w:jc w:val="both"/>
        <w:rPr>
          <w:rFonts w:asciiTheme="majorHAnsi" w:hAnsiTheme="majorHAnsi" w:cstheme="majorHAnsi"/>
          <w:color w:val="000000" w:themeColor="text1"/>
          <w:sz w:val="24"/>
          <w:szCs w:val="24"/>
          <w:shd w:val="clear" w:color="auto" w:fill="FFFFFF"/>
        </w:rPr>
      </w:pPr>
    </w:p>
    <w:p w:rsidR="006F06D7" w:rsidRPr="005C70EF" w:rsidRDefault="006F06D7" w:rsidP="006F06D7">
      <w:pPr>
        <w:spacing w:line="288" w:lineRule="auto"/>
        <w:jc w:val="both"/>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shd w:val="clear" w:color="auto" w:fill="FFFFFF"/>
        </w:rPr>
        <w:t>Splošna načela prehranjevanja</w:t>
      </w:r>
    </w:p>
    <w:p w:rsidR="006F06D7" w:rsidRPr="005C70EF" w:rsidRDefault="006F06D7" w:rsidP="0033412C">
      <w:pPr>
        <w:pStyle w:val="Odstavekseznama"/>
        <w:numPr>
          <w:ilvl w:val="0"/>
          <w:numId w:val="6"/>
        </w:numPr>
        <w:spacing w:line="288" w:lineRule="auto"/>
        <w:ind w:left="284" w:hanging="284"/>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rPr>
        <w:t>Uživanje hrane, ki je čim bolj zdrava, pestra, visoko beljakovinska in tudi visoko kalorična.</w:t>
      </w:r>
    </w:p>
    <w:p w:rsidR="006F06D7" w:rsidRPr="005C70EF" w:rsidRDefault="006F06D7" w:rsidP="0033412C">
      <w:pPr>
        <w:pStyle w:val="Odstavekseznama"/>
        <w:numPr>
          <w:ilvl w:val="0"/>
          <w:numId w:val="6"/>
        </w:numPr>
        <w:spacing w:line="288" w:lineRule="auto"/>
        <w:ind w:left="284" w:hanging="284"/>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rPr>
        <w:t>Pomanjkanje železa, vitaminov C, D, B12, folne kisline, kalcija, mineralov, oligoelementov itd. se nadomesti s prehranskimi dopolnili.</w:t>
      </w:r>
    </w:p>
    <w:p w:rsidR="006F06D7" w:rsidRPr="005C70EF" w:rsidRDefault="006F06D7" w:rsidP="0033412C">
      <w:pPr>
        <w:pStyle w:val="Odstavekseznama"/>
        <w:numPr>
          <w:ilvl w:val="0"/>
          <w:numId w:val="6"/>
        </w:numPr>
        <w:spacing w:line="288" w:lineRule="auto"/>
        <w:ind w:left="284" w:hanging="284"/>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rPr>
        <w:t>Dnevno naj bolnik zaužije 4–6 obrokov, ki so razporejeni čez cel dan.</w:t>
      </w:r>
    </w:p>
    <w:p w:rsidR="006F06D7" w:rsidRPr="005C70EF" w:rsidRDefault="006F06D7" w:rsidP="0033412C">
      <w:pPr>
        <w:pStyle w:val="Odstavekseznama"/>
        <w:numPr>
          <w:ilvl w:val="0"/>
          <w:numId w:val="6"/>
        </w:numPr>
        <w:spacing w:line="288" w:lineRule="auto"/>
        <w:ind w:left="284" w:hanging="284"/>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rPr>
        <w:t>Hrano je treba dobro prežvečiti in jo uživati počasi.</w:t>
      </w:r>
    </w:p>
    <w:p w:rsidR="006F06D7" w:rsidRPr="005C70EF" w:rsidRDefault="006F06D7" w:rsidP="0033412C">
      <w:pPr>
        <w:pStyle w:val="Odstavekseznama"/>
        <w:numPr>
          <w:ilvl w:val="0"/>
          <w:numId w:val="6"/>
        </w:numPr>
        <w:spacing w:line="288" w:lineRule="auto"/>
        <w:ind w:left="284" w:hanging="284"/>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rPr>
        <w:t xml:space="preserve">Hrana naj ne bo ne premrzla in ne prevroča, dnevno naj bi bolnik zaužil dva topla obroka. </w:t>
      </w:r>
    </w:p>
    <w:p w:rsidR="006F06D7" w:rsidRPr="005C70EF" w:rsidRDefault="006F06D7" w:rsidP="0033412C">
      <w:pPr>
        <w:pStyle w:val="Odstavekseznama"/>
        <w:numPr>
          <w:ilvl w:val="0"/>
          <w:numId w:val="6"/>
        </w:numPr>
        <w:spacing w:line="288" w:lineRule="auto"/>
        <w:ind w:left="284" w:hanging="284"/>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Primerni načini toplotne obdelave živil:</w:t>
      </w:r>
      <w:r w:rsidRPr="005C70EF">
        <w:rPr>
          <w:rFonts w:asciiTheme="majorHAnsi" w:hAnsiTheme="majorHAnsi" w:cstheme="majorHAnsi"/>
          <w:color w:val="000000" w:themeColor="text1"/>
          <w:sz w:val="24"/>
          <w:szCs w:val="24"/>
        </w:rPr>
        <w:t xml:space="preserve"> kuhanje, dušenje v lastnem soku, dušenje v alu-foliji.</w:t>
      </w:r>
    </w:p>
    <w:p w:rsidR="006F06D7" w:rsidRPr="005C70EF" w:rsidRDefault="006F06D7" w:rsidP="0033412C">
      <w:pPr>
        <w:pStyle w:val="Odstavekseznama"/>
        <w:numPr>
          <w:ilvl w:val="0"/>
          <w:numId w:val="6"/>
        </w:numPr>
        <w:spacing w:line="288" w:lineRule="auto"/>
        <w:ind w:left="284" w:hanging="284"/>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Izogibati se je treba jedem, ki so močno slane, kisle, mastne, začinjene.</w:t>
      </w:r>
    </w:p>
    <w:p w:rsidR="006F06D7" w:rsidRPr="005C70EF" w:rsidRDefault="006F06D7" w:rsidP="0033412C">
      <w:pPr>
        <w:pStyle w:val="Odstavekseznama"/>
        <w:numPr>
          <w:ilvl w:val="0"/>
          <w:numId w:val="6"/>
        </w:numPr>
        <w:spacing w:line="288" w:lineRule="auto"/>
        <w:ind w:left="284" w:hanging="284"/>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rPr>
        <w:t>Bolnik naj uživaj probiotike in ostale mlečne izdelke, vendar pazimo na laktozno intoleranco.</w:t>
      </w:r>
    </w:p>
    <w:p w:rsidR="006F06D7" w:rsidRPr="005C70EF" w:rsidRDefault="006F06D7" w:rsidP="0033412C">
      <w:pPr>
        <w:pStyle w:val="Odstavekseznama"/>
        <w:numPr>
          <w:ilvl w:val="0"/>
          <w:numId w:val="6"/>
        </w:numPr>
        <w:spacing w:line="288" w:lineRule="auto"/>
        <w:ind w:left="284" w:hanging="284"/>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rPr>
        <w:t>Če se da, naj bolnik poskusi uživati tudi kakšno surovo sadje in zelenjavo, pri čemer je treba ugotoviti, katera mu odgovarja in katera ne.</w:t>
      </w:r>
    </w:p>
    <w:p w:rsidR="006F06D7" w:rsidRPr="005C70EF" w:rsidRDefault="006F06D7" w:rsidP="0033412C">
      <w:pPr>
        <w:pStyle w:val="Odstavekseznama"/>
        <w:numPr>
          <w:ilvl w:val="0"/>
          <w:numId w:val="6"/>
        </w:numPr>
        <w:spacing w:line="288" w:lineRule="auto"/>
        <w:ind w:left="284" w:hanging="284"/>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rPr>
        <w:t>Uživa naj tako belo kot rdeče meso, ribe naj bodo vključene v jedilnik dvakrat tedensko.</w:t>
      </w:r>
    </w:p>
    <w:p w:rsidR="006F06D7" w:rsidRPr="005C70EF" w:rsidRDefault="006F06D7" w:rsidP="0033412C">
      <w:pPr>
        <w:pStyle w:val="Odstavekseznama"/>
        <w:numPr>
          <w:ilvl w:val="0"/>
          <w:numId w:val="6"/>
        </w:numPr>
        <w:spacing w:line="288" w:lineRule="auto"/>
        <w:ind w:left="284" w:hanging="284"/>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rPr>
        <w:t>Izogibati se je treba sladkorju, sladicam, sladkim gaziranim pijačam.</w:t>
      </w:r>
    </w:p>
    <w:p w:rsidR="006F06D7" w:rsidRPr="005C70EF" w:rsidRDefault="006F06D7" w:rsidP="006F06D7">
      <w:pPr>
        <w:spacing w:after="0" w:line="288" w:lineRule="auto"/>
        <w:rPr>
          <w:rFonts w:asciiTheme="majorHAnsi" w:hAnsiTheme="majorHAnsi" w:cstheme="majorHAnsi"/>
          <w:b/>
          <w:bCs/>
          <w:color w:val="000000" w:themeColor="text1"/>
          <w:sz w:val="24"/>
          <w:szCs w:val="24"/>
          <w:shd w:val="clear" w:color="auto" w:fill="FFFFFF"/>
        </w:rPr>
      </w:pPr>
      <w:r w:rsidRPr="005C70EF">
        <w:rPr>
          <w:rFonts w:asciiTheme="majorHAnsi" w:hAnsiTheme="majorHAnsi" w:cstheme="majorHAnsi"/>
          <w:bCs/>
          <w:noProof/>
          <w:color w:val="000000" w:themeColor="text1"/>
          <w:sz w:val="24"/>
          <w:szCs w:val="24"/>
        </w:rPr>
        <mc:AlternateContent>
          <mc:Choice Requires="wpc">
            <w:drawing>
              <wp:anchor distT="0" distB="0" distL="114300" distR="114300" simplePos="0" relativeHeight="251673600" behindDoc="0" locked="0" layoutInCell="1" allowOverlap="1" wp14:anchorId="07211A5B" wp14:editId="1BFCD0B4">
                <wp:simplePos x="0" y="0"/>
                <wp:positionH relativeFrom="column">
                  <wp:posOffset>0</wp:posOffset>
                </wp:positionH>
                <wp:positionV relativeFrom="paragraph">
                  <wp:posOffset>207010</wp:posOffset>
                </wp:positionV>
                <wp:extent cx="4987925" cy="3352800"/>
                <wp:effectExtent l="0" t="0" r="3175" b="0"/>
                <wp:wrapSquare wrapText="bothSides"/>
                <wp:docPr id="118" name="Platno 11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8" name="Pravokotnik 78"/>
                        <wps:cNvSpPr/>
                        <wps:spPr>
                          <a:xfrm>
                            <a:off x="128953" y="304801"/>
                            <a:ext cx="1817077" cy="76786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F06D7" w:rsidRPr="00B24185" w:rsidRDefault="006F06D7" w:rsidP="006F06D7">
                              <w:pPr>
                                <w:jc w:val="center"/>
                                <w:rPr>
                                  <w:color w:val="000000" w:themeColor="text1"/>
                                </w:rPr>
                              </w:pPr>
                              <w:r w:rsidRPr="00B24185">
                                <w:rPr>
                                  <w:color w:val="000000" w:themeColor="text1"/>
                                </w:rPr>
                                <w:t>Sim</w:t>
                              </w:r>
                              <w:r>
                                <w:rPr>
                                  <w:color w:val="000000" w:themeColor="text1"/>
                                </w:rPr>
                                <w:t>ptomi ulceroznega kolitisa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Elipsa 85"/>
                        <wps:cNvSpPr/>
                        <wps:spPr>
                          <a:xfrm>
                            <a:off x="3871694" y="1260135"/>
                            <a:ext cx="1084383" cy="88509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F06D7" w:rsidRPr="008D1198" w:rsidRDefault="006F06D7" w:rsidP="006F06D7">
                              <w:pPr>
                                <w:jc w:val="center"/>
                                <w:rPr>
                                  <w:rFonts w:ascii="Times New Roman" w:hAnsi="Times New Roman" w:cs="Times New Roman"/>
                                  <w:color w:val="000000" w:themeColor="text1"/>
                                </w:rPr>
                              </w:pPr>
                              <w:r w:rsidRPr="008D1198">
                                <w:rPr>
                                  <w:rFonts w:ascii="Times New Roman" w:hAnsi="Times New Roman" w:cs="Times New Roman"/>
                                  <w:color w:val="000000" w:themeColor="text1"/>
                                </w:rPr>
                                <w:t>Bolečine v predelu trebuha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Elipsa 101"/>
                        <wps:cNvSpPr/>
                        <wps:spPr>
                          <a:xfrm>
                            <a:off x="1504708" y="1477105"/>
                            <a:ext cx="1132985" cy="71330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F06D7" w:rsidRDefault="006F06D7" w:rsidP="006F06D7">
                              <w:pPr>
                                <w:pStyle w:val="Navadensplet"/>
                                <w:spacing w:before="0" w:beforeAutospacing="0" w:after="160" w:afterAutospacing="0" w:line="254" w:lineRule="auto"/>
                                <w:jc w:val="center"/>
                              </w:pPr>
                              <w:r>
                                <w:rPr>
                                  <w:rFonts w:eastAsia="Calibri"/>
                                  <w:color w:val="000000"/>
                                  <w:sz w:val="22"/>
                                  <w:szCs w:val="22"/>
                                </w:rPr>
                                <w:t xml:space="preserve">Rektalne bolečine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 name="Elipsa 102"/>
                        <wps:cNvSpPr/>
                        <wps:spPr>
                          <a:xfrm>
                            <a:off x="2466000" y="29309"/>
                            <a:ext cx="1121262" cy="66641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F06D7" w:rsidRDefault="006F06D7" w:rsidP="006F06D7">
                              <w:pPr>
                                <w:pStyle w:val="Navadensplet"/>
                                <w:spacing w:before="0" w:beforeAutospacing="0" w:after="160" w:afterAutospacing="0" w:line="252" w:lineRule="auto"/>
                                <w:jc w:val="center"/>
                              </w:pPr>
                              <w:r>
                                <w:rPr>
                                  <w:rFonts w:eastAsia="Calibri"/>
                                  <w:color w:val="000000"/>
                                  <w:sz w:val="22"/>
                                  <w:szCs w:val="22"/>
                                </w:rPr>
                                <w:t xml:space="preserve">Utrujenost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3" name="Elipsa 103"/>
                        <wps:cNvSpPr/>
                        <wps:spPr>
                          <a:xfrm>
                            <a:off x="1276107" y="2672862"/>
                            <a:ext cx="1027477" cy="59607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F06D7" w:rsidRPr="008D1198" w:rsidRDefault="006F06D7" w:rsidP="006F06D7">
                              <w:pPr>
                                <w:pStyle w:val="Navadensplet"/>
                                <w:spacing w:before="0" w:beforeAutospacing="0" w:after="160" w:afterAutospacing="0" w:line="252" w:lineRule="auto"/>
                                <w:jc w:val="center"/>
                                <w:rPr>
                                  <w:color w:val="000000" w:themeColor="text1"/>
                                </w:rPr>
                              </w:pPr>
                              <w:r w:rsidRPr="008D1198">
                                <w:rPr>
                                  <w:color w:val="000000" w:themeColor="text1"/>
                                </w:rPr>
                                <w:t>Diareja</w:t>
                              </w:r>
                              <w:r>
                                <w:rPr>
                                  <w:color w:val="000000" w:themeColor="text1"/>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 name="Elipsa 104"/>
                        <wps:cNvSpPr/>
                        <wps:spPr>
                          <a:xfrm>
                            <a:off x="69216" y="1242549"/>
                            <a:ext cx="1003445" cy="62528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F06D7" w:rsidRPr="008D1198" w:rsidRDefault="006F06D7" w:rsidP="006F06D7">
                              <w:pPr>
                                <w:pStyle w:val="Navadensplet"/>
                                <w:spacing w:before="0" w:beforeAutospacing="0" w:after="160" w:afterAutospacing="0" w:line="252" w:lineRule="auto"/>
                                <w:jc w:val="center"/>
                                <w:rPr>
                                  <w:color w:val="000000" w:themeColor="text1"/>
                                </w:rPr>
                              </w:pPr>
                              <w:r w:rsidRPr="008D1198">
                                <w:rPr>
                                  <w:color w:val="000000" w:themeColor="text1"/>
                                </w:rPr>
                                <w:t>Vročina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 name="Elipsa 107"/>
                        <wps:cNvSpPr/>
                        <wps:spPr>
                          <a:xfrm>
                            <a:off x="2682876" y="1787770"/>
                            <a:ext cx="1273661" cy="8306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F06D7" w:rsidRDefault="006F06D7" w:rsidP="006F06D7">
                              <w:pPr>
                                <w:pStyle w:val="Navadensplet"/>
                                <w:spacing w:before="0" w:beforeAutospacing="0" w:after="160" w:afterAutospacing="0" w:line="252" w:lineRule="auto"/>
                                <w:jc w:val="center"/>
                              </w:pPr>
                              <w:r>
                                <w:rPr>
                                  <w:rFonts w:eastAsia="Calibri"/>
                                  <w:color w:val="000000"/>
                                  <w:sz w:val="22"/>
                                  <w:szCs w:val="22"/>
                                </w:rPr>
                                <w:t>Izguba kilogramov</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 name="Elipsa 108"/>
                        <wps:cNvSpPr/>
                        <wps:spPr>
                          <a:xfrm>
                            <a:off x="3681277" y="263867"/>
                            <a:ext cx="1193459" cy="94361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F06D7" w:rsidRPr="008D1198" w:rsidRDefault="006F06D7" w:rsidP="006F06D7">
                              <w:pPr>
                                <w:pStyle w:val="Navadensplet"/>
                                <w:spacing w:before="0" w:beforeAutospacing="0" w:after="160" w:afterAutospacing="0" w:line="254" w:lineRule="auto"/>
                                <w:jc w:val="center"/>
                                <w:rPr>
                                  <w:color w:val="000000" w:themeColor="text1"/>
                                </w:rPr>
                              </w:pPr>
                              <w:r w:rsidRPr="008D1198">
                                <w:rPr>
                                  <w:color w:val="000000" w:themeColor="text1"/>
                                </w:rPr>
                                <w:t>Rektalna krvavitev</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9" name="Elipsa 109"/>
                        <wps:cNvSpPr/>
                        <wps:spPr>
                          <a:xfrm>
                            <a:off x="314816" y="2033955"/>
                            <a:ext cx="1004030" cy="82467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F06D7" w:rsidRPr="008D1198" w:rsidRDefault="006F06D7" w:rsidP="006F06D7">
                              <w:pPr>
                                <w:pStyle w:val="Navadensplet"/>
                                <w:spacing w:before="0" w:beforeAutospacing="0" w:after="160" w:afterAutospacing="0" w:line="254" w:lineRule="auto"/>
                                <w:jc w:val="center"/>
                                <w:rPr>
                                  <w:color w:val="000000" w:themeColor="text1"/>
                                </w:rPr>
                              </w:pPr>
                              <w:r w:rsidRPr="008D1198">
                                <w:rPr>
                                  <w:color w:val="000000" w:themeColor="text1"/>
                                </w:rPr>
                                <w:t>Rane v ustih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0" name="Raven puščični povezovalnik 110"/>
                        <wps:cNvCnPr/>
                        <wps:spPr>
                          <a:xfrm>
                            <a:off x="797169" y="1072663"/>
                            <a:ext cx="0" cy="1348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1" name="Raven puščični povezovalnik 111"/>
                        <wps:cNvCnPr/>
                        <wps:spPr>
                          <a:xfrm>
                            <a:off x="1072661" y="1072663"/>
                            <a:ext cx="111370" cy="10532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2" name="Raven puščični povezovalnik 112"/>
                        <wps:cNvCnPr/>
                        <wps:spPr>
                          <a:xfrm flipV="1">
                            <a:off x="1945938" y="398584"/>
                            <a:ext cx="463154" cy="1271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3" name="Raven puščični povezovalnik 113"/>
                        <wps:cNvCnPr/>
                        <wps:spPr>
                          <a:xfrm>
                            <a:off x="1727446" y="1072663"/>
                            <a:ext cx="218584" cy="3399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4" name="Raven puščični povezovalnik 114"/>
                        <wps:cNvCnPr/>
                        <wps:spPr>
                          <a:xfrm>
                            <a:off x="1945938" y="742708"/>
                            <a:ext cx="1641155" cy="896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5" name="Raven puščični povezovalnik 115"/>
                        <wps:cNvCnPr/>
                        <wps:spPr>
                          <a:xfrm>
                            <a:off x="1946153" y="900969"/>
                            <a:ext cx="1054955" cy="8223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6" name="Raven puščični povezovalnik 116"/>
                        <wps:cNvCnPr/>
                        <wps:spPr>
                          <a:xfrm>
                            <a:off x="1183927" y="1072663"/>
                            <a:ext cx="433858" cy="14419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7" name="Raven puščični povezovalnik 117"/>
                        <wps:cNvCnPr/>
                        <wps:spPr>
                          <a:xfrm>
                            <a:off x="1946197" y="832338"/>
                            <a:ext cx="1869664" cy="685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07211A5B" id="Platno 118" o:spid="_x0000_s1026" editas="canvas" style="position:absolute;margin-left:0;margin-top:16.3pt;width:392.75pt;height:264pt;z-index:251673600" coordsize="49879,33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9879;height:33528;visibility:visible;mso-wrap-style:square">
                  <v:fill o:detectmouseclick="t"/>
                  <v:path o:connecttype="none"/>
                </v:shape>
                <v:rect id="Pravokotnik 78" o:spid="_x0000_s1028" style="position:absolute;left:1289;top:3048;width:18171;height:7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" filled="f" strokecolor="black [3213]" strokeweight="1pt">
                  <v:textbox>
                    <w:txbxContent>
                      <w:p w:rsidR="006F06D7" w:rsidRPr="00B24185" w:rsidRDefault="006F06D7" w:rsidP="006F06D7">
                        <w:pPr>
                          <w:jc w:val="center"/>
                          <w:rPr>
                            <w:color w:val="000000" w:themeColor="text1"/>
                          </w:rPr>
                        </w:pPr>
                        <w:r w:rsidRPr="00B24185">
                          <w:rPr>
                            <w:color w:val="000000" w:themeColor="text1"/>
                          </w:rPr>
                          <w:t>Sim</w:t>
                        </w:r>
                        <w:r>
                          <w:rPr>
                            <w:color w:val="000000" w:themeColor="text1"/>
                          </w:rPr>
                          <w:t>ptomi ulceroznega kolitisa</w:t>
                        </w:r>
                      </w:p>
                    </w:txbxContent>
                  </v:textbox>
                </v:rect>
                <v:oval id="Elipsa 85" o:spid="_x0000_s1029" style="position:absolute;left:38716;top:12601;width:10844;height:8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" filled="f" strokecolor="black [3213]" strokeweight="1pt">
                  <v:stroke joinstyle="miter"/>
                  <v:textbox>
                    <w:txbxContent>
                      <w:p w:rsidR="006F06D7" w:rsidRPr="008D1198" w:rsidRDefault="006F06D7" w:rsidP="006F06D7">
                        <w:pPr>
                          <w:jc w:val="center"/>
                          <w:rPr>
                            <w:rFonts w:ascii="Times New Roman" w:hAnsi="Times New Roman" w:cs="Times New Roman"/>
                            <w:color w:val="000000" w:themeColor="text1"/>
                          </w:rPr>
                        </w:pPr>
                        <w:r w:rsidRPr="008D1198">
                          <w:rPr>
                            <w:rFonts w:ascii="Times New Roman" w:hAnsi="Times New Roman" w:cs="Times New Roman"/>
                            <w:color w:val="000000" w:themeColor="text1"/>
                          </w:rPr>
                          <w:t>Bolečine v predelu trebuha</w:t>
                        </w:r>
                      </w:p>
                    </w:txbxContent>
                  </v:textbox>
                </v:oval>
                <v:oval id="Elipsa 101" o:spid="_x0000_s1030" style="position:absolute;left:15047;top:14771;width:11329;height:7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" filled="f" strokecolor="black [3213]" strokeweight="1pt">
                  <v:stroke joinstyle="miter"/>
                  <v:textbox>
                    <w:txbxContent>
                      <w:p w:rsidR="006F06D7" w:rsidRDefault="006F06D7" w:rsidP="006F06D7">
                        <w:pPr>
                          <w:pStyle w:val="Navadensplet"/>
                          <w:spacing w:before="0" w:beforeAutospacing="0" w:after="160" w:afterAutospacing="0" w:line="254" w:lineRule="auto"/>
                          <w:jc w:val="center"/>
                        </w:pPr>
                        <w:r>
                          <w:rPr>
                            <w:rFonts w:eastAsia="Calibri"/>
                            <w:color w:val="000000"/>
                            <w:sz w:val="22"/>
                            <w:szCs w:val="22"/>
                          </w:rPr>
                          <w:t xml:space="preserve">Rektalne bolečine </w:t>
                        </w:r>
                      </w:p>
                    </w:txbxContent>
                  </v:textbox>
                </v:oval>
                <v:oval id="Elipsa 102" o:spid="_x0000_s1031" style="position:absolute;left:24660;top:293;width:11212;height:6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" filled="f" strokecolor="black [3213]" strokeweight="1pt">
                  <v:stroke joinstyle="miter"/>
                  <v:textbox>
                    <w:txbxContent>
                      <w:p w:rsidR="006F06D7" w:rsidRDefault="006F06D7" w:rsidP="006F06D7">
                        <w:pPr>
                          <w:pStyle w:val="Navadensplet"/>
                          <w:spacing w:before="0" w:beforeAutospacing="0" w:after="160" w:afterAutospacing="0" w:line="252" w:lineRule="auto"/>
                          <w:jc w:val="center"/>
                        </w:pPr>
                        <w:r>
                          <w:rPr>
                            <w:rFonts w:eastAsia="Calibri"/>
                            <w:color w:val="000000"/>
                            <w:sz w:val="22"/>
                            <w:szCs w:val="22"/>
                          </w:rPr>
                          <w:t xml:space="preserve">Utrujenost </w:t>
                        </w:r>
                      </w:p>
                    </w:txbxContent>
                  </v:textbox>
                </v:oval>
                <v:oval id="Elipsa 103" o:spid="_x0000_s1032" style="position:absolute;left:12761;top:26728;width:10274;height:5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" filled="f" strokecolor="black [3213]" strokeweight="1pt">
                  <v:stroke joinstyle="miter"/>
                  <v:textbox>
                    <w:txbxContent>
                      <w:p w:rsidR="006F06D7" w:rsidRPr="008D1198" w:rsidRDefault="006F06D7" w:rsidP="006F06D7">
                        <w:pPr>
                          <w:pStyle w:val="Navadensplet"/>
                          <w:spacing w:before="0" w:beforeAutospacing="0" w:after="160" w:afterAutospacing="0" w:line="252" w:lineRule="auto"/>
                          <w:jc w:val="center"/>
                          <w:rPr>
                            <w:color w:val="000000" w:themeColor="text1"/>
                          </w:rPr>
                        </w:pPr>
                        <w:r w:rsidRPr="008D1198">
                          <w:rPr>
                            <w:color w:val="000000" w:themeColor="text1"/>
                          </w:rPr>
                          <w:t>Diareja</w:t>
                        </w:r>
                        <w:r>
                          <w:rPr>
                            <w:color w:val="000000" w:themeColor="text1"/>
                          </w:rPr>
                          <w:t xml:space="preserve"> </w:t>
                        </w:r>
                      </w:p>
                    </w:txbxContent>
                  </v:textbox>
                </v:oval>
                <v:oval id="Elipsa 104" o:spid="_x0000_s1033" style="position:absolute;left:692;top:12425;width:10034;height:6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" filled="f" strokecolor="black [3213]" strokeweight="1pt">
                  <v:stroke joinstyle="miter"/>
                  <v:textbox>
                    <w:txbxContent>
                      <w:p w:rsidR="006F06D7" w:rsidRPr="008D1198" w:rsidRDefault="006F06D7" w:rsidP="006F06D7">
                        <w:pPr>
                          <w:pStyle w:val="Navadensplet"/>
                          <w:spacing w:before="0" w:beforeAutospacing="0" w:after="160" w:afterAutospacing="0" w:line="252" w:lineRule="auto"/>
                          <w:jc w:val="center"/>
                          <w:rPr>
                            <w:color w:val="000000" w:themeColor="text1"/>
                          </w:rPr>
                        </w:pPr>
                        <w:r w:rsidRPr="008D1198">
                          <w:rPr>
                            <w:color w:val="000000" w:themeColor="text1"/>
                          </w:rPr>
                          <w:t>Vročina</w:t>
                        </w:r>
                      </w:p>
                    </w:txbxContent>
                  </v:textbox>
                </v:oval>
                <v:oval id="Elipsa 107" o:spid="_x0000_s1034" style="position:absolute;left:26828;top:17877;width:12737;height:8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" filled="f" strokecolor="black [3213]" strokeweight="1pt">
                  <v:stroke joinstyle="miter"/>
                  <v:textbox>
                    <w:txbxContent>
                      <w:p w:rsidR="006F06D7" w:rsidRDefault="006F06D7" w:rsidP="006F06D7">
                        <w:pPr>
                          <w:pStyle w:val="Navadensplet"/>
                          <w:spacing w:before="0" w:beforeAutospacing="0" w:after="160" w:afterAutospacing="0" w:line="252" w:lineRule="auto"/>
                          <w:jc w:val="center"/>
                        </w:pPr>
                        <w:r>
                          <w:rPr>
                            <w:rFonts w:eastAsia="Calibri"/>
                            <w:color w:val="000000"/>
                            <w:sz w:val="22"/>
                            <w:szCs w:val="22"/>
                          </w:rPr>
                          <w:t>Izguba kilogramov</w:t>
                        </w:r>
                      </w:p>
                    </w:txbxContent>
                  </v:textbox>
                </v:oval>
                <v:oval id="Elipsa 108" o:spid="_x0000_s1035" style="position:absolute;left:36812;top:2638;width:11935;height:9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" filled="f" strokecolor="black [3213]" strokeweight="1pt">
                  <v:stroke joinstyle="miter"/>
                  <v:textbox>
                    <w:txbxContent>
                      <w:p w:rsidR="006F06D7" w:rsidRPr="008D1198" w:rsidRDefault="006F06D7" w:rsidP="006F06D7">
                        <w:pPr>
                          <w:pStyle w:val="Navadensplet"/>
                          <w:spacing w:before="0" w:beforeAutospacing="0" w:after="160" w:afterAutospacing="0" w:line="254" w:lineRule="auto"/>
                          <w:jc w:val="center"/>
                          <w:rPr>
                            <w:color w:val="000000" w:themeColor="text1"/>
                          </w:rPr>
                        </w:pPr>
                        <w:r w:rsidRPr="008D1198">
                          <w:rPr>
                            <w:color w:val="000000" w:themeColor="text1"/>
                          </w:rPr>
                          <w:t>Rektalna krvavitev</w:t>
                        </w:r>
                      </w:p>
                    </w:txbxContent>
                  </v:textbox>
                </v:oval>
                <v:oval id="Elipsa 109" o:spid="_x0000_s1036" style="position:absolute;left:3148;top:20339;width:10040;height:8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" filled="f" strokecolor="black [3213]" strokeweight="1pt">
                  <v:stroke joinstyle="miter"/>
                  <v:textbox>
                    <w:txbxContent>
                      <w:p w:rsidR="006F06D7" w:rsidRPr="008D1198" w:rsidRDefault="006F06D7" w:rsidP="006F06D7">
                        <w:pPr>
                          <w:pStyle w:val="Navadensplet"/>
                          <w:spacing w:before="0" w:beforeAutospacing="0" w:after="160" w:afterAutospacing="0" w:line="254" w:lineRule="auto"/>
                          <w:jc w:val="center"/>
                          <w:rPr>
                            <w:color w:val="000000" w:themeColor="text1"/>
                          </w:rPr>
                        </w:pPr>
                        <w:r w:rsidRPr="008D1198">
                          <w:rPr>
                            <w:color w:val="000000" w:themeColor="text1"/>
                          </w:rPr>
                          <w:t>Rane v ustih</w:t>
                        </w:r>
                      </w:p>
                    </w:txbxContent>
                  </v:textbox>
                </v:oval>
                <v:shapetype id="_x0000_t32" coordsize="21600,21600" o:spt="32" o:oned="t" path="m,l21600,21600e" filled="f">
                  <v:path arrowok="t" fillok="f" o:connecttype="none"/>
                  <o:lock v:ext="edit" shapetype="t"/>
                </v:shapetype>
                <v:shape id="Raven puščični povezovalnik 110" o:spid="_x0000_s1037" type="#_x0000_t32" style="position:absolute;left:7971;top:10726;width:0;height:13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" strokecolor="black [3200]" strokeweight=".5pt">
                  <v:stroke endarrow="block" joinstyle="miter"/>
                </v:shape>
                <v:shape id="Raven puščični povezovalnik 111" o:spid="_x0000_s1038" type="#_x0000_t32" style="position:absolute;left:10726;top:10726;width:1114;height:105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" strokecolor="black [3200]" strokeweight=".5pt">
                  <v:stroke endarrow="block" joinstyle="miter"/>
                </v:shape>
                <v:shape id="Raven puščični povezovalnik 112" o:spid="_x0000_s1039" type="#_x0000_t32" style="position:absolute;left:19459;top:3985;width:4631;height:12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" strokecolor="black [3200]" strokeweight=".5pt">
                  <v:stroke endarrow="block" joinstyle="miter"/>
                </v:shape>
                <v:shape id="Raven puščični povezovalnik 113" o:spid="_x0000_s1040" type="#_x0000_t32" style="position:absolute;left:17274;top:10726;width:2186;height:3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" strokecolor="black [3200]" strokeweight=".5pt">
                  <v:stroke endarrow="block" joinstyle="miter"/>
                </v:shape>
                <v:shape id="Raven puščični povezovalnik 114" o:spid="_x0000_s1041" type="#_x0000_t32" style="position:absolute;left:19459;top:7427;width:16411;height:8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" strokecolor="black [3200]" strokeweight=".5pt">
                  <v:stroke endarrow="block" joinstyle="miter"/>
                </v:shape>
                <v:shape id="Raven puščični povezovalnik 115" o:spid="_x0000_s1042" type="#_x0000_t32" style="position:absolute;left:19461;top:9009;width:10550;height:82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" strokecolor="black [3200]" strokeweight=".5pt">
                  <v:stroke endarrow="block" joinstyle="miter"/>
                </v:shape>
                <v:shape id="Raven puščični povezovalnik 116" o:spid="_x0000_s1043" type="#_x0000_t32" style="position:absolute;left:11839;top:10726;width:4338;height:144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" strokecolor="black [3200]" strokeweight=".5pt">
                  <v:stroke endarrow="block" joinstyle="miter"/>
                </v:shape>
                <v:shape id="Raven puščični povezovalnik 117" o:spid="_x0000_s1044" type="#_x0000_t32" style="position:absolute;left:19461;top:8323;width:18697;height:6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" strokecolor="black [3200]" strokeweight=".5pt">
                  <v:stroke endarrow="block" joinstyle="miter"/>
                </v:shape>
                <w10:wrap type="square"/>
              </v:group>
            </w:pict>
          </mc:Fallback>
        </mc:AlternateContent>
      </w:r>
    </w:p>
    <w:p w:rsidR="006F06D7" w:rsidRPr="005C70EF" w:rsidRDefault="006F06D7" w:rsidP="006F06D7">
      <w:pPr>
        <w:spacing w:after="0" w:line="288" w:lineRule="auto"/>
        <w:rPr>
          <w:rFonts w:asciiTheme="majorHAnsi" w:hAnsiTheme="majorHAnsi" w:cstheme="majorHAnsi"/>
          <w:b/>
          <w:bCs/>
          <w:color w:val="000000" w:themeColor="text1"/>
          <w:sz w:val="24"/>
          <w:szCs w:val="24"/>
          <w:shd w:val="clear" w:color="auto" w:fill="FFFFFF"/>
        </w:rPr>
      </w:pPr>
    </w:p>
    <w:p w:rsidR="006F06D7" w:rsidRPr="005C70EF" w:rsidRDefault="006F06D7" w:rsidP="006F06D7">
      <w:pPr>
        <w:spacing w:after="0" w:line="288" w:lineRule="auto"/>
        <w:rPr>
          <w:rFonts w:asciiTheme="majorHAnsi" w:hAnsiTheme="majorHAnsi" w:cstheme="majorHAnsi"/>
          <w:b/>
          <w:bCs/>
          <w:color w:val="000000" w:themeColor="text1"/>
          <w:sz w:val="24"/>
          <w:szCs w:val="24"/>
          <w:shd w:val="clear" w:color="auto" w:fill="FFFFFF"/>
        </w:rPr>
      </w:pPr>
    </w:p>
    <w:p w:rsidR="006F06D7" w:rsidRPr="005C70EF" w:rsidRDefault="006F06D7" w:rsidP="006F06D7">
      <w:pPr>
        <w:spacing w:after="0" w:line="288" w:lineRule="auto"/>
        <w:rPr>
          <w:rFonts w:asciiTheme="majorHAnsi" w:hAnsiTheme="majorHAnsi" w:cstheme="majorHAnsi"/>
          <w:b/>
          <w:color w:val="000000" w:themeColor="text1"/>
          <w:sz w:val="24"/>
          <w:szCs w:val="24"/>
          <w:shd w:val="clear" w:color="auto" w:fill="FFFFFF"/>
        </w:rPr>
      </w:pPr>
    </w:p>
    <w:p w:rsidR="006F06D7" w:rsidRPr="005C70EF" w:rsidRDefault="006F06D7" w:rsidP="006F06D7">
      <w:pPr>
        <w:spacing w:after="0" w:line="288" w:lineRule="auto"/>
        <w:rPr>
          <w:rFonts w:asciiTheme="majorHAnsi" w:hAnsiTheme="majorHAnsi" w:cstheme="majorHAnsi"/>
          <w:b/>
          <w:color w:val="000000" w:themeColor="text1"/>
          <w:sz w:val="24"/>
          <w:szCs w:val="24"/>
          <w:shd w:val="clear" w:color="auto" w:fill="FFFFFF"/>
        </w:rPr>
      </w:pPr>
    </w:p>
    <w:p w:rsidR="006F06D7" w:rsidRPr="005C70EF" w:rsidRDefault="006F06D7" w:rsidP="006F06D7">
      <w:pPr>
        <w:spacing w:after="0" w:line="288" w:lineRule="auto"/>
        <w:rPr>
          <w:rFonts w:asciiTheme="majorHAnsi" w:hAnsiTheme="majorHAnsi" w:cstheme="majorHAnsi"/>
          <w:b/>
          <w:color w:val="000000" w:themeColor="text1"/>
          <w:sz w:val="24"/>
          <w:szCs w:val="24"/>
          <w:shd w:val="clear" w:color="auto" w:fill="FFFFFF"/>
        </w:rPr>
      </w:pPr>
    </w:p>
    <w:p w:rsidR="006F06D7" w:rsidRPr="005C70EF" w:rsidRDefault="006F06D7" w:rsidP="006F06D7">
      <w:pPr>
        <w:spacing w:after="0" w:line="288" w:lineRule="auto"/>
        <w:rPr>
          <w:rFonts w:asciiTheme="majorHAnsi" w:hAnsiTheme="majorHAnsi" w:cstheme="majorHAnsi"/>
          <w:b/>
          <w:color w:val="000000" w:themeColor="text1"/>
          <w:sz w:val="24"/>
          <w:szCs w:val="24"/>
          <w:shd w:val="clear" w:color="auto" w:fill="FFFFFF"/>
        </w:rPr>
      </w:pPr>
    </w:p>
    <w:p w:rsidR="006F06D7" w:rsidRPr="005C70EF" w:rsidRDefault="006F06D7" w:rsidP="006F06D7">
      <w:pPr>
        <w:spacing w:after="0" w:line="288" w:lineRule="auto"/>
        <w:rPr>
          <w:rFonts w:asciiTheme="majorHAnsi" w:hAnsiTheme="majorHAnsi" w:cstheme="majorHAnsi"/>
          <w:b/>
          <w:color w:val="000000" w:themeColor="text1"/>
          <w:sz w:val="24"/>
          <w:szCs w:val="24"/>
          <w:shd w:val="clear" w:color="auto" w:fill="FFFFFF"/>
        </w:rPr>
      </w:pPr>
    </w:p>
    <w:p w:rsidR="006F06D7" w:rsidRPr="005C70EF" w:rsidRDefault="006F06D7" w:rsidP="006F06D7">
      <w:pPr>
        <w:spacing w:after="0" w:line="288" w:lineRule="auto"/>
        <w:rPr>
          <w:rFonts w:asciiTheme="majorHAnsi" w:hAnsiTheme="majorHAnsi" w:cstheme="majorHAnsi"/>
          <w:b/>
          <w:color w:val="000000" w:themeColor="text1"/>
          <w:sz w:val="24"/>
          <w:szCs w:val="24"/>
          <w:shd w:val="clear" w:color="auto" w:fill="FFFFFF"/>
        </w:rPr>
      </w:pPr>
    </w:p>
    <w:p w:rsidR="006F06D7" w:rsidRPr="005C70EF" w:rsidRDefault="006F06D7" w:rsidP="006F06D7">
      <w:pPr>
        <w:spacing w:after="0" w:line="288" w:lineRule="auto"/>
        <w:rPr>
          <w:rFonts w:asciiTheme="majorHAnsi" w:hAnsiTheme="majorHAnsi" w:cstheme="majorHAnsi"/>
          <w:b/>
          <w:color w:val="000000" w:themeColor="text1"/>
          <w:sz w:val="24"/>
          <w:szCs w:val="24"/>
          <w:shd w:val="clear" w:color="auto" w:fill="FFFFFF"/>
        </w:rPr>
      </w:pPr>
    </w:p>
    <w:p w:rsidR="006F06D7" w:rsidRPr="005C70EF" w:rsidRDefault="006F06D7" w:rsidP="006F06D7">
      <w:pPr>
        <w:spacing w:after="0" w:line="288" w:lineRule="auto"/>
        <w:rPr>
          <w:rFonts w:asciiTheme="majorHAnsi" w:hAnsiTheme="majorHAnsi" w:cstheme="majorHAnsi"/>
          <w:b/>
          <w:color w:val="000000" w:themeColor="text1"/>
          <w:sz w:val="24"/>
          <w:szCs w:val="24"/>
          <w:shd w:val="clear" w:color="auto" w:fill="FFFFFF"/>
        </w:rPr>
      </w:pPr>
    </w:p>
    <w:p w:rsidR="006F06D7" w:rsidRPr="005C70EF" w:rsidRDefault="006F06D7" w:rsidP="006F06D7">
      <w:pPr>
        <w:spacing w:after="0" w:line="288" w:lineRule="auto"/>
        <w:rPr>
          <w:rFonts w:asciiTheme="majorHAnsi" w:hAnsiTheme="majorHAnsi" w:cstheme="majorHAnsi"/>
          <w:b/>
          <w:color w:val="000000" w:themeColor="text1"/>
          <w:sz w:val="24"/>
          <w:szCs w:val="24"/>
          <w:shd w:val="clear" w:color="auto" w:fill="FFFFFF"/>
        </w:rPr>
      </w:pPr>
    </w:p>
    <w:p w:rsidR="006F06D7" w:rsidRPr="005C70EF" w:rsidRDefault="006F06D7" w:rsidP="006F06D7">
      <w:pPr>
        <w:spacing w:after="0" w:line="288" w:lineRule="auto"/>
        <w:rPr>
          <w:rFonts w:asciiTheme="majorHAnsi" w:hAnsiTheme="majorHAnsi" w:cstheme="majorHAnsi"/>
          <w:b/>
          <w:color w:val="000000" w:themeColor="text1"/>
          <w:sz w:val="24"/>
          <w:szCs w:val="24"/>
          <w:shd w:val="clear" w:color="auto" w:fill="FFFFFF"/>
        </w:rPr>
      </w:pPr>
    </w:p>
    <w:p w:rsidR="006F06D7" w:rsidRPr="005C70EF" w:rsidRDefault="006F06D7" w:rsidP="006F06D7">
      <w:pPr>
        <w:spacing w:after="0" w:line="288" w:lineRule="auto"/>
        <w:rPr>
          <w:rFonts w:asciiTheme="majorHAnsi" w:hAnsiTheme="majorHAnsi" w:cstheme="majorHAnsi"/>
          <w:b/>
          <w:color w:val="000000" w:themeColor="text1"/>
          <w:sz w:val="24"/>
          <w:szCs w:val="24"/>
          <w:shd w:val="clear" w:color="auto" w:fill="FFFFFF"/>
        </w:rPr>
      </w:pPr>
    </w:p>
    <w:p w:rsidR="006F06D7" w:rsidRPr="005C70EF" w:rsidRDefault="006F06D7" w:rsidP="006F06D7">
      <w:pPr>
        <w:spacing w:after="0" w:line="288" w:lineRule="auto"/>
        <w:rPr>
          <w:rFonts w:asciiTheme="majorHAnsi" w:hAnsiTheme="majorHAnsi" w:cstheme="majorHAnsi"/>
          <w:b/>
          <w:color w:val="000000" w:themeColor="text1"/>
          <w:sz w:val="24"/>
          <w:szCs w:val="24"/>
          <w:shd w:val="clear" w:color="auto" w:fill="FFFFFF"/>
        </w:rPr>
      </w:pPr>
    </w:p>
    <w:p w:rsidR="006F06D7" w:rsidRPr="005C70EF" w:rsidRDefault="006F06D7" w:rsidP="006F06D7">
      <w:pPr>
        <w:spacing w:after="0" w:line="288" w:lineRule="auto"/>
        <w:rPr>
          <w:rFonts w:asciiTheme="majorHAnsi" w:hAnsiTheme="majorHAnsi" w:cstheme="majorHAnsi"/>
          <w:b/>
          <w:color w:val="000000" w:themeColor="text1"/>
          <w:sz w:val="24"/>
          <w:szCs w:val="24"/>
          <w:shd w:val="clear" w:color="auto" w:fill="FFFFFF"/>
        </w:rPr>
      </w:pPr>
    </w:p>
    <w:p w:rsidR="006F06D7" w:rsidRPr="005C70EF" w:rsidRDefault="006F06D7" w:rsidP="006F06D7">
      <w:pPr>
        <w:spacing w:after="0" w:line="288" w:lineRule="auto"/>
        <w:rPr>
          <w:rFonts w:asciiTheme="majorHAnsi" w:hAnsiTheme="majorHAnsi" w:cstheme="majorHAnsi"/>
          <w:b/>
          <w:color w:val="000000" w:themeColor="text1"/>
          <w:sz w:val="24"/>
          <w:szCs w:val="24"/>
          <w:shd w:val="clear" w:color="auto" w:fill="FFFFFF"/>
        </w:rPr>
      </w:pPr>
    </w:p>
    <w:p w:rsidR="006F06D7" w:rsidRPr="005C70EF" w:rsidRDefault="006F06D7" w:rsidP="006F06D7">
      <w:pPr>
        <w:spacing w:after="0" w:line="288" w:lineRule="auto"/>
        <w:rPr>
          <w:rFonts w:asciiTheme="majorHAnsi" w:hAnsiTheme="majorHAnsi" w:cstheme="majorHAnsi"/>
          <w:b/>
          <w:color w:val="000000" w:themeColor="text1"/>
          <w:sz w:val="24"/>
          <w:szCs w:val="24"/>
          <w:shd w:val="clear" w:color="auto" w:fill="FFFFFF"/>
        </w:rPr>
      </w:pPr>
    </w:p>
    <w:p w:rsidR="006F06D7" w:rsidRPr="005C70EF" w:rsidRDefault="006F06D7" w:rsidP="006F06D7">
      <w:pPr>
        <w:spacing w:after="0" w:line="288" w:lineRule="auto"/>
        <w:rPr>
          <w:rFonts w:asciiTheme="majorHAnsi" w:hAnsiTheme="majorHAnsi" w:cstheme="majorHAnsi"/>
          <w:b/>
          <w:color w:val="000000" w:themeColor="text1"/>
          <w:sz w:val="24"/>
          <w:szCs w:val="24"/>
          <w:shd w:val="clear" w:color="auto" w:fill="FFFFFF"/>
        </w:rPr>
      </w:pPr>
    </w:p>
    <w:p w:rsidR="006F06D7" w:rsidRPr="005C70EF" w:rsidRDefault="006F06D7" w:rsidP="006F06D7">
      <w:pPr>
        <w:spacing w:after="0" w:line="288" w:lineRule="auto"/>
        <w:rPr>
          <w:rFonts w:asciiTheme="majorHAnsi" w:hAnsiTheme="majorHAnsi" w:cstheme="majorHAnsi"/>
          <w:b/>
          <w:color w:val="000000" w:themeColor="text1"/>
          <w:sz w:val="24"/>
          <w:szCs w:val="24"/>
          <w:shd w:val="clear" w:color="auto" w:fill="FFFFFF"/>
        </w:rPr>
      </w:pPr>
    </w:p>
    <w:p w:rsidR="006F06D7" w:rsidRPr="005C70EF" w:rsidRDefault="006F06D7" w:rsidP="006F06D7">
      <w:pPr>
        <w:spacing w:after="0" w:line="288" w:lineRule="auto"/>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shd w:val="clear" w:color="auto" w:fill="FFFFFF"/>
        </w:rPr>
        <w:t xml:space="preserve">Dieta pri celiakiji </w:t>
      </w:r>
    </w:p>
    <w:p w:rsidR="006F06D7" w:rsidRPr="005C70EF" w:rsidRDefault="006F06D7" w:rsidP="006F06D7">
      <w:pPr>
        <w:spacing w:after="0" w:line="288" w:lineRule="auto"/>
        <w:rPr>
          <w:rFonts w:asciiTheme="majorHAnsi" w:hAnsiTheme="majorHAnsi" w:cstheme="majorHAnsi"/>
          <w:b/>
          <w:color w:val="000000" w:themeColor="text1"/>
          <w:sz w:val="24"/>
          <w:szCs w:val="24"/>
          <w:shd w:val="clear" w:color="auto" w:fill="FFFFFF"/>
        </w:rPr>
      </w:pPr>
    </w:p>
    <w:p w:rsidR="006F06D7" w:rsidRPr="005C70EF" w:rsidRDefault="006F06D7" w:rsidP="006F06D7">
      <w:pPr>
        <w:spacing w:after="0" w:line="288" w:lineRule="auto"/>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 xml:space="preserve">Celiakija je </w:t>
      </w:r>
      <w:r w:rsidRPr="005C70EF">
        <w:rPr>
          <w:rFonts w:asciiTheme="majorHAnsi" w:hAnsiTheme="majorHAnsi" w:cstheme="majorHAnsi"/>
          <w:b/>
          <w:bCs/>
          <w:color w:val="000000" w:themeColor="text1"/>
          <w:sz w:val="24"/>
          <w:szCs w:val="24"/>
          <w:shd w:val="clear" w:color="auto" w:fill="FFFFFF"/>
        </w:rPr>
        <w:t xml:space="preserve">enteropatija na </w:t>
      </w:r>
      <w:r w:rsidRPr="005C70EF">
        <w:rPr>
          <w:rFonts w:asciiTheme="majorHAnsi" w:hAnsiTheme="majorHAnsi" w:cstheme="majorHAnsi"/>
          <w:b/>
          <w:bCs/>
          <w:color w:val="000000" w:themeColor="text1"/>
          <w:sz w:val="24"/>
          <w:szCs w:val="24"/>
          <w:u w:val="single"/>
          <w:shd w:val="clear" w:color="auto" w:fill="FFFFFF"/>
        </w:rPr>
        <w:t>gluten</w:t>
      </w:r>
      <w:r w:rsidRPr="005C70EF">
        <w:rPr>
          <w:rFonts w:asciiTheme="majorHAnsi" w:hAnsiTheme="majorHAnsi" w:cstheme="majorHAnsi"/>
          <w:color w:val="000000" w:themeColor="text1"/>
          <w:sz w:val="24"/>
          <w:szCs w:val="24"/>
          <w:shd w:val="clear" w:color="auto" w:fill="FFFFFF"/>
        </w:rPr>
        <w:t xml:space="preserve"> oziroma gliadin (pojavi se lahko v otroški ali odrasli dobi</w:t>
      </w:r>
      <w:r w:rsidRPr="005C70EF">
        <w:rPr>
          <w:rFonts w:asciiTheme="majorHAnsi" w:hAnsiTheme="majorHAnsi" w:cstheme="majorHAnsi"/>
          <w:color w:val="000000" w:themeColor="text1"/>
          <w:sz w:val="24"/>
          <w:szCs w:val="24"/>
        </w:rPr>
        <w:t>.</w:t>
      </w:r>
      <w:r w:rsidRPr="005C70EF">
        <w:rPr>
          <w:rFonts w:asciiTheme="majorHAnsi" w:hAnsiTheme="majorHAnsi" w:cstheme="majorHAnsi"/>
          <w:color w:val="000000" w:themeColor="text1"/>
          <w:sz w:val="24"/>
          <w:szCs w:val="24"/>
          <w:shd w:val="clear" w:color="auto" w:fill="FFFFFF"/>
        </w:rPr>
        <w:t>)</w:t>
      </w:r>
    </w:p>
    <w:p w:rsidR="006F06D7" w:rsidRPr="005C70EF" w:rsidRDefault="006F06D7" w:rsidP="006F06D7">
      <w:pPr>
        <w:spacing w:after="0" w:line="288" w:lineRule="auto"/>
        <w:rPr>
          <w:rFonts w:asciiTheme="majorHAnsi" w:hAnsiTheme="majorHAnsi" w:cstheme="majorHAnsi"/>
          <w:color w:val="000000" w:themeColor="text1"/>
          <w:sz w:val="24"/>
          <w:szCs w:val="24"/>
          <w:u w:val="single"/>
          <w:shd w:val="clear" w:color="auto" w:fill="FFFFFF"/>
        </w:rPr>
      </w:pPr>
    </w:p>
    <w:p w:rsidR="006F06D7" w:rsidRPr="005C70EF" w:rsidRDefault="006F06D7" w:rsidP="006F06D7">
      <w:p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br/>
        <w:t>Gluten ali lepek je osnovna beljakovina zrna pšenice, podobne proteine pa</w:t>
      </w:r>
      <w:r w:rsidRPr="005C70EF">
        <w:rPr>
          <w:rFonts w:asciiTheme="majorHAnsi" w:hAnsiTheme="majorHAnsi" w:cstheme="majorHAnsi"/>
          <w:color w:val="000000" w:themeColor="text1"/>
          <w:sz w:val="24"/>
          <w:szCs w:val="24"/>
        </w:rPr>
        <w:t xml:space="preserve"> </w:t>
      </w:r>
      <w:r w:rsidRPr="005C70EF">
        <w:rPr>
          <w:rFonts w:asciiTheme="majorHAnsi" w:hAnsiTheme="majorHAnsi" w:cstheme="majorHAnsi"/>
          <w:color w:val="000000" w:themeColor="text1"/>
          <w:sz w:val="24"/>
          <w:szCs w:val="24"/>
          <w:shd w:val="clear" w:color="auto" w:fill="FFFFFF"/>
        </w:rPr>
        <w:t>najdemo tudi v zrnju ječmena, rži in ovsa. Značilnost glutena je, da nase veže vodo in</w:t>
      </w:r>
      <w:r w:rsidRPr="005C70EF">
        <w:rPr>
          <w:rFonts w:asciiTheme="majorHAnsi" w:hAnsiTheme="majorHAnsi" w:cstheme="majorHAnsi"/>
          <w:color w:val="000000" w:themeColor="text1"/>
          <w:sz w:val="24"/>
          <w:szCs w:val="24"/>
        </w:rPr>
        <w:t xml:space="preserve"> </w:t>
      </w:r>
      <w:r w:rsidRPr="005C70EF">
        <w:rPr>
          <w:rFonts w:asciiTheme="majorHAnsi" w:hAnsiTheme="majorHAnsi" w:cstheme="majorHAnsi"/>
          <w:color w:val="000000" w:themeColor="text1"/>
          <w:sz w:val="24"/>
          <w:szCs w:val="24"/>
          <w:shd w:val="clear" w:color="auto" w:fill="FFFFFF"/>
        </w:rPr>
        <w:t xml:space="preserve">omogoča povezanost in elastičnost testa. </w:t>
      </w:r>
      <w:r w:rsidRPr="005C70EF">
        <w:rPr>
          <w:rFonts w:asciiTheme="majorHAnsi" w:hAnsiTheme="majorHAnsi" w:cstheme="majorHAnsi"/>
          <w:color w:val="000000" w:themeColor="text1"/>
          <w:sz w:val="24"/>
          <w:szCs w:val="24"/>
          <w:shd w:val="clear" w:color="auto" w:fill="FFFFFF"/>
        </w:rPr>
        <w:br/>
      </w:r>
    </w:p>
    <w:p w:rsidR="006F06D7" w:rsidRPr="005C70EF" w:rsidRDefault="006F06D7" w:rsidP="006F06D7">
      <w:pPr>
        <w:spacing w:after="0" w:line="288" w:lineRule="auto"/>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 xml:space="preserve">Ker je pri celiakiji črevesna sluznica preobčutljiva, povzroča gluten </w:t>
      </w:r>
      <w:r w:rsidRPr="005C70EF">
        <w:rPr>
          <w:rFonts w:asciiTheme="majorHAnsi" w:hAnsiTheme="majorHAnsi" w:cstheme="majorHAnsi"/>
          <w:bCs/>
          <w:color w:val="000000" w:themeColor="text1"/>
          <w:sz w:val="24"/>
          <w:szCs w:val="24"/>
          <w:shd w:val="clear" w:color="auto" w:fill="FFFFFF"/>
        </w:rPr>
        <w:t>poškodbe</w:t>
      </w:r>
      <w:r w:rsidRPr="005C70EF">
        <w:rPr>
          <w:rFonts w:asciiTheme="majorHAnsi" w:hAnsiTheme="majorHAnsi" w:cstheme="majorHAnsi"/>
          <w:bCs/>
          <w:color w:val="000000" w:themeColor="text1"/>
          <w:sz w:val="24"/>
          <w:szCs w:val="24"/>
        </w:rPr>
        <w:t xml:space="preserve"> </w:t>
      </w:r>
      <w:r w:rsidRPr="005C70EF">
        <w:rPr>
          <w:rFonts w:asciiTheme="majorHAnsi" w:hAnsiTheme="majorHAnsi" w:cstheme="majorHAnsi"/>
          <w:bCs/>
          <w:color w:val="000000" w:themeColor="text1"/>
          <w:sz w:val="24"/>
          <w:szCs w:val="24"/>
          <w:shd w:val="clear" w:color="auto" w:fill="FFFFFF"/>
        </w:rPr>
        <w:t>sluznice tankega črevesa</w:t>
      </w:r>
      <w:r w:rsidRPr="005C70EF">
        <w:rPr>
          <w:rFonts w:asciiTheme="majorHAnsi" w:hAnsiTheme="majorHAnsi" w:cstheme="majorHAnsi"/>
          <w:color w:val="000000" w:themeColor="text1"/>
          <w:sz w:val="24"/>
          <w:szCs w:val="24"/>
          <w:shd w:val="clear" w:color="auto" w:fill="FFFFFF"/>
        </w:rPr>
        <w:t>. Poškodovani del črevesa ima zmanjšano funkcijo,</w:t>
      </w:r>
      <w:r w:rsidRPr="005C70EF">
        <w:rPr>
          <w:rFonts w:asciiTheme="majorHAnsi" w:hAnsiTheme="majorHAnsi" w:cstheme="majorHAnsi"/>
          <w:color w:val="000000" w:themeColor="text1"/>
          <w:sz w:val="24"/>
          <w:szCs w:val="24"/>
        </w:rPr>
        <w:t xml:space="preserve"> kar </w:t>
      </w:r>
      <w:r w:rsidRPr="005C70EF">
        <w:rPr>
          <w:rFonts w:asciiTheme="majorHAnsi" w:hAnsiTheme="majorHAnsi" w:cstheme="majorHAnsi"/>
          <w:color w:val="000000" w:themeColor="text1"/>
          <w:sz w:val="24"/>
          <w:szCs w:val="24"/>
          <w:shd w:val="clear" w:color="auto" w:fill="FFFFFF"/>
        </w:rPr>
        <w:t xml:space="preserve">povzroča motnje v presnovi hrane. </w:t>
      </w:r>
      <w:r w:rsidRPr="005C70EF">
        <w:rPr>
          <w:rFonts w:asciiTheme="majorHAnsi" w:hAnsiTheme="majorHAnsi" w:cstheme="majorHAnsi"/>
          <w:color w:val="000000" w:themeColor="text1"/>
          <w:sz w:val="24"/>
          <w:szCs w:val="24"/>
        </w:rPr>
        <w:t xml:space="preserve">Poškodovana </w:t>
      </w:r>
      <w:r w:rsidRPr="005C70EF">
        <w:rPr>
          <w:rFonts w:asciiTheme="majorHAnsi" w:hAnsiTheme="majorHAnsi" w:cstheme="majorHAnsi"/>
          <w:color w:val="000000" w:themeColor="text1"/>
          <w:sz w:val="24"/>
          <w:szCs w:val="24"/>
          <w:shd w:val="clear" w:color="auto" w:fill="FFFFFF"/>
        </w:rPr>
        <w:t>sluznica ni več sposobna vsrkati dovolj hranilnih snovi. Bolniki imajo prebavne</w:t>
      </w:r>
      <w:r w:rsidRPr="005C70EF">
        <w:rPr>
          <w:rFonts w:asciiTheme="majorHAnsi" w:hAnsiTheme="majorHAnsi" w:cstheme="majorHAnsi"/>
          <w:color w:val="000000" w:themeColor="text1"/>
          <w:sz w:val="24"/>
          <w:szCs w:val="24"/>
        </w:rPr>
        <w:t xml:space="preserve"> </w:t>
      </w:r>
      <w:r w:rsidRPr="005C70EF">
        <w:rPr>
          <w:rFonts w:asciiTheme="majorHAnsi" w:hAnsiTheme="majorHAnsi" w:cstheme="majorHAnsi"/>
          <w:color w:val="000000" w:themeColor="text1"/>
          <w:sz w:val="24"/>
          <w:szCs w:val="24"/>
          <w:shd w:val="clear" w:color="auto" w:fill="FFFFFF"/>
        </w:rPr>
        <w:t>motnje, v telesu pride do pomanjkanja vitaminov in drugih hranilnih snovi ter</w:t>
      </w:r>
      <w:r w:rsidRPr="005C70EF">
        <w:rPr>
          <w:rFonts w:asciiTheme="majorHAnsi" w:hAnsiTheme="majorHAnsi" w:cstheme="majorHAnsi"/>
          <w:color w:val="000000" w:themeColor="text1"/>
          <w:sz w:val="24"/>
          <w:szCs w:val="24"/>
        </w:rPr>
        <w:t xml:space="preserve"> </w:t>
      </w:r>
      <w:r w:rsidRPr="005C70EF">
        <w:rPr>
          <w:rFonts w:asciiTheme="majorHAnsi" w:hAnsiTheme="majorHAnsi" w:cstheme="majorHAnsi"/>
          <w:color w:val="000000" w:themeColor="text1"/>
          <w:sz w:val="24"/>
          <w:szCs w:val="24"/>
          <w:shd w:val="clear" w:color="auto" w:fill="FFFFFF"/>
        </w:rPr>
        <w:t>posledično padca odpornosti organizma.</w:t>
      </w:r>
    </w:p>
    <w:p w:rsidR="006F06D7" w:rsidRPr="005C70EF" w:rsidRDefault="006F06D7" w:rsidP="006F06D7">
      <w:pPr>
        <w:spacing w:after="0" w:line="288" w:lineRule="auto"/>
        <w:rPr>
          <w:rFonts w:asciiTheme="majorHAnsi" w:hAnsiTheme="majorHAnsi" w:cstheme="majorHAnsi"/>
          <w:color w:val="000000" w:themeColor="text1"/>
          <w:sz w:val="24"/>
          <w:szCs w:val="24"/>
          <w:u w:val="single"/>
          <w:shd w:val="clear" w:color="auto" w:fill="FFFFFF"/>
        </w:rPr>
      </w:pPr>
    </w:p>
    <w:p w:rsidR="006F06D7" w:rsidRPr="005C70EF" w:rsidRDefault="006F06D7" w:rsidP="006F06D7">
      <w:p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Simptomi bolezni so:</w:t>
      </w:r>
    </w:p>
    <w:p w:rsidR="006F06D7" w:rsidRPr="005C70EF" w:rsidRDefault="006F06D7" w:rsidP="0033412C">
      <w:pPr>
        <w:pStyle w:val="Odstavekseznama"/>
        <w:numPr>
          <w:ilvl w:val="0"/>
          <w:numId w:val="6"/>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pogosto odvajanje obilnega, mastnega blata, ki ima neprijeten vonj,</w:t>
      </w:r>
    </w:p>
    <w:p w:rsidR="006F06D7" w:rsidRPr="005C70EF" w:rsidRDefault="006F06D7" w:rsidP="0033412C">
      <w:pPr>
        <w:pStyle w:val="Odstavekseznama"/>
        <w:numPr>
          <w:ilvl w:val="0"/>
          <w:numId w:val="6"/>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izguba telesne teže,</w:t>
      </w:r>
    </w:p>
    <w:p w:rsidR="006F06D7" w:rsidRPr="005C70EF" w:rsidRDefault="006F06D7" w:rsidP="0033412C">
      <w:pPr>
        <w:pStyle w:val="Odstavekseznama"/>
        <w:numPr>
          <w:ilvl w:val="0"/>
          <w:numId w:val="6"/>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napet trebuh,</w:t>
      </w:r>
    </w:p>
    <w:p w:rsidR="006F06D7" w:rsidRPr="005C70EF" w:rsidRDefault="006F06D7" w:rsidP="0033412C">
      <w:pPr>
        <w:pStyle w:val="Odstavekseznama"/>
        <w:numPr>
          <w:ilvl w:val="0"/>
          <w:numId w:val="6"/>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bruhanje,</w:t>
      </w:r>
    </w:p>
    <w:p w:rsidR="006F06D7" w:rsidRPr="005C70EF" w:rsidRDefault="006F06D7" w:rsidP="0033412C">
      <w:pPr>
        <w:pStyle w:val="Odstavekseznama"/>
        <w:numPr>
          <w:ilvl w:val="0"/>
          <w:numId w:val="6"/>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utrujenost in slabo razpoloženje,</w:t>
      </w:r>
    </w:p>
    <w:p w:rsidR="006F06D7" w:rsidRPr="005C70EF" w:rsidRDefault="006F06D7" w:rsidP="0033412C">
      <w:pPr>
        <w:pStyle w:val="Odstavekseznama"/>
        <w:numPr>
          <w:ilvl w:val="0"/>
          <w:numId w:val="6"/>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bleda koža in sluznica,</w:t>
      </w:r>
    </w:p>
    <w:p w:rsidR="006F06D7" w:rsidRPr="005C70EF" w:rsidRDefault="006F06D7" w:rsidP="0033412C">
      <w:pPr>
        <w:pStyle w:val="Odstavekseznama"/>
        <w:numPr>
          <w:ilvl w:val="0"/>
          <w:numId w:val="6"/>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pri otrocih tudi zastoj rasti.</w:t>
      </w:r>
    </w:p>
    <w:p w:rsidR="006F06D7" w:rsidRPr="005C70EF" w:rsidRDefault="006F06D7" w:rsidP="006F06D7">
      <w:pPr>
        <w:spacing w:after="0" w:line="288" w:lineRule="auto"/>
        <w:rPr>
          <w:rFonts w:asciiTheme="majorHAnsi" w:hAnsiTheme="majorHAnsi" w:cstheme="majorHAnsi"/>
          <w:color w:val="000000" w:themeColor="text1"/>
          <w:sz w:val="24"/>
          <w:szCs w:val="24"/>
        </w:rPr>
      </w:pPr>
      <w:r w:rsidRPr="005C70EF">
        <w:rPr>
          <w:rFonts w:asciiTheme="majorHAnsi" w:eastAsia="Times New Roman" w:hAnsiTheme="majorHAnsi" w:cstheme="majorHAnsi"/>
          <w:color w:val="000000" w:themeColor="text1"/>
          <w:sz w:val="24"/>
          <w:szCs w:val="24"/>
          <w:shd w:val="clear" w:color="auto" w:fill="FFFFFF"/>
          <w:lang w:eastAsia="sl-SI"/>
        </w:rPr>
        <w:t xml:space="preserve">Znaki bolezni se pojavijo pri dojenčkih med 6. in 24. mesecem starosti. </w:t>
      </w:r>
    </w:p>
    <w:p w:rsidR="006F06D7" w:rsidRPr="005C70EF" w:rsidRDefault="006F06D7" w:rsidP="006F06D7">
      <w:pPr>
        <w:spacing w:after="0" w:line="288" w:lineRule="auto"/>
        <w:rPr>
          <w:rFonts w:asciiTheme="majorHAnsi" w:eastAsia="Times New Roman" w:hAnsiTheme="majorHAnsi" w:cstheme="majorHAnsi"/>
          <w:color w:val="000000" w:themeColor="text1"/>
          <w:sz w:val="24"/>
          <w:szCs w:val="24"/>
          <w:shd w:val="clear" w:color="auto" w:fill="FFFFFF"/>
          <w:lang w:eastAsia="sl-SI"/>
        </w:rPr>
      </w:pPr>
    </w:p>
    <w:p w:rsidR="006F06D7" w:rsidRPr="005C70EF" w:rsidRDefault="006F06D7" w:rsidP="006F06D7">
      <w:pPr>
        <w:spacing w:after="0" w:line="288" w:lineRule="auto"/>
        <w:rPr>
          <w:rFonts w:asciiTheme="majorHAnsi" w:eastAsia="Times New Roman" w:hAnsiTheme="majorHAnsi" w:cstheme="majorHAnsi"/>
          <w:color w:val="000000" w:themeColor="text1"/>
          <w:sz w:val="24"/>
          <w:szCs w:val="24"/>
          <w:u w:val="single"/>
          <w:shd w:val="clear" w:color="auto" w:fill="FFFFFF"/>
          <w:lang w:eastAsia="sl-SI"/>
        </w:rPr>
      </w:pPr>
      <w:r w:rsidRPr="005C70EF">
        <w:rPr>
          <w:rFonts w:asciiTheme="majorHAnsi" w:eastAsia="Times New Roman" w:hAnsiTheme="majorHAnsi" w:cstheme="majorHAnsi"/>
          <w:color w:val="000000" w:themeColor="text1"/>
          <w:sz w:val="24"/>
          <w:szCs w:val="24"/>
          <w:shd w:val="clear" w:color="auto" w:fill="FFFFFF"/>
          <w:lang w:eastAsia="sl-SI"/>
        </w:rPr>
        <w:t>Zdravniki diagnozo postavijo z odvzemom vzorca črevesne sluznice (biopsijo), da dokažejo za celiakijo tipične</w:t>
      </w:r>
      <w:r w:rsidRPr="005C70EF">
        <w:rPr>
          <w:rFonts w:asciiTheme="majorHAnsi" w:eastAsia="Times New Roman" w:hAnsiTheme="majorHAnsi" w:cstheme="majorHAnsi"/>
          <w:color w:val="000000" w:themeColor="text1"/>
          <w:sz w:val="24"/>
          <w:szCs w:val="24"/>
          <w:lang w:eastAsia="sl-SI"/>
        </w:rPr>
        <w:t xml:space="preserve"> </w:t>
      </w:r>
      <w:r w:rsidRPr="005C70EF">
        <w:rPr>
          <w:rFonts w:asciiTheme="majorHAnsi" w:eastAsia="Times New Roman" w:hAnsiTheme="majorHAnsi" w:cstheme="majorHAnsi"/>
          <w:color w:val="000000" w:themeColor="text1"/>
          <w:sz w:val="24"/>
          <w:szCs w:val="24"/>
          <w:shd w:val="clear" w:color="auto" w:fill="FFFFFF"/>
          <w:lang w:eastAsia="sl-SI"/>
        </w:rPr>
        <w:t>spremembe sluznice tankega črevesa. Biopsijo opravijo s posebno aspiracijsko kapsulo ali endoskopsko. Na ta način je omogočen natančen</w:t>
      </w:r>
      <w:r w:rsidRPr="005C70EF">
        <w:rPr>
          <w:rFonts w:asciiTheme="majorHAnsi" w:eastAsia="Times New Roman" w:hAnsiTheme="majorHAnsi" w:cstheme="majorHAnsi"/>
          <w:color w:val="000000" w:themeColor="text1"/>
          <w:sz w:val="24"/>
          <w:szCs w:val="24"/>
          <w:lang w:eastAsia="sl-SI"/>
        </w:rPr>
        <w:t xml:space="preserve"> </w:t>
      </w:r>
      <w:r w:rsidRPr="005C70EF">
        <w:rPr>
          <w:rFonts w:asciiTheme="majorHAnsi" w:eastAsia="Times New Roman" w:hAnsiTheme="majorHAnsi" w:cstheme="majorHAnsi"/>
          <w:color w:val="000000" w:themeColor="text1"/>
          <w:sz w:val="24"/>
          <w:szCs w:val="24"/>
          <w:shd w:val="clear" w:color="auto" w:fill="FFFFFF"/>
          <w:lang w:eastAsia="sl-SI"/>
        </w:rPr>
        <w:t>mikroskopski pregled sluznice tankega črevesa.</w:t>
      </w:r>
      <w:r w:rsidRPr="005C70EF">
        <w:rPr>
          <w:rFonts w:asciiTheme="majorHAnsi" w:eastAsia="Times New Roman" w:hAnsiTheme="majorHAnsi" w:cstheme="majorHAnsi"/>
          <w:color w:val="000000" w:themeColor="text1"/>
          <w:sz w:val="24"/>
          <w:szCs w:val="24"/>
          <w:shd w:val="clear" w:color="auto" w:fill="FFFFFF"/>
          <w:lang w:eastAsia="sl-SI"/>
        </w:rPr>
        <w:br/>
      </w:r>
    </w:p>
    <w:p w:rsidR="006F06D7" w:rsidRPr="005C70EF" w:rsidRDefault="006F06D7" w:rsidP="006F06D7">
      <w:pPr>
        <w:spacing w:after="0" w:line="288" w:lineRule="auto"/>
        <w:jc w:val="both"/>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eastAsia="Times New Roman" w:hAnsiTheme="majorHAnsi" w:cstheme="majorHAnsi"/>
          <w:color w:val="000000" w:themeColor="text1"/>
          <w:sz w:val="24"/>
          <w:szCs w:val="24"/>
          <w:shd w:val="clear" w:color="auto" w:fill="FFFFFF"/>
          <w:lang w:eastAsia="sl-SI"/>
        </w:rPr>
        <w:t xml:space="preserve">Vzroki za nastanek bolezni so: </w:t>
      </w:r>
    </w:p>
    <w:p w:rsidR="006F06D7" w:rsidRPr="005C70EF" w:rsidRDefault="006F06D7" w:rsidP="0033412C">
      <w:pPr>
        <w:pStyle w:val="Odstavekseznama"/>
        <w:numPr>
          <w:ilvl w:val="0"/>
          <w:numId w:val="39"/>
        </w:numPr>
        <w:spacing w:after="0" w:line="288" w:lineRule="auto"/>
        <w:jc w:val="both"/>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eastAsia="Times New Roman" w:hAnsiTheme="majorHAnsi" w:cstheme="majorHAnsi"/>
          <w:color w:val="000000" w:themeColor="text1"/>
          <w:sz w:val="24"/>
          <w:szCs w:val="24"/>
          <w:shd w:val="clear" w:color="auto" w:fill="FFFFFF"/>
          <w:lang w:eastAsia="sl-SI"/>
        </w:rPr>
        <w:t xml:space="preserve">dedni dejavniki, </w:t>
      </w:r>
    </w:p>
    <w:p w:rsidR="006F06D7" w:rsidRPr="005C70EF" w:rsidRDefault="006F06D7" w:rsidP="0033412C">
      <w:pPr>
        <w:pStyle w:val="Odstavekseznama"/>
        <w:numPr>
          <w:ilvl w:val="0"/>
          <w:numId w:val="39"/>
        </w:numPr>
        <w:spacing w:after="0" w:line="288" w:lineRule="auto"/>
        <w:jc w:val="both"/>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eastAsia="Times New Roman" w:hAnsiTheme="majorHAnsi" w:cstheme="majorHAnsi"/>
          <w:color w:val="000000" w:themeColor="text1"/>
          <w:sz w:val="24"/>
          <w:szCs w:val="24"/>
          <w:shd w:val="clear" w:color="auto" w:fill="FFFFFF"/>
          <w:lang w:eastAsia="sl-SI"/>
        </w:rPr>
        <w:t xml:space="preserve">genska zasnova, </w:t>
      </w:r>
    </w:p>
    <w:p w:rsidR="006F06D7" w:rsidRPr="005C70EF" w:rsidRDefault="006F06D7" w:rsidP="0033412C">
      <w:pPr>
        <w:pStyle w:val="Odstavekseznama"/>
        <w:numPr>
          <w:ilvl w:val="0"/>
          <w:numId w:val="39"/>
        </w:numPr>
        <w:spacing w:after="0" w:line="288" w:lineRule="auto"/>
        <w:jc w:val="both"/>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eastAsia="Times New Roman" w:hAnsiTheme="majorHAnsi" w:cstheme="majorHAnsi"/>
          <w:color w:val="000000" w:themeColor="text1"/>
          <w:sz w:val="24"/>
          <w:szCs w:val="24"/>
          <w:shd w:val="clear" w:color="auto" w:fill="FFFFFF"/>
          <w:lang w:eastAsia="sl-SI"/>
        </w:rPr>
        <w:t xml:space="preserve">pomanjkanje peptidaz, </w:t>
      </w:r>
    </w:p>
    <w:p w:rsidR="006F06D7" w:rsidRPr="005C70EF" w:rsidRDefault="006F06D7" w:rsidP="0033412C">
      <w:pPr>
        <w:pStyle w:val="Odstavekseznama"/>
        <w:numPr>
          <w:ilvl w:val="0"/>
          <w:numId w:val="39"/>
        </w:numPr>
        <w:spacing w:after="0" w:line="288" w:lineRule="auto"/>
        <w:jc w:val="both"/>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eastAsia="Times New Roman" w:hAnsiTheme="majorHAnsi" w:cstheme="majorHAnsi"/>
          <w:color w:val="000000" w:themeColor="text1"/>
          <w:sz w:val="24"/>
          <w:szCs w:val="24"/>
          <w:shd w:val="clear" w:color="auto" w:fill="FFFFFF"/>
          <w:lang w:eastAsia="sl-SI"/>
        </w:rPr>
        <w:t>dejavniki okolja (uvajanje glutena naj bo postopno, ne pred četrtim mesecem starosti in ne po sedmem mesecu starosti, optimalni čas je med šestim in sedmim mesecem starosti).</w:t>
      </w:r>
    </w:p>
    <w:p w:rsidR="006F06D7" w:rsidRPr="005C70EF" w:rsidRDefault="006F06D7" w:rsidP="006F06D7">
      <w:pPr>
        <w:spacing w:after="0" w:line="288" w:lineRule="auto"/>
        <w:rPr>
          <w:rFonts w:asciiTheme="majorHAnsi" w:eastAsia="Times New Roman" w:hAnsiTheme="majorHAnsi" w:cstheme="majorHAnsi"/>
          <w:color w:val="000000" w:themeColor="text1"/>
          <w:sz w:val="24"/>
          <w:szCs w:val="24"/>
          <w:shd w:val="clear" w:color="auto" w:fill="FFFFFF"/>
          <w:lang w:eastAsia="sl-SI"/>
        </w:rPr>
      </w:pPr>
    </w:p>
    <w:p w:rsidR="006F06D7" w:rsidRPr="005C70EF" w:rsidRDefault="006F06D7" w:rsidP="006F06D7">
      <w:pPr>
        <w:spacing w:after="0" w:line="288" w:lineRule="auto"/>
        <w:jc w:val="both"/>
        <w:rPr>
          <w:rFonts w:asciiTheme="majorHAnsi" w:eastAsia="Times New Roman" w:hAnsiTheme="majorHAnsi" w:cstheme="majorHAnsi"/>
          <w:color w:val="000000" w:themeColor="text1"/>
          <w:sz w:val="24"/>
          <w:szCs w:val="24"/>
          <w:shd w:val="clear" w:color="auto" w:fill="FFFFFF"/>
          <w:lang w:eastAsia="sl-SI"/>
        </w:rPr>
      </w:pPr>
    </w:p>
    <w:p w:rsidR="006F06D7" w:rsidRPr="005C70EF" w:rsidRDefault="006F06D7" w:rsidP="006F06D7">
      <w:pPr>
        <w:spacing w:after="0" w:line="288" w:lineRule="auto"/>
        <w:rPr>
          <w:rFonts w:asciiTheme="majorHAnsi" w:eastAsia="Times New Roman" w:hAnsiTheme="majorHAnsi" w:cstheme="majorHAnsi"/>
          <w:color w:val="000000" w:themeColor="text1"/>
          <w:sz w:val="24"/>
          <w:szCs w:val="24"/>
          <w:shd w:val="clear" w:color="auto" w:fill="FFFFFF"/>
          <w:lang w:eastAsia="sl-SI"/>
        </w:rPr>
      </w:pPr>
    </w:p>
    <w:p w:rsidR="006F06D7" w:rsidRPr="005C70EF" w:rsidRDefault="006F06D7" w:rsidP="006F06D7">
      <w:pPr>
        <w:spacing w:after="0" w:line="288" w:lineRule="auto"/>
        <w:rPr>
          <w:rFonts w:asciiTheme="majorHAnsi" w:eastAsia="Times New Roman" w:hAnsiTheme="majorHAnsi" w:cstheme="majorHAnsi"/>
          <w:color w:val="000000" w:themeColor="text1"/>
          <w:sz w:val="24"/>
          <w:szCs w:val="24"/>
          <w:shd w:val="clear" w:color="auto" w:fill="FFFFFF"/>
          <w:lang w:eastAsia="sl-SI"/>
        </w:rPr>
      </w:pPr>
      <w:r w:rsidRPr="005C70EF">
        <w:rPr>
          <w:rFonts w:asciiTheme="majorHAnsi" w:hAnsiTheme="majorHAnsi" w:cstheme="majorHAnsi"/>
          <w:noProof/>
          <w:color w:val="000000" w:themeColor="text1"/>
          <w:sz w:val="24"/>
          <w:szCs w:val="24"/>
          <w:lang w:eastAsia="sl-SI"/>
        </w:rPr>
        <mc:AlternateContent>
          <mc:Choice Requires="wps">
            <w:drawing>
              <wp:anchor distT="0" distB="0" distL="114300" distR="114300" simplePos="0" relativeHeight="251675648" behindDoc="0" locked="0" layoutInCell="1" allowOverlap="1" wp14:anchorId="4CDF5358" wp14:editId="2E8D3B86">
                <wp:simplePos x="0" y="0"/>
                <wp:positionH relativeFrom="column">
                  <wp:posOffset>1329055</wp:posOffset>
                </wp:positionH>
                <wp:positionV relativeFrom="paragraph">
                  <wp:posOffset>1462405</wp:posOffset>
                </wp:positionV>
                <wp:extent cx="1428750" cy="1247775"/>
                <wp:effectExtent l="0" t="0" r="19050" b="28575"/>
                <wp:wrapNone/>
                <wp:docPr id="17059058" name="Rectangle 23"/>
                <wp:cNvGraphicFramePr/>
                <a:graphic xmlns:a="http://schemas.openxmlformats.org/drawingml/2006/main">
                  <a:graphicData uri="http://schemas.microsoft.com/office/word/2010/wordprocessingShape">
                    <wps:wsp>
                      <wps:cNvSpPr/>
                      <wps:spPr>
                        <a:xfrm>
                          <a:off x="0" y="0"/>
                          <a:ext cx="1428750" cy="124777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A252C0" id="Rectangle 23" o:spid="_x0000_s1026" style="position:absolute;margin-left:104.65pt;margin-top:115.15pt;width:112.5pt;height:98.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" filled="f" strokecolor="#09101d [484]" strokeweight="1pt"/>
            </w:pict>
          </mc:Fallback>
        </mc:AlternateContent>
      </w:r>
      <w:r w:rsidRPr="005C70EF">
        <w:rPr>
          <w:rFonts w:asciiTheme="majorHAnsi" w:hAnsiTheme="majorHAnsi" w:cstheme="majorHAnsi"/>
          <w:noProof/>
          <w:color w:val="000000" w:themeColor="text1"/>
          <w:sz w:val="24"/>
          <w:szCs w:val="24"/>
          <w:lang w:eastAsia="sl-SI"/>
        </w:rPr>
        <mc:AlternateContent>
          <mc:Choice Requires="wps">
            <w:drawing>
              <wp:anchor distT="0" distB="0" distL="114300" distR="114300" simplePos="0" relativeHeight="251674624" behindDoc="0" locked="0" layoutInCell="1" allowOverlap="1" wp14:anchorId="7B315460" wp14:editId="2E7ED8C4">
                <wp:simplePos x="0" y="0"/>
                <wp:positionH relativeFrom="column">
                  <wp:posOffset>1319530</wp:posOffset>
                </wp:positionH>
                <wp:positionV relativeFrom="paragraph">
                  <wp:posOffset>43180</wp:posOffset>
                </wp:positionV>
                <wp:extent cx="1390650" cy="1362075"/>
                <wp:effectExtent l="0" t="0" r="19050" b="28575"/>
                <wp:wrapNone/>
                <wp:docPr id="1632540053" name="Rectangle 22"/>
                <wp:cNvGraphicFramePr/>
                <a:graphic xmlns:a="http://schemas.openxmlformats.org/drawingml/2006/main">
                  <a:graphicData uri="http://schemas.microsoft.com/office/word/2010/wordprocessingShape">
                    <wps:wsp>
                      <wps:cNvSpPr/>
                      <wps:spPr>
                        <a:xfrm>
                          <a:off x="0" y="0"/>
                          <a:ext cx="1390650" cy="1362075"/>
                        </a:xfrm>
                        <a:prstGeom prst="rect">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6EF273" id="Rectangle 22" o:spid="_x0000_s1026" style="position:absolute;margin-left:103.9pt;margin-top:3.4pt;width:109.5pt;height:107.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" filled="f" strokecolor="#0070c0" strokeweight="1pt"/>
            </w:pict>
          </mc:Fallback>
        </mc:AlternateContent>
      </w:r>
      <w:r w:rsidRPr="005C70EF">
        <w:rPr>
          <w:rFonts w:asciiTheme="majorHAnsi" w:hAnsiTheme="majorHAnsi" w:cstheme="majorHAnsi"/>
          <w:noProof/>
          <w:color w:val="000000" w:themeColor="text1"/>
          <w:sz w:val="24"/>
          <w:szCs w:val="24"/>
          <w:lang w:eastAsia="sl-SI"/>
        </w:rPr>
        <w:drawing>
          <wp:inline distT="0" distB="0" distL="0" distR="0" wp14:anchorId="534EB4A3" wp14:editId="0D74BE77">
            <wp:extent cx="2812774" cy="2906533"/>
            <wp:effectExtent l="0" t="0" r="6985" b="8255"/>
            <wp:docPr id="73" name="Slika 68" descr="Celiac disease. small intestinal with normal villi, and villous atrophy. Diagram showing changes in intestinal. coeliac disease manifested by blunting of vi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liac disease. small intestinal with normal villi, and villous atrophy. Diagram showing changes in intestinal. coeliac disease manifested by blunting of vill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7707" cy="2911630"/>
                    </a:xfrm>
                    <a:prstGeom prst="rect">
                      <a:avLst/>
                    </a:prstGeom>
                    <a:noFill/>
                    <a:ln>
                      <a:noFill/>
                    </a:ln>
                  </pic:spPr>
                </pic:pic>
              </a:graphicData>
            </a:graphic>
          </wp:inline>
        </w:drawing>
      </w:r>
    </w:p>
    <w:p w:rsidR="006F06D7" w:rsidRPr="005C70EF" w:rsidRDefault="006F06D7" w:rsidP="006F06D7">
      <w:pPr>
        <w:spacing w:after="0" w:line="288" w:lineRule="auto"/>
        <w:rPr>
          <w:rFonts w:asciiTheme="majorHAnsi" w:eastAsia="Times New Roman" w:hAnsiTheme="majorHAnsi" w:cstheme="majorHAnsi"/>
          <w:color w:val="000000" w:themeColor="text1"/>
          <w:sz w:val="24"/>
          <w:szCs w:val="24"/>
          <w:shd w:val="clear" w:color="auto" w:fill="FFFFFF"/>
          <w:lang w:eastAsia="sl-SI"/>
        </w:rPr>
      </w:pPr>
    </w:p>
    <w:p w:rsidR="006F06D7" w:rsidRPr="005C70EF" w:rsidRDefault="006F06D7" w:rsidP="006F06D7">
      <w:pPr>
        <w:spacing w:after="0" w:line="288" w:lineRule="auto"/>
        <w:rPr>
          <w:rFonts w:asciiTheme="majorHAnsi" w:eastAsia="Times New Roman" w:hAnsiTheme="majorHAnsi" w:cstheme="majorHAnsi"/>
          <w:color w:val="000000" w:themeColor="text1"/>
          <w:sz w:val="24"/>
          <w:szCs w:val="24"/>
          <w:u w:val="single"/>
          <w:shd w:val="clear" w:color="auto" w:fill="FFFFFF"/>
          <w:lang w:eastAsia="sl-SI"/>
        </w:rPr>
      </w:pPr>
    </w:p>
    <w:p w:rsidR="006F06D7" w:rsidRPr="005C70EF" w:rsidRDefault="006F06D7" w:rsidP="006F06D7">
      <w:pPr>
        <w:spacing w:after="0" w:line="288" w:lineRule="auto"/>
        <w:rPr>
          <w:rFonts w:asciiTheme="majorHAnsi" w:hAnsiTheme="majorHAnsi" w:cstheme="majorHAnsi"/>
          <w:color w:val="000000" w:themeColor="text1"/>
          <w:sz w:val="24"/>
          <w:szCs w:val="24"/>
        </w:rPr>
      </w:pPr>
      <w:r w:rsidRPr="005C70EF">
        <w:rPr>
          <w:rFonts w:asciiTheme="majorHAnsi" w:eastAsia="Times New Roman" w:hAnsiTheme="majorHAnsi" w:cstheme="majorHAnsi"/>
          <w:color w:val="000000" w:themeColor="text1"/>
          <w:sz w:val="24"/>
          <w:szCs w:val="24"/>
          <w:shd w:val="clear" w:color="auto" w:fill="FFFFFF"/>
          <w:lang w:eastAsia="sl-SI"/>
        </w:rPr>
        <w:br/>
        <w:t xml:space="preserve">Pri celiakiji je </w:t>
      </w:r>
      <w:r w:rsidRPr="005C70EF">
        <w:rPr>
          <w:rFonts w:asciiTheme="majorHAnsi" w:eastAsia="Times New Roman" w:hAnsiTheme="majorHAnsi" w:cstheme="majorHAnsi"/>
          <w:b/>
          <w:bCs/>
          <w:color w:val="000000" w:themeColor="text1"/>
          <w:sz w:val="24"/>
          <w:szCs w:val="24"/>
          <w:shd w:val="clear" w:color="auto" w:fill="FFFFFF"/>
          <w:lang w:eastAsia="sl-SI"/>
        </w:rPr>
        <w:t>d</w:t>
      </w:r>
      <w:r w:rsidRPr="005C70EF">
        <w:rPr>
          <w:rFonts w:asciiTheme="majorHAnsi" w:hAnsiTheme="majorHAnsi" w:cstheme="majorHAnsi"/>
          <w:b/>
          <w:bCs/>
          <w:color w:val="000000" w:themeColor="text1"/>
          <w:sz w:val="24"/>
          <w:szCs w:val="24"/>
        </w:rPr>
        <w:t>ieta dosmrtna</w:t>
      </w:r>
      <w:r w:rsidRPr="005C70EF">
        <w:rPr>
          <w:rFonts w:asciiTheme="majorHAnsi" w:hAnsiTheme="majorHAnsi" w:cstheme="majorHAnsi"/>
          <w:color w:val="000000" w:themeColor="text1"/>
          <w:sz w:val="24"/>
          <w:szCs w:val="24"/>
        </w:rPr>
        <w:t xml:space="preserve">. </w:t>
      </w:r>
    </w:p>
    <w:p w:rsidR="0033412C" w:rsidRDefault="0033412C" w:rsidP="006F06D7">
      <w:pPr>
        <w:spacing w:after="0" w:line="288" w:lineRule="auto"/>
        <w:rPr>
          <w:rFonts w:asciiTheme="majorHAnsi" w:eastAsia="Times New Roman" w:hAnsiTheme="majorHAnsi" w:cstheme="majorHAnsi"/>
          <w:color w:val="000000" w:themeColor="text1"/>
          <w:sz w:val="24"/>
          <w:szCs w:val="24"/>
          <w:shd w:val="clear" w:color="auto" w:fill="FFFFFF"/>
          <w:lang w:eastAsia="sl-SI"/>
        </w:rPr>
      </w:pPr>
    </w:p>
    <w:p w:rsidR="006F06D7" w:rsidRPr="005C70EF" w:rsidRDefault="006F06D7" w:rsidP="006F06D7">
      <w:pPr>
        <w:spacing w:after="0" w:line="288" w:lineRule="auto"/>
        <w:rPr>
          <w:rFonts w:asciiTheme="majorHAnsi" w:eastAsia="Times New Roman" w:hAnsiTheme="majorHAnsi" w:cstheme="majorHAnsi"/>
          <w:b/>
          <w:bCs/>
          <w:color w:val="000000" w:themeColor="text1"/>
          <w:sz w:val="24"/>
          <w:szCs w:val="24"/>
          <w:shd w:val="clear" w:color="auto" w:fill="FFFFFF"/>
          <w:lang w:eastAsia="sl-SI"/>
        </w:rPr>
      </w:pPr>
      <w:r w:rsidRPr="005C70EF">
        <w:rPr>
          <w:rFonts w:asciiTheme="majorHAnsi" w:eastAsia="Times New Roman" w:hAnsiTheme="majorHAnsi" w:cstheme="majorHAnsi"/>
          <w:b/>
          <w:bCs/>
          <w:color w:val="000000" w:themeColor="text1"/>
          <w:sz w:val="24"/>
          <w:szCs w:val="24"/>
          <w:highlight w:val="green"/>
          <w:shd w:val="clear" w:color="auto" w:fill="FFFFFF"/>
          <w:lang w:eastAsia="sl-SI"/>
        </w:rPr>
        <w:t>Priporočena živila</w:t>
      </w:r>
      <w:r w:rsidRPr="005C70EF">
        <w:rPr>
          <w:rFonts w:asciiTheme="majorHAnsi" w:eastAsia="Times New Roman" w:hAnsiTheme="majorHAnsi" w:cstheme="majorHAnsi"/>
          <w:b/>
          <w:bCs/>
          <w:color w:val="000000" w:themeColor="text1"/>
          <w:sz w:val="24"/>
          <w:szCs w:val="24"/>
          <w:shd w:val="clear" w:color="auto" w:fill="FFFFFF"/>
          <w:lang w:eastAsia="sl-SI"/>
        </w:rPr>
        <w:t xml:space="preserve"> </w:t>
      </w:r>
    </w:p>
    <w:p w:rsidR="006F06D7" w:rsidRPr="005C70EF" w:rsidRDefault="006F06D7" w:rsidP="006F06D7">
      <w:pPr>
        <w:pStyle w:val="Naslov3"/>
        <w:shd w:val="clear" w:color="auto" w:fill="FFFFFF"/>
        <w:rPr>
          <w:rFonts w:eastAsia="Times New Roman" w:cstheme="majorHAnsi"/>
          <w:b w:val="0"/>
          <w:color w:val="000000" w:themeColor="text1"/>
          <w:sz w:val="24"/>
          <w:szCs w:val="24"/>
          <w:lang w:eastAsia="sl-SI"/>
        </w:rPr>
      </w:pPr>
      <w:r w:rsidRPr="005C70EF">
        <w:rPr>
          <w:rFonts w:cstheme="majorHAnsi"/>
          <w:b w:val="0"/>
          <w:color w:val="000000" w:themeColor="text1"/>
          <w:sz w:val="24"/>
          <w:szCs w:val="24"/>
        </w:rPr>
        <w:t>Sveže sadje in zelenjava, meso, ribe, jajca, mlečni izdelki (če bolnik ni intoleranten na laktozo), krompir, riž, koruza, b</w:t>
      </w:r>
      <w:r w:rsidRPr="005C70EF">
        <w:rPr>
          <w:rStyle w:val="Krepko"/>
          <w:rFonts w:cstheme="majorHAnsi"/>
          <w:color w:val="000000" w:themeColor="text1"/>
          <w:sz w:val="24"/>
          <w:szCs w:val="24"/>
        </w:rPr>
        <w:t>rezglutenska žita</w:t>
      </w:r>
      <w:r w:rsidRPr="005C70EF">
        <w:rPr>
          <w:rFonts w:cstheme="majorHAnsi"/>
          <w:b w:val="0"/>
          <w:color w:val="000000" w:themeColor="text1"/>
          <w:sz w:val="24"/>
          <w:szCs w:val="24"/>
        </w:rPr>
        <w:t xml:space="preserve"> (ajda, proso, kvinoja, amarant, tef, riž, tapioka), b</w:t>
      </w:r>
      <w:r w:rsidRPr="005C70EF">
        <w:rPr>
          <w:rStyle w:val="Krepko"/>
          <w:rFonts w:cstheme="majorHAnsi"/>
          <w:color w:val="000000" w:themeColor="text1"/>
          <w:sz w:val="24"/>
          <w:szCs w:val="24"/>
        </w:rPr>
        <w:t>rezglutenski izdelki</w:t>
      </w:r>
      <w:r w:rsidRPr="005C70EF">
        <w:rPr>
          <w:rFonts w:cstheme="majorHAnsi"/>
          <w:b w:val="0"/>
          <w:color w:val="000000" w:themeColor="text1"/>
          <w:sz w:val="24"/>
          <w:szCs w:val="24"/>
        </w:rPr>
        <w:t xml:space="preserve"> (posebno označen brezglutenski kruh, testenine, piškoti in drugi pekovski izdelki), s</w:t>
      </w:r>
      <w:r w:rsidRPr="005C70EF">
        <w:rPr>
          <w:rFonts w:eastAsia="Times New Roman" w:cstheme="majorHAnsi"/>
          <w:b w:val="0"/>
          <w:color w:val="000000" w:themeColor="text1"/>
          <w:sz w:val="24"/>
          <w:szCs w:val="24"/>
          <w:lang w:eastAsia="sl-SI"/>
        </w:rPr>
        <w:t>adje in zelenjava.</w:t>
      </w:r>
    </w:p>
    <w:p w:rsidR="006F06D7" w:rsidRPr="005C70EF" w:rsidRDefault="006F06D7" w:rsidP="006F06D7">
      <w:pPr>
        <w:spacing w:after="0" w:line="288" w:lineRule="auto"/>
        <w:rPr>
          <w:rFonts w:asciiTheme="majorHAnsi" w:eastAsia="Times New Roman" w:hAnsiTheme="majorHAnsi" w:cstheme="majorHAnsi"/>
          <w:b/>
          <w:bCs/>
          <w:color w:val="000000" w:themeColor="text1"/>
          <w:sz w:val="24"/>
          <w:szCs w:val="24"/>
          <w:shd w:val="clear" w:color="auto" w:fill="FFFFFF"/>
          <w:lang w:eastAsia="sl-SI"/>
        </w:rPr>
      </w:pPr>
      <w:r w:rsidRPr="005C70EF">
        <w:rPr>
          <w:rFonts w:asciiTheme="majorHAnsi" w:eastAsia="Times New Roman" w:hAnsiTheme="majorHAnsi" w:cstheme="majorHAnsi"/>
          <w:color w:val="000000" w:themeColor="text1"/>
          <w:sz w:val="24"/>
          <w:szCs w:val="24"/>
          <w:shd w:val="clear" w:color="auto" w:fill="FFFFFF"/>
          <w:lang w:eastAsia="sl-SI"/>
        </w:rPr>
        <w:br/>
      </w:r>
      <w:r w:rsidRPr="005C70EF">
        <w:rPr>
          <w:rFonts w:asciiTheme="majorHAnsi" w:eastAsia="Times New Roman" w:hAnsiTheme="majorHAnsi" w:cstheme="majorHAnsi"/>
          <w:b/>
          <w:bCs/>
          <w:color w:val="000000" w:themeColor="text1"/>
          <w:sz w:val="24"/>
          <w:szCs w:val="24"/>
          <w:highlight w:val="green"/>
          <w:shd w:val="clear" w:color="auto" w:fill="FFFFFF"/>
          <w:lang w:eastAsia="sl-SI"/>
        </w:rPr>
        <w:t>Odsvetovana živila</w:t>
      </w:r>
    </w:p>
    <w:p w:rsidR="006F06D7" w:rsidRPr="005C70EF" w:rsidRDefault="006F06D7" w:rsidP="006F06D7">
      <w:pPr>
        <w:pStyle w:val="Naslov3"/>
        <w:shd w:val="clear" w:color="auto" w:fill="FFFFFF"/>
        <w:rPr>
          <w:rFonts w:cstheme="majorHAnsi"/>
          <w:b w:val="0"/>
          <w:color w:val="000000" w:themeColor="text1"/>
          <w:sz w:val="24"/>
          <w:szCs w:val="24"/>
        </w:rPr>
      </w:pPr>
      <w:r w:rsidRPr="005C70EF">
        <w:rPr>
          <w:rStyle w:val="Krepko"/>
          <w:rFonts w:cstheme="majorHAnsi"/>
          <w:color w:val="000000" w:themeColor="text1"/>
          <w:sz w:val="24"/>
          <w:szCs w:val="24"/>
        </w:rPr>
        <w:t>Žita, ki vsebujejo gluten</w:t>
      </w:r>
      <w:r w:rsidRPr="005C70EF">
        <w:rPr>
          <w:rFonts w:cstheme="majorHAnsi"/>
          <w:b w:val="0"/>
          <w:color w:val="000000" w:themeColor="text1"/>
          <w:sz w:val="24"/>
          <w:szCs w:val="24"/>
        </w:rPr>
        <w:t xml:space="preserve"> (pšenica, rž, ječmen in oves – razen če je živilo posebej označeno kot brezglutensko), p</w:t>
      </w:r>
      <w:r w:rsidRPr="005C70EF">
        <w:rPr>
          <w:rStyle w:val="Krepko"/>
          <w:rFonts w:cstheme="majorHAnsi"/>
          <w:color w:val="000000" w:themeColor="text1"/>
          <w:sz w:val="24"/>
          <w:szCs w:val="24"/>
        </w:rPr>
        <w:t>redelana živila (</w:t>
      </w:r>
      <w:r w:rsidRPr="005C70EF">
        <w:rPr>
          <w:rFonts w:cstheme="majorHAnsi"/>
          <w:b w:val="0"/>
          <w:color w:val="000000" w:themeColor="text1"/>
          <w:sz w:val="24"/>
          <w:szCs w:val="24"/>
        </w:rPr>
        <w:t xml:space="preserve">gluten lahko najdemo v omakah, juhah, predelanih mesnih izdelkih, sladkarijah in drugih predelanih živilih), </w:t>
      </w:r>
      <w:r w:rsidRPr="005C70EF">
        <w:rPr>
          <w:rStyle w:val="Krepko"/>
          <w:rFonts w:cstheme="majorHAnsi"/>
          <w:color w:val="000000" w:themeColor="text1"/>
          <w:sz w:val="24"/>
          <w:szCs w:val="24"/>
        </w:rPr>
        <w:t>predelani mesni in ribji izdelki (</w:t>
      </w:r>
      <w:r w:rsidRPr="005C70EF">
        <w:rPr>
          <w:rFonts w:cstheme="majorHAnsi"/>
          <w:b w:val="0"/>
          <w:color w:val="000000" w:themeColor="text1"/>
          <w:sz w:val="24"/>
          <w:szCs w:val="24"/>
        </w:rPr>
        <w:t xml:space="preserve">klobase, mesni narezki, panirani izdelki lahko vsebujejo gluten). </w:t>
      </w:r>
      <w:r w:rsidRPr="005C70EF">
        <w:rPr>
          <w:rFonts w:eastAsia="Times New Roman" w:cstheme="majorHAnsi"/>
          <w:b w:val="0"/>
          <w:color w:val="000000" w:themeColor="text1"/>
          <w:sz w:val="24"/>
          <w:szCs w:val="24"/>
          <w:shd w:val="clear" w:color="auto" w:fill="FFFFFF"/>
          <w:lang w:eastAsia="sl-SI"/>
        </w:rPr>
        <w:t xml:space="preserve">Uporablja se </w:t>
      </w:r>
      <w:r w:rsidRPr="005C70EF">
        <w:rPr>
          <w:rFonts w:cstheme="majorHAnsi"/>
          <w:b w:val="0"/>
          <w:color w:val="000000" w:themeColor="text1"/>
          <w:sz w:val="24"/>
          <w:szCs w:val="24"/>
          <w:shd w:val="clear" w:color="auto" w:fill="FFFFFF"/>
        </w:rPr>
        <w:t>ločena posoda, da ne pride do navzkrižne kontaminacije.</w:t>
      </w:r>
    </w:p>
    <w:p w:rsidR="006F06D7" w:rsidRPr="005C70EF" w:rsidRDefault="006F06D7" w:rsidP="006F06D7">
      <w:pPr>
        <w:spacing w:after="0" w:line="288" w:lineRule="auto"/>
        <w:rPr>
          <w:rFonts w:asciiTheme="majorHAnsi" w:eastAsia="Times New Roman" w:hAnsiTheme="majorHAnsi" w:cstheme="majorHAnsi"/>
          <w:color w:val="000000" w:themeColor="text1"/>
          <w:sz w:val="24"/>
          <w:szCs w:val="24"/>
          <w:shd w:val="clear" w:color="auto" w:fill="FFFFFF"/>
          <w:lang w:eastAsia="sl-SI"/>
        </w:rPr>
      </w:pPr>
    </w:p>
    <w:p w:rsidR="006F06D7" w:rsidRPr="005C70EF" w:rsidRDefault="006F06D7" w:rsidP="006F06D7">
      <w:pPr>
        <w:spacing w:after="0" w:line="288" w:lineRule="auto"/>
        <w:rPr>
          <w:rFonts w:asciiTheme="majorHAnsi" w:eastAsia="Times New Roman" w:hAnsiTheme="majorHAnsi" w:cstheme="majorHAnsi"/>
          <w:b/>
          <w:color w:val="000000" w:themeColor="text1"/>
          <w:sz w:val="24"/>
          <w:szCs w:val="24"/>
          <w:shd w:val="clear" w:color="auto" w:fill="FFFFFF"/>
          <w:lang w:eastAsia="sl-SI"/>
        </w:rPr>
      </w:pPr>
      <w:r w:rsidRPr="005C70EF">
        <w:rPr>
          <w:rFonts w:asciiTheme="majorHAnsi" w:eastAsia="Times New Roman" w:hAnsiTheme="majorHAnsi" w:cstheme="majorHAnsi"/>
          <w:b/>
          <w:color w:val="000000" w:themeColor="text1"/>
          <w:sz w:val="24"/>
          <w:szCs w:val="24"/>
          <w:shd w:val="clear" w:color="auto" w:fill="FFFFFF"/>
          <w:lang w:eastAsia="sl-SI"/>
        </w:rPr>
        <w:t>Navzkrižna kontaminacija</w:t>
      </w:r>
      <w:r w:rsidRPr="005C70EF">
        <w:rPr>
          <w:rFonts w:asciiTheme="majorHAnsi" w:eastAsia="Times New Roman" w:hAnsiTheme="majorHAnsi" w:cstheme="majorHAnsi"/>
          <w:b/>
          <w:color w:val="000000" w:themeColor="text1"/>
          <w:sz w:val="24"/>
          <w:szCs w:val="24"/>
          <w:shd w:val="clear" w:color="auto" w:fill="FFFFFF"/>
          <w:lang w:eastAsia="sl-SI"/>
        </w:rPr>
        <w:br/>
      </w:r>
    </w:p>
    <w:p w:rsidR="006F06D7" w:rsidRPr="005C70EF" w:rsidRDefault="006F06D7" w:rsidP="006F06D7">
      <w:pPr>
        <w:spacing w:after="0" w:line="288" w:lineRule="auto"/>
        <w:rPr>
          <w:rFonts w:asciiTheme="majorHAnsi" w:hAnsiTheme="majorHAnsi" w:cstheme="majorHAnsi"/>
          <w:color w:val="000000" w:themeColor="text1"/>
          <w:sz w:val="24"/>
          <w:szCs w:val="24"/>
          <w:shd w:val="clear" w:color="auto" w:fill="FAFAFA"/>
        </w:rPr>
      </w:pPr>
      <w:r w:rsidRPr="005C70EF">
        <w:rPr>
          <w:rFonts w:asciiTheme="majorHAnsi" w:hAnsiTheme="majorHAnsi" w:cstheme="majorHAnsi"/>
          <w:color w:val="000000" w:themeColor="text1"/>
          <w:sz w:val="24"/>
          <w:szCs w:val="24"/>
          <w:shd w:val="clear" w:color="auto" w:fill="FAFAFA"/>
        </w:rPr>
        <w:t xml:space="preserve">Navzkrižna kontaminacija je prenos škodljivih mikroorganizmov, alergenov ali drugih onesnaževalcev z ene snovi na drugo, kar lahko povzroči zdravstvene težave. </w:t>
      </w:r>
    </w:p>
    <w:p w:rsidR="006F06D7" w:rsidRPr="005C70EF" w:rsidRDefault="006F06D7" w:rsidP="006F06D7">
      <w:pPr>
        <w:spacing w:after="0" w:line="288" w:lineRule="auto"/>
        <w:rPr>
          <w:rFonts w:asciiTheme="majorHAnsi" w:hAnsiTheme="majorHAnsi" w:cstheme="majorHAnsi"/>
          <w:color w:val="000000" w:themeColor="text1"/>
          <w:sz w:val="24"/>
          <w:szCs w:val="24"/>
          <w:shd w:val="clear" w:color="auto" w:fill="FAFAFA"/>
        </w:rPr>
      </w:pPr>
    </w:p>
    <w:p w:rsidR="006F06D7" w:rsidRPr="005C70EF" w:rsidRDefault="006F06D7" w:rsidP="006F06D7">
      <w:pPr>
        <w:spacing w:after="0" w:line="288" w:lineRule="auto"/>
        <w:rPr>
          <w:rFonts w:asciiTheme="majorHAnsi" w:hAnsiTheme="majorHAnsi" w:cstheme="majorHAnsi"/>
          <w:color w:val="000000" w:themeColor="text1"/>
          <w:sz w:val="24"/>
          <w:szCs w:val="24"/>
          <w:shd w:val="clear" w:color="auto" w:fill="FAFAFA"/>
        </w:rPr>
      </w:pPr>
      <w:r w:rsidRPr="005C70EF">
        <w:rPr>
          <w:rFonts w:asciiTheme="majorHAnsi" w:hAnsiTheme="majorHAnsi" w:cstheme="majorHAnsi"/>
          <w:color w:val="000000" w:themeColor="text1"/>
          <w:sz w:val="24"/>
          <w:szCs w:val="24"/>
          <w:shd w:val="clear" w:color="auto" w:fill="FAFAFA"/>
        </w:rPr>
        <w:t>Razložimo navzkrižno kontaminacijo na konkretnem primeru:</w:t>
      </w:r>
    </w:p>
    <w:p w:rsidR="006F06D7" w:rsidRPr="005C70EF" w:rsidRDefault="006F06D7" w:rsidP="006F06D7">
      <w:pPr>
        <w:shd w:val="clear" w:color="auto" w:fill="FAFAFA"/>
        <w:spacing w:before="100" w:beforeAutospacing="1" w:after="100" w:afterAutospacing="1"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Nekdo pripravi sendvič z običajnim kruhom, ki vsebuje gluten, in uporabi nož za mazanje masla. Brez čiščenja noža isti nož uporabi za mazanje masla na brezglutenski kruh. Drobtine običajnega kruha, ki vsebuje gluten, se prenesejo na brezglutenski kruh, kar povzroči navzkrižno kontaminacijo.</w:t>
      </w:r>
    </w:p>
    <w:p w:rsidR="006F06D7" w:rsidRPr="005C70EF" w:rsidRDefault="006F06D7" w:rsidP="006F06D7">
      <w:pPr>
        <w:spacing w:after="0" w:line="288" w:lineRule="auto"/>
        <w:rPr>
          <w:rFonts w:asciiTheme="majorHAnsi" w:eastAsia="Times New Roman" w:hAnsiTheme="majorHAnsi" w:cstheme="majorHAnsi"/>
          <w:b/>
          <w:color w:val="000000" w:themeColor="text1"/>
          <w:sz w:val="24"/>
          <w:szCs w:val="24"/>
          <w:shd w:val="clear" w:color="auto" w:fill="FFFFFF"/>
          <w:lang w:eastAsia="sl-SI"/>
        </w:rPr>
      </w:pPr>
      <w:r w:rsidRPr="005C70EF">
        <w:rPr>
          <w:rFonts w:asciiTheme="majorHAnsi" w:eastAsia="Times New Roman" w:hAnsiTheme="majorHAnsi" w:cstheme="majorHAnsi"/>
          <w:b/>
          <w:color w:val="000000" w:themeColor="text1"/>
          <w:sz w:val="24"/>
          <w:szCs w:val="24"/>
          <w:shd w:val="clear" w:color="auto" w:fill="FFFFFF"/>
          <w:lang w:eastAsia="sl-SI"/>
        </w:rPr>
        <w:t>Preprečevanje navzkrižne kontaminacije</w:t>
      </w:r>
    </w:p>
    <w:p w:rsidR="006F06D7" w:rsidRPr="005C70EF" w:rsidRDefault="006F06D7" w:rsidP="006F06D7">
      <w:pPr>
        <w:spacing w:after="0" w:line="288"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shd w:val="clear" w:color="auto" w:fill="FFFFFF"/>
          <w:lang w:eastAsia="sl-SI"/>
        </w:rPr>
        <w:t xml:space="preserve">* </w:t>
      </w:r>
      <w:r w:rsidRPr="005C70EF">
        <w:rPr>
          <w:rFonts w:asciiTheme="majorHAnsi" w:eastAsia="Times New Roman" w:hAnsiTheme="majorHAnsi" w:cstheme="majorHAnsi"/>
          <w:bCs/>
          <w:color w:val="000000" w:themeColor="text1"/>
          <w:sz w:val="24"/>
          <w:szCs w:val="24"/>
          <w:lang w:eastAsia="sl-SI"/>
        </w:rPr>
        <w:t>s</w:t>
      </w:r>
      <w:r w:rsidRPr="005C70EF">
        <w:rPr>
          <w:rFonts w:asciiTheme="majorHAnsi" w:eastAsia="Times New Roman" w:hAnsiTheme="majorHAnsi" w:cstheme="majorHAnsi"/>
          <w:color w:val="000000" w:themeColor="text1"/>
          <w:sz w:val="24"/>
          <w:szCs w:val="24"/>
          <w:lang w:eastAsia="sl-SI"/>
        </w:rPr>
        <w:t xml:space="preserve">urovine in živila, ki vsebujejo alergene, je treba shranjevati ločeno od drugih živil, </w:t>
      </w:r>
    </w:p>
    <w:p w:rsidR="006F06D7" w:rsidRPr="005C70EF" w:rsidRDefault="006F06D7" w:rsidP="006F06D7">
      <w:pPr>
        <w:spacing w:after="0" w:line="288"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 uporabljati je treba ločeno posodo, ločene nože, deske za rezanje in posode za pripravo hrane,</w:t>
      </w:r>
    </w:p>
    <w:p w:rsidR="006F06D7" w:rsidRPr="005C70EF" w:rsidRDefault="006F06D7" w:rsidP="006F06D7">
      <w:pPr>
        <w:spacing w:after="0" w:line="288"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 po uporabi pripomočkov za pripravo hrane z alergeni je le-te treba temeljito očistiti in razkužiti, </w:t>
      </w:r>
    </w:p>
    <w:p w:rsidR="006F06D7" w:rsidRPr="005C70EF" w:rsidRDefault="006F06D7" w:rsidP="006F06D7">
      <w:pPr>
        <w:spacing w:after="0" w:line="288"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 ločevanje gobic ali</w:t>
      </w:r>
      <w:r w:rsidRPr="005C70EF">
        <w:rPr>
          <w:rFonts w:asciiTheme="majorHAnsi" w:hAnsiTheme="majorHAnsi" w:cstheme="majorHAnsi"/>
          <w:color w:val="000000" w:themeColor="text1"/>
          <w:sz w:val="24"/>
          <w:szCs w:val="24"/>
        </w:rPr>
        <w:t xml:space="preserve"> kuhinjskih krp za alergene in ostalo kuhanje, </w:t>
      </w:r>
    </w:p>
    <w:p w:rsidR="006F06D7" w:rsidRPr="005C70EF" w:rsidRDefault="006F06D7" w:rsidP="006F06D7">
      <w:pPr>
        <w:spacing w:after="0" w:line="288"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 živila, ki vsebujejo alergene, je treba jasno označiti, da se prepreči nenamerna uporaba,</w:t>
      </w:r>
    </w:p>
    <w:p w:rsidR="006F06D7" w:rsidRPr="005C70EF" w:rsidRDefault="006F06D7" w:rsidP="006F06D7">
      <w:pPr>
        <w:spacing w:after="0" w:line="288"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 pogosto umivanje rok, zlasti po rokovanju s hrano ali živili, ki vsebujejo alergene,</w:t>
      </w:r>
    </w:p>
    <w:p w:rsidR="006F06D7" w:rsidRPr="005C70EF" w:rsidRDefault="006F06D7" w:rsidP="006F06D7">
      <w:pPr>
        <w:spacing w:after="0" w:line="288"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 xml:space="preserve">* najprej se hrana pripravi za alergike, še </w:t>
      </w:r>
      <w:r w:rsidRPr="005C70EF">
        <w:rPr>
          <w:rFonts w:asciiTheme="majorHAnsi" w:hAnsiTheme="majorHAnsi" w:cstheme="majorHAnsi"/>
          <w:color w:val="000000" w:themeColor="text1"/>
          <w:sz w:val="24"/>
          <w:szCs w:val="24"/>
        </w:rPr>
        <w:t>preden se uporabijo alergene sestavine, in prav tako se hrana za alergike postreže prva.</w:t>
      </w:r>
    </w:p>
    <w:p w:rsidR="006F06D7" w:rsidRPr="005C70EF" w:rsidRDefault="006F06D7" w:rsidP="006F06D7">
      <w:pPr>
        <w:spacing w:after="0"/>
        <w:rPr>
          <w:rFonts w:asciiTheme="majorHAnsi" w:hAnsiTheme="majorHAnsi" w:cstheme="majorHAnsi"/>
          <w:color w:val="000000" w:themeColor="text1"/>
        </w:rPr>
      </w:pPr>
    </w:p>
    <w:p w:rsidR="006F06D7" w:rsidRPr="005C70EF" w:rsidRDefault="006F06D7" w:rsidP="006F06D7">
      <w:pPr>
        <w:spacing w:after="0" w:line="288" w:lineRule="auto"/>
        <w:rPr>
          <w:rFonts w:asciiTheme="majorHAnsi" w:eastAsia="Times New Roman" w:hAnsiTheme="majorHAnsi" w:cstheme="majorHAnsi"/>
          <w:color w:val="000000" w:themeColor="text1"/>
          <w:sz w:val="24"/>
          <w:szCs w:val="24"/>
          <w:shd w:val="clear" w:color="auto" w:fill="FFFFFF"/>
          <w:lang w:eastAsia="sl-SI"/>
        </w:rPr>
      </w:pPr>
    </w:p>
    <w:p w:rsidR="006F06D7" w:rsidRPr="005C70EF" w:rsidRDefault="006F06D7" w:rsidP="006F06D7">
      <w:pPr>
        <w:spacing w:after="0" w:line="288" w:lineRule="auto"/>
        <w:rPr>
          <w:rFonts w:asciiTheme="majorHAnsi" w:eastAsia="Times New Roman" w:hAnsiTheme="majorHAnsi" w:cstheme="majorHAnsi"/>
          <w:color w:val="000000" w:themeColor="text1"/>
          <w:sz w:val="24"/>
          <w:szCs w:val="24"/>
          <w:shd w:val="clear" w:color="auto" w:fill="FFFFFF"/>
          <w:lang w:eastAsia="sl-SI"/>
        </w:rPr>
      </w:pPr>
    </w:p>
    <w:p w:rsidR="006F06D7" w:rsidRPr="005C70EF" w:rsidRDefault="006F06D7" w:rsidP="006F06D7">
      <w:pPr>
        <w:spacing w:line="288" w:lineRule="auto"/>
        <w:rPr>
          <w:rFonts w:asciiTheme="majorHAnsi" w:hAnsiTheme="majorHAnsi" w:cstheme="majorHAnsi"/>
          <w:color w:val="000000" w:themeColor="text1"/>
          <w:sz w:val="24"/>
          <w:szCs w:val="24"/>
          <w:shd w:val="clear" w:color="auto" w:fill="FFFFFF"/>
        </w:rPr>
      </w:pPr>
    </w:p>
    <w:p w:rsidR="006F06D7" w:rsidRPr="005C70EF" w:rsidRDefault="006F06D7" w:rsidP="006F06D7">
      <w:pPr>
        <w:spacing w:line="288" w:lineRule="auto"/>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shd w:val="clear" w:color="auto" w:fill="FFFFFF"/>
        </w:rPr>
        <w:t xml:space="preserve">Dieta pri habitualni obstipaciji (zaprtju, zapeki) </w:t>
      </w:r>
    </w:p>
    <w:p w:rsidR="006F06D7" w:rsidRPr="005C70EF" w:rsidRDefault="006F06D7" w:rsidP="006F06D7">
      <w:pPr>
        <w:spacing w:line="288" w:lineRule="auto"/>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Vzrok zaprtja je mnogokrat zmanjšano gibanje črevesja (</w:t>
      </w:r>
      <w:r w:rsidRPr="005C70EF">
        <w:rPr>
          <w:rFonts w:asciiTheme="majorHAnsi" w:hAnsiTheme="majorHAnsi" w:cstheme="majorHAnsi"/>
          <w:color w:val="000000" w:themeColor="text1"/>
          <w:sz w:val="24"/>
          <w:szCs w:val="24"/>
          <w:u w:val="single"/>
          <w:shd w:val="clear" w:color="auto" w:fill="FFFFFF"/>
        </w:rPr>
        <w:t>peristaltika)</w:t>
      </w:r>
      <w:r w:rsidRPr="005C70EF">
        <w:rPr>
          <w:rFonts w:asciiTheme="majorHAnsi" w:hAnsiTheme="majorHAnsi" w:cstheme="majorHAnsi"/>
          <w:color w:val="000000" w:themeColor="text1"/>
          <w:sz w:val="24"/>
          <w:szCs w:val="24"/>
          <w:shd w:val="clear" w:color="auto" w:fill="FFFFFF"/>
        </w:rPr>
        <w:t>, ki nastane zaradi napačnih življenjskih</w:t>
      </w:r>
      <w:r w:rsidRPr="005C70EF">
        <w:rPr>
          <w:rFonts w:asciiTheme="majorHAnsi" w:hAnsiTheme="majorHAnsi" w:cstheme="majorHAnsi"/>
          <w:color w:val="000000" w:themeColor="text1"/>
          <w:sz w:val="24"/>
          <w:szCs w:val="24"/>
        </w:rPr>
        <w:t xml:space="preserve"> </w:t>
      </w:r>
      <w:r w:rsidRPr="005C70EF">
        <w:rPr>
          <w:rFonts w:asciiTheme="majorHAnsi" w:hAnsiTheme="majorHAnsi" w:cstheme="majorHAnsi"/>
          <w:color w:val="000000" w:themeColor="text1"/>
          <w:sz w:val="24"/>
          <w:szCs w:val="24"/>
          <w:shd w:val="clear" w:color="auto" w:fill="FFFFFF"/>
        </w:rPr>
        <w:t>navad in prehrane.</w:t>
      </w:r>
    </w:p>
    <w:p w:rsidR="006F06D7" w:rsidRPr="005C70EF" w:rsidRDefault="006F06D7" w:rsidP="006F06D7">
      <w:pPr>
        <w:spacing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br/>
        <w:t xml:space="preserve">Peristaltika je ritmično krčenje in sproščanje gladkih mišic prebavnega sistema z namenom spraviti hrano od ust do zadnjika. </w:t>
      </w:r>
    </w:p>
    <w:p w:rsidR="006F06D7" w:rsidRPr="005C70EF" w:rsidRDefault="006F06D7" w:rsidP="006F06D7">
      <w:pPr>
        <w:spacing w:line="288" w:lineRule="auto"/>
        <w:jc w:val="both"/>
        <w:rPr>
          <w:rFonts w:asciiTheme="majorHAnsi" w:hAnsiTheme="majorHAnsi" w:cstheme="majorHAnsi"/>
          <w:color w:val="000000" w:themeColor="text1"/>
          <w:sz w:val="24"/>
          <w:szCs w:val="24"/>
          <w:shd w:val="clear" w:color="auto" w:fill="FFFFFF"/>
        </w:rPr>
      </w:pPr>
    </w:p>
    <w:p w:rsidR="006F06D7" w:rsidRPr="005C70EF" w:rsidRDefault="006F06D7" w:rsidP="006F06D7">
      <w:pPr>
        <w:spacing w:line="288" w:lineRule="auto"/>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 xml:space="preserve">Medicina normalno frekvenco odvajanja blata opredeljuje z načelom »od 3 na dan do 3 na teden«. To pomeni, da je normalno odvajati trikrat na dan ali le trikrat na teden, dokler je odvajanje neboleče, blato mehko in ni občutka nepopolnega izpraznjenja. Kljub temu da je redkejše odvajanje (2- do 3-krat na teden) še vedno normalno, je pomembno odvajanje spremljati (če nekdo običajno odvaja vsak dan, nato pa samo še enkrat na teden, je to lahko znak težave). </w:t>
      </w:r>
    </w:p>
    <w:p w:rsidR="006F06D7" w:rsidRPr="005C70EF" w:rsidRDefault="006F06D7" w:rsidP="006F06D7">
      <w:pPr>
        <w:spacing w:line="288" w:lineRule="auto"/>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 xml:space="preserve">Po medicinskih smernicah o zaprtju govorimo, kadar je frekvenca odvajanja blata manj kot trikrat na teden. Pri odvajanju se pojavljajo težave, kot je trdo in kepasto blato, iztrebljanje pa spremljajo bolečine. Poleg vseh naštetih težav je še občutek, ki ostane po iztrebljanju, da črevesje ni popolnoma prazno.  </w:t>
      </w:r>
    </w:p>
    <w:p w:rsidR="006F06D7" w:rsidRPr="005C70EF" w:rsidRDefault="006F06D7" w:rsidP="006F06D7">
      <w:pPr>
        <w:spacing w:line="288" w:lineRule="auto"/>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Peristaltiko je možno pospešiti na več načinov:</w:t>
      </w:r>
    </w:p>
    <w:p w:rsidR="006F06D7" w:rsidRPr="005C70EF" w:rsidRDefault="006F06D7" w:rsidP="006F06D7">
      <w:pPr>
        <w:spacing w:line="288" w:lineRule="auto"/>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 povečanje vnosa prehranskih vlaknin (sadje, zelenjava, polnozrnata živila),</w:t>
      </w:r>
    </w:p>
    <w:p w:rsidR="006F06D7" w:rsidRPr="005C70EF" w:rsidRDefault="006F06D7" w:rsidP="006F06D7">
      <w:pPr>
        <w:spacing w:line="288" w:lineRule="auto"/>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 zadostna hidracija,</w:t>
      </w:r>
    </w:p>
    <w:p w:rsidR="006F06D7" w:rsidRPr="005C70EF" w:rsidRDefault="006F06D7" w:rsidP="006F06D7">
      <w:pPr>
        <w:spacing w:line="288" w:lineRule="auto"/>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 redna telesna aktivnost, saj spodbudi gibanje črevesja,</w:t>
      </w:r>
    </w:p>
    <w:p w:rsidR="006F06D7" w:rsidRPr="005C70EF" w:rsidRDefault="006F06D7" w:rsidP="006F06D7">
      <w:pPr>
        <w:spacing w:line="288" w:lineRule="auto"/>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 uživanje probiotikov (jogurt, kefir …), ki pomagajo uravnavati prebavo,</w:t>
      </w:r>
    </w:p>
    <w:p w:rsidR="0033412C" w:rsidRDefault="006F06D7" w:rsidP="0033412C">
      <w:pPr>
        <w:spacing w:line="288" w:lineRule="auto"/>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 xml:space="preserve">* </w:t>
      </w:r>
      <w:r w:rsidRPr="005C70EF">
        <w:rPr>
          <w:rFonts w:asciiTheme="majorHAnsi" w:hAnsiTheme="majorHAnsi" w:cstheme="majorHAnsi"/>
          <w:bCs/>
          <w:color w:val="000000" w:themeColor="text1"/>
          <w:sz w:val="24"/>
          <w:szCs w:val="24"/>
          <w:shd w:val="clear" w:color="auto" w:fill="FFFFFF"/>
        </w:rPr>
        <w:t>z dodatnimi ukrepi,</w:t>
      </w:r>
      <w:r w:rsidRPr="005C70EF">
        <w:rPr>
          <w:rFonts w:asciiTheme="majorHAnsi" w:hAnsiTheme="majorHAnsi" w:cstheme="majorHAnsi"/>
          <w:color w:val="000000" w:themeColor="text1"/>
          <w:sz w:val="24"/>
          <w:szCs w:val="24"/>
          <w:shd w:val="clear" w:color="auto" w:fill="FFFFFF"/>
        </w:rPr>
        <w:t xml:space="preserve"> kot sta razgibavanje trebušnih mišic in navajanje k odvajanju blata ob enakem času.</w:t>
      </w:r>
    </w:p>
    <w:p w:rsidR="0033412C" w:rsidRDefault="006F06D7" w:rsidP="0033412C">
      <w:pPr>
        <w:spacing w:line="288" w:lineRule="auto"/>
        <w:jc w:val="both"/>
        <w:rPr>
          <w:rStyle w:val="Krepko"/>
          <w:rFonts w:asciiTheme="majorHAnsi" w:hAnsiTheme="majorHAnsi" w:cstheme="majorHAnsi"/>
          <w:color w:val="000000" w:themeColor="text1"/>
          <w:sz w:val="24"/>
        </w:rPr>
      </w:pPr>
      <w:r w:rsidRPr="005C70EF">
        <w:rPr>
          <w:rStyle w:val="Krepko"/>
          <w:rFonts w:asciiTheme="majorHAnsi" w:hAnsiTheme="majorHAnsi" w:cstheme="majorHAnsi"/>
          <w:color w:val="000000" w:themeColor="text1"/>
          <w:sz w:val="24"/>
        </w:rPr>
        <w:t>Osnovna načela prehrane pri habitualni obstipaciji</w:t>
      </w:r>
    </w:p>
    <w:p w:rsidR="006F06D7" w:rsidRPr="0033412C" w:rsidRDefault="006F06D7" w:rsidP="0033412C">
      <w:pPr>
        <w:pStyle w:val="Odstavekseznama"/>
        <w:numPr>
          <w:ilvl w:val="0"/>
          <w:numId w:val="82"/>
        </w:numPr>
        <w:spacing w:line="288" w:lineRule="auto"/>
        <w:jc w:val="both"/>
        <w:rPr>
          <w:rFonts w:asciiTheme="majorHAnsi" w:hAnsiTheme="majorHAnsi" w:cstheme="majorHAnsi"/>
          <w:color w:val="000000" w:themeColor="text1"/>
          <w:sz w:val="24"/>
          <w:szCs w:val="24"/>
          <w:shd w:val="clear" w:color="auto" w:fill="FFFFFF"/>
        </w:rPr>
      </w:pPr>
      <w:r w:rsidRPr="0033412C">
        <w:rPr>
          <w:rStyle w:val="Krepko"/>
          <w:rFonts w:asciiTheme="majorHAnsi" w:hAnsiTheme="majorHAnsi" w:cstheme="majorHAnsi"/>
          <w:b w:val="0"/>
          <w:color w:val="000000" w:themeColor="text1"/>
          <w:sz w:val="24"/>
        </w:rPr>
        <w:t>Poveča se vnos vlaknin</w:t>
      </w:r>
      <w:r w:rsidRPr="0033412C">
        <w:rPr>
          <w:rFonts w:asciiTheme="majorHAnsi" w:hAnsiTheme="majorHAnsi" w:cstheme="majorHAnsi"/>
          <w:color w:val="000000" w:themeColor="text1"/>
          <w:sz w:val="24"/>
        </w:rPr>
        <w:t xml:space="preserve"> (vlaknine so ključne za spodbujanje gibanja črevesja), saj pomagajo povečati volumen blata in olajšajo njegov prehod skozi črevesje. Poznamo </w:t>
      </w:r>
      <w:r w:rsidR="0033412C">
        <w:rPr>
          <w:rFonts w:asciiTheme="majorHAnsi" w:hAnsiTheme="majorHAnsi" w:cstheme="majorHAnsi"/>
          <w:color w:val="000000" w:themeColor="text1"/>
          <w:sz w:val="24"/>
        </w:rPr>
        <w:t>t</w:t>
      </w:r>
      <w:r w:rsidRPr="0033412C">
        <w:rPr>
          <w:rStyle w:val="Krepko"/>
          <w:rFonts w:asciiTheme="majorHAnsi" w:hAnsiTheme="majorHAnsi" w:cstheme="majorHAnsi"/>
          <w:b w:val="0"/>
          <w:color w:val="000000" w:themeColor="text1"/>
          <w:sz w:val="24"/>
        </w:rPr>
        <w:t>opne vlaknine (</w:t>
      </w:r>
      <w:r w:rsidRPr="0033412C">
        <w:rPr>
          <w:rFonts w:asciiTheme="majorHAnsi" w:hAnsiTheme="majorHAnsi" w:cstheme="majorHAnsi"/>
          <w:color w:val="000000" w:themeColor="text1"/>
          <w:sz w:val="24"/>
        </w:rPr>
        <w:t>ovseni kosmiči, ječmen, stročnice, npr. fižol in leča, korenje, jabolka in citrusni sadeži) in n</w:t>
      </w:r>
      <w:r w:rsidRPr="0033412C">
        <w:rPr>
          <w:rStyle w:val="Krepko"/>
          <w:rFonts w:asciiTheme="majorHAnsi" w:hAnsiTheme="majorHAnsi" w:cstheme="majorHAnsi"/>
          <w:b w:val="0"/>
          <w:color w:val="000000" w:themeColor="text1"/>
          <w:sz w:val="24"/>
        </w:rPr>
        <w:t>etopne vlaknine (</w:t>
      </w:r>
      <w:r w:rsidRPr="0033412C">
        <w:rPr>
          <w:rFonts w:asciiTheme="majorHAnsi" w:hAnsiTheme="majorHAnsi" w:cstheme="majorHAnsi"/>
          <w:color w:val="000000" w:themeColor="text1"/>
          <w:sz w:val="24"/>
        </w:rPr>
        <w:t>polnozrnate žitarice, npr. polnozrnati kruh, riž in testenine, koruza, zelenjava, npr. brokoli, cvetača, zelena solata, bučke, ter lupine nekaterih sadežev).</w:t>
      </w:r>
    </w:p>
    <w:p w:rsidR="006F06D7" w:rsidRPr="005C70EF" w:rsidRDefault="006F06D7" w:rsidP="0033412C">
      <w:pPr>
        <w:pStyle w:val="Naslov3"/>
        <w:numPr>
          <w:ilvl w:val="0"/>
          <w:numId w:val="39"/>
        </w:numPr>
        <w:spacing w:before="100" w:beforeAutospacing="1" w:after="100" w:afterAutospacing="1" w:line="240" w:lineRule="auto"/>
        <w:rPr>
          <w:rFonts w:cstheme="majorHAnsi"/>
          <w:b w:val="0"/>
          <w:color w:val="000000" w:themeColor="text1"/>
          <w:sz w:val="24"/>
        </w:rPr>
      </w:pPr>
      <w:r w:rsidRPr="005C70EF">
        <w:rPr>
          <w:rStyle w:val="Krepko"/>
          <w:rFonts w:cstheme="majorHAnsi"/>
          <w:color w:val="000000" w:themeColor="text1"/>
          <w:sz w:val="24"/>
        </w:rPr>
        <w:t>Poveča se vnos tekočine</w:t>
      </w:r>
      <w:r w:rsidRPr="005C70EF">
        <w:rPr>
          <w:rFonts w:cstheme="majorHAnsi"/>
          <w:b w:val="0"/>
          <w:color w:val="000000" w:themeColor="text1"/>
          <w:sz w:val="24"/>
        </w:rPr>
        <w:t xml:space="preserve"> (vlaknine potrebujejo tekočino, da se lahko učinkovito gibajo po črevesju). Pitje zadostnih količin vode (vsaj 6 do 8 kozarcev dnevno) je ključno za preprečevanje zaprtja. Pomaga tudi pri mehčanju blata, kar olajša prehod skozi črevesje.</w:t>
      </w:r>
    </w:p>
    <w:p w:rsidR="006F06D7" w:rsidRPr="005C70EF" w:rsidRDefault="006F06D7" w:rsidP="0033412C">
      <w:pPr>
        <w:pStyle w:val="Naslov3"/>
        <w:numPr>
          <w:ilvl w:val="0"/>
          <w:numId w:val="39"/>
        </w:numPr>
        <w:spacing w:before="100" w:beforeAutospacing="1" w:after="100" w:afterAutospacing="1" w:line="240" w:lineRule="auto"/>
        <w:rPr>
          <w:rFonts w:cstheme="majorHAnsi"/>
          <w:b w:val="0"/>
          <w:color w:val="000000" w:themeColor="text1"/>
          <w:sz w:val="24"/>
        </w:rPr>
      </w:pPr>
      <w:r w:rsidRPr="005C70EF">
        <w:rPr>
          <w:rStyle w:val="Krepko"/>
          <w:rFonts w:cstheme="majorHAnsi"/>
          <w:color w:val="000000" w:themeColor="text1"/>
          <w:sz w:val="24"/>
        </w:rPr>
        <w:t>Redni obroki (</w:t>
      </w:r>
      <w:r w:rsidRPr="005C70EF">
        <w:rPr>
          <w:rFonts w:cstheme="majorHAnsi"/>
          <w:b w:val="0"/>
          <w:color w:val="000000" w:themeColor="text1"/>
          <w:sz w:val="24"/>
        </w:rPr>
        <w:t>obroki ob istih časih pomagajo stimulirati črevesno peristaltiko).</w:t>
      </w:r>
    </w:p>
    <w:p w:rsidR="006F06D7" w:rsidRPr="005C70EF" w:rsidRDefault="006F06D7" w:rsidP="0033412C">
      <w:pPr>
        <w:pStyle w:val="Naslov3"/>
        <w:numPr>
          <w:ilvl w:val="0"/>
          <w:numId w:val="39"/>
        </w:numPr>
        <w:spacing w:before="100" w:beforeAutospacing="1" w:after="100" w:afterAutospacing="1" w:line="240" w:lineRule="auto"/>
        <w:rPr>
          <w:rFonts w:cstheme="majorHAnsi"/>
          <w:b w:val="0"/>
          <w:color w:val="000000" w:themeColor="text1"/>
          <w:sz w:val="24"/>
        </w:rPr>
      </w:pPr>
      <w:r w:rsidRPr="005C70EF">
        <w:rPr>
          <w:rStyle w:val="Krepko"/>
          <w:rFonts w:cstheme="majorHAnsi"/>
          <w:color w:val="000000" w:themeColor="text1"/>
          <w:sz w:val="24"/>
        </w:rPr>
        <w:t>Zmanjša se vnos predelanih in mastnih živil (m</w:t>
      </w:r>
      <w:r w:rsidRPr="005C70EF">
        <w:rPr>
          <w:rFonts w:cstheme="majorHAnsi"/>
          <w:b w:val="0"/>
          <w:color w:val="000000" w:themeColor="text1"/>
          <w:sz w:val="24"/>
        </w:rPr>
        <w:t>astna, ocvrta hrana in prekomerno uživanje mesa lahko upočasnita prebavo, kar lahko poslabša simptome zaprtja).</w:t>
      </w:r>
    </w:p>
    <w:p w:rsidR="006F06D7" w:rsidRPr="005C70EF" w:rsidRDefault="006F06D7" w:rsidP="006F06D7">
      <w:p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highlight w:val="green"/>
          <w:shd w:val="clear" w:color="auto" w:fill="FFFFFF"/>
        </w:rPr>
        <w:t>Priporočena živila</w:t>
      </w:r>
      <w:r w:rsidRPr="005C70EF">
        <w:rPr>
          <w:rFonts w:asciiTheme="majorHAnsi" w:hAnsiTheme="majorHAnsi" w:cstheme="majorHAnsi"/>
          <w:color w:val="000000" w:themeColor="text1"/>
          <w:sz w:val="24"/>
          <w:szCs w:val="24"/>
          <w:shd w:val="clear" w:color="auto" w:fill="FFFFFF"/>
        </w:rPr>
        <w:br/>
      </w:r>
    </w:p>
    <w:p w:rsidR="006F06D7" w:rsidRPr="005C70EF" w:rsidRDefault="006F06D7" w:rsidP="006F06D7">
      <w:pPr>
        <w:spacing w:after="0" w:line="288" w:lineRule="auto"/>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shd w:val="clear" w:color="auto" w:fill="FFFFFF"/>
        </w:rPr>
        <w:t>Vlaknine,</w:t>
      </w:r>
      <w:r w:rsidRPr="005C70EF">
        <w:rPr>
          <w:rFonts w:asciiTheme="majorHAnsi" w:hAnsiTheme="majorHAnsi" w:cstheme="majorHAnsi"/>
          <w:color w:val="000000" w:themeColor="text1"/>
          <w:sz w:val="24"/>
          <w:szCs w:val="24"/>
        </w:rPr>
        <w:t xml:space="preserve"> ki se nahajajo v polnozrnatih žitih, sadju, zelenjavi in stročnicah, pšenični otrobi, polnozrnate moke, ovseni kosmiči, suhe slive, fige, dateljni, rozine, veliko svežega sadja in zelenjave, zelje, ohrovt, brokoli, rabarbara, jajčevec, paprika, endivija, kristalka, regrat, špinača, blitva, cvetača, zelena kolerabica, zelena, hren, rdeča pesa in por ter jabolka z lupino, hruške, breskve, jagode, slive, citrusi, grozdje, borovnice, marelice, kaki, kivi, pomaranče in mandarine, pitje velike količine tekočine, stročnice, leča, fižol, čičerika, grah, oreščki in semena, mandlji, orehi, lanena in chia semena, probiotiki.</w:t>
      </w:r>
    </w:p>
    <w:p w:rsidR="006F06D7" w:rsidRPr="005C70EF" w:rsidRDefault="006F06D7" w:rsidP="006F06D7">
      <w:pPr>
        <w:spacing w:after="0" w:line="288" w:lineRule="auto"/>
        <w:rPr>
          <w:rFonts w:asciiTheme="majorHAnsi" w:hAnsiTheme="majorHAnsi" w:cstheme="majorHAnsi"/>
          <w:color w:val="000000" w:themeColor="text1"/>
          <w:sz w:val="24"/>
          <w:szCs w:val="24"/>
          <w:shd w:val="clear" w:color="auto" w:fill="FFFFFF"/>
        </w:rPr>
      </w:pPr>
    </w:p>
    <w:p w:rsidR="006F06D7" w:rsidRPr="005C70EF" w:rsidRDefault="006F06D7" w:rsidP="006F06D7">
      <w:pPr>
        <w:spacing w:after="0" w:line="288" w:lineRule="auto"/>
        <w:rPr>
          <w:rFonts w:asciiTheme="majorHAnsi" w:hAnsiTheme="majorHAnsi" w:cstheme="majorHAnsi"/>
          <w:color w:val="000000" w:themeColor="text1"/>
          <w:sz w:val="24"/>
          <w:szCs w:val="24"/>
          <w:shd w:val="clear" w:color="auto" w:fill="FFFFFF"/>
        </w:rPr>
      </w:pPr>
    </w:p>
    <w:p w:rsidR="006F06D7" w:rsidRPr="005C70EF" w:rsidRDefault="006F06D7" w:rsidP="006F06D7">
      <w:p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highlight w:val="green"/>
          <w:shd w:val="clear" w:color="auto" w:fill="FFFFFF"/>
        </w:rPr>
        <w:t>Odsvetovana živila</w:t>
      </w:r>
      <w:r w:rsidRPr="005C70EF">
        <w:rPr>
          <w:rFonts w:asciiTheme="majorHAnsi" w:hAnsiTheme="majorHAnsi" w:cstheme="majorHAnsi"/>
          <w:color w:val="000000" w:themeColor="text1"/>
          <w:sz w:val="24"/>
          <w:szCs w:val="24"/>
          <w:shd w:val="clear" w:color="auto" w:fill="FFFFFF"/>
        </w:rPr>
        <w:br/>
      </w:r>
    </w:p>
    <w:p w:rsidR="006F06D7" w:rsidRPr="005C70EF" w:rsidRDefault="006F06D7" w:rsidP="006F06D7">
      <w:pPr>
        <w:pStyle w:val="Brezrazmikov"/>
        <w:rPr>
          <w:rFonts w:asciiTheme="majorHAnsi" w:hAnsiTheme="majorHAnsi" w:cstheme="majorHAnsi"/>
          <w:color w:val="000000" w:themeColor="text1"/>
          <w:sz w:val="24"/>
        </w:rPr>
      </w:pPr>
      <w:r w:rsidRPr="005C70EF">
        <w:rPr>
          <w:rStyle w:val="Krepko"/>
          <w:rFonts w:asciiTheme="majorHAnsi" w:hAnsiTheme="majorHAnsi" w:cstheme="majorHAnsi"/>
          <w:b w:val="0"/>
          <w:bCs w:val="0"/>
          <w:color w:val="000000" w:themeColor="text1"/>
          <w:sz w:val="24"/>
        </w:rPr>
        <w:t>Mastna in ocvrta hrana</w:t>
      </w:r>
      <w:r w:rsidRPr="005C70EF">
        <w:rPr>
          <w:rFonts w:asciiTheme="majorHAnsi" w:hAnsiTheme="majorHAnsi" w:cstheme="majorHAnsi"/>
          <w:color w:val="000000" w:themeColor="text1"/>
          <w:sz w:val="24"/>
        </w:rPr>
        <w:t>, p</w:t>
      </w:r>
      <w:r w:rsidRPr="005C70EF">
        <w:rPr>
          <w:rStyle w:val="Krepko"/>
          <w:rFonts w:asciiTheme="majorHAnsi" w:hAnsiTheme="majorHAnsi" w:cstheme="majorHAnsi"/>
          <w:b w:val="0"/>
          <w:bCs w:val="0"/>
          <w:color w:val="000000" w:themeColor="text1"/>
          <w:sz w:val="24"/>
        </w:rPr>
        <w:t>redelana hrana</w:t>
      </w:r>
      <w:r w:rsidRPr="005C70EF">
        <w:rPr>
          <w:rFonts w:asciiTheme="majorHAnsi" w:hAnsiTheme="majorHAnsi" w:cstheme="majorHAnsi"/>
          <w:color w:val="000000" w:themeColor="text1"/>
          <w:sz w:val="24"/>
        </w:rPr>
        <w:t>, bela moka, beli kruh, sladkarije in predelani prigrizki, č</w:t>
      </w:r>
      <w:r w:rsidRPr="005C70EF">
        <w:rPr>
          <w:rStyle w:val="Krepko"/>
          <w:rFonts w:asciiTheme="majorHAnsi" w:hAnsiTheme="majorHAnsi" w:cstheme="majorHAnsi"/>
          <w:b w:val="0"/>
          <w:bCs w:val="0"/>
          <w:color w:val="000000" w:themeColor="text1"/>
          <w:sz w:val="24"/>
        </w:rPr>
        <w:t xml:space="preserve">okolada in kakav, </w:t>
      </w:r>
      <w:r w:rsidRPr="005C70EF">
        <w:rPr>
          <w:rFonts w:asciiTheme="majorHAnsi" w:hAnsiTheme="majorHAnsi" w:cstheme="majorHAnsi"/>
          <w:color w:val="000000" w:themeColor="text1"/>
          <w:sz w:val="24"/>
        </w:rPr>
        <w:t>v</w:t>
      </w:r>
      <w:r w:rsidRPr="005C70EF">
        <w:rPr>
          <w:rStyle w:val="Krepko"/>
          <w:rFonts w:asciiTheme="majorHAnsi" w:hAnsiTheme="majorHAnsi" w:cstheme="majorHAnsi"/>
          <w:b w:val="0"/>
          <w:bCs w:val="0"/>
          <w:color w:val="000000" w:themeColor="text1"/>
          <w:sz w:val="24"/>
        </w:rPr>
        <w:t>isok vnos mesa in mastnih živil</w:t>
      </w:r>
      <w:r w:rsidRPr="005C70EF">
        <w:rPr>
          <w:rFonts w:asciiTheme="majorHAnsi" w:hAnsiTheme="majorHAnsi" w:cstheme="majorHAnsi"/>
          <w:color w:val="000000" w:themeColor="text1"/>
          <w:sz w:val="24"/>
        </w:rPr>
        <w:t>, n</w:t>
      </w:r>
      <w:r w:rsidRPr="005C70EF">
        <w:rPr>
          <w:rStyle w:val="Krepko"/>
          <w:rFonts w:asciiTheme="majorHAnsi" w:hAnsiTheme="majorHAnsi" w:cstheme="majorHAnsi"/>
          <w:b w:val="0"/>
          <w:bCs w:val="0"/>
          <w:color w:val="000000" w:themeColor="text1"/>
          <w:sz w:val="24"/>
        </w:rPr>
        <w:t>izka vsebnost tekočine.</w:t>
      </w:r>
    </w:p>
    <w:p w:rsidR="006F06D7" w:rsidRPr="005C70EF" w:rsidRDefault="006F06D7" w:rsidP="006F06D7">
      <w:pPr>
        <w:spacing w:after="0" w:line="288" w:lineRule="auto"/>
        <w:rPr>
          <w:rStyle w:val="Naslov2Znak"/>
          <w:rFonts w:asciiTheme="majorHAnsi" w:hAnsiTheme="majorHAnsi" w:cstheme="majorHAnsi"/>
          <w:color w:val="000000" w:themeColor="text1"/>
          <w:szCs w:val="24"/>
        </w:rPr>
      </w:pPr>
    </w:p>
    <w:p w:rsidR="006F06D7" w:rsidRPr="005C70EF" w:rsidRDefault="0033412C" w:rsidP="006F06D7">
      <w:pPr>
        <w:pStyle w:val="Naslov2"/>
        <w:rPr>
          <w:rStyle w:val="Naslov2Znak"/>
          <w:rFonts w:asciiTheme="majorHAnsi" w:hAnsiTheme="majorHAnsi" w:cstheme="majorHAnsi"/>
          <w:color w:val="000000" w:themeColor="text1"/>
          <w:sz w:val="28"/>
          <w:szCs w:val="28"/>
        </w:rPr>
      </w:pPr>
      <w:bookmarkStart w:id="44" w:name="_Toc102751644"/>
      <w:r w:rsidRPr="005C70EF">
        <w:rPr>
          <w:rFonts w:asciiTheme="majorHAnsi" w:hAnsiTheme="majorHAnsi" w:cstheme="majorHAnsi"/>
          <w:noProof/>
          <w:color w:val="000000" w:themeColor="text1"/>
          <w:szCs w:val="24"/>
          <w:lang w:eastAsia="sl-SI"/>
        </w:rPr>
        <w:drawing>
          <wp:anchor distT="0" distB="0" distL="114300" distR="114300" simplePos="0" relativeHeight="251676672" behindDoc="0" locked="0" layoutInCell="1" allowOverlap="1" wp14:anchorId="74ACFE53">
            <wp:simplePos x="0" y="0"/>
            <wp:positionH relativeFrom="column">
              <wp:posOffset>4220845</wp:posOffset>
            </wp:positionH>
            <wp:positionV relativeFrom="paragraph">
              <wp:posOffset>294005</wp:posOffset>
            </wp:positionV>
            <wp:extent cx="2067560" cy="2136140"/>
            <wp:effectExtent l="0" t="0" r="8890" b="0"/>
            <wp:wrapSquare wrapText="bothSides"/>
            <wp:docPr id="75" name="Slika 72" descr="Gallstones in gallbladder and bile duct - 3D rend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allstones in gallbladder and bile duct - 3D render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67560" cy="2136140"/>
                    </a:xfrm>
                    <a:prstGeom prst="rect">
                      <a:avLst/>
                    </a:prstGeom>
                    <a:noFill/>
                    <a:ln>
                      <a:noFill/>
                    </a:ln>
                  </pic:spPr>
                </pic:pic>
              </a:graphicData>
            </a:graphic>
            <wp14:sizeRelH relativeFrom="page">
              <wp14:pctWidth>0</wp14:pctWidth>
            </wp14:sizeRelH>
            <wp14:sizeRelV relativeFrom="page">
              <wp14:pctHeight>0</wp14:pctHeight>
            </wp14:sizeRelV>
          </wp:anchor>
        </w:drawing>
      </w:r>
      <w:r w:rsidR="006F06D7" w:rsidRPr="005C70EF">
        <w:rPr>
          <w:rStyle w:val="Naslov2Znak"/>
          <w:rFonts w:asciiTheme="majorHAnsi" w:hAnsiTheme="majorHAnsi" w:cstheme="majorHAnsi"/>
          <w:b/>
          <w:bCs/>
          <w:color w:val="000000" w:themeColor="text1"/>
          <w:sz w:val="28"/>
          <w:szCs w:val="28"/>
        </w:rPr>
        <w:t>Diete pri obolenju žolčnika</w:t>
      </w:r>
      <w:bookmarkEnd w:id="44"/>
    </w:p>
    <w:p w:rsidR="006F06D7" w:rsidRPr="005C70EF" w:rsidRDefault="006F06D7" w:rsidP="006F06D7">
      <w:pPr>
        <w:rPr>
          <w:rFonts w:asciiTheme="majorHAnsi" w:hAnsiTheme="majorHAnsi" w:cstheme="majorHAnsi"/>
          <w:color w:val="000000" w:themeColor="text1"/>
        </w:rPr>
      </w:pPr>
    </w:p>
    <w:p w:rsidR="006F06D7" w:rsidRPr="005C70EF" w:rsidRDefault="006F06D7" w:rsidP="006F06D7">
      <w:pPr>
        <w:spacing w:after="0" w:line="288" w:lineRule="auto"/>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shd w:val="clear" w:color="auto" w:fill="FFFFFF"/>
        </w:rPr>
        <w:t xml:space="preserve">Dieta pri akutnem žolčnem napadu </w:t>
      </w:r>
    </w:p>
    <w:p w:rsidR="006F06D7" w:rsidRPr="005C70EF" w:rsidRDefault="006F06D7" w:rsidP="006F06D7">
      <w:p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rPr>
        <w:br/>
      </w:r>
      <w:r w:rsidRPr="005C70EF">
        <w:rPr>
          <w:rFonts w:asciiTheme="majorHAnsi" w:hAnsiTheme="majorHAnsi" w:cstheme="majorHAnsi"/>
          <w:color w:val="000000" w:themeColor="text1"/>
          <w:sz w:val="24"/>
          <w:szCs w:val="24"/>
          <w:shd w:val="clear" w:color="auto" w:fill="FFFFFF"/>
        </w:rPr>
        <w:t>Akutno vnetje žolčnika ali akutni holecistitis se pojavi, kadar žolčni kamen zapre žolčevod, ali pa kot</w:t>
      </w:r>
      <w:r w:rsidRPr="005C70EF">
        <w:rPr>
          <w:rFonts w:asciiTheme="majorHAnsi" w:hAnsiTheme="majorHAnsi" w:cstheme="majorHAnsi"/>
          <w:color w:val="000000" w:themeColor="text1"/>
          <w:sz w:val="24"/>
          <w:szCs w:val="24"/>
        </w:rPr>
        <w:t xml:space="preserve"> </w:t>
      </w:r>
      <w:r w:rsidRPr="005C70EF">
        <w:rPr>
          <w:rFonts w:asciiTheme="majorHAnsi" w:hAnsiTheme="majorHAnsi" w:cstheme="majorHAnsi"/>
          <w:color w:val="000000" w:themeColor="text1"/>
          <w:sz w:val="24"/>
          <w:szCs w:val="24"/>
          <w:shd w:val="clear" w:color="auto" w:fill="FFFFFF"/>
        </w:rPr>
        <w:t>posledica bakterijskega vnetja žolčnika. Iz prehrane je treba izključiti prav vse maščobe, saj so le-te odgovorne za krčenje žolčnika. S krčenjem se razvijejo hude bolečine, pojavi se lahko povišana telesna</w:t>
      </w:r>
      <w:r w:rsidRPr="005C70EF">
        <w:rPr>
          <w:rFonts w:asciiTheme="majorHAnsi" w:hAnsiTheme="majorHAnsi" w:cstheme="majorHAnsi"/>
          <w:color w:val="000000" w:themeColor="text1"/>
          <w:sz w:val="24"/>
          <w:szCs w:val="24"/>
        </w:rPr>
        <w:t xml:space="preserve"> </w:t>
      </w:r>
      <w:r w:rsidRPr="005C70EF">
        <w:rPr>
          <w:rFonts w:asciiTheme="majorHAnsi" w:hAnsiTheme="majorHAnsi" w:cstheme="majorHAnsi"/>
          <w:color w:val="000000" w:themeColor="text1"/>
          <w:sz w:val="24"/>
          <w:szCs w:val="24"/>
          <w:shd w:val="clear" w:color="auto" w:fill="FFFFFF"/>
        </w:rPr>
        <w:t>temperatura, zlatenica, slabost in bruhanje.</w:t>
      </w:r>
      <w:r w:rsidRPr="005C70EF">
        <w:rPr>
          <w:rFonts w:asciiTheme="majorHAnsi" w:hAnsiTheme="majorHAnsi" w:cstheme="majorHAnsi"/>
          <w:color w:val="000000" w:themeColor="text1"/>
          <w:sz w:val="24"/>
          <w:szCs w:val="24"/>
          <w:shd w:val="clear" w:color="auto" w:fill="FFFFFF"/>
        </w:rPr>
        <w:br/>
      </w:r>
    </w:p>
    <w:p w:rsidR="006F06D7" w:rsidRPr="0033412C" w:rsidRDefault="006F06D7" w:rsidP="006F06D7">
      <w:pPr>
        <w:pStyle w:val="Brezrazmikov"/>
        <w:rPr>
          <w:rFonts w:asciiTheme="majorHAnsi" w:hAnsiTheme="majorHAnsi" w:cstheme="majorHAnsi"/>
          <w:color w:val="000000" w:themeColor="text1"/>
          <w:sz w:val="24"/>
        </w:rPr>
      </w:pPr>
      <w:r w:rsidRPr="0033412C">
        <w:rPr>
          <w:rFonts w:asciiTheme="majorHAnsi" w:hAnsiTheme="majorHAnsi" w:cstheme="majorHAnsi"/>
          <w:color w:val="000000" w:themeColor="text1"/>
          <w:sz w:val="24"/>
        </w:rPr>
        <w:t xml:space="preserve">Preventiva za nastanek žolčnih kamnov je zadosten vnos zdravih maščob, predvsem nerafinirane zdrave maščobe (npr. olivno in repično olje). </w:t>
      </w:r>
    </w:p>
    <w:p w:rsidR="006F06D7" w:rsidRPr="0033412C" w:rsidRDefault="006F06D7" w:rsidP="006F06D7">
      <w:pPr>
        <w:pStyle w:val="Brezrazmikov"/>
        <w:rPr>
          <w:rFonts w:asciiTheme="majorHAnsi" w:hAnsiTheme="majorHAnsi" w:cstheme="majorHAnsi"/>
          <w:color w:val="000000" w:themeColor="text1"/>
          <w:sz w:val="24"/>
        </w:rPr>
      </w:pPr>
      <w:r w:rsidRPr="0033412C">
        <w:rPr>
          <w:rFonts w:asciiTheme="majorHAnsi" w:hAnsiTheme="majorHAnsi" w:cstheme="majorHAnsi"/>
          <w:color w:val="000000" w:themeColor="text1"/>
          <w:sz w:val="24"/>
        </w:rPr>
        <w:t xml:space="preserve">V primeru pojava žolčnih kamnov pa je v akutni fazi oziroma v fazi napadov priporočljivo čim bolj zmanjšati vnos maščobe, saj le-ta žolčnik spodbuja h krčenju. </w:t>
      </w:r>
    </w:p>
    <w:p w:rsidR="006F06D7" w:rsidRPr="005C70EF" w:rsidRDefault="006F06D7" w:rsidP="006F06D7">
      <w:pPr>
        <w:spacing w:after="0" w:line="288" w:lineRule="auto"/>
        <w:rPr>
          <w:rFonts w:asciiTheme="majorHAnsi" w:hAnsiTheme="majorHAnsi" w:cstheme="majorHAnsi"/>
          <w:color w:val="000000" w:themeColor="text1"/>
          <w:shd w:val="clear" w:color="auto" w:fill="FFFFFF"/>
        </w:rPr>
      </w:pPr>
    </w:p>
    <w:p w:rsidR="006F06D7" w:rsidRPr="005C70EF" w:rsidRDefault="006F06D7" w:rsidP="006F06D7">
      <w:p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 xml:space="preserve">Holecistitis se zdravi operativno. Po operaciji </w:t>
      </w:r>
      <w:r w:rsidRPr="005C70EF">
        <w:rPr>
          <w:rFonts w:asciiTheme="majorHAnsi" w:hAnsiTheme="majorHAnsi" w:cstheme="majorHAnsi"/>
          <w:color w:val="000000" w:themeColor="text1"/>
        </w:rPr>
        <w:t xml:space="preserve">se postopno povečuje vnos maščob (glede na toleranco). </w:t>
      </w:r>
    </w:p>
    <w:p w:rsidR="006F06D7" w:rsidRPr="005C70EF" w:rsidRDefault="006F06D7" w:rsidP="006F06D7">
      <w:pPr>
        <w:spacing w:after="0" w:line="288" w:lineRule="auto"/>
        <w:rPr>
          <w:rFonts w:asciiTheme="majorHAnsi" w:hAnsiTheme="majorHAnsi" w:cstheme="majorHAnsi"/>
          <w:color w:val="000000" w:themeColor="text1"/>
          <w:sz w:val="24"/>
          <w:szCs w:val="24"/>
        </w:rPr>
      </w:pPr>
    </w:p>
    <w:p w:rsidR="006F06D7" w:rsidRPr="005C70EF" w:rsidRDefault="006F06D7" w:rsidP="006F06D7">
      <w:pPr>
        <w:spacing w:after="0" w:line="288" w:lineRule="auto"/>
        <w:rPr>
          <w:rFonts w:asciiTheme="majorHAnsi" w:hAnsiTheme="majorHAnsi" w:cstheme="majorHAnsi"/>
          <w:color w:val="000000" w:themeColor="text1"/>
          <w:sz w:val="24"/>
          <w:szCs w:val="24"/>
        </w:rPr>
      </w:pPr>
    </w:p>
    <w:p w:rsidR="006F06D7" w:rsidRPr="005C70EF" w:rsidRDefault="006F06D7" w:rsidP="006F06D7">
      <w:p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highlight w:val="green"/>
          <w:shd w:val="clear" w:color="auto" w:fill="FFFFFF"/>
        </w:rPr>
        <w:t>Priporočena živila</w:t>
      </w:r>
      <w:r w:rsidRPr="005C70EF">
        <w:rPr>
          <w:rFonts w:asciiTheme="majorHAnsi" w:hAnsiTheme="majorHAnsi" w:cstheme="majorHAnsi"/>
          <w:color w:val="000000" w:themeColor="text1"/>
          <w:sz w:val="24"/>
          <w:szCs w:val="24"/>
          <w:shd w:val="clear" w:color="auto" w:fill="FFFFFF"/>
        </w:rPr>
        <w:br/>
      </w:r>
    </w:p>
    <w:p w:rsidR="006F06D7" w:rsidRPr="005C70EF" w:rsidRDefault="006F06D7" w:rsidP="006F06D7">
      <w:p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 xml:space="preserve">Bolnik naj uživa zelo </w:t>
      </w:r>
      <w:r w:rsidRPr="005C70EF">
        <w:rPr>
          <w:rFonts w:asciiTheme="majorHAnsi" w:hAnsiTheme="majorHAnsi" w:cstheme="majorHAnsi"/>
          <w:color w:val="000000" w:themeColor="text1"/>
          <w:sz w:val="24"/>
          <w:szCs w:val="24"/>
        </w:rPr>
        <w:t>malo maščob in sladkorja, kuhano mlado, nemastno, lahko prebavljivo meso, prepečenec ali kekse. Za žejo naj pije razredčene sadne sokove, kompotno vodo iz olupljenega sadja ali čaj. Vključuje naj zadostno količino beljakovin, sadja in zelenjave. Uživa naj kruh, žitne izdelke, riž, testenine brez jajc, b</w:t>
      </w:r>
      <w:r w:rsidRPr="005C70EF">
        <w:rPr>
          <w:rFonts w:asciiTheme="majorHAnsi" w:eastAsia="Times New Roman" w:hAnsiTheme="majorHAnsi" w:cstheme="majorHAnsi"/>
          <w:color w:val="000000" w:themeColor="text1"/>
          <w:sz w:val="24"/>
          <w:szCs w:val="24"/>
          <w:lang w:eastAsia="sl-SI"/>
        </w:rPr>
        <w:t>učke, korenje, krompir (kuhan ali pečen brez maščobe), cvetačo, brokoli in špinačo. Primerni so tudi e</w:t>
      </w:r>
      <w:r w:rsidRPr="005C70EF">
        <w:rPr>
          <w:rFonts w:asciiTheme="majorHAnsi" w:hAnsiTheme="majorHAnsi" w:cstheme="majorHAnsi"/>
          <w:color w:val="000000" w:themeColor="text1"/>
          <w:sz w:val="24"/>
          <w:szCs w:val="24"/>
          <w:shd w:val="clear" w:color="auto" w:fill="FFFFFF"/>
        </w:rPr>
        <w:t xml:space="preserve">n dan star bel kruh, biskvit brez jajc, puding iz posnetega mleka, riževe testenine, pšenični in koruzni zdrob, sluzaste juhe, kuhana in dušena olupljena, lahko prebavljiva zelenjava, čežana, marmelada. Bolnik sme uživati tudi posneto mleko in mlečne izdelke. </w:t>
      </w:r>
      <w:r w:rsidRPr="005C70EF">
        <w:rPr>
          <w:rFonts w:asciiTheme="majorHAnsi" w:hAnsiTheme="majorHAnsi" w:cstheme="majorHAnsi"/>
          <w:color w:val="000000" w:themeColor="text1"/>
          <w:sz w:val="24"/>
          <w:szCs w:val="24"/>
          <w:shd w:val="clear" w:color="auto" w:fill="FFFFFF"/>
        </w:rPr>
        <w:br/>
        <w:t>Priporočene tehnike toplotne obdelave živil so kuhanje, dušenje v lastnem soku ter pečenje brez dodane maščobe.</w:t>
      </w:r>
    </w:p>
    <w:p w:rsidR="006F06D7" w:rsidRPr="005C70EF" w:rsidRDefault="006F06D7" w:rsidP="006F06D7">
      <w:pPr>
        <w:spacing w:after="0" w:line="288" w:lineRule="auto"/>
        <w:rPr>
          <w:rFonts w:asciiTheme="majorHAnsi" w:hAnsiTheme="majorHAnsi" w:cstheme="majorHAnsi"/>
          <w:color w:val="000000" w:themeColor="text1"/>
          <w:sz w:val="24"/>
          <w:szCs w:val="24"/>
          <w:shd w:val="clear" w:color="auto" w:fill="FFFFFF"/>
        </w:rPr>
      </w:pPr>
    </w:p>
    <w:p w:rsidR="006F06D7" w:rsidRPr="005C70EF" w:rsidRDefault="006F06D7" w:rsidP="006F06D7">
      <w:p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highlight w:val="green"/>
          <w:shd w:val="clear" w:color="auto" w:fill="FFFFFF"/>
        </w:rPr>
        <w:t>Odsvetovana živila</w:t>
      </w:r>
      <w:r w:rsidRPr="005C70EF">
        <w:rPr>
          <w:rFonts w:asciiTheme="majorHAnsi" w:hAnsiTheme="majorHAnsi" w:cstheme="majorHAnsi"/>
          <w:color w:val="000000" w:themeColor="text1"/>
          <w:sz w:val="24"/>
          <w:szCs w:val="24"/>
          <w:shd w:val="clear" w:color="auto" w:fill="FFFFFF"/>
        </w:rPr>
        <w:br/>
      </w:r>
    </w:p>
    <w:p w:rsidR="006F06D7" w:rsidRPr="005C70EF" w:rsidRDefault="006F06D7" w:rsidP="006F06D7">
      <w:p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rPr>
        <w:t>Ocvrte jedi, hrana z veliko olja, mast, margarina, maslo, jajca. Bolnik naj se izogiba zelo mastnemu mesu, ribam, perutnini (gos, puran, raca), jetrom, slanini, konzerviranemu mesu, močno začinjeni hrani, kvašenemu testu, suhemu sadju, oreščkom in mastnim pecivom, paštetam, v</w:t>
      </w:r>
      <w:r w:rsidRPr="005C70EF">
        <w:rPr>
          <w:rFonts w:asciiTheme="majorHAnsi" w:hAnsiTheme="majorHAnsi" w:cstheme="majorHAnsi"/>
          <w:color w:val="000000" w:themeColor="text1"/>
          <w:sz w:val="24"/>
          <w:szCs w:val="24"/>
          <w:shd w:val="clear" w:color="auto" w:fill="FFFFFF"/>
        </w:rPr>
        <w:t>sem živilom, ki vsebujejo jajca, npr. testeninam, zakuham in sladicam, koruznemu, ajdovemu in rženemu kruhu, težko prebavljivi hrani, pekočim in ostrim začimbam, zelju, gobam, ocvrtemu in praženemu krompirju.</w:t>
      </w:r>
    </w:p>
    <w:p w:rsidR="006F06D7" w:rsidRPr="005C70EF" w:rsidRDefault="006F06D7" w:rsidP="006F06D7">
      <w:pPr>
        <w:spacing w:after="0" w:line="288" w:lineRule="auto"/>
        <w:rPr>
          <w:rStyle w:val="Naslov2Znak"/>
          <w:rFonts w:asciiTheme="majorHAnsi" w:hAnsiTheme="majorHAnsi" w:cstheme="majorHAnsi"/>
          <w:color w:val="000000" w:themeColor="text1"/>
          <w:szCs w:val="24"/>
        </w:rPr>
      </w:pPr>
    </w:p>
    <w:p w:rsidR="006F06D7" w:rsidRPr="005C70EF" w:rsidRDefault="006F06D7" w:rsidP="006F06D7">
      <w:pPr>
        <w:pStyle w:val="Naslov2"/>
        <w:rPr>
          <w:rStyle w:val="Naslov2Znak"/>
          <w:rFonts w:asciiTheme="majorHAnsi" w:hAnsiTheme="majorHAnsi" w:cstheme="majorHAnsi"/>
          <w:b/>
          <w:bCs/>
          <w:color w:val="000000" w:themeColor="text1"/>
          <w:szCs w:val="24"/>
          <w:highlight w:val="yellow"/>
        </w:rPr>
      </w:pPr>
      <w:bookmarkStart w:id="45" w:name="_Toc102751651"/>
      <w:r w:rsidRPr="005C70EF">
        <w:rPr>
          <w:rStyle w:val="Naslov2Znak"/>
          <w:rFonts w:asciiTheme="majorHAnsi" w:hAnsiTheme="majorHAnsi" w:cstheme="majorHAnsi"/>
          <w:b/>
          <w:color w:val="000000" w:themeColor="text1"/>
          <w:sz w:val="28"/>
          <w:szCs w:val="28"/>
        </w:rPr>
        <w:t>Diete pri obolenju jeter</w:t>
      </w:r>
      <w:bookmarkEnd w:id="45"/>
    </w:p>
    <w:p w:rsidR="006F06D7" w:rsidRPr="005C70EF" w:rsidRDefault="006F06D7" w:rsidP="006F06D7">
      <w:pPr>
        <w:spacing w:after="0" w:line="288" w:lineRule="auto"/>
        <w:jc w:val="center"/>
        <w:rPr>
          <w:rStyle w:val="Naslov2Znak"/>
          <w:rFonts w:asciiTheme="majorHAnsi" w:hAnsiTheme="majorHAnsi" w:cstheme="majorHAnsi"/>
          <w:color w:val="000000" w:themeColor="text1"/>
          <w:szCs w:val="24"/>
        </w:rPr>
      </w:pPr>
    </w:p>
    <w:p w:rsidR="006F06D7" w:rsidRPr="005C70EF" w:rsidRDefault="006F06D7" w:rsidP="006F06D7">
      <w:pPr>
        <w:spacing w:after="0" w:line="288" w:lineRule="auto"/>
        <w:jc w:val="both"/>
        <w:rPr>
          <w:rFonts w:asciiTheme="majorHAnsi" w:hAnsiTheme="majorHAnsi" w:cstheme="majorHAnsi"/>
          <w:b/>
          <w:i/>
          <w:color w:val="000000" w:themeColor="text1"/>
          <w:sz w:val="24"/>
          <w:szCs w:val="24"/>
          <w:shd w:val="clear" w:color="auto" w:fill="FFFFFF"/>
        </w:rPr>
      </w:pPr>
      <w:r w:rsidRPr="005C70EF">
        <w:rPr>
          <w:rFonts w:asciiTheme="majorHAnsi" w:hAnsiTheme="majorHAnsi" w:cstheme="majorHAnsi"/>
          <w:b/>
          <w:color w:val="000000" w:themeColor="text1"/>
          <w:sz w:val="24"/>
          <w:szCs w:val="24"/>
          <w:shd w:val="clear" w:color="auto" w:fill="FFFFFF"/>
        </w:rPr>
        <w:t>Dieta pri akutnem vnetju jeter (</w:t>
      </w:r>
      <w:r w:rsidRPr="005C70EF">
        <w:rPr>
          <w:rFonts w:asciiTheme="majorHAnsi" w:hAnsiTheme="majorHAnsi" w:cstheme="majorHAnsi"/>
          <w:b/>
          <w:iCs/>
          <w:color w:val="000000" w:themeColor="text1"/>
          <w:sz w:val="24"/>
          <w:szCs w:val="24"/>
          <w:shd w:val="clear" w:color="auto" w:fill="FFFFFF"/>
        </w:rPr>
        <w:t xml:space="preserve">akutni hepatitis) </w:t>
      </w:r>
    </w:p>
    <w:p w:rsidR="006F06D7" w:rsidRPr="005C70EF" w:rsidRDefault="006F06D7" w:rsidP="006F06D7">
      <w:pPr>
        <w:spacing w:after="0" w:line="288" w:lineRule="auto"/>
        <w:jc w:val="both"/>
        <w:rPr>
          <w:rFonts w:asciiTheme="majorHAnsi" w:hAnsiTheme="majorHAnsi" w:cstheme="majorHAnsi"/>
          <w:b/>
          <w:i/>
          <w:color w:val="000000" w:themeColor="text1"/>
          <w:sz w:val="24"/>
          <w:szCs w:val="24"/>
          <w:shd w:val="clear" w:color="auto" w:fill="FFFFFF"/>
        </w:rPr>
      </w:pPr>
    </w:p>
    <w:p w:rsidR="006F06D7" w:rsidRPr="005C70EF" w:rsidRDefault="006F06D7" w:rsidP="006F06D7">
      <w:pPr>
        <w:spacing w:after="0" w:line="288" w:lineRule="auto"/>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Pri akutnem hepatitisu je po navadi poleg jeter prizadeto celotno prebavilo, pogosto</w:t>
      </w:r>
      <w:r w:rsidRPr="005C70EF">
        <w:rPr>
          <w:rFonts w:asciiTheme="majorHAnsi" w:hAnsiTheme="majorHAnsi" w:cstheme="majorHAnsi"/>
          <w:color w:val="000000" w:themeColor="text1"/>
          <w:sz w:val="24"/>
          <w:szCs w:val="24"/>
        </w:rPr>
        <w:t xml:space="preserve"> </w:t>
      </w:r>
      <w:r w:rsidRPr="005C70EF">
        <w:rPr>
          <w:rFonts w:asciiTheme="majorHAnsi" w:hAnsiTheme="majorHAnsi" w:cstheme="majorHAnsi"/>
          <w:color w:val="000000" w:themeColor="text1"/>
          <w:sz w:val="24"/>
          <w:szCs w:val="24"/>
          <w:shd w:val="clear" w:color="auto" w:fill="FFFFFF"/>
        </w:rPr>
        <w:t xml:space="preserve">je prisotno tudi bruhanje. </w:t>
      </w:r>
    </w:p>
    <w:p w:rsidR="006F06D7" w:rsidRPr="005C70EF" w:rsidRDefault="006F06D7" w:rsidP="006F06D7">
      <w:pPr>
        <w:spacing w:after="0" w:line="288" w:lineRule="auto"/>
        <w:jc w:val="both"/>
        <w:rPr>
          <w:rFonts w:asciiTheme="majorHAnsi" w:hAnsiTheme="majorHAnsi" w:cstheme="majorHAnsi"/>
          <w:color w:val="000000" w:themeColor="text1"/>
          <w:sz w:val="24"/>
          <w:szCs w:val="24"/>
          <w:highlight w:val="red"/>
          <w:shd w:val="clear" w:color="auto" w:fill="FFFFFF"/>
        </w:rPr>
      </w:pPr>
    </w:p>
    <w:p w:rsidR="006F06D7" w:rsidRPr="005C70EF" w:rsidRDefault="006F06D7" w:rsidP="006F06D7">
      <w:pPr>
        <w:pStyle w:val="Naslov3"/>
        <w:rPr>
          <w:rStyle w:val="Krepko"/>
          <w:rFonts w:cstheme="majorHAnsi"/>
          <w:b/>
          <w:bCs/>
          <w:color w:val="000000" w:themeColor="text1"/>
          <w:sz w:val="24"/>
        </w:rPr>
      </w:pPr>
      <w:r w:rsidRPr="005C70EF">
        <w:rPr>
          <w:rStyle w:val="Krepko"/>
          <w:rFonts w:cstheme="majorHAnsi"/>
          <w:b/>
          <w:bCs/>
          <w:color w:val="000000" w:themeColor="text1"/>
          <w:sz w:val="24"/>
        </w:rPr>
        <w:t>Prehranska priporočila pri akutnem vnetju jeter</w:t>
      </w:r>
    </w:p>
    <w:p w:rsidR="006F06D7" w:rsidRPr="005C70EF" w:rsidRDefault="006F06D7" w:rsidP="006F06D7">
      <w:pPr>
        <w:pStyle w:val="Naslov3"/>
        <w:rPr>
          <w:rFonts w:cstheme="majorHAnsi"/>
          <w:b w:val="0"/>
          <w:color w:val="000000" w:themeColor="text1"/>
          <w:sz w:val="24"/>
        </w:rPr>
      </w:pPr>
      <w:r w:rsidRPr="005C70EF">
        <w:rPr>
          <w:rFonts w:cstheme="majorHAnsi"/>
          <w:b w:val="0"/>
          <w:color w:val="000000" w:themeColor="text1"/>
          <w:sz w:val="24"/>
        </w:rPr>
        <w:t xml:space="preserve">V obdobju akutnega vnetja je priporočljivo zmanjšati vnos maščob, da bolnik zmanjša obremenitev jeter. Maščobe so lahko težko prebavljive in povečajo potrebo po izločanju žolča, kar lahko obremeni že vneta jetra. </w:t>
      </w:r>
    </w:p>
    <w:p w:rsidR="006F06D7" w:rsidRPr="005C70EF" w:rsidRDefault="006F06D7" w:rsidP="006F06D7">
      <w:pPr>
        <w:pStyle w:val="Naslov3"/>
        <w:rPr>
          <w:rFonts w:cstheme="majorHAnsi"/>
          <w:b w:val="0"/>
          <w:color w:val="000000" w:themeColor="text1"/>
          <w:sz w:val="24"/>
        </w:rPr>
      </w:pPr>
      <w:r w:rsidRPr="005C70EF">
        <w:rPr>
          <w:rFonts w:cstheme="majorHAnsi"/>
          <w:b w:val="0"/>
          <w:color w:val="000000" w:themeColor="text1"/>
          <w:sz w:val="24"/>
        </w:rPr>
        <w:t xml:space="preserve">Bolnik naj uporablja zdrave maščobe v majhnih količinah, kot so rastlinska olja (npr. olivno olje). </w:t>
      </w:r>
      <w:r w:rsidRPr="005C70EF">
        <w:rPr>
          <w:rStyle w:val="Krepko"/>
          <w:rFonts w:cstheme="majorHAnsi"/>
          <w:color w:val="000000" w:themeColor="text1"/>
          <w:sz w:val="24"/>
        </w:rPr>
        <w:t>Izogiba naj se p</w:t>
      </w:r>
      <w:r w:rsidRPr="005C70EF">
        <w:rPr>
          <w:rFonts w:cstheme="majorHAnsi"/>
          <w:b w:val="0"/>
          <w:color w:val="000000" w:themeColor="text1"/>
          <w:sz w:val="24"/>
        </w:rPr>
        <w:t xml:space="preserve">rekomernemu uživanju mastnih, ocvrtih živil, polnomastnih mlečnih izdelkov (sir, smetana), mastnemu mesu (npr. svinjina) in hitri hrani. Izogiba naj se tudi preveliki količini beljakovin, ker obremenjujejo jetra, kljub temu pa so pomembne za obnovo tkiv. Pri akutnem poslabšanju je vnos beljakovin 20–30 g/dan, nato količino beljakovin postopno dvigamo na 40–60 g/dan. Zaželeno je, da bolnik dobi dnevno vsaj 1 g beljakovin na kilogram telesne teže. </w:t>
      </w:r>
    </w:p>
    <w:p w:rsidR="006F06D7" w:rsidRPr="005C70EF" w:rsidRDefault="006F06D7" w:rsidP="006F06D7">
      <w:pPr>
        <w:pStyle w:val="Naslov3"/>
        <w:rPr>
          <w:rFonts w:cstheme="majorHAnsi"/>
          <w:b w:val="0"/>
          <w:color w:val="000000" w:themeColor="text1"/>
          <w:sz w:val="24"/>
        </w:rPr>
      </w:pPr>
      <w:r w:rsidRPr="005C70EF">
        <w:rPr>
          <w:rFonts w:cstheme="majorHAnsi"/>
          <w:b w:val="0"/>
          <w:color w:val="000000" w:themeColor="text1"/>
          <w:sz w:val="24"/>
        </w:rPr>
        <w:t xml:space="preserve">Priporoča se pitje najmanj 6–8 kozarcev vode dnevno. Prav tako se je treba odpovedati alkoholu. Priporočljivo je povečati vnos nekaterih vitaminov in mineralov, kot so vitamini skupine B, vitamin C, vitamin E in cink, ki podpirajo funkcijo jeter in njihovo regeneracijo. Poveča se tudi potreba po energiji. </w:t>
      </w:r>
    </w:p>
    <w:p w:rsidR="006F06D7" w:rsidRPr="005C70EF" w:rsidRDefault="006F06D7" w:rsidP="006F06D7">
      <w:pPr>
        <w:pStyle w:val="Naslov3"/>
        <w:rPr>
          <w:rStyle w:val="Krepko"/>
          <w:rFonts w:cstheme="majorHAnsi"/>
          <w:b/>
          <w:bCs/>
          <w:color w:val="000000" w:themeColor="text1"/>
          <w:sz w:val="24"/>
        </w:rPr>
      </w:pPr>
      <w:r w:rsidRPr="005C70EF">
        <w:rPr>
          <w:rStyle w:val="Krepko"/>
          <w:rFonts w:cstheme="majorHAnsi"/>
          <w:b/>
          <w:bCs/>
          <w:color w:val="000000" w:themeColor="text1"/>
          <w:sz w:val="24"/>
        </w:rPr>
        <w:t>Dieta po akutnem vnetju jeter, ko se simptomi že umirijo</w:t>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br/>
        <w:t>Bolnik naj uživa veliko zelenjave, ki je kuhana na pari, da ne draži prebavil, in veliko sadja, ki je lahko prebavljivo. Prehrana naj bo bogata s prehranskimi vlakninami, polnozrnati kruh, riž, ovseni kosmiči, ječmen, kvinoja ter probiotiki, kot so jogurti z živimi kulturami, ki pomagajo obnavljati črevesno floro, kar je pomembno za splošno zdravje jeter. Zagotovimo zadostno količino beljakovin in energijsko bogate hrane.</w:t>
      </w:r>
    </w:p>
    <w:p w:rsidR="006F06D7" w:rsidRPr="005C70EF" w:rsidRDefault="006F06D7" w:rsidP="006F06D7">
      <w:pPr>
        <w:spacing w:after="0" w:line="288" w:lineRule="auto"/>
        <w:rPr>
          <w:rFonts w:asciiTheme="majorHAnsi" w:hAnsiTheme="majorHAnsi" w:cstheme="majorHAnsi"/>
          <w:b/>
          <w:bCs/>
          <w:color w:val="000000" w:themeColor="text1"/>
          <w:sz w:val="24"/>
          <w:szCs w:val="24"/>
          <w:shd w:val="clear" w:color="auto" w:fill="FFFFFF"/>
        </w:rPr>
      </w:pPr>
      <w:r w:rsidRPr="005C70EF">
        <w:rPr>
          <w:rFonts w:asciiTheme="majorHAnsi" w:hAnsiTheme="majorHAnsi" w:cstheme="majorHAnsi"/>
          <w:b/>
          <w:bCs/>
          <w:color w:val="000000" w:themeColor="text1"/>
          <w:sz w:val="24"/>
          <w:szCs w:val="24"/>
          <w:highlight w:val="green"/>
          <w:shd w:val="clear" w:color="auto" w:fill="FFFFFF"/>
        </w:rPr>
        <w:t>Priporočena živila</w:t>
      </w:r>
      <w:r w:rsidRPr="005C70EF">
        <w:rPr>
          <w:rFonts w:asciiTheme="majorHAnsi" w:hAnsiTheme="majorHAnsi" w:cstheme="majorHAnsi"/>
          <w:b/>
          <w:bCs/>
          <w:color w:val="000000" w:themeColor="text1"/>
          <w:sz w:val="24"/>
          <w:szCs w:val="24"/>
          <w:shd w:val="clear" w:color="auto" w:fill="FFFFFF"/>
        </w:rPr>
        <w:br/>
      </w:r>
    </w:p>
    <w:p w:rsidR="006F06D7" w:rsidRPr="005C70EF" w:rsidRDefault="006F06D7" w:rsidP="006F06D7">
      <w:pPr>
        <w:spacing w:after="0" w:line="288" w:lineRule="auto"/>
        <w:jc w:val="both"/>
        <w:rPr>
          <w:rFonts w:asciiTheme="majorHAnsi" w:hAnsiTheme="majorHAnsi" w:cstheme="majorHAnsi"/>
          <w:color w:val="000000" w:themeColor="text1"/>
          <w:sz w:val="24"/>
          <w:szCs w:val="24"/>
          <w:shd w:val="clear" w:color="auto" w:fill="FFFFFF"/>
        </w:rPr>
      </w:pPr>
      <w:r w:rsidRPr="005C70EF">
        <w:rPr>
          <w:rStyle w:val="Krepko"/>
          <w:rFonts w:asciiTheme="majorHAnsi" w:hAnsiTheme="majorHAnsi" w:cstheme="majorHAnsi"/>
          <w:b w:val="0"/>
          <w:color w:val="000000" w:themeColor="text1"/>
          <w:sz w:val="24"/>
          <w:szCs w:val="24"/>
        </w:rPr>
        <w:t>Lahko prebavljiva hrana</w:t>
      </w:r>
      <w:r w:rsidRPr="005C70EF">
        <w:rPr>
          <w:rFonts w:asciiTheme="majorHAnsi" w:hAnsiTheme="majorHAnsi" w:cstheme="majorHAnsi"/>
          <w:color w:val="000000" w:themeColor="text1"/>
          <w:sz w:val="24"/>
          <w:szCs w:val="24"/>
        </w:rPr>
        <w:t>, kot so kuhana zelenjava (korenje, bučke, špinača), pire krompir, riž, testenine brez jajc, polenta</w:t>
      </w:r>
      <w:r w:rsidRPr="005C70EF">
        <w:rPr>
          <w:rFonts w:asciiTheme="majorHAnsi" w:hAnsiTheme="majorHAnsi" w:cstheme="majorHAnsi"/>
          <w:color w:val="000000" w:themeColor="text1"/>
          <w:sz w:val="24"/>
          <w:szCs w:val="24"/>
          <w:shd w:val="clear" w:color="auto" w:fill="FFFFFF"/>
        </w:rPr>
        <w:t xml:space="preserve">, </w:t>
      </w:r>
      <w:r w:rsidRPr="005C70EF">
        <w:rPr>
          <w:rFonts w:asciiTheme="majorHAnsi" w:hAnsiTheme="majorHAnsi" w:cstheme="majorHAnsi"/>
          <w:color w:val="000000" w:themeColor="text1"/>
          <w:sz w:val="24"/>
          <w:szCs w:val="24"/>
        </w:rPr>
        <w:t>pusto meso (piščanec, puran), ribe, jajca in mlečni izdelki z nizko vsebnostjo maščob (jogurt, skuta)</w:t>
      </w:r>
      <w:r w:rsidRPr="005C70EF">
        <w:rPr>
          <w:rFonts w:asciiTheme="majorHAnsi" w:hAnsiTheme="majorHAnsi" w:cstheme="majorHAnsi"/>
          <w:color w:val="000000" w:themeColor="text1"/>
          <w:sz w:val="24"/>
          <w:szCs w:val="24"/>
          <w:shd w:val="clear" w:color="auto" w:fill="FFFFFF"/>
        </w:rPr>
        <w:t>, s</w:t>
      </w:r>
      <w:r w:rsidRPr="005C70EF">
        <w:rPr>
          <w:rFonts w:asciiTheme="majorHAnsi" w:hAnsiTheme="majorHAnsi" w:cstheme="majorHAnsi"/>
          <w:color w:val="000000" w:themeColor="text1"/>
          <w:sz w:val="24"/>
          <w:szCs w:val="24"/>
        </w:rPr>
        <w:t>veže sadje, kot so jabolka, hruške, banane in melone, ter kuhano sadje (kompoti, čežane)</w:t>
      </w:r>
      <w:r w:rsidRPr="005C70EF">
        <w:rPr>
          <w:rFonts w:asciiTheme="majorHAnsi" w:hAnsiTheme="majorHAnsi" w:cstheme="majorHAnsi"/>
          <w:color w:val="000000" w:themeColor="text1"/>
          <w:sz w:val="24"/>
          <w:szCs w:val="24"/>
          <w:shd w:val="clear" w:color="auto" w:fill="FFFFFF"/>
        </w:rPr>
        <w:t>, p</w:t>
      </w:r>
      <w:r w:rsidRPr="005C70EF">
        <w:rPr>
          <w:rFonts w:asciiTheme="majorHAnsi" w:hAnsiTheme="majorHAnsi" w:cstheme="majorHAnsi"/>
          <w:color w:val="000000" w:themeColor="text1"/>
          <w:sz w:val="24"/>
          <w:szCs w:val="24"/>
        </w:rPr>
        <w:t xml:space="preserve">olnozrnati izdelki, kot so ovseni kosmiči, polnozrnati kruh in testenine. Bolnik naj pije veliko tekočine, predvsem vode, zeliščnih čajev in razredčenih sadnih sokov. </w:t>
      </w:r>
    </w:p>
    <w:p w:rsidR="006F06D7" w:rsidRPr="005C70EF" w:rsidRDefault="006F06D7" w:rsidP="006F06D7">
      <w:pPr>
        <w:spacing w:after="0" w:line="288" w:lineRule="auto"/>
        <w:jc w:val="both"/>
        <w:rPr>
          <w:rFonts w:asciiTheme="majorHAnsi" w:hAnsiTheme="majorHAnsi" w:cstheme="majorHAnsi"/>
          <w:color w:val="000000" w:themeColor="text1"/>
          <w:sz w:val="24"/>
          <w:szCs w:val="24"/>
          <w:shd w:val="clear" w:color="auto" w:fill="FFFFFF"/>
        </w:rPr>
      </w:pPr>
    </w:p>
    <w:p w:rsidR="006F06D7" w:rsidRPr="005C70EF" w:rsidRDefault="006F06D7" w:rsidP="006F06D7">
      <w:pPr>
        <w:pStyle w:val="Naslov3"/>
        <w:shd w:val="clear" w:color="auto" w:fill="FFFFFF"/>
        <w:rPr>
          <w:rFonts w:cstheme="majorHAnsi"/>
          <w:bCs w:val="0"/>
          <w:color w:val="000000" w:themeColor="text1"/>
          <w:sz w:val="24"/>
          <w:szCs w:val="24"/>
        </w:rPr>
      </w:pPr>
      <w:r w:rsidRPr="005C70EF">
        <w:rPr>
          <w:rFonts w:cstheme="majorHAnsi"/>
          <w:bCs w:val="0"/>
          <w:color w:val="000000" w:themeColor="text1"/>
          <w:sz w:val="24"/>
          <w:szCs w:val="24"/>
          <w:highlight w:val="green"/>
        </w:rPr>
        <w:t>Odsvetovana živila</w:t>
      </w:r>
    </w:p>
    <w:p w:rsidR="006F06D7" w:rsidRPr="005C70EF" w:rsidRDefault="006F06D7" w:rsidP="006F06D7">
      <w:pPr>
        <w:pStyle w:val="Naslov3"/>
        <w:shd w:val="clear" w:color="auto" w:fill="FFFFFF"/>
        <w:rPr>
          <w:rFonts w:cstheme="majorHAnsi"/>
          <w:b w:val="0"/>
          <w:color w:val="000000" w:themeColor="text1"/>
          <w:sz w:val="24"/>
          <w:szCs w:val="24"/>
        </w:rPr>
      </w:pPr>
      <w:r w:rsidRPr="005C70EF">
        <w:rPr>
          <w:rStyle w:val="Krepko"/>
          <w:rFonts w:cstheme="majorHAnsi"/>
          <w:color w:val="000000" w:themeColor="text1"/>
          <w:sz w:val="24"/>
          <w:szCs w:val="24"/>
        </w:rPr>
        <w:t>Mastna in ocvrta hrana</w:t>
      </w:r>
      <w:r w:rsidRPr="005C70EF">
        <w:rPr>
          <w:rFonts w:cstheme="majorHAnsi"/>
          <w:b w:val="0"/>
          <w:color w:val="000000" w:themeColor="text1"/>
          <w:sz w:val="24"/>
          <w:szCs w:val="24"/>
        </w:rPr>
        <w:t xml:space="preserve">, alkohol, predelana in konzervirana hrana, hitra hrana, začinjena hrana, hrana, bogata s sladkorjem, umetnimi sladili, konzervansi in aditivi, surovo sadje in zelenjava, ki lahko dražijo prebavila. </w:t>
      </w:r>
    </w:p>
    <w:p w:rsidR="006F06D7" w:rsidRPr="005C70EF" w:rsidRDefault="006F06D7" w:rsidP="006F06D7">
      <w:pPr>
        <w:spacing w:after="0" w:line="288" w:lineRule="auto"/>
        <w:jc w:val="both"/>
        <w:rPr>
          <w:rFonts w:asciiTheme="majorHAnsi" w:hAnsiTheme="majorHAnsi" w:cstheme="majorHAnsi"/>
          <w:color w:val="000000" w:themeColor="text1"/>
          <w:sz w:val="24"/>
          <w:szCs w:val="24"/>
          <w:shd w:val="clear" w:color="auto" w:fill="FFFFFF"/>
        </w:rPr>
      </w:pPr>
    </w:p>
    <w:p w:rsidR="006F06D7" w:rsidRPr="005C70EF" w:rsidRDefault="006F06D7" w:rsidP="006F06D7">
      <w:pPr>
        <w:spacing w:after="0" w:line="288" w:lineRule="auto"/>
        <w:jc w:val="both"/>
        <w:rPr>
          <w:rFonts w:asciiTheme="majorHAnsi" w:hAnsiTheme="majorHAnsi" w:cstheme="majorHAnsi"/>
          <w:b/>
          <w:i/>
          <w:color w:val="000000" w:themeColor="text1"/>
          <w:sz w:val="24"/>
          <w:szCs w:val="24"/>
          <w:shd w:val="clear" w:color="auto" w:fill="FFFFFF"/>
        </w:rPr>
      </w:pPr>
      <w:r w:rsidRPr="005C70EF">
        <w:rPr>
          <w:rFonts w:asciiTheme="majorHAnsi" w:hAnsiTheme="majorHAnsi" w:cstheme="majorHAnsi"/>
          <w:b/>
          <w:color w:val="000000" w:themeColor="text1"/>
          <w:sz w:val="24"/>
        </w:rPr>
        <w:br/>
        <w:t>Dieta pri kroničnem vnetju jeter (kronični hepatitis) in cirozi jeter</w:t>
      </w:r>
      <w:r w:rsidRPr="005C70EF">
        <w:rPr>
          <w:rFonts w:asciiTheme="majorHAnsi" w:hAnsiTheme="majorHAnsi" w:cstheme="majorHAnsi"/>
          <w:color w:val="000000" w:themeColor="text1"/>
          <w:sz w:val="24"/>
        </w:rPr>
        <w:t xml:space="preserve"> </w:t>
      </w:r>
    </w:p>
    <w:p w:rsidR="006F06D7" w:rsidRPr="005C70EF" w:rsidRDefault="006F06D7" w:rsidP="006F06D7">
      <w:pPr>
        <w:spacing w:after="0" w:line="288" w:lineRule="auto"/>
        <w:jc w:val="both"/>
        <w:rPr>
          <w:rFonts w:asciiTheme="majorHAnsi" w:hAnsiTheme="majorHAnsi" w:cstheme="majorHAnsi"/>
          <w:color w:val="000000" w:themeColor="text1"/>
          <w:sz w:val="24"/>
          <w:szCs w:val="24"/>
          <w:shd w:val="clear" w:color="auto" w:fill="FFFFFF"/>
        </w:rPr>
      </w:pPr>
    </w:p>
    <w:p w:rsidR="006F06D7" w:rsidRPr="005C70EF" w:rsidRDefault="006F06D7" w:rsidP="006F06D7">
      <w:pPr>
        <w:spacing w:after="0" w:line="288" w:lineRule="auto"/>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 xml:space="preserve">Dieta je trajno </w:t>
      </w:r>
      <w:r w:rsidRPr="005C70EF">
        <w:rPr>
          <w:rFonts w:asciiTheme="majorHAnsi" w:hAnsiTheme="majorHAnsi" w:cstheme="majorHAnsi"/>
          <w:bCs/>
          <w:color w:val="000000" w:themeColor="text1"/>
          <w:sz w:val="24"/>
          <w:szCs w:val="24"/>
          <w:shd w:val="clear" w:color="auto" w:fill="FFFFFF"/>
        </w:rPr>
        <w:t>varovalna</w:t>
      </w:r>
      <w:r w:rsidRPr="005C70EF">
        <w:rPr>
          <w:rFonts w:asciiTheme="majorHAnsi" w:hAnsiTheme="majorHAnsi" w:cstheme="majorHAnsi"/>
          <w:b/>
          <w:bCs/>
          <w:color w:val="000000" w:themeColor="text1"/>
          <w:sz w:val="24"/>
          <w:szCs w:val="24"/>
          <w:shd w:val="clear" w:color="auto" w:fill="FFFFFF"/>
        </w:rPr>
        <w:t xml:space="preserve"> </w:t>
      </w:r>
      <w:r w:rsidRPr="005C70EF">
        <w:rPr>
          <w:rFonts w:asciiTheme="majorHAnsi" w:hAnsiTheme="majorHAnsi" w:cstheme="majorHAnsi"/>
          <w:color w:val="000000" w:themeColor="text1"/>
          <w:sz w:val="24"/>
          <w:szCs w:val="24"/>
          <w:shd w:val="clear" w:color="auto" w:fill="FFFFFF"/>
        </w:rPr>
        <w:t xml:space="preserve">in </w:t>
      </w:r>
      <w:r w:rsidRPr="005C70EF">
        <w:rPr>
          <w:rFonts w:asciiTheme="majorHAnsi" w:hAnsiTheme="majorHAnsi" w:cstheme="majorHAnsi"/>
          <w:bCs/>
          <w:color w:val="000000" w:themeColor="text1"/>
          <w:sz w:val="24"/>
          <w:szCs w:val="24"/>
          <w:shd w:val="clear" w:color="auto" w:fill="FFFFFF"/>
        </w:rPr>
        <w:t>visokoproteinska</w:t>
      </w:r>
      <w:r w:rsidRPr="005C70EF">
        <w:rPr>
          <w:rFonts w:asciiTheme="majorHAnsi" w:hAnsiTheme="majorHAnsi" w:cstheme="majorHAnsi"/>
          <w:color w:val="000000" w:themeColor="text1"/>
          <w:sz w:val="24"/>
          <w:szCs w:val="24"/>
          <w:shd w:val="clear" w:color="auto" w:fill="FFFFFF"/>
        </w:rPr>
        <w:t xml:space="preserve">, da bolnik pridobi večje količine kakovostnih beljakovin, ki so izjemnega pomena pri obnovi jetrnih celic. Alkoholne pijače so strogo prepovedane. </w:t>
      </w:r>
    </w:p>
    <w:p w:rsidR="006F06D7" w:rsidRPr="005C70EF" w:rsidRDefault="006F06D7" w:rsidP="006F06D7">
      <w:pPr>
        <w:spacing w:after="0" w:line="288" w:lineRule="auto"/>
        <w:jc w:val="both"/>
        <w:rPr>
          <w:rFonts w:asciiTheme="majorHAnsi" w:hAnsiTheme="majorHAnsi" w:cstheme="majorHAnsi"/>
          <w:color w:val="000000" w:themeColor="text1"/>
          <w:sz w:val="24"/>
          <w:szCs w:val="24"/>
          <w:shd w:val="clear" w:color="auto" w:fill="FFFFFF"/>
        </w:rPr>
      </w:pPr>
    </w:p>
    <w:p w:rsidR="006F06D7" w:rsidRPr="005C70EF" w:rsidRDefault="006F06D7" w:rsidP="006F06D7">
      <w:pPr>
        <w:pStyle w:val="Naslov3"/>
        <w:rPr>
          <w:rStyle w:val="Krepko"/>
          <w:rFonts w:cstheme="majorHAnsi"/>
          <w:b/>
          <w:bCs/>
          <w:color w:val="000000" w:themeColor="text1"/>
          <w:sz w:val="24"/>
          <w:szCs w:val="24"/>
        </w:rPr>
      </w:pPr>
      <w:r w:rsidRPr="005C70EF">
        <w:rPr>
          <w:rStyle w:val="Krepko"/>
          <w:rFonts w:cstheme="majorHAnsi"/>
          <w:b/>
          <w:bCs/>
          <w:color w:val="000000" w:themeColor="text1"/>
          <w:sz w:val="24"/>
          <w:szCs w:val="24"/>
        </w:rPr>
        <w:t>Prehranska priporočila pri kroničnem vnetju jeter in cirozi jeter</w:t>
      </w:r>
    </w:p>
    <w:p w:rsidR="006F06D7" w:rsidRPr="005C70EF" w:rsidRDefault="006F06D7" w:rsidP="006F06D7">
      <w:pPr>
        <w:pStyle w:val="Naslov3"/>
        <w:rPr>
          <w:rFonts w:cstheme="majorHAnsi"/>
          <w:b w:val="0"/>
          <w:color w:val="000000" w:themeColor="text1"/>
          <w:sz w:val="24"/>
          <w:szCs w:val="24"/>
        </w:rPr>
      </w:pPr>
      <w:r w:rsidRPr="005C70EF">
        <w:rPr>
          <w:rFonts w:cstheme="majorHAnsi"/>
          <w:b w:val="0"/>
          <w:color w:val="000000" w:themeColor="text1"/>
          <w:sz w:val="24"/>
          <w:szCs w:val="24"/>
        </w:rPr>
        <w:t xml:space="preserve">Pomembno je, da se zagotovi zadosten vnos beljakovin, da se preprečita mišična atrofija (pomanjkanje mišične mase) in podhranjenost bolnika. </w:t>
      </w:r>
      <w:r w:rsidRPr="005C70EF">
        <w:rPr>
          <w:rFonts w:cstheme="majorHAnsi"/>
          <w:b w:val="0"/>
          <w:color w:val="000000" w:themeColor="text1"/>
          <w:sz w:val="24"/>
          <w:szCs w:val="24"/>
        </w:rPr>
        <w:br/>
        <w:t>Pogost zaplet pri cirozi jeter</w:t>
      </w:r>
      <w:r w:rsidRPr="005C70EF">
        <w:rPr>
          <w:rStyle w:val="Krepko"/>
          <w:rFonts w:cstheme="majorHAnsi"/>
          <w:color w:val="000000" w:themeColor="text1"/>
          <w:sz w:val="24"/>
          <w:szCs w:val="24"/>
        </w:rPr>
        <w:t xml:space="preserve"> je ascites</w:t>
      </w:r>
      <w:r w:rsidRPr="005C70EF">
        <w:rPr>
          <w:rFonts w:cstheme="majorHAnsi"/>
          <w:color w:val="000000" w:themeColor="text1"/>
          <w:sz w:val="24"/>
          <w:szCs w:val="24"/>
        </w:rPr>
        <w:t xml:space="preserve"> </w:t>
      </w:r>
      <w:r w:rsidRPr="005C70EF">
        <w:rPr>
          <w:rFonts w:cstheme="majorHAnsi"/>
          <w:b w:val="0"/>
          <w:color w:val="000000" w:themeColor="text1"/>
          <w:sz w:val="24"/>
          <w:szCs w:val="24"/>
        </w:rPr>
        <w:t xml:space="preserve">(nabiranje tekočine v trebuhu), zato je zelo pomembno omejiti vnos soli (natrija), saj sol povzroča zadrževanje tekočine v telesu. Bolnik naj omeji vnos soli na manj kot 2–3 grame na dan. Namesto soli lahko uporabi zelišča (bazilika, peteršilj, rožmarin), limonin sok, česen, poper, kurkumo in druge začimbe za izboljšanje okusa hrane. </w:t>
      </w:r>
    </w:p>
    <w:p w:rsidR="006F06D7" w:rsidRPr="005C70EF" w:rsidRDefault="006F06D7" w:rsidP="006F06D7">
      <w:pPr>
        <w:pStyle w:val="Naslov3"/>
        <w:rPr>
          <w:rFonts w:cstheme="majorHAnsi"/>
          <w:b w:val="0"/>
          <w:color w:val="000000" w:themeColor="text1"/>
          <w:sz w:val="24"/>
          <w:szCs w:val="24"/>
        </w:rPr>
      </w:pPr>
      <w:r w:rsidRPr="005C70EF">
        <w:rPr>
          <w:rFonts w:cstheme="majorHAnsi"/>
          <w:b w:val="0"/>
          <w:color w:val="000000" w:themeColor="text1"/>
          <w:sz w:val="24"/>
          <w:szCs w:val="24"/>
        </w:rPr>
        <w:t xml:space="preserve">Pomembno je zadostno uživanje tekočine, razen v primeru ascitesa, ko je treba vnos tekočine omejiti. </w:t>
      </w:r>
      <w:r w:rsidRPr="005C70EF">
        <w:rPr>
          <w:rStyle w:val="Krepko"/>
          <w:rFonts w:cstheme="majorHAnsi"/>
          <w:color w:val="000000" w:themeColor="text1"/>
          <w:sz w:val="24"/>
          <w:szCs w:val="24"/>
        </w:rPr>
        <w:t>Priporočljivo je</w:t>
      </w:r>
      <w:r w:rsidRPr="005C70EF">
        <w:rPr>
          <w:rFonts w:cstheme="majorHAnsi"/>
          <w:b w:val="0"/>
          <w:color w:val="000000" w:themeColor="text1"/>
          <w:sz w:val="24"/>
          <w:szCs w:val="24"/>
        </w:rPr>
        <w:t xml:space="preserve"> povečati vnos svežega sadja in zelenjave (po možnosti kuhane ali parjene), da si bolnik zagotovi potrebne vitamine in minerale (vitamini A, D, E, K, vitamin B12 in folna kislina ter cink, magnezij). </w:t>
      </w:r>
    </w:p>
    <w:p w:rsidR="006F06D7" w:rsidRPr="005C70EF" w:rsidRDefault="006F06D7" w:rsidP="006F06D7">
      <w:pPr>
        <w:pStyle w:val="Naslov3"/>
        <w:rPr>
          <w:rFonts w:cstheme="majorHAnsi"/>
          <w:b w:val="0"/>
          <w:color w:val="000000" w:themeColor="text1"/>
          <w:sz w:val="24"/>
          <w:szCs w:val="24"/>
        </w:rPr>
      </w:pPr>
      <w:r w:rsidRPr="005C70EF">
        <w:rPr>
          <w:rFonts w:cstheme="majorHAnsi"/>
          <w:b w:val="0"/>
          <w:color w:val="000000" w:themeColor="text1"/>
          <w:sz w:val="24"/>
          <w:szCs w:val="24"/>
        </w:rPr>
        <w:t xml:space="preserve">Pri cirozi jeter je priporočljivo uživati živila z visoko vsebnostjo vlaknin. Prepovedano je uživanje alkohola. Za lažje prebavljanje in podporo prebavnemu sistemu je priporočljivo jesti manjše obroke večkrat na dan (4–6 obrokov), da se prepreči prekomerna obremenitev jeter in prebavnega sistema. </w:t>
      </w:r>
    </w:p>
    <w:p w:rsidR="006F06D7" w:rsidRPr="005C70EF" w:rsidRDefault="006F06D7" w:rsidP="006F06D7">
      <w:pPr>
        <w:pStyle w:val="Naslov3"/>
        <w:rPr>
          <w:rFonts w:cstheme="majorHAnsi"/>
          <w:b w:val="0"/>
          <w:color w:val="000000" w:themeColor="text1"/>
          <w:sz w:val="24"/>
          <w:szCs w:val="24"/>
        </w:rPr>
      </w:pPr>
      <w:r w:rsidRPr="005C70EF">
        <w:rPr>
          <w:rFonts w:cstheme="majorHAnsi"/>
          <w:b w:val="0"/>
          <w:color w:val="000000" w:themeColor="text1"/>
          <w:sz w:val="24"/>
          <w:szCs w:val="24"/>
        </w:rPr>
        <w:t>Pri cirozi jeter lahko pride do težav z uravnavanjem ravni sladkorja v krvi, zato je priporočljivo, da bolnik uživa obroke, bogate z ogljikovimi hidrati, ki omogočajo stalno in postopno sproščanje energije.</w:t>
      </w:r>
    </w:p>
    <w:p w:rsidR="006F06D7" w:rsidRPr="005C70EF" w:rsidRDefault="006F06D7" w:rsidP="006F06D7">
      <w:pPr>
        <w:spacing w:after="0" w:line="288" w:lineRule="auto"/>
        <w:jc w:val="both"/>
        <w:rPr>
          <w:rFonts w:asciiTheme="majorHAnsi" w:hAnsiTheme="majorHAnsi" w:cstheme="majorHAnsi"/>
          <w:color w:val="000000" w:themeColor="text1"/>
          <w:sz w:val="24"/>
          <w:szCs w:val="24"/>
          <w:shd w:val="clear" w:color="auto" w:fill="FFFFFF"/>
        </w:rPr>
      </w:pPr>
    </w:p>
    <w:p w:rsidR="006F06D7" w:rsidRPr="005C70EF" w:rsidRDefault="006F06D7" w:rsidP="006F06D7">
      <w:p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highlight w:val="green"/>
          <w:shd w:val="clear" w:color="auto" w:fill="FFFFFF"/>
        </w:rPr>
        <w:t>Priporočena živila</w:t>
      </w:r>
      <w:r w:rsidRPr="005C70EF">
        <w:rPr>
          <w:rFonts w:asciiTheme="majorHAnsi" w:hAnsiTheme="majorHAnsi" w:cstheme="majorHAnsi"/>
          <w:color w:val="000000" w:themeColor="text1"/>
          <w:sz w:val="24"/>
          <w:szCs w:val="24"/>
          <w:shd w:val="clear" w:color="auto" w:fill="FFFFFF"/>
        </w:rPr>
        <w:br/>
      </w:r>
    </w:p>
    <w:p w:rsidR="006F06D7" w:rsidRPr="005C70EF" w:rsidRDefault="006F06D7" w:rsidP="006F06D7">
      <w:pPr>
        <w:spacing w:after="0" w:line="288" w:lineRule="auto"/>
        <w:jc w:val="both"/>
        <w:rPr>
          <w:rFonts w:asciiTheme="majorHAnsi" w:hAnsiTheme="majorHAnsi" w:cstheme="majorHAnsi"/>
          <w:color w:val="000000" w:themeColor="text1"/>
          <w:sz w:val="24"/>
          <w:szCs w:val="24"/>
          <w:u w:val="single"/>
          <w:shd w:val="clear" w:color="auto" w:fill="FFFFFF"/>
        </w:rPr>
      </w:pPr>
      <w:r w:rsidRPr="005C70EF">
        <w:rPr>
          <w:rStyle w:val="Krepko"/>
          <w:rFonts w:asciiTheme="majorHAnsi" w:hAnsiTheme="majorHAnsi" w:cstheme="majorHAnsi"/>
          <w:b w:val="0"/>
          <w:color w:val="000000" w:themeColor="text1"/>
          <w:sz w:val="24"/>
          <w:szCs w:val="24"/>
        </w:rPr>
        <w:t>Lahko prebavljiva hrana</w:t>
      </w:r>
      <w:r w:rsidRPr="005C70EF">
        <w:rPr>
          <w:rFonts w:asciiTheme="majorHAnsi" w:hAnsiTheme="majorHAnsi" w:cstheme="majorHAnsi"/>
          <w:color w:val="000000" w:themeColor="text1"/>
          <w:sz w:val="24"/>
          <w:szCs w:val="24"/>
        </w:rPr>
        <w:t>, kuhana zelenjava (korenje, bučke, špinača), pire krompir, riž, testenine brez jajc, polenta, kakovostne beljakovine, pusto meso (piščanec, puran), ribe, jajca, mlečni izdelki z nizko vsebnostjo maščob (jogurt, skuta)</w:t>
      </w:r>
      <w:r w:rsidRPr="005C70EF">
        <w:rPr>
          <w:rFonts w:asciiTheme="majorHAnsi" w:hAnsiTheme="majorHAnsi" w:cstheme="majorHAnsi"/>
          <w:color w:val="000000" w:themeColor="text1"/>
          <w:sz w:val="24"/>
          <w:szCs w:val="24"/>
          <w:shd w:val="clear" w:color="auto" w:fill="FFFFFF"/>
        </w:rPr>
        <w:t xml:space="preserve">, </w:t>
      </w:r>
      <w:r w:rsidRPr="005C70EF">
        <w:rPr>
          <w:rStyle w:val="Krepko"/>
          <w:rFonts w:asciiTheme="majorHAnsi" w:hAnsiTheme="majorHAnsi" w:cstheme="majorHAnsi"/>
          <w:b w:val="0"/>
          <w:color w:val="000000" w:themeColor="text1"/>
          <w:sz w:val="24"/>
          <w:szCs w:val="24"/>
        </w:rPr>
        <w:t>p</w:t>
      </w:r>
      <w:r w:rsidRPr="005C70EF">
        <w:rPr>
          <w:rFonts w:asciiTheme="majorHAnsi" w:hAnsiTheme="majorHAnsi" w:cstheme="majorHAnsi"/>
          <w:color w:val="000000" w:themeColor="text1"/>
          <w:sz w:val="24"/>
          <w:szCs w:val="24"/>
        </w:rPr>
        <w:t xml:space="preserve">usto meso (piščanec, puran), ribe, jajca, tofu, skuta, nizkomaščobni mlečni izdelki, stročnice (v zmernih količinah), </w:t>
      </w:r>
      <w:r w:rsidRPr="005C70EF">
        <w:rPr>
          <w:rFonts w:asciiTheme="majorHAnsi" w:hAnsiTheme="majorHAnsi" w:cstheme="majorHAnsi"/>
          <w:color w:val="000000" w:themeColor="text1"/>
          <w:sz w:val="24"/>
          <w:szCs w:val="24"/>
          <w:shd w:val="clear" w:color="auto" w:fill="FFFFFF"/>
        </w:rPr>
        <w:t>s</w:t>
      </w:r>
      <w:r w:rsidRPr="005C70EF">
        <w:rPr>
          <w:rFonts w:asciiTheme="majorHAnsi" w:hAnsiTheme="majorHAnsi" w:cstheme="majorHAnsi"/>
          <w:color w:val="000000" w:themeColor="text1"/>
          <w:sz w:val="24"/>
          <w:szCs w:val="24"/>
        </w:rPr>
        <w:t>veže sadje, kot so jabolka, hruške, banane in melone, ter kuhano sadje (kompoti, čežane)</w:t>
      </w:r>
      <w:r w:rsidRPr="005C70EF">
        <w:rPr>
          <w:rFonts w:asciiTheme="majorHAnsi" w:hAnsiTheme="majorHAnsi" w:cstheme="majorHAnsi"/>
          <w:color w:val="000000" w:themeColor="text1"/>
          <w:sz w:val="24"/>
          <w:szCs w:val="24"/>
          <w:shd w:val="clear" w:color="auto" w:fill="FFFFFF"/>
        </w:rPr>
        <w:t>, p</w:t>
      </w:r>
      <w:r w:rsidRPr="005C70EF">
        <w:rPr>
          <w:rFonts w:asciiTheme="majorHAnsi" w:hAnsiTheme="majorHAnsi" w:cstheme="majorHAnsi"/>
          <w:color w:val="000000" w:themeColor="text1"/>
          <w:sz w:val="24"/>
          <w:szCs w:val="24"/>
        </w:rPr>
        <w:t>olnozrnati izdelki, kot so ovseni kosmiči, polnozrnati kruh in testenine</w:t>
      </w:r>
      <w:r w:rsidRPr="005C70EF">
        <w:rPr>
          <w:rFonts w:asciiTheme="majorHAnsi" w:hAnsiTheme="majorHAnsi" w:cstheme="majorHAnsi"/>
          <w:color w:val="000000" w:themeColor="text1"/>
          <w:sz w:val="24"/>
          <w:szCs w:val="24"/>
          <w:shd w:val="clear" w:color="auto" w:fill="FFFFFF"/>
        </w:rPr>
        <w:t>. Bolnik naj p</w:t>
      </w:r>
      <w:r w:rsidRPr="005C70EF">
        <w:rPr>
          <w:rFonts w:asciiTheme="majorHAnsi" w:hAnsiTheme="majorHAnsi" w:cstheme="majorHAnsi"/>
          <w:color w:val="000000" w:themeColor="text1"/>
          <w:sz w:val="24"/>
          <w:szCs w:val="24"/>
        </w:rPr>
        <w:t>ije veliko tekočine, predvsem vode, zeliščnih čajev in razredčenih sadnih sokov.</w:t>
      </w:r>
    </w:p>
    <w:p w:rsidR="006F06D7" w:rsidRPr="005C70EF" w:rsidRDefault="006F06D7" w:rsidP="006F06D7">
      <w:pPr>
        <w:spacing w:after="0" w:line="288" w:lineRule="auto"/>
        <w:jc w:val="both"/>
        <w:rPr>
          <w:rFonts w:asciiTheme="majorHAnsi" w:hAnsiTheme="majorHAnsi" w:cstheme="majorHAnsi"/>
          <w:color w:val="000000" w:themeColor="text1"/>
          <w:sz w:val="24"/>
          <w:szCs w:val="24"/>
          <w:u w:val="single"/>
          <w:shd w:val="clear" w:color="auto" w:fill="FFFFFF"/>
        </w:rPr>
      </w:pPr>
    </w:p>
    <w:p w:rsidR="006F06D7" w:rsidRPr="005C70EF" w:rsidRDefault="006F06D7" w:rsidP="006F06D7">
      <w:pPr>
        <w:shd w:val="clear" w:color="auto" w:fill="FFFFFF"/>
        <w:spacing w:before="100" w:beforeAutospacing="1" w:after="100" w:afterAutospacing="1"/>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highlight w:val="green"/>
        </w:rPr>
        <w:t>Odsvetovana živila</w:t>
      </w:r>
    </w:p>
    <w:p w:rsidR="006F06D7" w:rsidRPr="005C70EF" w:rsidRDefault="006F06D7" w:rsidP="006F06D7">
      <w:pPr>
        <w:shd w:val="clear" w:color="auto" w:fill="FFFFFF"/>
        <w:spacing w:before="100" w:beforeAutospacing="1" w:after="100" w:afterAutospacing="1"/>
        <w:rPr>
          <w:rFonts w:asciiTheme="majorHAnsi" w:hAnsiTheme="majorHAnsi" w:cstheme="majorHAnsi"/>
          <w:color w:val="000000" w:themeColor="text1"/>
          <w:sz w:val="24"/>
          <w:szCs w:val="24"/>
        </w:rPr>
      </w:pPr>
      <w:r w:rsidRPr="005C70EF">
        <w:rPr>
          <w:rStyle w:val="Krepko"/>
          <w:rFonts w:asciiTheme="majorHAnsi" w:hAnsiTheme="majorHAnsi" w:cstheme="majorHAnsi"/>
          <w:b w:val="0"/>
          <w:color w:val="000000" w:themeColor="text1"/>
          <w:sz w:val="24"/>
          <w:szCs w:val="24"/>
        </w:rPr>
        <w:t>Mastna in ocvrta hrana,</w:t>
      </w:r>
      <w:r w:rsidRPr="005C70EF">
        <w:rPr>
          <w:rStyle w:val="Krepko"/>
          <w:rFonts w:asciiTheme="majorHAnsi" w:hAnsiTheme="majorHAnsi" w:cstheme="majorHAnsi"/>
          <w:color w:val="000000" w:themeColor="text1"/>
          <w:sz w:val="24"/>
          <w:szCs w:val="24"/>
        </w:rPr>
        <w:t xml:space="preserve"> </w:t>
      </w:r>
      <w:r w:rsidRPr="005C70EF">
        <w:rPr>
          <w:rStyle w:val="Krepko"/>
          <w:rFonts w:asciiTheme="majorHAnsi" w:hAnsiTheme="majorHAnsi" w:cstheme="majorHAnsi"/>
          <w:b w:val="0"/>
          <w:color w:val="000000" w:themeColor="text1"/>
          <w:sz w:val="24"/>
          <w:szCs w:val="24"/>
        </w:rPr>
        <w:t>h</w:t>
      </w:r>
      <w:r w:rsidRPr="005C70EF">
        <w:rPr>
          <w:rFonts w:asciiTheme="majorHAnsi" w:hAnsiTheme="majorHAnsi" w:cstheme="majorHAnsi"/>
          <w:color w:val="000000" w:themeColor="text1"/>
          <w:sz w:val="24"/>
          <w:szCs w:val="24"/>
        </w:rPr>
        <w:t xml:space="preserve">rana z veliko olja, masti, margarine ali masla, predelana hrana, konzervirana hrana in hitra prehrana, močno začinjena hrana, ki lahko draži prebavni sistem, Bolnik naj se izogiba tudi uživanju visokih vsebnosti beljakovin iz rdečega mesa, predelanih mesnin, paštet in klobas, ki so lahko težje prebavljive za jetra. Bolnik se mora popolnoma izogibati alkoholu, saj alkohol lahko poslabša stanje jeter. Odsvetovano je tudi pitje gaziranih pijač, sladkanih pijač in prekomerno uživanje kofeina. </w:t>
      </w:r>
    </w:p>
    <w:p w:rsidR="006F06D7" w:rsidRPr="005C70EF" w:rsidRDefault="006F06D7" w:rsidP="006F06D7">
      <w:pPr>
        <w:pStyle w:val="Naslov2"/>
        <w:rPr>
          <w:rStyle w:val="Naslov2Znak"/>
          <w:rFonts w:asciiTheme="majorHAnsi" w:hAnsiTheme="majorHAnsi" w:cstheme="majorHAnsi"/>
          <w:b/>
          <w:color w:val="000000" w:themeColor="text1"/>
          <w:sz w:val="28"/>
          <w:szCs w:val="28"/>
        </w:rPr>
      </w:pPr>
      <w:bookmarkStart w:id="46" w:name="_Toc102751659"/>
      <w:r w:rsidRPr="005C70EF">
        <w:rPr>
          <w:rStyle w:val="Naslov2Znak"/>
          <w:rFonts w:asciiTheme="majorHAnsi" w:hAnsiTheme="majorHAnsi" w:cstheme="majorHAnsi"/>
          <w:b/>
          <w:color w:val="000000" w:themeColor="text1"/>
          <w:sz w:val="28"/>
          <w:szCs w:val="28"/>
        </w:rPr>
        <w:t>Dieta pri sladkorni bolezn</w:t>
      </w:r>
      <w:bookmarkEnd w:id="46"/>
      <w:r w:rsidRPr="005C70EF">
        <w:rPr>
          <w:rStyle w:val="Naslov2Znak"/>
          <w:rFonts w:asciiTheme="majorHAnsi" w:hAnsiTheme="majorHAnsi" w:cstheme="majorHAnsi"/>
          <w:b/>
          <w:color w:val="000000" w:themeColor="text1"/>
          <w:sz w:val="28"/>
          <w:szCs w:val="28"/>
        </w:rPr>
        <w:t>i</w:t>
      </w:r>
    </w:p>
    <w:p w:rsidR="006F06D7" w:rsidRPr="005C70EF" w:rsidRDefault="006F06D7" w:rsidP="006F06D7">
      <w:pPr>
        <w:spacing w:after="0" w:line="288" w:lineRule="auto"/>
        <w:jc w:val="center"/>
        <w:rPr>
          <w:rStyle w:val="Naslov2Znak"/>
          <w:rFonts w:asciiTheme="majorHAnsi" w:hAnsiTheme="majorHAnsi" w:cstheme="majorHAnsi"/>
          <w:color w:val="000000" w:themeColor="text1"/>
          <w:szCs w:val="24"/>
        </w:rPr>
      </w:pPr>
    </w:p>
    <w:p w:rsidR="006F06D7" w:rsidRPr="005C70EF" w:rsidRDefault="006F06D7" w:rsidP="006F06D7">
      <w:pPr>
        <w:spacing w:after="0" w:line="288" w:lineRule="auto"/>
        <w:rPr>
          <w:rStyle w:val="Naslov2Znak"/>
          <w:rFonts w:asciiTheme="majorHAnsi" w:hAnsiTheme="majorHAnsi" w:cstheme="majorHAnsi"/>
          <w:color w:val="000000" w:themeColor="text1"/>
          <w:szCs w:val="24"/>
        </w:rPr>
      </w:pPr>
      <w:r w:rsidRPr="005C70EF">
        <w:rPr>
          <w:rStyle w:val="Naslov2Znak"/>
          <w:rFonts w:asciiTheme="majorHAnsi" w:hAnsiTheme="majorHAnsi" w:cstheme="majorHAnsi"/>
          <w:color w:val="000000" w:themeColor="text1"/>
          <w:szCs w:val="24"/>
        </w:rPr>
        <w:t xml:space="preserve">Sladkorna bolezen </w:t>
      </w:r>
      <w:r w:rsidRPr="005C70EF">
        <w:rPr>
          <w:rStyle w:val="Naslov2Znak"/>
          <w:rFonts w:asciiTheme="majorHAnsi" w:hAnsiTheme="majorHAnsi" w:cstheme="majorHAnsi"/>
          <w:color w:val="000000" w:themeColor="text1"/>
          <w:szCs w:val="24"/>
        </w:rPr>
        <w:br/>
      </w:r>
    </w:p>
    <w:p w:rsidR="006F06D7" w:rsidRPr="005C70EF" w:rsidRDefault="006F06D7" w:rsidP="006F06D7">
      <w:p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b/>
          <w:bCs/>
          <w:color w:val="000000" w:themeColor="text1"/>
          <w:sz w:val="24"/>
          <w:szCs w:val="24"/>
          <w:shd w:val="clear" w:color="auto" w:fill="FFFFFF"/>
        </w:rPr>
        <w:t>Sladkorna bolezen</w:t>
      </w:r>
      <w:r w:rsidRPr="005C70EF">
        <w:rPr>
          <w:rFonts w:asciiTheme="majorHAnsi" w:hAnsiTheme="majorHAnsi" w:cstheme="majorHAnsi"/>
          <w:color w:val="000000" w:themeColor="text1"/>
          <w:sz w:val="24"/>
          <w:szCs w:val="24"/>
          <w:shd w:val="clear" w:color="auto" w:fill="FFFFFF"/>
        </w:rPr>
        <w:t xml:space="preserve"> (</w:t>
      </w:r>
      <w:r w:rsidRPr="005C70EF">
        <w:rPr>
          <w:rFonts w:asciiTheme="majorHAnsi" w:hAnsiTheme="majorHAnsi" w:cstheme="majorHAnsi"/>
          <w:i/>
          <w:color w:val="000000" w:themeColor="text1"/>
          <w:sz w:val="24"/>
          <w:szCs w:val="24"/>
          <w:shd w:val="clear" w:color="auto" w:fill="FFFFFF"/>
        </w:rPr>
        <w:t>diabetes mellitus</w:t>
      </w:r>
      <w:r w:rsidRPr="005C70EF">
        <w:rPr>
          <w:rFonts w:asciiTheme="majorHAnsi" w:hAnsiTheme="majorHAnsi" w:cstheme="majorHAnsi"/>
          <w:color w:val="000000" w:themeColor="text1"/>
          <w:sz w:val="24"/>
          <w:szCs w:val="24"/>
          <w:shd w:val="clear" w:color="auto" w:fill="FFFFFF"/>
        </w:rPr>
        <w:t>) je kronično stanje, pri katerem so celice trebušne slinavke (pankreasa) okvarjene do te mere, da ne proizvajajo dovolj inzulina oziroma telo proizvedenega inzulina ne more učinkovito uporabiti. V zdravem stanju pankreasa se inzulin izloča v</w:t>
      </w:r>
      <w:r w:rsidRPr="005C70EF">
        <w:rPr>
          <w:rFonts w:asciiTheme="majorHAnsi" w:hAnsiTheme="majorHAnsi" w:cstheme="majorHAnsi"/>
          <w:color w:val="000000" w:themeColor="text1"/>
          <w:sz w:val="24"/>
          <w:szCs w:val="24"/>
        </w:rPr>
        <w:t xml:space="preserve"> </w:t>
      </w:r>
      <w:r w:rsidRPr="005C70EF">
        <w:rPr>
          <w:rFonts w:asciiTheme="majorHAnsi" w:hAnsiTheme="majorHAnsi" w:cstheme="majorHAnsi"/>
          <w:color w:val="000000" w:themeColor="text1"/>
          <w:sz w:val="24"/>
          <w:szCs w:val="24"/>
          <w:shd w:val="clear" w:color="auto" w:fill="FFFFFF"/>
        </w:rPr>
        <w:t>kri in natančno uravnava raven krvnega sladkorja (glukoze).</w:t>
      </w:r>
      <w:r w:rsidRPr="005C70EF">
        <w:rPr>
          <w:rFonts w:asciiTheme="majorHAnsi" w:hAnsiTheme="majorHAnsi" w:cstheme="majorHAnsi"/>
          <w:color w:val="000000" w:themeColor="text1"/>
          <w:sz w:val="24"/>
          <w:szCs w:val="24"/>
          <w:shd w:val="clear" w:color="auto" w:fill="FFFFFF"/>
        </w:rPr>
        <w:br/>
      </w:r>
    </w:p>
    <w:p w:rsidR="006F06D7" w:rsidRPr="005C70EF" w:rsidRDefault="006F06D7" w:rsidP="006F06D7">
      <w:pPr>
        <w:spacing w:after="0" w:line="288" w:lineRule="auto"/>
        <w:rPr>
          <w:rStyle w:val="Naslov2Znak"/>
          <w:rFonts w:asciiTheme="majorHAnsi" w:eastAsiaTheme="minorHAnsi" w:hAnsiTheme="majorHAnsi" w:cstheme="majorHAnsi"/>
          <w:b w:val="0"/>
          <w:bCs w:val="0"/>
          <w:color w:val="000000" w:themeColor="text1"/>
          <w:szCs w:val="24"/>
        </w:rPr>
      </w:pPr>
      <w:r w:rsidRPr="005C70EF">
        <w:rPr>
          <w:rFonts w:asciiTheme="majorHAnsi" w:hAnsiTheme="majorHAnsi" w:cstheme="majorHAnsi"/>
          <w:color w:val="000000" w:themeColor="text1"/>
          <w:sz w:val="24"/>
          <w:szCs w:val="24"/>
          <w:shd w:val="clear" w:color="auto" w:fill="FFFFFF"/>
        </w:rPr>
        <w:t xml:space="preserve">Visoka raven glukoze v krvi ali </w:t>
      </w:r>
      <w:r w:rsidRPr="005C70EF">
        <w:rPr>
          <w:rFonts w:asciiTheme="majorHAnsi" w:hAnsiTheme="majorHAnsi" w:cstheme="majorHAnsi"/>
          <w:b/>
          <w:bCs/>
          <w:color w:val="000000" w:themeColor="text1"/>
          <w:sz w:val="24"/>
          <w:szCs w:val="24"/>
          <w:shd w:val="clear" w:color="auto" w:fill="FFFFFF"/>
        </w:rPr>
        <w:t>hiperglikemija</w:t>
      </w:r>
      <w:r w:rsidRPr="005C70EF">
        <w:rPr>
          <w:rFonts w:asciiTheme="majorHAnsi" w:hAnsiTheme="majorHAnsi" w:cstheme="majorHAnsi"/>
          <w:color w:val="000000" w:themeColor="text1"/>
          <w:sz w:val="24"/>
          <w:szCs w:val="24"/>
          <w:shd w:val="clear" w:color="auto" w:fill="FFFFFF"/>
        </w:rPr>
        <w:t xml:space="preserve"> je stanje, ko je raven glukoze v krvi previsoka zaradi preveč zaužitih ogljikovih hidratov ali premalo inzulina. Nasprotje hiperglikemije je </w:t>
      </w:r>
      <w:r w:rsidRPr="005C70EF">
        <w:rPr>
          <w:rFonts w:asciiTheme="majorHAnsi" w:hAnsiTheme="majorHAnsi" w:cstheme="majorHAnsi"/>
          <w:b/>
          <w:bCs/>
          <w:color w:val="000000" w:themeColor="text1"/>
          <w:sz w:val="24"/>
          <w:szCs w:val="24"/>
          <w:shd w:val="clear" w:color="auto" w:fill="FFFFFF"/>
        </w:rPr>
        <w:t>hipoglikemija</w:t>
      </w:r>
      <w:r w:rsidRPr="005C70EF">
        <w:rPr>
          <w:rFonts w:asciiTheme="majorHAnsi" w:hAnsiTheme="majorHAnsi" w:cstheme="majorHAnsi"/>
          <w:color w:val="000000" w:themeColor="text1"/>
          <w:sz w:val="24"/>
          <w:szCs w:val="24"/>
          <w:shd w:val="clear" w:color="auto" w:fill="FFFFFF"/>
        </w:rPr>
        <w:t>, ko je raven glukoze v krvi prenizka, običajno 3,</w:t>
      </w:r>
      <w:r w:rsidRPr="005C70EF">
        <w:rPr>
          <w:rFonts w:asciiTheme="majorHAnsi" w:hAnsiTheme="majorHAnsi" w:cstheme="majorHAnsi"/>
          <w:color w:val="000000" w:themeColor="text1"/>
          <w:sz w:val="24"/>
          <w:szCs w:val="24"/>
        </w:rPr>
        <w:t>3 </w:t>
      </w:r>
      <w:r w:rsidRPr="005C70EF">
        <w:rPr>
          <w:rFonts w:asciiTheme="majorHAnsi" w:hAnsiTheme="majorHAnsi" w:cstheme="majorHAnsi"/>
          <w:color w:val="000000" w:themeColor="text1"/>
          <w:sz w:val="24"/>
          <w:szCs w:val="24"/>
          <w:shd w:val="clear" w:color="auto" w:fill="FFFFFF"/>
        </w:rPr>
        <w:t xml:space="preserve">mmol/l ali nižja. Vzroki za hipoglikemijo so premalo zaužitih ogljikovih hidratov, prevelik odmerek inzulina ali izpuščanje obrokov). Za hipoglikemijo sta značilna tresenje rok in občutek nemira. </w:t>
      </w:r>
    </w:p>
    <w:p w:rsidR="006F06D7" w:rsidRPr="005C70EF" w:rsidRDefault="006F06D7" w:rsidP="006F06D7">
      <w:pPr>
        <w:spacing w:line="288" w:lineRule="auto"/>
        <w:rPr>
          <w:rFonts w:asciiTheme="majorHAnsi" w:hAnsiTheme="majorHAnsi" w:cstheme="majorHAnsi"/>
          <w:color w:val="000000" w:themeColor="text1"/>
          <w:sz w:val="24"/>
          <w:szCs w:val="24"/>
          <w:shd w:val="clear" w:color="auto" w:fill="FFFFFF"/>
        </w:rPr>
      </w:pPr>
    </w:p>
    <w:p w:rsidR="006F06D7" w:rsidRPr="005C70EF" w:rsidRDefault="006F06D7" w:rsidP="006F06D7">
      <w:pPr>
        <w:spacing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br/>
      </w:r>
      <w:r w:rsidRPr="005C70EF">
        <w:rPr>
          <w:rFonts w:asciiTheme="majorHAnsi" w:hAnsiTheme="majorHAnsi" w:cstheme="majorHAnsi"/>
          <w:b/>
          <w:bCs/>
          <w:color w:val="000000" w:themeColor="text1"/>
          <w:sz w:val="24"/>
          <w:szCs w:val="24"/>
          <w:shd w:val="clear" w:color="auto" w:fill="FFFFFF"/>
        </w:rPr>
        <w:t xml:space="preserve">Vrednosti sladkorja v krvi </w:t>
      </w:r>
      <w:r w:rsidRPr="005C70EF">
        <w:rPr>
          <w:rFonts w:asciiTheme="majorHAnsi" w:hAnsiTheme="majorHAnsi" w:cstheme="majorHAnsi"/>
          <w:b/>
          <w:bCs/>
          <w:color w:val="000000" w:themeColor="text1"/>
          <w:sz w:val="24"/>
          <w:szCs w:val="24"/>
          <w:shd w:val="clear" w:color="auto" w:fill="FFFFFF"/>
        </w:rPr>
        <w:br/>
      </w:r>
      <w:r w:rsidRPr="005C70EF">
        <w:rPr>
          <w:rFonts w:asciiTheme="majorHAnsi" w:hAnsiTheme="majorHAnsi" w:cstheme="majorHAnsi"/>
          <w:color w:val="000000" w:themeColor="text1"/>
          <w:sz w:val="24"/>
          <w:szCs w:val="24"/>
          <w:shd w:val="clear" w:color="auto" w:fill="FFFFFF"/>
        </w:rPr>
        <w:br/>
        <w:t>Na tešče so vrednosti sladkorja v krvi sledeče:</w:t>
      </w:r>
    </w:p>
    <w:p w:rsidR="006F06D7" w:rsidRPr="005C70EF" w:rsidRDefault="006F06D7" w:rsidP="0033412C">
      <w:pPr>
        <w:pStyle w:val="Odstavekseznama"/>
        <w:numPr>
          <w:ilvl w:val="0"/>
          <w:numId w:val="32"/>
        </w:numPr>
        <w:spacing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normalna vrednost: pod 5,6 mmol/l krvi,</w:t>
      </w:r>
    </w:p>
    <w:p w:rsidR="006F06D7" w:rsidRPr="005C70EF" w:rsidRDefault="006F06D7" w:rsidP="0033412C">
      <w:pPr>
        <w:pStyle w:val="Odstavekseznama"/>
        <w:numPr>
          <w:ilvl w:val="0"/>
          <w:numId w:val="32"/>
        </w:numPr>
        <w:spacing w:line="288" w:lineRule="auto"/>
        <w:rPr>
          <w:rFonts w:asciiTheme="majorHAnsi" w:hAnsiTheme="majorHAnsi" w:cstheme="majorHAnsi"/>
          <w:color w:val="000000" w:themeColor="text1"/>
          <w:sz w:val="24"/>
          <w:szCs w:val="24"/>
          <w:u w:val="single"/>
          <w:shd w:val="clear" w:color="auto" w:fill="FFFFFF"/>
        </w:rPr>
      </w:pPr>
      <w:r w:rsidRPr="005C70EF">
        <w:rPr>
          <w:rFonts w:asciiTheme="majorHAnsi" w:hAnsiTheme="majorHAnsi" w:cstheme="majorHAnsi"/>
          <w:color w:val="000000" w:themeColor="text1"/>
          <w:sz w:val="24"/>
          <w:szCs w:val="24"/>
          <w:shd w:val="clear" w:color="auto" w:fill="FFFFFF"/>
        </w:rPr>
        <w:t>motena toleranca na glukozo: 8–11 mmol/l krvi,</w:t>
      </w:r>
    </w:p>
    <w:p w:rsidR="006F06D7" w:rsidRPr="005C70EF" w:rsidRDefault="006F06D7" w:rsidP="0033412C">
      <w:pPr>
        <w:pStyle w:val="Odstavekseznama"/>
        <w:numPr>
          <w:ilvl w:val="0"/>
          <w:numId w:val="32"/>
        </w:numPr>
        <w:shd w:val="clear" w:color="auto" w:fill="FFFFFF"/>
        <w:spacing w:after="0" w:line="288"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sladkorna bolezen: nad 11 mmol/l krvi.</w:t>
      </w:r>
    </w:p>
    <w:p w:rsidR="006F06D7" w:rsidRPr="005C70EF" w:rsidRDefault="006F06D7" w:rsidP="006F06D7">
      <w:pPr>
        <w:spacing w:line="288" w:lineRule="auto"/>
        <w:jc w:val="both"/>
        <w:rPr>
          <w:rFonts w:asciiTheme="majorHAnsi" w:hAnsiTheme="majorHAnsi" w:cstheme="majorHAnsi"/>
          <w:color w:val="000000" w:themeColor="text1"/>
          <w:sz w:val="24"/>
          <w:szCs w:val="24"/>
          <w:shd w:val="clear" w:color="auto" w:fill="FFFFFF"/>
        </w:rPr>
      </w:pPr>
    </w:p>
    <w:p w:rsidR="006F06D7" w:rsidRPr="005C70EF" w:rsidRDefault="006F06D7" w:rsidP="006F06D7">
      <w:pPr>
        <w:spacing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 xml:space="preserve">Znaki sladkorne bolezni so prikazani na spodnji sliki. </w:t>
      </w:r>
    </w:p>
    <w:p w:rsidR="006F06D7" w:rsidRPr="005C70EF" w:rsidRDefault="006F06D7" w:rsidP="006F06D7">
      <w:pPr>
        <w:spacing w:line="288" w:lineRule="auto"/>
        <w:rPr>
          <w:rFonts w:asciiTheme="majorHAnsi" w:hAnsiTheme="majorHAnsi" w:cstheme="majorHAnsi"/>
          <w:color w:val="000000" w:themeColor="text1"/>
          <w:sz w:val="24"/>
          <w:szCs w:val="24"/>
          <w:shd w:val="clear" w:color="auto" w:fill="FFFFFF"/>
        </w:rPr>
      </w:pPr>
    </w:p>
    <w:p w:rsidR="006F06D7" w:rsidRPr="005C70EF" w:rsidRDefault="006F06D7" w:rsidP="006F06D7">
      <w:pPr>
        <w:spacing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Posledice sladkorne bolezni so:</w:t>
      </w:r>
    </w:p>
    <w:p w:rsidR="006F06D7" w:rsidRPr="005C70EF" w:rsidRDefault="006F06D7" w:rsidP="0033412C">
      <w:pPr>
        <w:pStyle w:val="Odstavekseznama"/>
        <w:numPr>
          <w:ilvl w:val="0"/>
          <w:numId w:val="40"/>
        </w:numPr>
        <w:spacing w:line="288" w:lineRule="auto"/>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 xml:space="preserve">motnja v presnovi ogljikovih hidratov, maščob in beljakovin, kar povzroča trajne okvare žil ledvic (nefropatija in v skrajnem primeru odpoved ledvic), </w:t>
      </w:r>
    </w:p>
    <w:p w:rsidR="006F06D7" w:rsidRPr="005C70EF" w:rsidRDefault="006F06D7" w:rsidP="0033412C">
      <w:pPr>
        <w:pStyle w:val="Odstavekseznama"/>
        <w:numPr>
          <w:ilvl w:val="0"/>
          <w:numId w:val="40"/>
        </w:numPr>
        <w:spacing w:line="288" w:lineRule="auto"/>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 xml:space="preserve">okvare žilic v očeh (retinopatija in v skrajnem primeru slepota), </w:t>
      </w:r>
    </w:p>
    <w:p w:rsidR="006F06D7" w:rsidRPr="005C70EF" w:rsidRDefault="006F06D7" w:rsidP="0033412C">
      <w:pPr>
        <w:pStyle w:val="Odstavekseznama"/>
        <w:numPr>
          <w:ilvl w:val="0"/>
          <w:numId w:val="40"/>
        </w:numPr>
        <w:spacing w:line="288" w:lineRule="auto"/>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 xml:space="preserve">okvare velikih žil (ateroskleroza), </w:t>
      </w:r>
    </w:p>
    <w:p w:rsidR="006F06D7" w:rsidRPr="005C70EF" w:rsidRDefault="006F06D7" w:rsidP="0033412C">
      <w:pPr>
        <w:pStyle w:val="Odstavekseznama"/>
        <w:numPr>
          <w:ilvl w:val="0"/>
          <w:numId w:val="40"/>
        </w:numPr>
        <w:spacing w:line="288" w:lineRule="auto"/>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okvare tkiv, ki nastanejo zaradi prizadetosti živčevja (nevropatija).</w:t>
      </w:r>
    </w:p>
    <w:p w:rsidR="006F06D7" w:rsidRPr="005C70EF" w:rsidRDefault="006F06D7" w:rsidP="006F06D7">
      <w:pPr>
        <w:rPr>
          <w:rFonts w:asciiTheme="majorHAnsi" w:hAnsiTheme="majorHAnsi" w:cstheme="majorHAnsi"/>
          <w:b/>
          <w:color w:val="000000" w:themeColor="text1"/>
          <w:sz w:val="24"/>
          <w:szCs w:val="24"/>
        </w:rPr>
      </w:pPr>
    </w:p>
    <w:p w:rsidR="006F06D7" w:rsidRPr="005C70EF" w:rsidRDefault="006F06D7" w:rsidP="006F06D7">
      <w:pPr>
        <w:spacing w:after="0" w:line="288" w:lineRule="auto"/>
        <w:rPr>
          <w:rFonts w:asciiTheme="majorHAnsi" w:eastAsiaTheme="majorEastAsia" w:hAnsiTheme="majorHAnsi" w:cstheme="majorHAnsi"/>
          <w:bCs/>
          <w:color w:val="000000" w:themeColor="text1"/>
          <w:sz w:val="24"/>
          <w:szCs w:val="24"/>
        </w:rPr>
      </w:pPr>
    </w:p>
    <w:p w:rsidR="006F06D7" w:rsidRPr="005C70EF" w:rsidRDefault="006F06D7" w:rsidP="006F06D7">
      <w:pPr>
        <w:rPr>
          <w:rFonts w:asciiTheme="majorHAnsi" w:hAnsiTheme="majorHAnsi" w:cstheme="majorHAnsi"/>
          <w:color w:val="000000" w:themeColor="text1"/>
          <w:sz w:val="24"/>
          <w:shd w:val="clear" w:color="auto" w:fill="FFFFFF"/>
        </w:rPr>
      </w:pPr>
      <w:r w:rsidRPr="005C70EF">
        <w:rPr>
          <w:rFonts w:asciiTheme="majorHAnsi" w:hAnsiTheme="majorHAnsi" w:cstheme="majorHAnsi"/>
          <w:color w:val="000000" w:themeColor="text1"/>
          <w:sz w:val="24"/>
          <w:shd w:val="clear" w:color="auto" w:fill="FFFFFF"/>
        </w:rPr>
        <w:t>V primeru pojava hipoglikemije si ljudje lahko pomagajo z zaužitjem ogljikovih hidratov, ki</w:t>
      </w:r>
      <w:r w:rsidRPr="005C70EF">
        <w:rPr>
          <w:rFonts w:asciiTheme="majorHAnsi" w:hAnsiTheme="majorHAnsi" w:cstheme="majorHAnsi"/>
          <w:color w:val="000000" w:themeColor="text1"/>
          <w:sz w:val="24"/>
        </w:rPr>
        <w:t xml:space="preserve"> </w:t>
      </w:r>
      <w:r w:rsidRPr="005C70EF">
        <w:rPr>
          <w:rFonts w:asciiTheme="majorHAnsi" w:hAnsiTheme="majorHAnsi" w:cstheme="majorHAnsi"/>
          <w:color w:val="000000" w:themeColor="text1"/>
          <w:sz w:val="24"/>
          <w:shd w:val="clear" w:color="auto" w:fill="FFFFFF"/>
        </w:rPr>
        <w:t>hitro preidejo v kri, kot so kocka ali žlica sladkorja, sladek bonbon, žlica marmelade</w:t>
      </w:r>
      <w:r w:rsidRPr="005C70EF">
        <w:rPr>
          <w:rFonts w:asciiTheme="majorHAnsi" w:hAnsiTheme="majorHAnsi" w:cstheme="majorHAnsi"/>
          <w:color w:val="000000" w:themeColor="text1"/>
          <w:sz w:val="24"/>
        </w:rPr>
        <w:t xml:space="preserve"> </w:t>
      </w:r>
      <w:r w:rsidRPr="005C70EF">
        <w:rPr>
          <w:rFonts w:asciiTheme="majorHAnsi" w:hAnsiTheme="majorHAnsi" w:cstheme="majorHAnsi"/>
          <w:color w:val="000000" w:themeColor="text1"/>
          <w:sz w:val="24"/>
          <w:shd w:val="clear" w:color="auto" w:fill="FFFFFF"/>
        </w:rPr>
        <w:t>ali medu, sladkana voda ali sladkan čaj, sok ali sadni kompot.</w:t>
      </w:r>
    </w:p>
    <w:p w:rsidR="006F06D7" w:rsidRPr="005C70EF" w:rsidRDefault="006F06D7" w:rsidP="006F06D7">
      <w:pPr>
        <w:spacing w:after="0" w:line="288" w:lineRule="auto"/>
        <w:rPr>
          <w:rFonts w:asciiTheme="majorHAnsi" w:eastAsiaTheme="majorEastAsia" w:hAnsiTheme="majorHAnsi" w:cstheme="majorHAnsi"/>
          <w:bCs/>
          <w:color w:val="000000" w:themeColor="text1"/>
          <w:sz w:val="24"/>
          <w:szCs w:val="24"/>
        </w:rPr>
      </w:pPr>
    </w:p>
    <w:p w:rsidR="006F06D7" w:rsidRPr="005C70EF" w:rsidRDefault="006F06D7" w:rsidP="006F06D7">
      <w:pPr>
        <w:spacing w:line="288" w:lineRule="auto"/>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shd w:val="clear" w:color="auto" w:fill="FFFFFF"/>
        </w:rPr>
        <w:t xml:space="preserve">Tipi sladkorne bolezni </w:t>
      </w:r>
    </w:p>
    <w:p w:rsidR="006F06D7" w:rsidRPr="005C70EF" w:rsidRDefault="006F06D7" w:rsidP="006F06D7">
      <w:pPr>
        <w:spacing w:line="288" w:lineRule="auto"/>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highlight w:val="green"/>
          <w:shd w:val="clear" w:color="auto" w:fill="FFFFFF"/>
        </w:rPr>
        <w:t>Tip I: mladostni diabetes</w:t>
      </w:r>
    </w:p>
    <w:p w:rsidR="006F06D7" w:rsidRPr="005C70EF" w:rsidRDefault="006F06D7" w:rsidP="006F06D7">
      <w:pPr>
        <w:spacing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Vzroki, zaradi katerih se pojavi, še niso povsem raziskani. Bolniki morajo obvezno prejemati inzulin.</w:t>
      </w:r>
    </w:p>
    <w:p w:rsidR="006F06D7" w:rsidRPr="005C70EF" w:rsidRDefault="006F06D7" w:rsidP="006F06D7">
      <w:pPr>
        <w:spacing w:line="288" w:lineRule="auto"/>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highlight w:val="green"/>
          <w:shd w:val="clear" w:color="auto" w:fill="FFFFFF"/>
        </w:rPr>
        <w:t>Tip 2: starostni diabetes</w:t>
      </w:r>
    </w:p>
    <w:p w:rsidR="006F06D7" w:rsidRPr="005C70EF" w:rsidRDefault="006F06D7" w:rsidP="006F06D7">
      <w:pPr>
        <w:spacing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Vzroki, zaradi katerih se pojavi, so nezdrava prehrana in dedne</w:t>
      </w:r>
      <w:r w:rsidRPr="005C70EF">
        <w:rPr>
          <w:rFonts w:asciiTheme="majorHAnsi" w:hAnsiTheme="majorHAnsi" w:cstheme="majorHAnsi"/>
          <w:color w:val="000000" w:themeColor="text1"/>
          <w:sz w:val="24"/>
          <w:szCs w:val="24"/>
        </w:rPr>
        <w:t xml:space="preserve"> </w:t>
      </w:r>
      <w:r w:rsidRPr="005C70EF">
        <w:rPr>
          <w:rFonts w:asciiTheme="majorHAnsi" w:hAnsiTheme="majorHAnsi" w:cstheme="majorHAnsi"/>
          <w:color w:val="000000" w:themeColor="text1"/>
          <w:sz w:val="24"/>
          <w:szCs w:val="24"/>
          <w:shd w:val="clear" w:color="auto" w:fill="FFFFFF"/>
        </w:rPr>
        <w:t>lastnosti.</w:t>
      </w:r>
    </w:p>
    <w:p w:rsidR="006F06D7" w:rsidRPr="005C70EF" w:rsidRDefault="006F06D7" w:rsidP="006F06D7">
      <w:pPr>
        <w:spacing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Bolniki lahko ob ustrezni dieti dolgo funkcionirajo brez dodajanja inzulina.</w:t>
      </w:r>
    </w:p>
    <w:p w:rsidR="006F06D7" w:rsidRPr="005C70EF" w:rsidRDefault="006F06D7" w:rsidP="006F06D7">
      <w:pPr>
        <w:spacing w:line="288" w:lineRule="auto"/>
        <w:rPr>
          <w:rFonts w:asciiTheme="majorHAnsi" w:hAnsiTheme="majorHAnsi" w:cstheme="majorHAnsi"/>
          <w:color w:val="000000" w:themeColor="text1"/>
          <w:sz w:val="24"/>
          <w:szCs w:val="24"/>
          <w:shd w:val="clear" w:color="auto" w:fill="FFFFFF"/>
        </w:rPr>
      </w:pPr>
    </w:p>
    <w:p w:rsidR="006F06D7" w:rsidRPr="005C70EF" w:rsidRDefault="006F06D7" w:rsidP="006F06D7">
      <w:pPr>
        <w:spacing w:line="288" w:lineRule="auto"/>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highlight w:val="green"/>
          <w:shd w:val="clear" w:color="auto" w:fill="FFFFFF"/>
        </w:rPr>
        <w:t>Gestacijski diabetes ali nosečniški diabetes</w:t>
      </w:r>
    </w:p>
    <w:p w:rsidR="006F06D7" w:rsidRPr="005C70EF" w:rsidRDefault="006F06D7" w:rsidP="008C05E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theme="majorHAnsi"/>
          <w:bCs/>
          <w:color w:val="000000" w:themeColor="text1"/>
          <w:sz w:val="24"/>
          <w:lang w:eastAsia="sl-SI"/>
        </w:rPr>
      </w:pPr>
      <w:r w:rsidRPr="005C70EF">
        <w:rPr>
          <w:rFonts w:asciiTheme="majorHAnsi" w:eastAsia="Times New Roman" w:hAnsiTheme="majorHAnsi" w:cstheme="majorHAnsi"/>
          <w:bCs/>
          <w:color w:val="000000" w:themeColor="text1"/>
          <w:sz w:val="24"/>
          <w:lang w:eastAsia="sl-SI"/>
        </w:rPr>
        <w:t>Gestacijski diabetes je stanje, pri katerem se raven krvnega sladkorja (glukoze) poveča med nosečnostjo in običajno po porodu izgine.</w:t>
      </w:r>
    </w:p>
    <w:p w:rsidR="006F06D7" w:rsidRPr="005C70EF" w:rsidRDefault="006F06D7" w:rsidP="006F06D7">
      <w:pPr>
        <w:shd w:val="clear" w:color="auto" w:fill="FFFFFF"/>
        <w:spacing w:after="0" w:line="288" w:lineRule="auto"/>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shd w:val="clear" w:color="auto" w:fill="FFFFFF"/>
        </w:rPr>
        <w:br/>
        <w:t xml:space="preserve">Prehrana sladkornih bolnikov </w:t>
      </w:r>
    </w:p>
    <w:p w:rsidR="006F06D7" w:rsidRPr="005C70EF" w:rsidRDefault="006F06D7" w:rsidP="006F06D7">
      <w:pPr>
        <w:shd w:val="clear" w:color="auto" w:fill="FFFFFF"/>
        <w:spacing w:after="0" w:line="288" w:lineRule="auto"/>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br/>
        <w:t xml:space="preserve">Za bolnike s sladkorno boleznijo je izjemno pomembno, da imajo redno prehrano s </w:t>
      </w:r>
      <w:r w:rsidRPr="005C70EF">
        <w:rPr>
          <w:rFonts w:asciiTheme="majorHAnsi" w:hAnsiTheme="majorHAnsi" w:cstheme="majorHAnsi"/>
          <w:bCs/>
          <w:color w:val="000000" w:themeColor="text1"/>
          <w:sz w:val="24"/>
          <w:szCs w:val="24"/>
          <w:shd w:val="clear" w:color="auto" w:fill="FFFFFF"/>
        </w:rPr>
        <w:t>4–5 obroki dnevno</w:t>
      </w:r>
      <w:r w:rsidRPr="005C70EF">
        <w:rPr>
          <w:rFonts w:asciiTheme="majorHAnsi" w:hAnsiTheme="majorHAnsi" w:cstheme="majorHAnsi"/>
          <w:color w:val="000000" w:themeColor="text1"/>
          <w:sz w:val="24"/>
          <w:szCs w:val="24"/>
          <w:shd w:val="clear" w:color="auto" w:fill="FFFFFF"/>
        </w:rPr>
        <w:t xml:space="preserve">, saj </w:t>
      </w:r>
      <w:r w:rsidRPr="005C70EF">
        <w:rPr>
          <w:rFonts w:asciiTheme="majorHAnsi" w:hAnsiTheme="majorHAnsi" w:cstheme="majorHAnsi"/>
          <w:color w:val="000000" w:themeColor="text1"/>
          <w:sz w:val="24"/>
          <w:szCs w:val="24"/>
        </w:rPr>
        <w:t xml:space="preserve">redni obroki pomagajo preprečevati nihanja krvnega sladkorja. </w:t>
      </w:r>
      <w:r w:rsidRPr="005C70EF">
        <w:rPr>
          <w:rFonts w:asciiTheme="majorHAnsi" w:hAnsiTheme="majorHAnsi" w:cstheme="majorHAnsi"/>
          <w:color w:val="000000" w:themeColor="text1"/>
          <w:sz w:val="24"/>
          <w:szCs w:val="24"/>
          <w:shd w:val="clear" w:color="auto" w:fill="FFFFFF"/>
        </w:rPr>
        <w:t xml:space="preserve">Bolniki naj uživajo živila z </w:t>
      </w:r>
      <w:r w:rsidRPr="005C70EF">
        <w:rPr>
          <w:rFonts w:asciiTheme="majorHAnsi" w:hAnsiTheme="majorHAnsi" w:cstheme="majorHAnsi"/>
          <w:bCs/>
          <w:color w:val="000000" w:themeColor="text1"/>
          <w:sz w:val="24"/>
          <w:szCs w:val="24"/>
          <w:shd w:val="clear" w:color="auto" w:fill="FFFFFF"/>
        </w:rPr>
        <w:t>nizkim glikemičnim indeksom</w:t>
      </w:r>
      <w:r w:rsidRPr="005C70EF">
        <w:rPr>
          <w:rFonts w:asciiTheme="majorHAnsi" w:hAnsiTheme="majorHAnsi" w:cstheme="majorHAnsi"/>
          <w:color w:val="000000" w:themeColor="text1"/>
          <w:sz w:val="24"/>
          <w:szCs w:val="24"/>
          <w:shd w:val="clear" w:color="auto" w:fill="FFFFFF"/>
        </w:rPr>
        <w:t xml:space="preserve">. Bolniki s sladkorno boleznijo ne potrebujejo posebne diete. </w:t>
      </w:r>
    </w:p>
    <w:p w:rsidR="006F06D7" w:rsidRPr="005C70EF" w:rsidRDefault="006F06D7" w:rsidP="006F06D7">
      <w:pPr>
        <w:shd w:val="clear" w:color="auto" w:fill="FFFFFF"/>
        <w:spacing w:after="0" w:line="288" w:lineRule="auto"/>
        <w:jc w:val="both"/>
        <w:rPr>
          <w:rFonts w:asciiTheme="majorHAnsi" w:hAnsiTheme="majorHAnsi" w:cstheme="majorHAnsi"/>
          <w:color w:val="000000" w:themeColor="text1"/>
          <w:sz w:val="24"/>
          <w:szCs w:val="24"/>
        </w:rPr>
      </w:pPr>
    </w:p>
    <w:p w:rsidR="006F06D7" w:rsidRPr="005C70EF" w:rsidRDefault="006F06D7" w:rsidP="006F06D7">
      <w:pPr>
        <w:shd w:val="clear" w:color="auto" w:fill="FFFFFF"/>
        <w:spacing w:after="0" w:line="288" w:lineRule="auto"/>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rPr>
        <w:t xml:space="preserve">Izbirajo naj kompleksne ogljikove hidrate z nizkim glikemičnim indeksom (GI), kot so polnozrnata žita, stročnice, zelenjava in sadje z nizko vsebnostjo sladkorja (npr. jagode, borovnice). </w:t>
      </w:r>
      <w:r w:rsidRPr="005C70EF">
        <w:rPr>
          <w:rFonts w:asciiTheme="majorHAnsi" w:hAnsiTheme="majorHAnsi" w:cstheme="majorHAnsi"/>
          <w:color w:val="000000" w:themeColor="text1"/>
          <w:sz w:val="24"/>
          <w:szCs w:val="24"/>
          <w:shd w:val="clear" w:color="auto" w:fill="FFFFFF"/>
        </w:rPr>
        <w:t xml:space="preserve">Ogljikohidratna živila naj bolniki enakomerno razdelijo po posameznih obrokih. </w:t>
      </w:r>
    </w:p>
    <w:p w:rsidR="006F06D7" w:rsidRPr="005C70EF" w:rsidRDefault="006F06D7" w:rsidP="006F06D7">
      <w:pPr>
        <w:shd w:val="clear" w:color="auto" w:fill="FFFFFF"/>
        <w:spacing w:after="0" w:line="288" w:lineRule="auto"/>
        <w:jc w:val="both"/>
        <w:rPr>
          <w:rFonts w:asciiTheme="majorHAnsi" w:hAnsiTheme="majorHAnsi" w:cstheme="majorHAnsi"/>
          <w:color w:val="000000" w:themeColor="text1"/>
          <w:sz w:val="24"/>
          <w:szCs w:val="24"/>
          <w:shd w:val="clear" w:color="auto" w:fill="FFFFFF"/>
        </w:rPr>
      </w:pPr>
    </w:p>
    <w:p w:rsidR="006F06D7" w:rsidRPr="005C70EF" w:rsidRDefault="006F06D7" w:rsidP="006F06D7">
      <w:pPr>
        <w:shd w:val="clear" w:color="auto" w:fill="FFFFFF"/>
        <w:spacing w:after="0" w:line="288" w:lineRule="auto"/>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shd w:val="clear" w:color="auto" w:fill="FFFFFF"/>
        </w:rPr>
        <w:t xml:space="preserve">Izreden pomen v prehrani imajo vlaknine, saj uravnavajo raven glukoze v krvi in prehod hranilnih snovi prek sluznice. </w:t>
      </w:r>
      <w:r w:rsidRPr="005C70EF">
        <w:rPr>
          <w:rFonts w:asciiTheme="majorHAnsi" w:hAnsiTheme="majorHAnsi" w:cstheme="majorHAnsi"/>
          <w:color w:val="000000" w:themeColor="text1"/>
          <w:sz w:val="24"/>
          <w:szCs w:val="24"/>
          <w:shd w:val="clear" w:color="auto" w:fill="FFFFFF"/>
        </w:rPr>
        <w:br/>
      </w:r>
      <w:r w:rsidRPr="005C70EF">
        <w:rPr>
          <w:rFonts w:asciiTheme="majorHAnsi" w:hAnsiTheme="majorHAnsi" w:cstheme="majorHAnsi"/>
          <w:color w:val="000000" w:themeColor="text1"/>
          <w:sz w:val="24"/>
          <w:szCs w:val="24"/>
          <w:shd w:val="clear" w:color="auto" w:fill="FFFFFF"/>
        </w:rPr>
        <w:br/>
        <w:t xml:space="preserve">Zaužite beljakovine imajo na raven glukoze majhen vpliv, zato se bolniki držijo navodil za zdravo, varovalno prehrano. Posegajo naj po beljakovinskih živilih z manj maščobe. V prehrani se uporabljajo rastlinska olja, kot so </w:t>
      </w:r>
      <w:r w:rsidRPr="005C70EF">
        <w:rPr>
          <w:rFonts w:asciiTheme="majorHAnsi" w:hAnsiTheme="majorHAnsi" w:cstheme="majorHAnsi"/>
          <w:color w:val="000000" w:themeColor="text1"/>
          <w:sz w:val="24"/>
          <w:szCs w:val="24"/>
        </w:rPr>
        <w:t xml:space="preserve">oljčno olje, avokado, oreščki in semena. </w:t>
      </w:r>
    </w:p>
    <w:p w:rsidR="006F06D7" w:rsidRPr="005C70EF" w:rsidRDefault="006F06D7" w:rsidP="006F06D7">
      <w:pPr>
        <w:shd w:val="clear" w:color="auto" w:fill="FFFFFF"/>
        <w:spacing w:after="0" w:line="288" w:lineRule="auto"/>
        <w:rPr>
          <w:rFonts w:asciiTheme="majorHAnsi" w:hAnsiTheme="majorHAnsi" w:cstheme="majorHAnsi"/>
          <w:color w:val="000000" w:themeColor="text1"/>
          <w:sz w:val="24"/>
          <w:szCs w:val="24"/>
        </w:rPr>
      </w:pPr>
    </w:p>
    <w:p w:rsidR="006F06D7" w:rsidRPr="005C70EF" w:rsidRDefault="006F06D7" w:rsidP="006F06D7">
      <w:pPr>
        <w:shd w:val="clear" w:color="auto" w:fill="FFFFFF"/>
        <w:spacing w:after="0" w:line="288" w:lineRule="auto"/>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Treba je omejiti maščobe iz rdečega mesa, masla, margarine in ocvrtih živil. </w:t>
      </w:r>
      <w:r w:rsidRPr="005C70EF">
        <w:rPr>
          <w:rFonts w:asciiTheme="majorHAnsi" w:hAnsiTheme="majorHAnsi" w:cstheme="majorHAnsi"/>
          <w:color w:val="000000" w:themeColor="text1"/>
          <w:sz w:val="24"/>
          <w:szCs w:val="24"/>
          <w:shd w:val="clear" w:color="auto" w:fill="FFFFFF"/>
        </w:rPr>
        <w:t xml:space="preserve">Priporoča se uživanje omega-3 in omega-6 maščobnih kislin. V prehrano je treba vključiti tudi ribe. Bolnik mora biti pozoren </w:t>
      </w:r>
      <w:r w:rsidRPr="005C70EF">
        <w:rPr>
          <w:rFonts w:asciiTheme="majorHAnsi" w:hAnsiTheme="majorHAnsi" w:cstheme="majorHAnsi"/>
          <w:color w:val="000000" w:themeColor="text1"/>
          <w:sz w:val="24"/>
          <w:szCs w:val="24"/>
        </w:rPr>
        <w:t xml:space="preserve">na velikost porcij, da se izogne prevelikemu vnosu kalorij. </w:t>
      </w:r>
    </w:p>
    <w:p w:rsidR="006F06D7" w:rsidRPr="005C70EF" w:rsidRDefault="006F06D7" w:rsidP="006F06D7">
      <w:pPr>
        <w:shd w:val="clear" w:color="auto" w:fill="FFFFFF"/>
        <w:spacing w:after="0" w:line="288" w:lineRule="auto"/>
        <w:rPr>
          <w:rFonts w:asciiTheme="majorHAnsi" w:hAnsiTheme="majorHAnsi" w:cstheme="majorHAnsi"/>
          <w:color w:val="000000" w:themeColor="text1"/>
          <w:sz w:val="24"/>
          <w:szCs w:val="24"/>
        </w:rPr>
      </w:pPr>
    </w:p>
    <w:p w:rsidR="006F06D7" w:rsidRPr="005C70EF" w:rsidRDefault="006F06D7" w:rsidP="006F06D7">
      <w:pPr>
        <w:shd w:val="clear" w:color="auto" w:fill="FFFFFF"/>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rPr>
        <w:t xml:space="preserve">Voda naj bo glavna pijača, izogibati se je treba alkoholu. Sol je treba omejiti na manj kot 5 gramov na dan. </w:t>
      </w:r>
      <w:r w:rsidRPr="005C70EF">
        <w:rPr>
          <w:rFonts w:asciiTheme="majorHAnsi" w:hAnsiTheme="majorHAnsi" w:cstheme="majorHAnsi"/>
          <w:color w:val="000000" w:themeColor="text1"/>
          <w:sz w:val="24"/>
          <w:szCs w:val="24"/>
          <w:shd w:val="clear" w:color="auto" w:fill="FFFFFF"/>
        </w:rPr>
        <w:t xml:space="preserve">Pri pripravi živil se morajo bolniki izogibati toplotnih postopkov obdelave živil, pri katerih se uporablja maščoba. </w:t>
      </w:r>
    </w:p>
    <w:p w:rsidR="006F06D7" w:rsidRPr="005C70EF" w:rsidRDefault="006F06D7" w:rsidP="006F06D7">
      <w:pPr>
        <w:shd w:val="clear" w:color="auto" w:fill="FFFFFF"/>
        <w:spacing w:after="0" w:line="288" w:lineRule="auto"/>
        <w:rPr>
          <w:rFonts w:asciiTheme="majorHAnsi" w:hAnsiTheme="majorHAnsi" w:cstheme="majorHAnsi"/>
          <w:color w:val="000000" w:themeColor="text1"/>
          <w:sz w:val="24"/>
          <w:szCs w:val="24"/>
          <w:u w:val="single"/>
          <w:shd w:val="clear" w:color="auto" w:fill="FFFFFF"/>
        </w:rPr>
      </w:pPr>
      <w:r w:rsidRPr="005C70EF">
        <w:rPr>
          <w:rFonts w:asciiTheme="majorHAnsi" w:hAnsiTheme="majorHAnsi" w:cstheme="majorHAnsi"/>
          <w:color w:val="000000" w:themeColor="text1"/>
          <w:sz w:val="24"/>
          <w:szCs w:val="24"/>
          <w:shd w:val="clear" w:color="auto" w:fill="FFFFFF"/>
        </w:rPr>
        <w:br/>
      </w:r>
      <w:r w:rsidRPr="005C70EF">
        <w:rPr>
          <w:rFonts w:asciiTheme="majorHAnsi" w:hAnsiTheme="majorHAnsi" w:cstheme="majorHAnsi"/>
          <w:color w:val="000000" w:themeColor="text1"/>
          <w:sz w:val="24"/>
          <w:szCs w:val="24"/>
          <w:u w:val="single"/>
          <w:shd w:val="clear" w:color="auto" w:fill="FFFFFF"/>
        </w:rPr>
        <w:t>Primer živil z nizkim glikemičnim indeksom</w:t>
      </w:r>
      <w:r w:rsidRPr="005C70EF">
        <w:rPr>
          <w:rFonts w:asciiTheme="majorHAnsi" w:hAnsiTheme="majorHAnsi" w:cstheme="majorHAnsi"/>
          <w:color w:val="000000" w:themeColor="text1"/>
          <w:sz w:val="24"/>
          <w:szCs w:val="24"/>
          <w:u w:val="single"/>
          <w:shd w:val="clear" w:color="auto" w:fill="FFFFFF"/>
        </w:rPr>
        <w:br/>
      </w:r>
    </w:p>
    <w:p w:rsidR="006F06D7" w:rsidRPr="005C70EF" w:rsidRDefault="006F06D7" w:rsidP="006F06D7">
      <w:pPr>
        <w:shd w:val="clear" w:color="auto" w:fill="FFFFFF"/>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rPr>
        <w:t>Listnata zelenjava (špinača, blitva, solata)</w:t>
      </w:r>
      <w:r w:rsidRPr="005C70EF">
        <w:rPr>
          <w:rFonts w:asciiTheme="majorHAnsi" w:hAnsiTheme="majorHAnsi" w:cstheme="majorHAnsi"/>
          <w:color w:val="000000" w:themeColor="text1"/>
          <w:sz w:val="24"/>
          <w:szCs w:val="24"/>
          <w:shd w:val="clear" w:color="auto" w:fill="FFFFFF"/>
        </w:rPr>
        <w:t>, b</w:t>
      </w:r>
      <w:r w:rsidRPr="005C70EF">
        <w:rPr>
          <w:rFonts w:asciiTheme="majorHAnsi" w:hAnsiTheme="majorHAnsi" w:cstheme="majorHAnsi"/>
          <w:color w:val="000000" w:themeColor="text1"/>
          <w:sz w:val="24"/>
          <w:szCs w:val="24"/>
        </w:rPr>
        <w:t>rokoli, cvetača</w:t>
      </w:r>
      <w:r w:rsidRPr="005C70EF">
        <w:rPr>
          <w:rFonts w:asciiTheme="majorHAnsi" w:hAnsiTheme="majorHAnsi" w:cstheme="majorHAnsi"/>
          <w:color w:val="000000" w:themeColor="text1"/>
          <w:sz w:val="24"/>
          <w:szCs w:val="24"/>
          <w:shd w:val="clear" w:color="auto" w:fill="FFFFFF"/>
        </w:rPr>
        <w:t>, b</w:t>
      </w:r>
      <w:r w:rsidRPr="005C70EF">
        <w:rPr>
          <w:rFonts w:asciiTheme="majorHAnsi" w:hAnsiTheme="majorHAnsi" w:cstheme="majorHAnsi"/>
          <w:color w:val="000000" w:themeColor="text1"/>
          <w:sz w:val="24"/>
          <w:szCs w:val="24"/>
        </w:rPr>
        <w:t>učke, kumare, paprika</w:t>
      </w:r>
      <w:r w:rsidRPr="005C70EF">
        <w:rPr>
          <w:rFonts w:asciiTheme="majorHAnsi" w:hAnsiTheme="majorHAnsi" w:cstheme="majorHAnsi"/>
          <w:color w:val="000000" w:themeColor="text1"/>
          <w:sz w:val="24"/>
          <w:szCs w:val="24"/>
          <w:shd w:val="clear" w:color="auto" w:fill="FFFFFF"/>
        </w:rPr>
        <w:t>, g</w:t>
      </w:r>
      <w:r w:rsidRPr="005C70EF">
        <w:rPr>
          <w:rFonts w:asciiTheme="majorHAnsi" w:hAnsiTheme="majorHAnsi" w:cstheme="majorHAnsi"/>
          <w:color w:val="000000" w:themeColor="text1"/>
          <w:sz w:val="24"/>
          <w:szCs w:val="24"/>
        </w:rPr>
        <w:t>obe</w:t>
      </w:r>
      <w:r w:rsidRPr="005C70EF">
        <w:rPr>
          <w:rFonts w:asciiTheme="majorHAnsi" w:hAnsiTheme="majorHAnsi" w:cstheme="majorHAnsi"/>
          <w:color w:val="000000" w:themeColor="text1"/>
          <w:sz w:val="24"/>
          <w:szCs w:val="24"/>
          <w:shd w:val="clear" w:color="auto" w:fill="FFFFFF"/>
        </w:rPr>
        <w:t>, k</w:t>
      </w:r>
      <w:r w:rsidRPr="005C70EF">
        <w:rPr>
          <w:rFonts w:asciiTheme="majorHAnsi" w:hAnsiTheme="majorHAnsi" w:cstheme="majorHAnsi"/>
          <w:color w:val="000000" w:themeColor="text1"/>
          <w:sz w:val="24"/>
          <w:szCs w:val="24"/>
        </w:rPr>
        <w:t>orenje (sveže), sladki krompir, paradižnik, jajčevci, zelje, ohrovt, jabolka</w:t>
      </w:r>
      <w:r w:rsidRPr="005C70EF">
        <w:rPr>
          <w:rFonts w:asciiTheme="majorHAnsi" w:hAnsiTheme="majorHAnsi" w:cstheme="majorHAnsi"/>
          <w:color w:val="000000" w:themeColor="text1"/>
          <w:sz w:val="24"/>
          <w:szCs w:val="24"/>
          <w:shd w:val="clear" w:color="auto" w:fill="FFFFFF"/>
        </w:rPr>
        <w:t>, h</w:t>
      </w:r>
      <w:r w:rsidRPr="005C70EF">
        <w:rPr>
          <w:rFonts w:asciiTheme="majorHAnsi" w:hAnsiTheme="majorHAnsi" w:cstheme="majorHAnsi"/>
          <w:color w:val="000000" w:themeColor="text1"/>
          <w:sz w:val="24"/>
          <w:szCs w:val="24"/>
        </w:rPr>
        <w:t>ruške, jagodičevje (borovnice, maline, jagode), češnje, breskve, nektarine, slive, kivi, grenivka, pomaranče, ječmen, bulgur, polnozrnati oves, divji riž, rjavi riž, polnozrnati kruh, leča, čičerika, črni fižol, rdeči fižol, soja in izdelki iz soje, grah, mandlji, orehi, lešniki, lanena semena, chia semena, bučna in sončnična semena</w:t>
      </w:r>
      <w:r w:rsidRPr="005C70EF">
        <w:rPr>
          <w:rFonts w:asciiTheme="majorHAnsi" w:hAnsiTheme="majorHAnsi" w:cstheme="majorHAnsi"/>
          <w:color w:val="000000" w:themeColor="text1"/>
          <w:sz w:val="24"/>
          <w:szCs w:val="24"/>
          <w:shd w:val="clear" w:color="auto" w:fill="FFFFFF"/>
        </w:rPr>
        <w:t>, n</w:t>
      </w:r>
      <w:r w:rsidRPr="005C70EF">
        <w:rPr>
          <w:rFonts w:asciiTheme="majorHAnsi" w:hAnsiTheme="majorHAnsi" w:cstheme="majorHAnsi"/>
          <w:color w:val="000000" w:themeColor="text1"/>
          <w:sz w:val="24"/>
          <w:szCs w:val="24"/>
        </w:rPr>
        <w:t>avadni jogurt brez sladkorja, skuta, mleko z nizko vsebnostjo maščob, sojino mleko (nesladkano), meso (piščanec, ribe, puran), jajca, tofu, temna čokolada …</w:t>
      </w:r>
    </w:p>
    <w:p w:rsidR="006F06D7" w:rsidRPr="005C70EF" w:rsidRDefault="006F06D7" w:rsidP="006F06D7">
      <w:pPr>
        <w:shd w:val="clear" w:color="auto" w:fill="FFFFFF"/>
        <w:spacing w:after="0" w:line="288" w:lineRule="auto"/>
        <w:rPr>
          <w:rFonts w:asciiTheme="majorHAnsi" w:hAnsiTheme="majorHAnsi" w:cstheme="majorHAnsi"/>
          <w:color w:val="000000" w:themeColor="text1"/>
          <w:sz w:val="24"/>
          <w:szCs w:val="24"/>
          <w:shd w:val="clear" w:color="auto" w:fill="FFFFFF"/>
        </w:rPr>
      </w:pPr>
    </w:p>
    <w:p w:rsidR="006F06D7" w:rsidRPr="005C70EF" w:rsidRDefault="006F06D7" w:rsidP="006F06D7">
      <w:pPr>
        <w:shd w:val="clear" w:color="auto" w:fill="FFFFFF"/>
        <w:spacing w:after="0" w:line="288" w:lineRule="auto"/>
        <w:rPr>
          <w:rFonts w:asciiTheme="majorHAnsi" w:hAnsiTheme="majorHAnsi" w:cstheme="majorHAnsi"/>
          <w:color w:val="000000" w:themeColor="text1"/>
          <w:sz w:val="24"/>
          <w:szCs w:val="24"/>
          <w:u w:val="single"/>
          <w:shd w:val="clear" w:color="auto" w:fill="FFFFFF"/>
        </w:rPr>
      </w:pPr>
      <w:r w:rsidRPr="005C70EF">
        <w:rPr>
          <w:rFonts w:asciiTheme="majorHAnsi" w:hAnsiTheme="majorHAnsi" w:cstheme="majorHAnsi"/>
          <w:color w:val="000000" w:themeColor="text1"/>
          <w:sz w:val="24"/>
          <w:szCs w:val="24"/>
          <w:u w:val="single"/>
          <w:shd w:val="clear" w:color="auto" w:fill="FFFFFF"/>
        </w:rPr>
        <w:t>Živila z visokim glikemičnim indeksom</w:t>
      </w:r>
    </w:p>
    <w:p w:rsidR="006F06D7" w:rsidRPr="005C70EF" w:rsidRDefault="006F06D7" w:rsidP="006F06D7">
      <w:pPr>
        <w:shd w:val="clear" w:color="auto" w:fill="FFFFFF"/>
        <w:spacing w:after="0" w:line="288" w:lineRule="auto"/>
        <w:rPr>
          <w:rFonts w:asciiTheme="majorHAnsi" w:hAnsiTheme="majorHAnsi" w:cstheme="majorHAnsi"/>
          <w:color w:val="000000" w:themeColor="text1"/>
          <w:sz w:val="24"/>
          <w:szCs w:val="24"/>
          <w:shd w:val="clear" w:color="auto" w:fill="FFFFFF"/>
        </w:rPr>
      </w:pPr>
    </w:p>
    <w:p w:rsidR="006F06D7" w:rsidRPr="005C70EF" w:rsidRDefault="006F06D7" w:rsidP="008C05E1">
      <w:pPr>
        <w:shd w:val="clear" w:color="auto" w:fill="FFFFFF"/>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rPr>
        <w:t xml:space="preserve">Beli kruh, beli riž, bele testenine, pokovka, predelane žitarice za zajtrk, riževi krekerji, glukoza, namizni sladkor, med, krompir, pecivo in torte iz bele moke, lubenica, datlji, ananas, gazirane sladke pijače, sadni sokovi, sladkarije, kuhana koruza, </w:t>
      </w:r>
      <w:r w:rsidRPr="005C70EF">
        <w:rPr>
          <w:rFonts w:asciiTheme="majorHAnsi" w:hAnsiTheme="majorHAnsi" w:cstheme="majorHAnsi"/>
          <w:color w:val="000000" w:themeColor="text1"/>
          <w:sz w:val="24"/>
          <w:szCs w:val="24"/>
          <w:shd w:val="clear" w:color="auto" w:fill="FFFFFF"/>
        </w:rPr>
        <w:t>banane, melone, marmelada, sladoled, pesa, rozine …</w:t>
      </w:r>
    </w:p>
    <w:p w:rsidR="006F06D7" w:rsidRPr="005C70EF" w:rsidRDefault="006F06D7" w:rsidP="006F06D7">
      <w:pPr>
        <w:shd w:val="clear" w:color="auto" w:fill="FFFFFF"/>
        <w:spacing w:after="0" w:line="288" w:lineRule="auto"/>
        <w:rPr>
          <w:rFonts w:asciiTheme="majorHAnsi" w:hAnsiTheme="majorHAnsi" w:cstheme="majorHAnsi"/>
          <w:color w:val="000000" w:themeColor="text1"/>
          <w:sz w:val="24"/>
          <w:szCs w:val="24"/>
          <w:shd w:val="clear" w:color="auto" w:fill="FFFFFF"/>
        </w:rPr>
      </w:pPr>
    </w:p>
    <w:p w:rsidR="006F06D7" w:rsidRPr="005C70EF" w:rsidRDefault="006F06D7" w:rsidP="006F06D7">
      <w:pPr>
        <w:pStyle w:val="Pripombabesedilo"/>
        <w:rPr>
          <w:rFonts w:asciiTheme="majorHAnsi" w:hAnsiTheme="majorHAnsi" w:cstheme="majorHAnsi"/>
          <w:b/>
          <w:color w:val="000000" w:themeColor="text1"/>
          <w:sz w:val="24"/>
        </w:rPr>
      </w:pPr>
      <w:r w:rsidRPr="005C70EF">
        <w:rPr>
          <w:rFonts w:asciiTheme="majorHAnsi" w:hAnsiTheme="majorHAnsi" w:cstheme="majorHAnsi"/>
          <w:b/>
          <w:color w:val="000000" w:themeColor="text1"/>
          <w:sz w:val="24"/>
        </w:rPr>
        <w:t>Pomen merjenja krvnega sladkorja z lističi in kontinuirano</w:t>
      </w:r>
    </w:p>
    <w:p w:rsidR="006F06D7" w:rsidRPr="005C70EF" w:rsidRDefault="006F06D7" w:rsidP="006F06D7">
      <w:pPr>
        <w:shd w:val="clear" w:color="auto" w:fill="FAFAFA"/>
        <w:spacing w:before="100" w:beforeAutospacing="1" w:after="100" w:afterAutospacing="1" w:line="240" w:lineRule="auto"/>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Redno merjenje vrednosti glukoze v krvi pomaga pri prilagajanju prehrane, telesne aktivnosti in zdravil na potek sladkorne bolezni. Pomaga preprečiti hipoglikemijo (prenizka raven sladkorja) in hiperglikemijo (previsoka raven sladkorja) ter omogoča razumevanje, kako različni dejavniki, kot so hrana, stres in telesna dejavnost, vplivajo na raven sladkorja. </w:t>
      </w:r>
    </w:p>
    <w:p w:rsidR="006F06D7" w:rsidRPr="005C70EF" w:rsidRDefault="006F06D7" w:rsidP="006F06D7">
      <w:pPr>
        <w:pStyle w:val="Navadensplet"/>
        <w:shd w:val="clear" w:color="auto" w:fill="FAFAFA"/>
        <w:spacing w:before="90" w:beforeAutospacing="0" w:after="150" w:afterAutospacing="0"/>
        <w:rPr>
          <w:rFonts w:asciiTheme="majorHAnsi" w:hAnsiTheme="majorHAnsi" w:cstheme="majorHAnsi"/>
          <w:color w:val="000000" w:themeColor="text1"/>
        </w:rPr>
      </w:pPr>
      <w:r w:rsidRPr="005C70EF">
        <w:rPr>
          <w:rFonts w:asciiTheme="majorHAnsi" w:hAnsiTheme="majorHAnsi" w:cstheme="majorHAnsi"/>
          <w:color w:val="000000" w:themeColor="text1"/>
        </w:rPr>
        <w:t xml:space="preserve"> Obstajata dva glavna načina merjenja: </w:t>
      </w:r>
      <w:r w:rsidRPr="005C70EF">
        <w:rPr>
          <w:rFonts w:asciiTheme="majorHAnsi" w:hAnsiTheme="majorHAnsi" w:cstheme="majorHAnsi"/>
          <w:color w:val="000000" w:themeColor="text1"/>
        </w:rPr>
        <w:br/>
        <w:t xml:space="preserve">• z lističi in </w:t>
      </w:r>
      <w:r w:rsidRPr="005C70EF">
        <w:rPr>
          <w:rFonts w:asciiTheme="majorHAnsi" w:hAnsiTheme="majorHAnsi" w:cstheme="majorHAnsi"/>
          <w:color w:val="000000" w:themeColor="text1"/>
        </w:rPr>
        <w:br/>
        <w:t>• kontinuirano merjenje glukoze (CGM).</w:t>
      </w:r>
    </w:p>
    <w:p w:rsidR="006F06D7" w:rsidRPr="005C70EF" w:rsidRDefault="006F06D7" w:rsidP="006F06D7">
      <w:pPr>
        <w:pStyle w:val="Naslov3"/>
        <w:shd w:val="clear" w:color="auto" w:fill="FAFAFA"/>
        <w:spacing w:before="30" w:after="90" w:line="480" w:lineRule="atLeast"/>
        <w:rPr>
          <w:rFonts w:cstheme="majorHAnsi"/>
          <w:b w:val="0"/>
          <w:color w:val="000000" w:themeColor="text1"/>
          <w:sz w:val="24"/>
          <w:szCs w:val="30"/>
          <w:u w:val="single"/>
        </w:rPr>
      </w:pPr>
      <w:r w:rsidRPr="005C70EF">
        <w:rPr>
          <w:rFonts w:cstheme="majorHAnsi"/>
          <w:b w:val="0"/>
          <w:color w:val="000000" w:themeColor="text1"/>
          <w:sz w:val="24"/>
          <w:szCs w:val="30"/>
          <w:u w:val="single"/>
        </w:rPr>
        <w:t>Merjenje z lističi</w:t>
      </w:r>
    </w:p>
    <w:p w:rsidR="006F06D7" w:rsidRPr="005C70EF" w:rsidRDefault="006F06D7" w:rsidP="006F06D7">
      <w:pPr>
        <w:pStyle w:val="Naslov3"/>
        <w:shd w:val="clear" w:color="auto" w:fill="FAFAFA"/>
        <w:spacing w:before="0" w:line="240" w:lineRule="auto"/>
        <w:rPr>
          <w:rFonts w:cstheme="majorHAnsi"/>
          <w:b w:val="0"/>
          <w:color w:val="000000" w:themeColor="text1"/>
          <w:sz w:val="24"/>
        </w:rPr>
      </w:pPr>
      <w:r w:rsidRPr="005C70EF">
        <w:rPr>
          <w:rFonts w:cstheme="majorHAnsi"/>
          <w:b w:val="0"/>
          <w:color w:val="000000" w:themeColor="text1"/>
          <w:sz w:val="24"/>
        </w:rPr>
        <w:t>Bolnik se z majhno iglico (lanceto) zbode v prst, kapljico krvi nanese na testni listič, ki ga vstavi v glukometer in izmeri raven glukoze v kapilarni krvi. Prednost takšnega načina spremljanja vrednosti glukoze v krvi je v tem, da je to merjenje hitro in enostavno za uporabo, rezultat je na voljo v nekaj sekundah, kar je uporabno za dnevno spremljanje vrednosti glukoze (pred obroki, po obrokih, pred spanjem, ob znakih hipo- in hiperglikemije. Pomanjkljivost takšnega načina merjenja pa je večkratno zbadanje prsta, kar je lahko neprijetno. Meritve so trenutne in ne zagotavljajo stalnega nadzora.</w:t>
      </w:r>
    </w:p>
    <w:p w:rsidR="006F06D7" w:rsidRPr="005C70EF" w:rsidRDefault="006F06D7" w:rsidP="006F06D7">
      <w:pPr>
        <w:rPr>
          <w:rFonts w:asciiTheme="majorHAnsi" w:hAnsiTheme="majorHAnsi" w:cstheme="majorHAnsi"/>
          <w:color w:val="000000" w:themeColor="text1"/>
        </w:rPr>
      </w:pPr>
    </w:p>
    <w:p w:rsidR="006F06D7" w:rsidRPr="005C70EF" w:rsidRDefault="006F06D7" w:rsidP="006F06D7">
      <w:pPr>
        <w:rPr>
          <w:rFonts w:asciiTheme="majorHAnsi" w:hAnsiTheme="majorHAnsi" w:cstheme="majorHAnsi"/>
          <w:color w:val="000000" w:themeColor="text1"/>
        </w:rPr>
      </w:pPr>
      <w:r w:rsidRPr="005C70EF">
        <w:rPr>
          <w:rFonts w:asciiTheme="majorHAnsi" w:hAnsiTheme="majorHAnsi" w:cstheme="majorHAnsi"/>
          <w:noProof/>
          <w:color w:val="000000" w:themeColor="text1"/>
        </w:rPr>
        <w:drawing>
          <wp:inline distT="0" distB="0" distL="0" distR="0" wp14:anchorId="68D5CE19" wp14:editId="6D507849">
            <wp:extent cx="3174796" cy="2330677"/>
            <wp:effectExtent l="0" t="0" r="6985" b="0"/>
            <wp:docPr id="81" name="Slika 81" descr="blood glucose meter on an old woode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ood glucose meter on an old wooden backgroun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5533" cy="2338560"/>
                    </a:xfrm>
                    <a:prstGeom prst="rect">
                      <a:avLst/>
                    </a:prstGeom>
                    <a:noFill/>
                    <a:ln>
                      <a:noFill/>
                    </a:ln>
                  </pic:spPr>
                </pic:pic>
              </a:graphicData>
            </a:graphic>
          </wp:inline>
        </w:drawing>
      </w:r>
    </w:p>
    <w:p w:rsidR="006F06D7" w:rsidRPr="005C70EF" w:rsidRDefault="006F06D7" w:rsidP="006F06D7">
      <w:pPr>
        <w:rPr>
          <w:rFonts w:asciiTheme="majorHAnsi" w:hAnsiTheme="majorHAnsi" w:cstheme="majorHAnsi"/>
          <w:color w:val="000000" w:themeColor="text1"/>
        </w:rPr>
      </w:pPr>
      <w:r w:rsidRPr="005C70EF">
        <w:rPr>
          <w:rFonts w:asciiTheme="majorHAnsi" w:hAnsiTheme="majorHAnsi" w:cstheme="majorHAnsi"/>
          <w:color w:val="000000" w:themeColor="text1"/>
        </w:rPr>
        <w:t>Pribor za merjenje glukoze z lističi</w:t>
      </w:r>
    </w:p>
    <w:p w:rsidR="006F06D7" w:rsidRPr="005C70EF" w:rsidRDefault="006F06D7" w:rsidP="006F06D7">
      <w:pPr>
        <w:rPr>
          <w:rFonts w:asciiTheme="majorHAnsi" w:hAnsiTheme="majorHAnsi" w:cstheme="majorHAnsi"/>
          <w:color w:val="000000" w:themeColor="text1"/>
        </w:rPr>
      </w:pPr>
      <w:hyperlink r:id="rId30" w:history="1">
        <w:r w:rsidRPr="005C70EF">
          <w:rPr>
            <w:rStyle w:val="Hiperpovezava"/>
            <w:rFonts w:asciiTheme="majorHAnsi" w:hAnsiTheme="majorHAnsi" w:cstheme="majorHAnsi"/>
            <w:color w:val="000000" w:themeColor="text1"/>
          </w:rPr>
          <w:t>https://www.shutterstock.com/image-photo/blood-glucose-meter-on-old-wooden-555909991</w:t>
        </w:r>
      </w:hyperlink>
      <w:r w:rsidRPr="005C70EF">
        <w:rPr>
          <w:rFonts w:asciiTheme="majorHAnsi" w:hAnsiTheme="majorHAnsi" w:cstheme="majorHAnsi"/>
          <w:color w:val="000000" w:themeColor="text1"/>
        </w:rPr>
        <w:t xml:space="preserve"> </w:t>
      </w:r>
    </w:p>
    <w:p w:rsidR="006F06D7" w:rsidRPr="005C70EF" w:rsidRDefault="006F06D7" w:rsidP="006F06D7">
      <w:pPr>
        <w:rPr>
          <w:rFonts w:asciiTheme="majorHAnsi" w:hAnsiTheme="majorHAnsi" w:cstheme="majorHAnsi"/>
          <w:color w:val="000000" w:themeColor="text1"/>
        </w:rPr>
      </w:pPr>
    </w:p>
    <w:p w:rsidR="006F06D7" w:rsidRPr="005C70EF" w:rsidRDefault="006F06D7" w:rsidP="006F06D7">
      <w:pPr>
        <w:rPr>
          <w:rFonts w:asciiTheme="majorHAnsi" w:hAnsiTheme="majorHAnsi" w:cstheme="majorHAnsi"/>
          <w:color w:val="000000" w:themeColor="text1"/>
        </w:rPr>
      </w:pPr>
      <w:r w:rsidRPr="005C70EF">
        <w:rPr>
          <w:rFonts w:asciiTheme="majorHAnsi" w:hAnsiTheme="majorHAnsi" w:cstheme="majorHAnsi"/>
          <w:noProof/>
          <w:color w:val="000000" w:themeColor="text1"/>
        </w:rPr>
        <w:drawing>
          <wp:inline distT="0" distB="0" distL="0" distR="0" wp14:anchorId="4323753E" wp14:editId="42559494">
            <wp:extent cx="3043123" cy="2226438"/>
            <wp:effectExtent l="0" t="0" r="5080" b="2540"/>
            <wp:docPr id="82" name="Slika 82" descr="Pregnant woman checking blood sugar level by using Digital Glucose meter, health care, medicine, diabetes, glycemia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egnant woman checking blood sugar level by using Digital Glucose meter, health care, medicine, diabetes, glycemia concep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56643" cy="2236330"/>
                    </a:xfrm>
                    <a:prstGeom prst="rect">
                      <a:avLst/>
                    </a:prstGeom>
                    <a:noFill/>
                    <a:ln>
                      <a:noFill/>
                    </a:ln>
                  </pic:spPr>
                </pic:pic>
              </a:graphicData>
            </a:graphic>
          </wp:inline>
        </w:drawing>
      </w:r>
    </w:p>
    <w:p w:rsidR="006F06D7" w:rsidRPr="005C70EF" w:rsidRDefault="006F06D7" w:rsidP="006F06D7">
      <w:pPr>
        <w:rPr>
          <w:rFonts w:asciiTheme="majorHAnsi" w:hAnsiTheme="majorHAnsi" w:cstheme="majorHAnsi"/>
          <w:color w:val="000000" w:themeColor="text1"/>
        </w:rPr>
      </w:pPr>
      <w:r w:rsidRPr="005C70EF">
        <w:rPr>
          <w:rFonts w:asciiTheme="majorHAnsi" w:hAnsiTheme="majorHAnsi" w:cstheme="majorHAnsi"/>
          <w:color w:val="000000" w:themeColor="text1"/>
        </w:rPr>
        <w:t>Zbadanje prsta</w:t>
      </w:r>
    </w:p>
    <w:p w:rsidR="006F06D7" w:rsidRPr="005C70EF" w:rsidRDefault="006F06D7" w:rsidP="006F06D7">
      <w:pPr>
        <w:rPr>
          <w:rFonts w:asciiTheme="majorHAnsi" w:hAnsiTheme="majorHAnsi" w:cstheme="majorHAnsi"/>
          <w:color w:val="000000" w:themeColor="text1"/>
        </w:rPr>
      </w:pPr>
      <w:hyperlink r:id="rId32" w:history="1">
        <w:r w:rsidRPr="005C70EF">
          <w:rPr>
            <w:rStyle w:val="Hiperpovezava"/>
            <w:rFonts w:asciiTheme="majorHAnsi" w:hAnsiTheme="majorHAnsi" w:cstheme="majorHAnsi"/>
            <w:color w:val="000000" w:themeColor="text1"/>
          </w:rPr>
          <w:t>https://www.shutterstock.com/image-photo/pregnant-woman-checking-blood-sugar-level-2444052983</w:t>
        </w:r>
      </w:hyperlink>
      <w:r w:rsidRPr="005C70EF">
        <w:rPr>
          <w:rFonts w:asciiTheme="majorHAnsi" w:hAnsiTheme="majorHAnsi" w:cstheme="majorHAnsi"/>
          <w:color w:val="000000" w:themeColor="text1"/>
        </w:rPr>
        <w:t xml:space="preserve"> </w:t>
      </w:r>
    </w:p>
    <w:p w:rsidR="006F06D7" w:rsidRPr="005C70EF" w:rsidRDefault="006F06D7" w:rsidP="006F06D7">
      <w:pPr>
        <w:rPr>
          <w:rFonts w:asciiTheme="majorHAnsi" w:hAnsiTheme="majorHAnsi" w:cstheme="majorHAnsi"/>
          <w:color w:val="000000" w:themeColor="text1"/>
        </w:rPr>
      </w:pPr>
      <w:r w:rsidRPr="005C70EF">
        <w:rPr>
          <w:rFonts w:asciiTheme="majorHAnsi" w:hAnsiTheme="majorHAnsi" w:cstheme="majorHAnsi"/>
          <w:noProof/>
          <w:color w:val="000000" w:themeColor="text1"/>
        </w:rPr>
        <w:drawing>
          <wp:inline distT="0" distB="0" distL="0" distR="0" wp14:anchorId="6831CF6D" wp14:editId="59EF6462">
            <wp:extent cx="2559618" cy="1872691"/>
            <wp:effectExtent l="0" t="0" r="0" b="0"/>
            <wp:docPr id="84" name="Slika 84" descr="Pregnant woman checking blood sugar level by using Digital Glucose meter, health care, medicine, diabetes, glycemia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egnant woman checking blood sugar level by using Digital Glucose meter, health care, medicine, diabetes, glycemia concep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66473" cy="1877706"/>
                    </a:xfrm>
                    <a:prstGeom prst="rect">
                      <a:avLst/>
                    </a:prstGeom>
                    <a:noFill/>
                    <a:ln>
                      <a:noFill/>
                    </a:ln>
                  </pic:spPr>
                </pic:pic>
              </a:graphicData>
            </a:graphic>
          </wp:inline>
        </w:drawing>
      </w:r>
    </w:p>
    <w:p w:rsidR="006F06D7" w:rsidRPr="005C70EF" w:rsidRDefault="006F06D7" w:rsidP="006F06D7">
      <w:pPr>
        <w:rPr>
          <w:rFonts w:asciiTheme="majorHAnsi" w:hAnsiTheme="majorHAnsi" w:cstheme="majorHAnsi"/>
          <w:color w:val="000000" w:themeColor="text1"/>
        </w:rPr>
      </w:pPr>
      <w:r w:rsidRPr="005C70EF">
        <w:rPr>
          <w:rFonts w:asciiTheme="majorHAnsi" w:hAnsiTheme="majorHAnsi" w:cstheme="majorHAnsi"/>
          <w:color w:val="000000" w:themeColor="text1"/>
        </w:rPr>
        <w:t>Kapljico krvi nanesemo na testni listič</w:t>
      </w:r>
    </w:p>
    <w:p w:rsidR="006F06D7" w:rsidRPr="005C70EF" w:rsidRDefault="006F06D7" w:rsidP="006F06D7">
      <w:pPr>
        <w:rPr>
          <w:rFonts w:asciiTheme="majorHAnsi" w:hAnsiTheme="majorHAnsi" w:cstheme="majorHAnsi"/>
          <w:color w:val="000000" w:themeColor="text1"/>
        </w:rPr>
      </w:pPr>
      <w:hyperlink r:id="rId34" w:history="1">
        <w:r w:rsidRPr="005C70EF">
          <w:rPr>
            <w:rStyle w:val="Hiperpovezava"/>
            <w:rFonts w:asciiTheme="majorHAnsi" w:hAnsiTheme="majorHAnsi" w:cstheme="majorHAnsi"/>
            <w:color w:val="000000" w:themeColor="text1"/>
          </w:rPr>
          <w:t>https://www.shutterstock.com/image-photo/pregnant-woman-checking-blood-sugar-level-2444052979</w:t>
        </w:r>
      </w:hyperlink>
      <w:r w:rsidRPr="005C70EF">
        <w:rPr>
          <w:rFonts w:asciiTheme="majorHAnsi" w:hAnsiTheme="majorHAnsi" w:cstheme="majorHAnsi"/>
          <w:color w:val="000000" w:themeColor="text1"/>
        </w:rPr>
        <w:t xml:space="preserve"> </w:t>
      </w:r>
    </w:p>
    <w:p w:rsidR="006F06D7" w:rsidRPr="005C70EF" w:rsidRDefault="006F06D7" w:rsidP="006F06D7">
      <w:pPr>
        <w:pStyle w:val="Naslov3"/>
        <w:shd w:val="clear" w:color="auto" w:fill="FAFAFA"/>
        <w:spacing w:before="30" w:after="90" w:line="480" w:lineRule="atLeast"/>
        <w:rPr>
          <w:rFonts w:cstheme="majorHAnsi"/>
          <w:b w:val="0"/>
          <w:color w:val="000000" w:themeColor="text1"/>
          <w:sz w:val="24"/>
          <w:szCs w:val="24"/>
          <w:u w:val="single"/>
        </w:rPr>
      </w:pPr>
      <w:r w:rsidRPr="005C70EF">
        <w:rPr>
          <w:rFonts w:cstheme="majorHAnsi"/>
          <w:b w:val="0"/>
          <w:color w:val="000000" w:themeColor="text1"/>
          <w:sz w:val="24"/>
          <w:szCs w:val="24"/>
          <w:u w:val="single"/>
        </w:rPr>
        <w:t>Kontinuirano merjenje glukoze (CGM)</w:t>
      </w:r>
    </w:p>
    <w:p w:rsidR="006F06D7" w:rsidRPr="005C70EF" w:rsidRDefault="006F06D7" w:rsidP="006F06D7">
      <w:pPr>
        <w:shd w:val="clear" w:color="auto" w:fill="FAFAFA"/>
        <w:spacing w:before="100" w:beforeAutospacing="1" w:after="100" w:afterAutospacing="1" w:line="240" w:lineRule="auto"/>
        <w:rPr>
          <w:rFonts w:asciiTheme="majorHAnsi" w:hAnsiTheme="majorHAnsi" w:cstheme="majorHAnsi"/>
          <w:color w:val="000000" w:themeColor="text1"/>
          <w:sz w:val="24"/>
          <w:szCs w:val="24"/>
        </w:rPr>
      </w:pPr>
      <w:r w:rsidRPr="005C70EF">
        <w:rPr>
          <w:rStyle w:val="Krepko"/>
          <w:rFonts w:asciiTheme="majorHAnsi" w:hAnsiTheme="majorHAnsi" w:cstheme="majorHAnsi"/>
          <w:b w:val="0"/>
          <w:color w:val="000000" w:themeColor="text1"/>
          <w:sz w:val="24"/>
          <w:szCs w:val="24"/>
        </w:rPr>
        <w:t>Bolnik ima pod kožo (</w:t>
      </w:r>
      <w:r w:rsidRPr="005C70EF">
        <w:rPr>
          <w:rFonts w:asciiTheme="majorHAnsi" w:hAnsiTheme="majorHAnsi" w:cstheme="majorHAnsi"/>
          <w:color w:val="000000" w:themeColor="text1"/>
          <w:sz w:val="24"/>
          <w:szCs w:val="24"/>
        </w:rPr>
        <w:t>običajno na nadlahti ali trebuhu)</w:t>
      </w:r>
      <w:r w:rsidRPr="005C70EF">
        <w:rPr>
          <w:rStyle w:val="Krepko"/>
          <w:rFonts w:asciiTheme="majorHAnsi" w:hAnsiTheme="majorHAnsi" w:cstheme="majorHAnsi"/>
          <w:b w:val="0"/>
          <w:color w:val="000000" w:themeColor="text1"/>
          <w:sz w:val="24"/>
          <w:szCs w:val="24"/>
        </w:rPr>
        <w:t xml:space="preserve"> nameščen senzor, ki ga uporablja</w:t>
      </w:r>
      <w:r w:rsidRPr="005C70EF">
        <w:rPr>
          <w:rStyle w:val="Krepko"/>
          <w:rFonts w:asciiTheme="majorHAnsi" w:hAnsiTheme="majorHAnsi" w:cstheme="majorHAnsi"/>
          <w:color w:val="000000" w:themeColor="text1"/>
          <w:sz w:val="24"/>
          <w:szCs w:val="24"/>
        </w:rPr>
        <w:t xml:space="preserve"> </w:t>
      </w:r>
      <w:r w:rsidRPr="005C70EF">
        <w:rPr>
          <w:rStyle w:val="Krepko"/>
          <w:rFonts w:asciiTheme="majorHAnsi" w:hAnsiTheme="majorHAnsi" w:cstheme="majorHAnsi"/>
          <w:b w:val="0"/>
          <w:color w:val="000000" w:themeColor="text1"/>
          <w:sz w:val="24"/>
          <w:szCs w:val="24"/>
        </w:rPr>
        <w:t>si</w:t>
      </w:r>
      <w:r w:rsidRPr="005C70EF">
        <w:rPr>
          <w:rFonts w:asciiTheme="majorHAnsi" w:hAnsiTheme="majorHAnsi" w:cstheme="majorHAnsi"/>
          <w:color w:val="000000" w:themeColor="text1"/>
          <w:sz w:val="24"/>
          <w:szCs w:val="24"/>
        </w:rPr>
        <w:t xml:space="preserve">stem CGM in neprekinjeno meri raven glukoze v medcelični tekočini. Prednost takšnega načina spremljanja vrednosti glukoze v krvi je v tem, da zagotavlja stalni nadzor in podatke v realnem času, kar omogoča boljše sledenje trendom in hitrejše ukrepanje. Pokaže </w:t>
      </w:r>
      <w:r w:rsidRPr="005C70EF">
        <w:rPr>
          <w:rStyle w:val="Krepko"/>
          <w:rFonts w:asciiTheme="majorHAnsi" w:hAnsiTheme="majorHAnsi" w:cstheme="majorHAnsi"/>
          <w:b w:val="0"/>
          <w:color w:val="000000" w:themeColor="text1"/>
          <w:sz w:val="24"/>
          <w:szCs w:val="24"/>
        </w:rPr>
        <w:t>trende in nihanja</w:t>
      </w:r>
      <w:r w:rsidRPr="005C70EF">
        <w:rPr>
          <w:rFonts w:asciiTheme="majorHAnsi" w:hAnsiTheme="majorHAnsi" w:cstheme="majorHAnsi"/>
          <w:b/>
          <w:color w:val="000000" w:themeColor="text1"/>
          <w:sz w:val="24"/>
          <w:szCs w:val="24"/>
        </w:rPr>
        <w:t xml:space="preserve"> </w:t>
      </w:r>
      <w:r w:rsidRPr="005C70EF">
        <w:rPr>
          <w:rFonts w:asciiTheme="majorHAnsi" w:hAnsiTheme="majorHAnsi" w:cstheme="majorHAnsi"/>
          <w:color w:val="000000" w:themeColor="text1"/>
          <w:sz w:val="24"/>
          <w:szCs w:val="24"/>
        </w:rPr>
        <w:t xml:space="preserve">sladkorja, opozarja na </w:t>
      </w:r>
      <w:r w:rsidRPr="005C70EF">
        <w:rPr>
          <w:rStyle w:val="Krepko"/>
          <w:rFonts w:asciiTheme="majorHAnsi" w:hAnsiTheme="majorHAnsi" w:cstheme="majorHAnsi"/>
          <w:b w:val="0"/>
          <w:color w:val="000000" w:themeColor="text1"/>
          <w:sz w:val="24"/>
          <w:szCs w:val="24"/>
        </w:rPr>
        <w:t>hipoglikemijo ali hiperglikemijo,</w:t>
      </w:r>
      <w:r w:rsidRPr="005C70EF">
        <w:rPr>
          <w:rFonts w:asciiTheme="majorHAnsi" w:hAnsiTheme="majorHAnsi" w:cstheme="majorHAnsi"/>
          <w:color w:val="000000" w:themeColor="text1"/>
          <w:sz w:val="24"/>
          <w:szCs w:val="24"/>
        </w:rPr>
        <w:t xml:space="preserve"> še preden se pojavijo simptomi, ter zagotavlja večjo varnost, zlasti pri otrocih, nosečnicah in sladkornih bolnikih na inzulinu. Pomanjkljivost takšnega načina merjenja pa je povezana z višjimi stroški in potrebo po rednem menjavanju senzorjev. </w:t>
      </w:r>
    </w:p>
    <w:p w:rsidR="006F06D7" w:rsidRPr="005C70EF" w:rsidRDefault="006F06D7" w:rsidP="006F06D7">
      <w:pPr>
        <w:shd w:val="clear" w:color="auto" w:fill="FAFAFA"/>
        <w:spacing w:before="100" w:beforeAutospacing="1" w:after="100" w:afterAutospacing="1" w:line="240" w:lineRule="auto"/>
        <w:rPr>
          <w:rFonts w:asciiTheme="majorHAnsi" w:hAnsiTheme="majorHAnsi" w:cstheme="majorHAnsi"/>
          <w:color w:val="000000" w:themeColor="text1"/>
          <w:sz w:val="24"/>
          <w:szCs w:val="24"/>
        </w:rPr>
      </w:pPr>
      <w:r w:rsidRPr="005C70EF">
        <w:rPr>
          <w:rFonts w:asciiTheme="majorHAnsi" w:hAnsiTheme="majorHAnsi" w:cstheme="majorHAnsi"/>
          <w:noProof/>
          <w:color w:val="000000" w:themeColor="text1"/>
        </w:rPr>
        <w:drawing>
          <wp:inline distT="0" distB="0" distL="0" distR="0" wp14:anchorId="4FEAF0FF" wp14:editId="032C47F9">
            <wp:extent cx="2625140" cy="1923897"/>
            <wp:effectExtent l="0" t="0" r="3810" b="635"/>
            <wp:docPr id="91" name="Slika 91" descr="Boy with diabetes checking blood glucose level at home using continuous glucose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oy with diabetes checking blood glucose level at home using continuous glucose monito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34167" cy="1930513"/>
                    </a:xfrm>
                    <a:prstGeom prst="rect">
                      <a:avLst/>
                    </a:prstGeom>
                    <a:noFill/>
                    <a:ln>
                      <a:noFill/>
                    </a:ln>
                  </pic:spPr>
                </pic:pic>
              </a:graphicData>
            </a:graphic>
          </wp:inline>
        </w:drawing>
      </w:r>
    </w:p>
    <w:p w:rsidR="006F06D7" w:rsidRPr="005C70EF" w:rsidRDefault="006F06D7" w:rsidP="006F06D7">
      <w:pPr>
        <w:shd w:val="clear" w:color="auto" w:fill="FAFAFA"/>
        <w:spacing w:before="100" w:beforeAutospacing="1" w:after="100" w:afterAutospacing="1" w:line="240" w:lineRule="auto"/>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Kontinuirano merjenje glukoze</w:t>
      </w:r>
    </w:p>
    <w:p w:rsidR="006F06D7" w:rsidRPr="005C70EF" w:rsidRDefault="006F06D7" w:rsidP="006F06D7">
      <w:pPr>
        <w:shd w:val="clear" w:color="auto" w:fill="FAFAFA"/>
        <w:spacing w:before="100" w:beforeAutospacing="1" w:after="100" w:afterAutospacing="1" w:line="240" w:lineRule="auto"/>
        <w:rPr>
          <w:rFonts w:asciiTheme="majorHAnsi" w:hAnsiTheme="majorHAnsi" w:cstheme="majorHAnsi"/>
          <w:color w:val="000000" w:themeColor="text1"/>
          <w:sz w:val="24"/>
          <w:szCs w:val="24"/>
        </w:rPr>
      </w:pPr>
      <w:hyperlink r:id="rId36" w:history="1">
        <w:r w:rsidRPr="005C70EF">
          <w:rPr>
            <w:rStyle w:val="Hiperpovezava"/>
            <w:rFonts w:asciiTheme="majorHAnsi" w:hAnsiTheme="majorHAnsi" w:cstheme="majorHAnsi"/>
            <w:color w:val="000000" w:themeColor="text1"/>
            <w:sz w:val="24"/>
            <w:szCs w:val="24"/>
          </w:rPr>
          <w:t>https://www.shutterstock.com/image-photo/boy-diabetes-checking-blood-glucose-level-2366409273</w:t>
        </w:r>
      </w:hyperlink>
      <w:r w:rsidRPr="005C70EF">
        <w:rPr>
          <w:rFonts w:asciiTheme="majorHAnsi" w:hAnsiTheme="majorHAnsi" w:cstheme="majorHAnsi"/>
          <w:color w:val="000000" w:themeColor="text1"/>
          <w:sz w:val="24"/>
          <w:szCs w:val="24"/>
        </w:rPr>
        <w:t xml:space="preserve"> </w:t>
      </w:r>
    </w:p>
    <w:p w:rsidR="006F06D7" w:rsidRPr="005C70EF" w:rsidRDefault="006F06D7" w:rsidP="006F06D7">
      <w:pPr>
        <w:pStyle w:val="Pripombabesedilo"/>
        <w:rPr>
          <w:rFonts w:asciiTheme="majorHAnsi" w:hAnsiTheme="majorHAnsi" w:cstheme="majorHAnsi"/>
          <w:b/>
          <w:color w:val="000000" w:themeColor="text1"/>
          <w:sz w:val="24"/>
        </w:rPr>
      </w:pPr>
      <w:r w:rsidRPr="005C70EF">
        <w:rPr>
          <w:rFonts w:asciiTheme="majorHAnsi" w:hAnsiTheme="majorHAnsi" w:cstheme="majorHAnsi"/>
          <w:b/>
          <w:color w:val="000000" w:themeColor="text1"/>
          <w:sz w:val="24"/>
        </w:rPr>
        <w:t>Učenje štetja ogljikovih hidratov</w:t>
      </w:r>
    </w:p>
    <w:p w:rsidR="006F06D7" w:rsidRPr="005C70EF" w:rsidRDefault="006F06D7" w:rsidP="006F06D7">
      <w:pPr>
        <w:pStyle w:val="Navadensplet"/>
        <w:shd w:val="clear" w:color="auto" w:fill="FAFAFA"/>
        <w:spacing w:before="90" w:beforeAutospacing="0" w:after="150" w:afterAutospacing="0"/>
        <w:rPr>
          <w:rFonts w:asciiTheme="majorHAnsi" w:hAnsiTheme="majorHAnsi" w:cstheme="majorHAnsi"/>
          <w:color w:val="000000" w:themeColor="text1"/>
        </w:rPr>
      </w:pPr>
      <w:r w:rsidRPr="005C70EF">
        <w:rPr>
          <w:rFonts w:asciiTheme="majorHAnsi" w:hAnsiTheme="majorHAnsi" w:cstheme="majorHAnsi"/>
          <w:color w:val="000000" w:themeColor="text1"/>
        </w:rPr>
        <w:t xml:space="preserve">Učenje štetja ogljikovih hidratov je pomembno za ljudi s sladkorno boleznijo, saj pomaga pri nadzoru ravni krvnega sladkorja. </w:t>
      </w:r>
    </w:p>
    <w:p w:rsidR="006F06D7" w:rsidRPr="005C70EF" w:rsidRDefault="006F06D7" w:rsidP="006F06D7">
      <w:pPr>
        <w:spacing w:before="100" w:beforeAutospacing="1" w:after="100" w:afterAutospacing="1"/>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Gre za izračun, </w:t>
      </w:r>
      <w:r w:rsidRPr="005C70EF">
        <w:rPr>
          <w:rStyle w:val="Krepko"/>
          <w:rFonts w:asciiTheme="majorHAnsi" w:hAnsiTheme="majorHAnsi" w:cstheme="majorHAnsi"/>
          <w:b w:val="0"/>
          <w:color w:val="000000" w:themeColor="text1"/>
          <w:sz w:val="24"/>
          <w:szCs w:val="24"/>
        </w:rPr>
        <w:t>koliko gramov ogljikovih hidratov vsebuje obrok</w:t>
      </w:r>
      <w:r w:rsidRPr="005C70EF">
        <w:rPr>
          <w:rFonts w:asciiTheme="majorHAnsi" w:hAnsiTheme="majorHAnsi" w:cstheme="majorHAnsi"/>
          <w:color w:val="000000" w:themeColor="text1"/>
          <w:sz w:val="24"/>
          <w:szCs w:val="24"/>
        </w:rPr>
        <w:t xml:space="preserve"> hrane, da se lahko temu primerno </w:t>
      </w:r>
      <w:r w:rsidRPr="005C70EF">
        <w:rPr>
          <w:rStyle w:val="Krepko"/>
          <w:rFonts w:asciiTheme="majorHAnsi" w:hAnsiTheme="majorHAnsi" w:cstheme="majorHAnsi"/>
          <w:b w:val="0"/>
          <w:color w:val="000000" w:themeColor="text1"/>
          <w:sz w:val="24"/>
          <w:szCs w:val="24"/>
        </w:rPr>
        <w:t>določi odmerek inzulina</w:t>
      </w:r>
      <w:r w:rsidRPr="005C70EF">
        <w:rPr>
          <w:rFonts w:asciiTheme="majorHAnsi" w:hAnsiTheme="majorHAnsi" w:cstheme="majorHAnsi"/>
          <w:color w:val="000000" w:themeColor="text1"/>
          <w:sz w:val="24"/>
          <w:szCs w:val="24"/>
        </w:rPr>
        <w:t xml:space="preserve"> ali </w:t>
      </w:r>
      <w:r w:rsidRPr="005C70EF">
        <w:rPr>
          <w:rStyle w:val="Krepko"/>
          <w:rFonts w:asciiTheme="majorHAnsi" w:hAnsiTheme="majorHAnsi" w:cstheme="majorHAnsi"/>
          <w:b w:val="0"/>
          <w:color w:val="000000" w:themeColor="text1"/>
          <w:sz w:val="24"/>
          <w:szCs w:val="24"/>
        </w:rPr>
        <w:t>prilagodi obrok</w:t>
      </w:r>
      <w:r w:rsidRPr="005C70EF">
        <w:rPr>
          <w:rFonts w:asciiTheme="majorHAnsi" w:hAnsiTheme="majorHAnsi" w:cstheme="majorHAnsi"/>
          <w:color w:val="000000" w:themeColor="text1"/>
          <w:sz w:val="24"/>
          <w:szCs w:val="24"/>
        </w:rPr>
        <w:t xml:space="preserve"> za stabilnejši krvni sladkor.</w:t>
      </w:r>
    </w:p>
    <w:p w:rsidR="006F06D7" w:rsidRPr="005C70EF" w:rsidRDefault="006F06D7" w:rsidP="006F06D7">
      <w:pPr>
        <w:spacing w:before="100" w:beforeAutospacing="1" w:after="100" w:afterAutospacing="1"/>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Pri štetju ogljikovih hidratov je pomembno, da oseba:</w:t>
      </w:r>
      <w:r w:rsidRPr="005C70EF">
        <w:rPr>
          <w:rFonts w:asciiTheme="majorHAnsi" w:hAnsiTheme="majorHAnsi" w:cstheme="majorHAnsi"/>
          <w:color w:val="000000" w:themeColor="text1"/>
          <w:sz w:val="24"/>
          <w:szCs w:val="24"/>
        </w:rPr>
        <w:br/>
        <w:t>• razlikuje med živili, ki vsebujejo veliko ogljikovih hidratov, in živili, ki jih vsebujejo malo,</w:t>
      </w:r>
      <w:r w:rsidRPr="005C70EF">
        <w:rPr>
          <w:rFonts w:asciiTheme="majorHAnsi" w:hAnsiTheme="majorHAnsi" w:cstheme="majorHAnsi"/>
          <w:color w:val="000000" w:themeColor="text1"/>
          <w:sz w:val="24"/>
          <w:szCs w:val="24"/>
        </w:rPr>
        <w:br/>
        <w:t>• zna brati deklaracijo, saj se na njej nahajajo podatki o skupni vrednosti ogljikovih hidratov v živilu in podatki o tem, koliko je od skupnih ogljikovih hidratov sladkorjev; pomembni sta namreč obe vrednosti,</w:t>
      </w:r>
      <w:r w:rsidRPr="005C70EF">
        <w:rPr>
          <w:rFonts w:asciiTheme="majorHAnsi" w:hAnsiTheme="majorHAnsi" w:cstheme="majorHAnsi"/>
          <w:color w:val="000000" w:themeColor="text1"/>
          <w:sz w:val="24"/>
          <w:szCs w:val="24"/>
        </w:rPr>
        <w:br/>
        <w:t>• uporablja merilne enote in tehtnice (npr. 1 rezina kruha ≈ 15 g OH),</w:t>
      </w:r>
      <w:r w:rsidRPr="005C70EF">
        <w:rPr>
          <w:rFonts w:asciiTheme="majorHAnsi" w:hAnsiTheme="majorHAnsi" w:cstheme="majorHAnsi"/>
          <w:color w:val="000000" w:themeColor="text1"/>
          <w:sz w:val="24"/>
          <w:szCs w:val="24"/>
        </w:rPr>
        <w:br/>
        <w:t xml:space="preserve">• se nauči sistem </w:t>
      </w:r>
      <w:r w:rsidRPr="005C70EF">
        <w:rPr>
          <w:rStyle w:val="Krepko"/>
          <w:rFonts w:asciiTheme="majorHAnsi" w:hAnsiTheme="majorHAnsi" w:cstheme="majorHAnsi"/>
          <w:b w:val="0"/>
          <w:bCs w:val="0"/>
          <w:color w:val="000000" w:themeColor="text1"/>
          <w:sz w:val="24"/>
          <w:szCs w:val="24"/>
        </w:rPr>
        <w:t xml:space="preserve">»OH izmenjevalnih enot« </w:t>
      </w:r>
      <w:r w:rsidRPr="005C70EF">
        <w:rPr>
          <w:rFonts w:asciiTheme="majorHAnsi" w:hAnsiTheme="majorHAnsi" w:cstheme="majorHAnsi"/>
          <w:color w:val="000000" w:themeColor="text1"/>
          <w:sz w:val="24"/>
          <w:szCs w:val="24"/>
        </w:rPr>
        <w:t xml:space="preserve">(1 </w:t>
      </w:r>
      <w:r w:rsidRPr="005C70EF">
        <w:rPr>
          <w:rStyle w:val="Krepko"/>
          <w:rFonts w:asciiTheme="majorHAnsi" w:hAnsiTheme="majorHAnsi" w:cstheme="majorHAnsi"/>
          <w:b w:val="0"/>
          <w:color w:val="000000" w:themeColor="text1"/>
          <w:sz w:val="24"/>
          <w:szCs w:val="24"/>
        </w:rPr>
        <w:t>OH enota</w:t>
      </w:r>
      <w:r w:rsidRPr="005C70EF">
        <w:rPr>
          <w:rFonts w:asciiTheme="majorHAnsi" w:hAnsiTheme="majorHAnsi" w:cstheme="majorHAnsi"/>
          <w:color w:val="000000" w:themeColor="text1"/>
          <w:sz w:val="24"/>
          <w:szCs w:val="24"/>
        </w:rPr>
        <w:t xml:space="preserve"> ali izmenjevalna enota= </w:t>
      </w:r>
      <w:r w:rsidRPr="005C70EF">
        <w:rPr>
          <w:rStyle w:val="Krepko"/>
          <w:rFonts w:asciiTheme="majorHAnsi" w:hAnsiTheme="majorHAnsi" w:cstheme="majorHAnsi"/>
          <w:b w:val="0"/>
          <w:color w:val="000000" w:themeColor="text1"/>
          <w:sz w:val="24"/>
          <w:szCs w:val="24"/>
        </w:rPr>
        <w:t>10 g ali 15 g OH</w:t>
      </w:r>
      <w:r w:rsidRPr="005C70EF">
        <w:rPr>
          <w:rFonts w:asciiTheme="majorHAnsi" w:hAnsiTheme="majorHAnsi" w:cstheme="majorHAnsi"/>
          <w:b/>
          <w:color w:val="000000" w:themeColor="text1"/>
          <w:sz w:val="24"/>
          <w:szCs w:val="24"/>
        </w:rPr>
        <w:t>,</w:t>
      </w:r>
      <w:r w:rsidRPr="005C70EF">
        <w:rPr>
          <w:rFonts w:asciiTheme="majorHAnsi" w:hAnsiTheme="majorHAnsi" w:cstheme="majorHAnsi"/>
          <w:color w:val="000000" w:themeColor="text1"/>
          <w:sz w:val="24"/>
          <w:szCs w:val="24"/>
        </w:rPr>
        <w:t xml:space="preserve"> odvisno od države/sistema) in</w:t>
      </w:r>
      <w:r w:rsidRPr="005C70EF">
        <w:rPr>
          <w:rFonts w:asciiTheme="majorHAnsi" w:hAnsiTheme="majorHAnsi" w:cstheme="majorHAnsi"/>
          <w:color w:val="000000" w:themeColor="text1"/>
          <w:sz w:val="24"/>
          <w:szCs w:val="24"/>
        </w:rPr>
        <w:br/>
        <w:t>• vodi dnevnik prehrane in meritev (koliko OH je zaužila, koliko inzulina je vzela, kakšen je bil krvni sladkor).</w:t>
      </w:r>
    </w:p>
    <w:p w:rsidR="006F06D7" w:rsidRPr="005C70EF" w:rsidRDefault="006F06D7" w:rsidP="006F06D7">
      <w:pPr>
        <w:spacing w:after="0"/>
        <w:rPr>
          <w:rFonts w:asciiTheme="majorHAnsi" w:hAnsiTheme="majorHAnsi" w:cstheme="majorHAnsi"/>
          <w:b/>
          <w:color w:val="000000" w:themeColor="text1"/>
          <w:sz w:val="24"/>
          <w:szCs w:val="24"/>
        </w:rPr>
      </w:pPr>
      <w:r w:rsidRPr="005C70EF">
        <w:rPr>
          <w:rFonts w:asciiTheme="majorHAnsi" w:hAnsiTheme="majorHAnsi" w:cstheme="majorHAnsi"/>
          <w:color w:val="000000" w:themeColor="text1"/>
          <w:sz w:val="24"/>
          <w:szCs w:val="24"/>
        </w:rPr>
        <w:t>Pri vsem tem si lahko oseba pomaga tudi s tabelami živil z vrednostmi ogljikovih hidratov, raznimi aplikacijami (npr. mySugr, Carbs &amp; Cals, MyFitnessPal) in seveda s</w:t>
      </w:r>
      <w:r w:rsidRPr="005C70EF">
        <w:rPr>
          <w:rStyle w:val="Krepko"/>
          <w:rFonts w:asciiTheme="majorHAnsi" w:hAnsiTheme="majorHAnsi" w:cstheme="majorHAnsi"/>
          <w:b w:val="0"/>
          <w:color w:val="000000" w:themeColor="text1"/>
          <w:sz w:val="24"/>
          <w:szCs w:val="24"/>
        </w:rPr>
        <w:t>vetovanjem s strani diabetologa ali dietetika.</w:t>
      </w:r>
    </w:p>
    <w:p w:rsidR="006F06D7" w:rsidRPr="005C70EF" w:rsidRDefault="006F06D7" w:rsidP="006F06D7">
      <w:pPr>
        <w:shd w:val="clear" w:color="auto" w:fill="FAFAFA"/>
        <w:spacing w:before="100" w:beforeAutospacing="1" w:after="100" w:afterAutospacing="1"/>
        <w:rPr>
          <w:rFonts w:asciiTheme="majorHAnsi" w:hAnsiTheme="majorHAnsi" w:cstheme="majorHAnsi"/>
          <w:color w:val="000000" w:themeColor="text1"/>
          <w:u w:val="single"/>
        </w:rPr>
      </w:pPr>
      <w:r w:rsidRPr="005C70EF">
        <w:rPr>
          <w:rFonts w:asciiTheme="majorHAnsi" w:hAnsiTheme="majorHAnsi" w:cstheme="majorHAnsi"/>
          <w:color w:val="000000" w:themeColor="text1"/>
          <w:sz w:val="24"/>
          <w:szCs w:val="24"/>
          <w:u w:val="single"/>
        </w:rPr>
        <w:t>Primer štetja OH</w:t>
      </w:r>
    </w:p>
    <w:p w:rsidR="006F06D7" w:rsidRPr="005C70EF" w:rsidRDefault="006F06D7" w:rsidP="006F06D7">
      <w:pPr>
        <w:pStyle w:val="Navadensplet"/>
        <w:shd w:val="clear" w:color="auto" w:fill="FAFAFA"/>
        <w:spacing w:before="90" w:beforeAutospacing="0" w:after="150" w:afterAutospacing="0"/>
        <w:rPr>
          <w:rFonts w:asciiTheme="majorHAnsi" w:hAnsiTheme="majorHAnsi" w:cstheme="majorHAnsi"/>
          <w:color w:val="000000" w:themeColor="text1"/>
        </w:rPr>
      </w:pPr>
      <w:r w:rsidRPr="005C70EF">
        <w:rPr>
          <w:rFonts w:asciiTheme="majorHAnsi" w:hAnsiTheme="majorHAnsi" w:cstheme="majorHAnsi"/>
          <w:color w:val="000000" w:themeColor="text1"/>
        </w:rPr>
        <w:t>Za kosilo ima sladkorni bolnik skodelico kuhanega riža. Na embalaži riža piše, da 1 skodelica vsebuje 45 gramov ogljikovih hidratov. Če zaužijete 1 skodelico, je zaužil 45 gramov ogljikovih hidratov.</w:t>
      </w:r>
    </w:p>
    <w:p w:rsidR="006F06D7" w:rsidRPr="005C70EF" w:rsidRDefault="006F06D7" w:rsidP="006F06D7">
      <w:pPr>
        <w:pStyle w:val="Pripombabesedilo"/>
        <w:rPr>
          <w:rFonts w:asciiTheme="majorHAnsi" w:hAnsiTheme="majorHAnsi" w:cstheme="majorHAnsi"/>
          <w:b/>
          <w:color w:val="000000" w:themeColor="text1"/>
          <w:sz w:val="24"/>
        </w:rPr>
      </w:pPr>
      <w:r w:rsidRPr="005C70EF">
        <w:rPr>
          <w:rFonts w:asciiTheme="majorHAnsi" w:hAnsiTheme="majorHAnsi" w:cstheme="majorHAnsi"/>
          <w:b/>
          <w:color w:val="000000" w:themeColor="text1"/>
          <w:sz w:val="24"/>
        </w:rPr>
        <w:br/>
        <w:t>Odmerjanje inzulina glede na zaužite ogljikove hidrate</w:t>
      </w:r>
    </w:p>
    <w:p w:rsidR="006F06D7" w:rsidRPr="005C70EF" w:rsidRDefault="006F06D7" w:rsidP="006F06D7">
      <w:pPr>
        <w:spacing w:before="100" w:beforeAutospacing="1" w:after="100" w:afterAutospacing="1" w:line="240" w:lineRule="auto"/>
        <w:rPr>
          <w:rFonts w:asciiTheme="majorHAnsi" w:hAnsiTheme="majorHAnsi" w:cstheme="majorHAnsi"/>
          <w:color w:val="000000" w:themeColor="text1"/>
          <w:sz w:val="24"/>
        </w:rPr>
      </w:pPr>
      <w:r w:rsidRPr="005C70EF">
        <w:rPr>
          <w:rStyle w:val="Krepko"/>
          <w:rFonts w:asciiTheme="majorHAnsi" w:hAnsiTheme="majorHAnsi" w:cstheme="majorHAnsi"/>
          <w:b w:val="0"/>
          <w:color w:val="000000" w:themeColor="text1"/>
          <w:sz w:val="24"/>
        </w:rPr>
        <w:t>Odmerjanje inzulina glede na zaužite ogljikove hidrate (OH)</w:t>
      </w:r>
      <w:r w:rsidRPr="005C70EF">
        <w:rPr>
          <w:rFonts w:asciiTheme="majorHAnsi" w:hAnsiTheme="majorHAnsi" w:cstheme="majorHAnsi"/>
          <w:color w:val="000000" w:themeColor="text1"/>
          <w:sz w:val="24"/>
        </w:rPr>
        <w:t xml:space="preserve"> je metoda, ki se uporablja pri </w:t>
      </w:r>
      <w:r w:rsidRPr="005C70EF">
        <w:rPr>
          <w:rStyle w:val="Krepko"/>
          <w:rFonts w:asciiTheme="majorHAnsi" w:hAnsiTheme="majorHAnsi" w:cstheme="majorHAnsi"/>
          <w:b w:val="0"/>
          <w:color w:val="000000" w:themeColor="text1"/>
          <w:sz w:val="24"/>
        </w:rPr>
        <w:t>intenzivirani inzulinski terapiji</w:t>
      </w:r>
      <w:r w:rsidRPr="005C70EF">
        <w:rPr>
          <w:rFonts w:asciiTheme="majorHAnsi" w:hAnsiTheme="majorHAnsi" w:cstheme="majorHAnsi"/>
          <w:color w:val="000000" w:themeColor="text1"/>
          <w:sz w:val="24"/>
        </w:rPr>
        <w:t xml:space="preserve">, pri kateri si oseba prilagaja količino hitrodelujočega inzulina pred obroki – glede na to, </w:t>
      </w:r>
      <w:r w:rsidRPr="005C70EF">
        <w:rPr>
          <w:rStyle w:val="Krepko"/>
          <w:rFonts w:asciiTheme="majorHAnsi" w:hAnsiTheme="majorHAnsi" w:cstheme="majorHAnsi"/>
          <w:b w:val="0"/>
          <w:color w:val="000000" w:themeColor="text1"/>
          <w:sz w:val="24"/>
        </w:rPr>
        <w:t>koliko ogljikovih hidratov bo zaužila</w:t>
      </w:r>
      <w:r w:rsidRPr="005C70EF">
        <w:rPr>
          <w:rFonts w:asciiTheme="majorHAnsi" w:hAnsiTheme="majorHAnsi" w:cstheme="majorHAnsi"/>
          <w:b/>
          <w:color w:val="000000" w:themeColor="text1"/>
          <w:sz w:val="24"/>
        </w:rPr>
        <w:t>.</w:t>
      </w:r>
    </w:p>
    <w:p w:rsidR="006F06D7" w:rsidRPr="005C70EF" w:rsidRDefault="006F06D7" w:rsidP="006F06D7">
      <w:pPr>
        <w:spacing w:before="100" w:beforeAutospacing="1" w:after="100" w:afterAutospacing="1"/>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 xml:space="preserve">To omogoča </w:t>
      </w:r>
      <w:r w:rsidRPr="005C70EF">
        <w:rPr>
          <w:rStyle w:val="Krepko"/>
          <w:rFonts w:asciiTheme="majorHAnsi" w:hAnsiTheme="majorHAnsi" w:cstheme="majorHAnsi"/>
          <w:b w:val="0"/>
          <w:color w:val="000000" w:themeColor="text1"/>
          <w:sz w:val="24"/>
        </w:rPr>
        <w:t>fleksibilnejšo prehrano</w:t>
      </w:r>
      <w:r w:rsidRPr="005C70EF">
        <w:rPr>
          <w:rFonts w:asciiTheme="majorHAnsi" w:hAnsiTheme="majorHAnsi" w:cstheme="majorHAnsi"/>
          <w:color w:val="000000" w:themeColor="text1"/>
          <w:sz w:val="24"/>
        </w:rPr>
        <w:t xml:space="preserve"> in boljšo </w:t>
      </w:r>
      <w:r w:rsidRPr="005C70EF">
        <w:rPr>
          <w:rStyle w:val="Krepko"/>
          <w:rFonts w:asciiTheme="majorHAnsi" w:hAnsiTheme="majorHAnsi" w:cstheme="majorHAnsi"/>
          <w:b w:val="0"/>
          <w:color w:val="000000" w:themeColor="text1"/>
          <w:sz w:val="24"/>
        </w:rPr>
        <w:t>kontrolo glukoze v krvi</w:t>
      </w:r>
      <w:r w:rsidRPr="005C70EF">
        <w:rPr>
          <w:rFonts w:asciiTheme="majorHAnsi" w:hAnsiTheme="majorHAnsi" w:cstheme="majorHAnsi"/>
          <w:b/>
          <w:color w:val="000000" w:themeColor="text1"/>
          <w:sz w:val="24"/>
        </w:rPr>
        <w:t>.</w:t>
      </w:r>
    </w:p>
    <w:p w:rsidR="006F06D7" w:rsidRPr="005C70EF" w:rsidRDefault="006F06D7" w:rsidP="006F06D7">
      <w:pPr>
        <w:spacing w:before="100" w:beforeAutospacing="1" w:after="100" w:afterAutospacing="1"/>
        <w:rPr>
          <w:rFonts w:asciiTheme="majorHAnsi" w:hAnsiTheme="majorHAnsi" w:cstheme="majorHAnsi"/>
          <w:b/>
          <w:color w:val="000000" w:themeColor="text1"/>
          <w:sz w:val="24"/>
        </w:rPr>
      </w:pPr>
      <w:r w:rsidRPr="005C70EF">
        <w:rPr>
          <w:rFonts w:asciiTheme="majorHAnsi" w:hAnsiTheme="majorHAnsi" w:cstheme="majorHAnsi"/>
          <w:b/>
          <w:color w:val="000000" w:themeColor="text1"/>
          <w:sz w:val="24"/>
        </w:rPr>
        <w:t>Primer izračuna</w:t>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1. </w:t>
      </w:r>
      <w:r w:rsidRPr="005C70EF">
        <w:rPr>
          <w:rStyle w:val="Krepko"/>
          <w:rFonts w:asciiTheme="majorHAnsi" w:hAnsiTheme="majorHAnsi" w:cstheme="majorHAnsi"/>
          <w:b w:val="0"/>
          <w:bCs w:val="0"/>
          <w:color w:val="000000" w:themeColor="text1"/>
          <w:sz w:val="24"/>
          <w:szCs w:val="24"/>
        </w:rPr>
        <w:t>Poznati je treba svoje razmerje inzulin : OH</w:t>
      </w:r>
      <w:r w:rsidRPr="005C70EF">
        <w:rPr>
          <w:rFonts w:asciiTheme="majorHAnsi" w:hAnsiTheme="majorHAnsi" w:cstheme="majorHAnsi"/>
          <w:color w:val="000000" w:themeColor="text1"/>
          <w:sz w:val="24"/>
          <w:szCs w:val="24"/>
        </w:rPr>
        <w:t>. To pomeni, koliko gramov ogljikovih hidratov »pokrije« 1 enota inzulina.</w:t>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Primer: Če je razmerje </w:t>
      </w:r>
      <w:r w:rsidRPr="005C70EF">
        <w:rPr>
          <w:rStyle w:val="Krepko"/>
          <w:rFonts w:asciiTheme="majorHAnsi" w:hAnsiTheme="majorHAnsi" w:cstheme="majorHAnsi"/>
          <w:b w:val="0"/>
          <w:color w:val="000000" w:themeColor="text1"/>
          <w:sz w:val="24"/>
          <w:szCs w:val="24"/>
        </w:rPr>
        <w:t>1 enota inzulina na 10 g OH</w:t>
      </w:r>
      <w:r w:rsidRPr="005C70EF">
        <w:rPr>
          <w:rFonts w:asciiTheme="majorHAnsi" w:hAnsiTheme="majorHAnsi" w:cstheme="majorHAnsi"/>
          <w:color w:val="000000" w:themeColor="text1"/>
          <w:sz w:val="24"/>
          <w:szCs w:val="24"/>
        </w:rPr>
        <w:t xml:space="preserve">, potem je za obrok s </w:t>
      </w:r>
      <w:r w:rsidRPr="005C70EF">
        <w:rPr>
          <w:rStyle w:val="Krepko"/>
          <w:rFonts w:asciiTheme="majorHAnsi" w:hAnsiTheme="majorHAnsi" w:cstheme="majorHAnsi"/>
          <w:b w:val="0"/>
          <w:color w:val="000000" w:themeColor="text1"/>
          <w:sz w:val="24"/>
          <w:szCs w:val="24"/>
        </w:rPr>
        <w:t>50 g ogljikovih hidratov</w:t>
      </w:r>
      <w:r w:rsidRPr="005C70EF">
        <w:rPr>
          <w:rStyle w:val="Krepko"/>
          <w:rFonts w:asciiTheme="majorHAnsi" w:hAnsiTheme="majorHAnsi" w:cstheme="majorHAnsi"/>
          <w:color w:val="000000" w:themeColor="text1"/>
          <w:sz w:val="24"/>
          <w:szCs w:val="24"/>
        </w:rPr>
        <w:t xml:space="preserve"> </w:t>
      </w:r>
      <w:r w:rsidRPr="005C70EF">
        <w:rPr>
          <w:rFonts w:asciiTheme="majorHAnsi" w:hAnsiTheme="majorHAnsi" w:cstheme="majorHAnsi"/>
          <w:color w:val="000000" w:themeColor="text1"/>
          <w:sz w:val="24"/>
          <w:szCs w:val="24"/>
        </w:rPr>
        <w:t xml:space="preserve">potrebnih </w:t>
      </w:r>
      <w:r w:rsidRPr="005C70EF">
        <w:rPr>
          <w:rStyle w:val="Krepko"/>
          <w:rFonts w:asciiTheme="majorHAnsi" w:hAnsiTheme="majorHAnsi" w:cstheme="majorHAnsi"/>
          <w:b w:val="0"/>
          <w:color w:val="000000" w:themeColor="text1"/>
          <w:sz w:val="24"/>
          <w:szCs w:val="24"/>
        </w:rPr>
        <w:t>5 enot inzulina</w:t>
      </w:r>
      <w:r w:rsidRPr="005C70EF">
        <w:rPr>
          <w:rFonts w:asciiTheme="majorHAnsi" w:hAnsiTheme="majorHAnsi" w:cstheme="majorHAnsi"/>
          <w:b/>
          <w:color w:val="000000" w:themeColor="text1"/>
          <w:sz w:val="24"/>
          <w:szCs w:val="24"/>
        </w:rPr>
        <w:t>.</w:t>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Razmerje </w:t>
      </w:r>
      <w:r w:rsidRPr="005C70EF">
        <w:rPr>
          <w:rStyle w:val="Krepko"/>
          <w:rFonts w:asciiTheme="majorHAnsi" w:hAnsiTheme="majorHAnsi" w:cstheme="majorHAnsi"/>
          <w:b w:val="0"/>
          <w:color w:val="000000" w:themeColor="text1"/>
          <w:sz w:val="24"/>
          <w:szCs w:val="24"/>
        </w:rPr>
        <w:t>je seveda individualno</w:t>
      </w:r>
      <w:r w:rsidRPr="005C70EF">
        <w:rPr>
          <w:rFonts w:asciiTheme="majorHAnsi" w:hAnsiTheme="majorHAnsi" w:cstheme="majorHAnsi"/>
          <w:color w:val="000000" w:themeColor="text1"/>
          <w:sz w:val="24"/>
          <w:szCs w:val="24"/>
        </w:rPr>
        <w:t xml:space="preserve"> in ga določi diabetolog.</w:t>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2. </w:t>
      </w:r>
      <w:r w:rsidRPr="005C70EF">
        <w:rPr>
          <w:rStyle w:val="Krepko"/>
          <w:rFonts w:asciiTheme="majorHAnsi" w:hAnsiTheme="majorHAnsi" w:cstheme="majorHAnsi"/>
          <w:b w:val="0"/>
          <w:bCs w:val="0"/>
          <w:color w:val="000000" w:themeColor="text1"/>
          <w:sz w:val="24"/>
          <w:szCs w:val="24"/>
        </w:rPr>
        <w:t xml:space="preserve">Izračunati je treba ogljikove hidrate v obroku. </w:t>
      </w:r>
      <w:r w:rsidRPr="005C70EF">
        <w:rPr>
          <w:rFonts w:asciiTheme="majorHAnsi" w:hAnsiTheme="majorHAnsi" w:cstheme="majorHAnsi"/>
          <w:color w:val="000000" w:themeColor="text1"/>
          <w:sz w:val="24"/>
          <w:szCs w:val="24"/>
        </w:rPr>
        <w:t xml:space="preserve">Natančno je treba določiti (prešteti ali oceniti), </w:t>
      </w:r>
      <w:r w:rsidRPr="005C70EF">
        <w:rPr>
          <w:rStyle w:val="Krepko"/>
          <w:rFonts w:asciiTheme="majorHAnsi" w:hAnsiTheme="majorHAnsi" w:cstheme="majorHAnsi"/>
          <w:b w:val="0"/>
          <w:color w:val="000000" w:themeColor="text1"/>
          <w:sz w:val="24"/>
          <w:szCs w:val="24"/>
        </w:rPr>
        <w:t>koliko ogljikovih hidratov vsebuje obrok</w:t>
      </w:r>
      <w:r w:rsidRPr="005C70EF">
        <w:rPr>
          <w:rFonts w:asciiTheme="majorHAnsi" w:hAnsiTheme="majorHAnsi" w:cstheme="majorHAnsi"/>
          <w:b/>
          <w:color w:val="000000" w:themeColor="text1"/>
          <w:sz w:val="24"/>
          <w:szCs w:val="24"/>
        </w:rPr>
        <w:t>.</w:t>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Primer: 1 rezina kruha = 15 g </w:t>
      </w:r>
      <w:r w:rsidRPr="005C70EF">
        <w:rPr>
          <w:rStyle w:val="Krepko"/>
          <w:rFonts w:asciiTheme="majorHAnsi" w:hAnsiTheme="majorHAnsi" w:cstheme="majorHAnsi"/>
          <w:b w:val="0"/>
          <w:color w:val="000000" w:themeColor="text1"/>
          <w:sz w:val="24"/>
          <w:szCs w:val="24"/>
        </w:rPr>
        <w:t xml:space="preserve">ogljikovih hidratov, 1 </w:t>
      </w:r>
      <w:r w:rsidRPr="005C70EF">
        <w:rPr>
          <w:rFonts w:asciiTheme="majorHAnsi" w:hAnsiTheme="majorHAnsi" w:cstheme="majorHAnsi"/>
          <w:color w:val="000000" w:themeColor="text1"/>
          <w:sz w:val="24"/>
          <w:szCs w:val="24"/>
        </w:rPr>
        <w:t xml:space="preserve">jabolko = 20 g </w:t>
      </w:r>
      <w:r w:rsidRPr="005C70EF">
        <w:rPr>
          <w:rStyle w:val="Krepko"/>
          <w:rFonts w:asciiTheme="majorHAnsi" w:hAnsiTheme="majorHAnsi" w:cstheme="majorHAnsi"/>
          <w:b w:val="0"/>
          <w:color w:val="000000" w:themeColor="text1"/>
          <w:sz w:val="24"/>
          <w:szCs w:val="24"/>
        </w:rPr>
        <w:t>ogljikovih hidratov</w:t>
      </w:r>
      <w:r w:rsidRPr="005C70EF">
        <w:rPr>
          <w:rFonts w:asciiTheme="majorHAnsi" w:hAnsiTheme="majorHAnsi" w:cstheme="majorHAnsi"/>
          <w:color w:val="000000" w:themeColor="text1"/>
          <w:sz w:val="24"/>
          <w:szCs w:val="24"/>
        </w:rPr>
        <w:t xml:space="preserve">, 1 jogurt = 10 g </w:t>
      </w:r>
      <w:r w:rsidRPr="005C70EF">
        <w:rPr>
          <w:rStyle w:val="Krepko"/>
          <w:rFonts w:asciiTheme="majorHAnsi" w:hAnsiTheme="majorHAnsi" w:cstheme="majorHAnsi"/>
          <w:b w:val="0"/>
          <w:color w:val="000000" w:themeColor="text1"/>
          <w:sz w:val="24"/>
          <w:szCs w:val="24"/>
        </w:rPr>
        <w:t>ogljikovih hidratov</w:t>
      </w:r>
      <w:r w:rsidRPr="005C70EF">
        <w:rPr>
          <w:rFonts w:asciiTheme="majorHAnsi" w:hAnsiTheme="majorHAnsi" w:cstheme="majorHAnsi"/>
          <w:color w:val="000000" w:themeColor="text1"/>
          <w:sz w:val="24"/>
          <w:szCs w:val="24"/>
        </w:rPr>
        <w:t xml:space="preserve">. Skupaj je </w:t>
      </w:r>
      <w:r w:rsidRPr="005C70EF">
        <w:rPr>
          <w:rStyle w:val="Krepko"/>
          <w:rFonts w:asciiTheme="majorHAnsi" w:hAnsiTheme="majorHAnsi" w:cstheme="majorHAnsi"/>
          <w:b w:val="0"/>
          <w:color w:val="000000" w:themeColor="text1"/>
          <w:sz w:val="24"/>
          <w:szCs w:val="24"/>
        </w:rPr>
        <w:t>45 g ogljikovih hidratov.</w:t>
      </w:r>
    </w:p>
    <w:p w:rsidR="006F06D7" w:rsidRPr="005C70EF" w:rsidRDefault="006F06D7" w:rsidP="006F06D7">
      <w:pPr>
        <w:rPr>
          <w:rStyle w:val="Krepko"/>
          <w:rFonts w:asciiTheme="majorHAnsi" w:hAnsiTheme="majorHAnsi" w:cstheme="majorHAnsi"/>
          <w:b w:val="0"/>
          <w:color w:val="000000" w:themeColor="text1"/>
          <w:sz w:val="24"/>
          <w:szCs w:val="24"/>
        </w:rPr>
      </w:pPr>
      <w:r w:rsidRPr="005C70EF">
        <w:rPr>
          <w:rFonts w:asciiTheme="majorHAnsi" w:hAnsiTheme="majorHAnsi" w:cstheme="majorHAnsi"/>
          <w:color w:val="000000" w:themeColor="text1"/>
          <w:sz w:val="24"/>
          <w:szCs w:val="24"/>
        </w:rPr>
        <w:t xml:space="preserve">3. </w:t>
      </w:r>
      <w:r w:rsidRPr="005C70EF">
        <w:rPr>
          <w:rStyle w:val="Krepko"/>
          <w:rFonts w:asciiTheme="majorHAnsi" w:hAnsiTheme="majorHAnsi" w:cstheme="majorHAnsi"/>
          <w:b w:val="0"/>
          <w:bCs w:val="0"/>
          <w:color w:val="000000" w:themeColor="text1"/>
          <w:sz w:val="24"/>
          <w:szCs w:val="24"/>
        </w:rPr>
        <w:t xml:space="preserve">Izračunati je treba potreben inzulin. </w:t>
      </w:r>
      <w:r w:rsidRPr="005C70EF">
        <w:rPr>
          <w:rFonts w:asciiTheme="majorHAnsi" w:hAnsiTheme="majorHAnsi" w:cstheme="majorHAnsi"/>
          <w:color w:val="000000" w:themeColor="text1"/>
          <w:sz w:val="24"/>
          <w:szCs w:val="24"/>
        </w:rPr>
        <w:t xml:space="preserve">Če je razmerje 1:15, potem je </w:t>
      </w:r>
      <w:r w:rsidRPr="005C70EF">
        <w:rPr>
          <w:rStyle w:val="Krepko"/>
          <w:rFonts w:asciiTheme="majorHAnsi" w:hAnsiTheme="majorHAnsi" w:cstheme="majorHAnsi"/>
          <w:b w:val="0"/>
          <w:color w:val="000000" w:themeColor="text1"/>
          <w:sz w:val="24"/>
          <w:szCs w:val="24"/>
        </w:rPr>
        <w:t>45 g</w:t>
      </w:r>
      <w:r w:rsidRPr="005C70EF">
        <w:rPr>
          <w:rStyle w:val="Krepko"/>
          <w:rFonts w:asciiTheme="majorHAnsi" w:hAnsiTheme="majorHAnsi" w:cstheme="majorHAnsi"/>
          <w:color w:val="000000" w:themeColor="text1"/>
          <w:sz w:val="24"/>
          <w:szCs w:val="24"/>
        </w:rPr>
        <w:t xml:space="preserve"> </w:t>
      </w:r>
      <w:r w:rsidRPr="005C70EF">
        <w:rPr>
          <w:rStyle w:val="Krepko"/>
          <w:rFonts w:asciiTheme="majorHAnsi" w:hAnsiTheme="majorHAnsi" w:cstheme="majorHAnsi"/>
          <w:b w:val="0"/>
          <w:color w:val="000000" w:themeColor="text1"/>
          <w:sz w:val="24"/>
          <w:szCs w:val="24"/>
        </w:rPr>
        <w:t>ogljikovih hidratov ÷ 15 = 3 enote inzulina.</w:t>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4. Na koncu je treba</w:t>
      </w:r>
      <w:r w:rsidRPr="005C70EF">
        <w:rPr>
          <w:rFonts w:asciiTheme="majorHAnsi" w:hAnsiTheme="majorHAnsi" w:cstheme="majorHAnsi"/>
          <w:b/>
          <w:color w:val="000000" w:themeColor="text1"/>
          <w:sz w:val="24"/>
          <w:szCs w:val="24"/>
        </w:rPr>
        <w:t xml:space="preserve"> </w:t>
      </w:r>
      <w:r w:rsidRPr="005C70EF">
        <w:rPr>
          <w:rStyle w:val="Krepko"/>
          <w:rFonts w:asciiTheme="majorHAnsi" w:hAnsiTheme="majorHAnsi" w:cstheme="majorHAnsi"/>
          <w:b w:val="0"/>
          <w:bCs w:val="0"/>
          <w:color w:val="000000" w:themeColor="text1"/>
          <w:sz w:val="24"/>
          <w:szCs w:val="24"/>
        </w:rPr>
        <w:t>upoštevati še korekcijski odmerek (če je potrebno)</w:t>
      </w:r>
      <w:r w:rsidRPr="005C70EF">
        <w:rPr>
          <w:rFonts w:asciiTheme="majorHAnsi" w:hAnsiTheme="majorHAnsi" w:cstheme="majorHAnsi"/>
          <w:b/>
          <w:color w:val="000000" w:themeColor="text1"/>
          <w:sz w:val="24"/>
          <w:szCs w:val="24"/>
        </w:rPr>
        <w:t xml:space="preserve">. </w:t>
      </w:r>
      <w:r w:rsidRPr="005C70EF">
        <w:rPr>
          <w:rFonts w:asciiTheme="majorHAnsi" w:hAnsiTheme="majorHAnsi" w:cstheme="majorHAnsi"/>
          <w:color w:val="000000" w:themeColor="text1"/>
          <w:sz w:val="24"/>
          <w:szCs w:val="24"/>
        </w:rPr>
        <w:t>Če je krvni sladkor pred obrokom povišan, se pogosto doda še t. i. korekcijski inzulin. Za to je potreben faktor občutljivosti (koliko sladkorja zniža 1 enota inzulina).</w:t>
      </w:r>
      <w:r w:rsidRPr="005C70EF">
        <w:rPr>
          <w:rFonts w:asciiTheme="majorHAnsi" w:hAnsiTheme="majorHAnsi" w:cstheme="majorHAnsi"/>
          <w:color w:val="000000" w:themeColor="text1"/>
          <w:sz w:val="24"/>
          <w:szCs w:val="24"/>
        </w:rPr>
        <w:br/>
        <w:t>Primer: 1 enota zniža glukozo za 2 mmol/L.</w:t>
      </w:r>
      <w:r w:rsidRPr="005C70EF">
        <w:rPr>
          <w:rFonts w:asciiTheme="majorHAnsi" w:hAnsiTheme="majorHAnsi" w:cstheme="majorHAnsi"/>
          <w:b/>
          <w:color w:val="000000" w:themeColor="text1"/>
          <w:sz w:val="24"/>
          <w:szCs w:val="24"/>
        </w:rPr>
        <w:t xml:space="preserve"> </w:t>
      </w:r>
      <w:r w:rsidRPr="005C70EF">
        <w:rPr>
          <w:rFonts w:asciiTheme="majorHAnsi" w:hAnsiTheme="majorHAnsi" w:cstheme="majorHAnsi"/>
          <w:color w:val="000000" w:themeColor="text1"/>
          <w:sz w:val="24"/>
          <w:szCs w:val="24"/>
        </w:rPr>
        <w:t>Če ima bolnik 9 mmol/L in želi priti na 6 mmol/L, doda še 1,5 enote.</w:t>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Skupna formula (poenostavljeno):</w:t>
      </w:r>
    </w:p>
    <w:p w:rsidR="006F06D7" w:rsidRPr="005C70EF" w:rsidRDefault="006F06D7" w:rsidP="006F06D7">
      <w:pPr>
        <w:rPr>
          <w:rStyle w:val="Krepko"/>
          <w:rFonts w:asciiTheme="majorHAnsi" w:hAnsiTheme="majorHAnsi" w:cstheme="majorHAnsi"/>
          <w:b w:val="0"/>
          <w:bCs w:val="0"/>
          <w:color w:val="000000" w:themeColor="text1"/>
          <w:sz w:val="24"/>
          <w:szCs w:val="24"/>
        </w:rPr>
      </w:pPr>
      <w:r w:rsidRPr="005C70EF">
        <w:rPr>
          <w:rStyle w:val="Krepko"/>
          <w:rFonts w:asciiTheme="majorHAnsi" w:hAnsiTheme="majorHAnsi" w:cstheme="majorHAnsi"/>
          <w:b w:val="0"/>
          <w:bCs w:val="0"/>
          <w:color w:val="000000" w:themeColor="text1"/>
          <w:sz w:val="24"/>
          <w:szCs w:val="24"/>
        </w:rPr>
        <w:t>Skupni inzulin = inzulin za ogljikove hidrate + korekcijski inzulin (če je potreben).</w:t>
      </w:r>
    </w:p>
    <w:p w:rsidR="006F06D7" w:rsidRPr="005C70EF" w:rsidRDefault="006F06D7" w:rsidP="006F06D7">
      <w:pPr>
        <w:pStyle w:val="Brezrazmikov"/>
        <w:rPr>
          <w:rFonts w:asciiTheme="majorHAnsi" w:hAnsiTheme="majorHAnsi" w:cstheme="majorHAnsi"/>
          <w:color w:val="000000" w:themeColor="text1"/>
        </w:rPr>
      </w:pPr>
    </w:p>
    <w:p w:rsidR="006F06D7" w:rsidRPr="005C70EF" w:rsidRDefault="006F06D7" w:rsidP="006F06D7">
      <w:pPr>
        <w:shd w:val="clear" w:color="auto" w:fill="FFFFFF"/>
        <w:spacing w:after="0" w:line="288"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br/>
      </w:r>
      <w:r w:rsidRPr="005C70EF">
        <w:rPr>
          <w:rFonts w:asciiTheme="majorHAnsi" w:eastAsia="Times New Roman" w:hAnsiTheme="majorHAnsi" w:cstheme="majorHAnsi"/>
          <w:color w:val="000000" w:themeColor="text1"/>
          <w:sz w:val="24"/>
          <w:szCs w:val="24"/>
          <w:highlight w:val="green"/>
          <w:lang w:eastAsia="sl-SI"/>
        </w:rPr>
        <w:t>Sladkor</w:t>
      </w:r>
    </w:p>
    <w:p w:rsidR="006F06D7" w:rsidRPr="005C70EF" w:rsidRDefault="006F06D7" w:rsidP="006F06D7">
      <w:pPr>
        <w:shd w:val="clear" w:color="auto" w:fill="FFFFFF"/>
        <w:spacing w:after="0" w:line="288" w:lineRule="auto"/>
        <w:rPr>
          <w:rFonts w:asciiTheme="majorHAnsi" w:eastAsia="Times New Roman" w:hAnsiTheme="majorHAnsi" w:cstheme="majorHAnsi"/>
          <w:color w:val="000000" w:themeColor="text1"/>
          <w:sz w:val="24"/>
          <w:szCs w:val="24"/>
          <w:lang w:eastAsia="sl-SI"/>
        </w:rPr>
      </w:pPr>
      <w:r w:rsidRPr="005C70EF">
        <w:rPr>
          <w:rFonts w:asciiTheme="majorHAnsi" w:hAnsiTheme="majorHAnsi" w:cstheme="majorHAnsi"/>
          <w:color w:val="000000" w:themeColor="text1"/>
          <w:sz w:val="24"/>
          <w:szCs w:val="24"/>
          <w:shd w:val="clear" w:color="auto" w:fill="FFFFFF"/>
        </w:rPr>
        <w:br/>
        <w:t xml:space="preserve">Sladkor se zamenja s sladkornimi nadomestki (umetnimi sladili), ki na raven glukoze v krvi ne vplivajo. </w:t>
      </w:r>
    </w:p>
    <w:p w:rsidR="006F06D7" w:rsidRPr="005C70EF" w:rsidRDefault="006F06D7" w:rsidP="0033412C">
      <w:pPr>
        <w:pStyle w:val="Odstavekseznama"/>
        <w:numPr>
          <w:ilvl w:val="0"/>
          <w:numId w:val="32"/>
        </w:numPr>
        <w:spacing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Nadomestki z energijsko vrednostjo: fruktoza in sladkorni alkoholi (manitol, sorbitol, ksilitol, izomalt).</w:t>
      </w:r>
    </w:p>
    <w:p w:rsidR="006F06D7" w:rsidRPr="0033412C" w:rsidRDefault="006F06D7" w:rsidP="0033412C">
      <w:pPr>
        <w:pStyle w:val="Odstavekseznama"/>
        <w:numPr>
          <w:ilvl w:val="0"/>
          <w:numId w:val="32"/>
        </w:numPr>
        <w:spacing w:line="288" w:lineRule="auto"/>
        <w:rPr>
          <w:rStyle w:val="Naslov2Znak"/>
          <w:rFonts w:asciiTheme="majorHAnsi" w:eastAsiaTheme="minorHAnsi" w:hAnsiTheme="majorHAnsi" w:cstheme="majorHAnsi"/>
          <w:b w:val="0"/>
          <w:bCs w:val="0"/>
          <w:color w:val="000000" w:themeColor="text1"/>
          <w:szCs w:val="24"/>
          <w:shd w:val="clear" w:color="auto" w:fill="FFFFFF"/>
        </w:rPr>
      </w:pPr>
      <w:r w:rsidRPr="005C70EF">
        <w:rPr>
          <w:rFonts w:asciiTheme="majorHAnsi" w:hAnsiTheme="majorHAnsi" w:cstheme="majorHAnsi"/>
          <w:color w:val="000000" w:themeColor="text1"/>
          <w:sz w:val="24"/>
          <w:szCs w:val="24"/>
          <w:shd w:val="clear" w:color="auto" w:fill="FFFFFF"/>
        </w:rPr>
        <w:t xml:space="preserve">Nadomestki brez energijske vrednosti: stevia, </w:t>
      </w:r>
      <w:r w:rsidRPr="005C70EF">
        <w:rPr>
          <w:rFonts w:asciiTheme="majorHAnsi" w:hAnsiTheme="majorHAnsi" w:cstheme="majorHAnsi"/>
          <w:color w:val="000000" w:themeColor="text1"/>
          <w:sz w:val="24"/>
        </w:rPr>
        <w:t>eritritol, sukraloza,</w:t>
      </w:r>
      <w:r w:rsidRPr="005C70EF" w:rsidDel="008A6D9D">
        <w:rPr>
          <w:rFonts w:asciiTheme="majorHAnsi" w:hAnsiTheme="majorHAnsi" w:cstheme="majorHAnsi"/>
          <w:color w:val="000000" w:themeColor="text1"/>
          <w:sz w:val="28"/>
          <w:szCs w:val="24"/>
          <w:shd w:val="clear" w:color="auto" w:fill="FFFFFF"/>
        </w:rPr>
        <w:t xml:space="preserve"> </w:t>
      </w:r>
      <w:r w:rsidRPr="005C70EF">
        <w:rPr>
          <w:rFonts w:asciiTheme="majorHAnsi" w:hAnsiTheme="majorHAnsi" w:cstheme="majorHAnsi"/>
          <w:color w:val="000000" w:themeColor="text1"/>
          <w:sz w:val="24"/>
          <w:szCs w:val="24"/>
          <w:shd w:val="clear" w:color="auto" w:fill="FFFFFF"/>
        </w:rPr>
        <w:t>saharin, natren, aspartam,</w:t>
      </w:r>
      <w:r w:rsidRPr="005C70EF" w:rsidDel="008A6D9D">
        <w:rPr>
          <w:rFonts w:asciiTheme="majorHAnsi" w:hAnsiTheme="majorHAnsi" w:cstheme="majorHAnsi"/>
          <w:color w:val="000000" w:themeColor="text1"/>
          <w:sz w:val="24"/>
          <w:szCs w:val="24"/>
          <w:shd w:val="clear" w:color="auto" w:fill="FFFFFF"/>
        </w:rPr>
        <w:t xml:space="preserve"> </w:t>
      </w:r>
      <w:r w:rsidRPr="005C70EF">
        <w:rPr>
          <w:rFonts w:asciiTheme="majorHAnsi" w:hAnsiTheme="majorHAnsi" w:cstheme="majorHAnsi"/>
          <w:color w:val="000000" w:themeColor="text1"/>
          <w:sz w:val="24"/>
          <w:szCs w:val="24"/>
          <w:shd w:val="clear" w:color="auto" w:fill="FFFFFF"/>
        </w:rPr>
        <w:t xml:space="preserve">ciklamat. </w:t>
      </w:r>
      <w:bookmarkStart w:id="47" w:name="_GoBack"/>
      <w:bookmarkEnd w:id="47"/>
    </w:p>
    <w:p w:rsidR="006F06D7" w:rsidRPr="005C70EF" w:rsidRDefault="006F06D7" w:rsidP="006F06D7">
      <w:pPr>
        <w:spacing w:line="288" w:lineRule="auto"/>
        <w:rPr>
          <w:rFonts w:asciiTheme="majorHAnsi" w:hAnsiTheme="majorHAnsi" w:cstheme="majorHAnsi"/>
          <w:color w:val="000000" w:themeColor="text1"/>
          <w:sz w:val="24"/>
          <w:szCs w:val="24"/>
          <w:shd w:val="clear" w:color="auto" w:fill="FFFFFF"/>
        </w:rPr>
      </w:pPr>
    </w:p>
    <w:p w:rsidR="006F06D7" w:rsidRPr="005C70EF" w:rsidRDefault="006F06D7" w:rsidP="008C05E1">
      <w:pPr>
        <w:rPr>
          <w:rStyle w:val="Naslov2Znak"/>
          <w:rFonts w:asciiTheme="majorHAnsi" w:eastAsiaTheme="minorHAnsi" w:hAnsiTheme="majorHAnsi" w:cstheme="majorHAnsi"/>
          <w:b w:val="0"/>
          <w:bCs w:val="0"/>
          <w:color w:val="000000" w:themeColor="text1"/>
          <w:sz w:val="22"/>
          <w:szCs w:val="22"/>
        </w:rPr>
      </w:pPr>
      <w:bookmarkStart w:id="48" w:name="_Toc102751673"/>
      <w:r w:rsidRPr="005C70EF">
        <w:rPr>
          <w:rStyle w:val="Naslov2Znak"/>
          <w:rFonts w:asciiTheme="majorHAnsi" w:hAnsiTheme="majorHAnsi" w:cstheme="majorHAnsi"/>
          <w:b w:val="0"/>
          <w:color w:val="000000" w:themeColor="text1"/>
          <w:sz w:val="28"/>
          <w:szCs w:val="28"/>
        </w:rPr>
        <w:t xml:space="preserve">6.9 </w:t>
      </w:r>
      <w:r w:rsidRPr="005C70EF">
        <w:rPr>
          <w:rStyle w:val="Naslov2Znak"/>
          <w:rFonts w:asciiTheme="majorHAnsi" w:hAnsiTheme="majorHAnsi" w:cstheme="majorHAnsi"/>
          <w:color w:val="000000" w:themeColor="text1"/>
          <w:sz w:val="28"/>
          <w:szCs w:val="28"/>
        </w:rPr>
        <w:t xml:space="preserve">Diete pri obolenju ledvic </w:t>
      </w:r>
      <w:bookmarkEnd w:id="48"/>
    </w:p>
    <w:p w:rsidR="006F06D7" w:rsidRPr="005C70EF" w:rsidRDefault="006F06D7" w:rsidP="006F06D7">
      <w:pPr>
        <w:spacing w:after="0" w:line="288" w:lineRule="auto"/>
        <w:jc w:val="center"/>
        <w:rPr>
          <w:rStyle w:val="Naslov2Znak"/>
          <w:rFonts w:asciiTheme="majorHAnsi" w:hAnsiTheme="majorHAnsi" w:cstheme="majorHAnsi"/>
          <w:color w:val="000000" w:themeColor="text1"/>
          <w:szCs w:val="24"/>
        </w:rPr>
      </w:pPr>
    </w:p>
    <w:p w:rsidR="006F06D7" w:rsidRPr="005C70EF" w:rsidRDefault="006F06D7" w:rsidP="006F06D7">
      <w:pPr>
        <w:spacing w:line="288" w:lineRule="auto"/>
        <w:jc w:val="both"/>
        <w:rPr>
          <w:rFonts w:asciiTheme="majorHAnsi" w:hAnsiTheme="majorHAnsi" w:cstheme="majorHAnsi"/>
          <w:bCs/>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Ledvice so parni organ fižolaste oblike, ki skrbijo za filtracijo krvi, izločajo odpadne snovi iz telesa, n</w:t>
      </w:r>
      <w:r w:rsidRPr="005C70EF">
        <w:rPr>
          <w:rFonts w:asciiTheme="majorHAnsi" w:hAnsiTheme="majorHAnsi" w:cstheme="majorHAnsi"/>
          <w:bCs/>
          <w:color w:val="000000" w:themeColor="text1"/>
          <w:sz w:val="24"/>
          <w:szCs w:val="24"/>
          <w:shd w:val="clear" w:color="auto" w:fill="FFFFFF"/>
        </w:rPr>
        <w:t xml:space="preserve">evtralizirajo kislino, ustvarjajo urin, proizvajajo hormone in absorbirajo minerale. </w:t>
      </w:r>
    </w:p>
    <w:p w:rsidR="006F06D7" w:rsidRPr="005C70EF" w:rsidRDefault="006F06D7" w:rsidP="006F06D7">
      <w:pPr>
        <w:spacing w:line="288" w:lineRule="auto"/>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Dietna prehrana se uvaja pri vseh oblikah bolezni ledvic. Pri vseh obolenjih ledvic je strogo prepovedano uživanje alkohola, drobovine in divjačine.</w:t>
      </w:r>
    </w:p>
    <w:p w:rsidR="006F06D7" w:rsidRPr="005C70EF" w:rsidRDefault="006F06D7" w:rsidP="006F06D7">
      <w:pPr>
        <w:spacing w:line="288" w:lineRule="auto"/>
        <w:rPr>
          <w:rFonts w:asciiTheme="majorHAnsi" w:hAnsiTheme="majorHAnsi" w:cstheme="majorHAnsi"/>
          <w:b/>
          <w:color w:val="000000" w:themeColor="text1"/>
          <w:sz w:val="24"/>
          <w:szCs w:val="24"/>
          <w:shd w:val="clear" w:color="auto" w:fill="FFFFFF"/>
        </w:rPr>
      </w:pPr>
    </w:p>
    <w:p w:rsidR="006F06D7" w:rsidRPr="005C70EF" w:rsidRDefault="006F06D7" w:rsidP="006F06D7">
      <w:pPr>
        <w:spacing w:line="288" w:lineRule="auto"/>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shd w:val="clear" w:color="auto" w:fill="FFFFFF"/>
        </w:rPr>
        <w:t xml:space="preserve">Dieta pri akutni odpovedi ledvic </w:t>
      </w:r>
    </w:p>
    <w:p w:rsidR="006F06D7" w:rsidRPr="005C70EF" w:rsidRDefault="006F06D7" w:rsidP="006F06D7">
      <w:pPr>
        <w:spacing w:line="288" w:lineRule="auto"/>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b/>
          <w:bCs/>
          <w:color w:val="000000" w:themeColor="text1"/>
          <w:sz w:val="24"/>
          <w:szCs w:val="24"/>
          <w:shd w:val="clear" w:color="auto" w:fill="FFFFFF"/>
        </w:rPr>
        <w:t>Akutna odpoved ledvic</w:t>
      </w:r>
      <w:r w:rsidRPr="005C70EF">
        <w:rPr>
          <w:rFonts w:asciiTheme="majorHAnsi" w:hAnsiTheme="majorHAnsi" w:cstheme="majorHAnsi"/>
          <w:color w:val="000000" w:themeColor="text1"/>
          <w:sz w:val="24"/>
          <w:szCs w:val="24"/>
          <w:shd w:val="clear" w:color="auto" w:fill="FFFFFF"/>
        </w:rPr>
        <w:t xml:space="preserve"> je stanje nenadnega zmanjšanja delovanja ledvic. V krvi se poveča koncentracija dušičnih snovi (sečnina in keratin), zmanjša pa se količina izločenega</w:t>
      </w:r>
      <w:r w:rsidRPr="005C70EF">
        <w:rPr>
          <w:rFonts w:asciiTheme="majorHAnsi" w:hAnsiTheme="majorHAnsi" w:cstheme="majorHAnsi"/>
          <w:color w:val="000000" w:themeColor="text1"/>
          <w:sz w:val="24"/>
          <w:szCs w:val="24"/>
        </w:rPr>
        <w:t xml:space="preserve"> </w:t>
      </w:r>
      <w:r w:rsidRPr="005C70EF">
        <w:rPr>
          <w:rFonts w:asciiTheme="majorHAnsi" w:hAnsiTheme="majorHAnsi" w:cstheme="majorHAnsi"/>
          <w:color w:val="000000" w:themeColor="text1"/>
          <w:sz w:val="24"/>
          <w:szCs w:val="24"/>
          <w:shd w:val="clear" w:color="auto" w:fill="FFFFFF"/>
        </w:rPr>
        <w:t>urina.</w:t>
      </w:r>
    </w:p>
    <w:p w:rsidR="006F06D7" w:rsidRPr="005C70EF" w:rsidRDefault="006F06D7" w:rsidP="006F06D7">
      <w:pPr>
        <w:spacing w:line="288" w:lineRule="auto"/>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Do akutne odpovedi ledvic lahko pride zaradi več dejavnikov, na primer zaradi izgube tekočine z znojenjem, driske ali premalo zaužite tekočine. S tem se zmanjša količina krvi, ki se pretaka skozi ledvice. Lahko pa so vzroki tudi drugačni, na primer prekomerno uživanje alkohola in uživanje nekaterih antibiotikov.</w:t>
      </w:r>
    </w:p>
    <w:p w:rsidR="006F06D7" w:rsidRPr="005C70EF" w:rsidRDefault="006F06D7" w:rsidP="006F06D7">
      <w:pPr>
        <w:pStyle w:val="Naslov3"/>
        <w:rPr>
          <w:rStyle w:val="Krepko"/>
          <w:rFonts w:cstheme="majorHAnsi"/>
          <w:b/>
          <w:color w:val="000000" w:themeColor="text1"/>
          <w:sz w:val="24"/>
        </w:rPr>
      </w:pPr>
      <w:r w:rsidRPr="005C70EF">
        <w:rPr>
          <w:rStyle w:val="Krepko"/>
          <w:rFonts w:cstheme="majorHAnsi"/>
          <w:color w:val="000000" w:themeColor="text1"/>
          <w:sz w:val="24"/>
        </w:rPr>
        <w:t>Ključna načela diete pri akutni odpovedi ledvic</w:t>
      </w:r>
    </w:p>
    <w:p w:rsidR="006F06D7" w:rsidRPr="005C70EF" w:rsidRDefault="006F06D7" w:rsidP="006F06D7">
      <w:pPr>
        <w:pStyle w:val="Naslov3"/>
        <w:rPr>
          <w:rFonts w:cstheme="majorHAnsi"/>
          <w:b w:val="0"/>
          <w:color w:val="000000" w:themeColor="text1"/>
          <w:sz w:val="24"/>
        </w:rPr>
      </w:pPr>
      <w:r w:rsidRPr="005C70EF">
        <w:rPr>
          <w:rFonts w:cstheme="majorHAnsi"/>
          <w:b w:val="0"/>
          <w:color w:val="000000" w:themeColor="text1"/>
          <w:sz w:val="24"/>
        </w:rPr>
        <w:t xml:space="preserve">Pri bolnikih brez dialize naj bo vnos beljakovin zmanjšan na </w:t>
      </w:r>
      <w:r w:rsidRPr="005C70EF">
        <w:rPr>
          <w:rStyle w:val="Krepko"/>
          <w:rFonts w:cstheme="majorHAnsi"/>
          <w:color w:val="000000" w:themeColor="text1"/>
          <w:sz w:val="24"/>
        </w:rPr>
        <w:t>0,6–0,8 g/kg telesne teže na dan</w:t>
      </w:r>
      <w:r w:rsidRPr="005C70EF">
        <w:rPr>
          <w:rFonts w:cstheme="majorHAnsi"/>
          <w:b w:val="0"/>
          <w:color w:val="000000" w:themeColor="text1"/>
          <w:sz w:val="24"/>
        </w:rPr>
        <w:t xml:space="preserve">. Pri bolnikih na </w:t>
      </w:r>
      <w:r w:rsidRPr="005C70EF">
        <w:rPr>
          <w:rFonts w:cstheme="majorHAnsi"/>
          <w:b w:val="0"/>
          <w:color w:val="000000" w:themeColor="text1"/>
          <w:sz w:val="24"/>
          <w:u w:val="single"/>
        </w:rPr>
        <w:t>hemodializi</w:t>
      </w:r>
      <w:r w:rsidRPr="005C70EF">
        <w:rPr>
          <w:rFonts w:cstheme="majorHAnsi"/>
          <w:b w:val="0"/>
          <w:color w:val="000000" w:themeColor="text1"/>
          <w:sz w:val="24"/>
        </w:rPr>
        <w:t xml:space="preserve"> pa so potrebe po beljakovinah večje, od 1</w:t>
      </w:r>
      <w:r w:rsidRPr="005C70EF">
        <w:rPr>
          <w:rStyle w:val="Krepko"/>
          <w:rFonts w:cstheme="majorHAnsi"/>
          <w:color w:val="000000" w:themeColor="text1"/>
          <w:sz w:val="24"/>
        </w:rPr>
        <w:t>,0–1,5 g/kg telesne teže na dan</w:t>
      </w:r>
      <w:r w:rsidRPr="005C70EF">
        <w:rPr>
          <w:rFonts w:cstheme="majorHAnsi"/>
          <w:b w:val="0"/>
          <w:color w:val="000000" w:themeColor="text1"/>
          <w:sz w:val="24"/>
        </w:rPr>
        <w:t xml:space="preserve"> (zaradi izgube beljakovin med dializo). </w:t>
      </w:r>
    </w:p>
    <w:p w:rsidR="008C05E1" w:rsidRPr="005C70EF" w:rsidRDefault="008C05E1" w:rsidP="006F06D7">
      <w:pPr>
        <w:spacing w:line="288" w:lineRule="auto"/>
        <w:rPr>
          <w:rFonts w:asciiTheme="majorHAnsi" w:hAnsiTheme="majorHAnsi" w:cstheme="majorHAnsi"/>
          <w:bCs/>
          <w:color w:val="000000" w:themeColor="text1"/>
          <w:sz w:val="24"/>
          <w:szCs w:val="24"/>
          <w:shd w:val="clear" w:color="auto" w:fill="FFFFFF"/>
        </w:rPr>
      </w:pPr>
    </w:p>
    <w:p w:rsidR="006F06D7" w:rsidRPr="005C70EF" w:rsidRDefault="006F06D7" w:rsidP="006F06D7">
      <w:pPr>
        <w:spacing w:line="288" w:lineRule="auto"/>
        <w:rPr>
          <w:rFonts w:asciiTheme="majorHAnsi" w:hAnsiTheme="majorHAnsi" w:cstheme="majorHAnsi"/>
          <w:b/>
          <w:color w:val="000000" w:themeColor="text1"/>
          <w:sz w:val="28"/>
          <w:szCs w:val="24"/>
          <w:shd w:val="clear" w:color="auto" w:fill="FFFFFF"/>
        </w:rPr>
      </w:pPr>
      <w:r w:rsidRPr="005C70EF">
        <w:rPr>
          <w:rFonts w:asciiTheme="majorHAnsi" w:hAnsiTheme="majorHAnsi" w:cstheme="majorHAnsi"/>
          <w:color w:val="000000" w:themeColor="text1"/>
          <w:sz w:val="24"/>
          <w:szCs w:val="21"/>
          <w:shd w:val="clear" w:color="auto" w:fill="FFFFFF"/>
        </w:rPr>
        <w:t>Hemodializa se uporabi takrat, ko odpovejo ledvice. Pri hemodializi se uporablja posebna naprava, imenovana dializator ali umetna ledvica, ki filtrira kri.</w:t>
      </w:r>
    </w:p>
    <w:p w:rsidR="006F06D7" w:rsidRPr="005C70EF" w:rsidRDefault="006F06D7" w:rsidP="006F06D7">
      <w:pPr>
        <w:pStyle w:val="Naslov3"/>
        <w:rPr>
          <w:rFonts w:cstheme="majorHAnsi"/>
          <w:b w:val="0"/>
          <w:color w:val="000000" w:themeColor="text1"/>
          <w:sz w:val="24"/>
        </w:rPr>
      </w:pPr>
      <w:r w:rsidRPr="005C70EF">
        <w:rPr>
          <w:rFonts w:cstheme="majorHAnsi"/>
          <w:b w:val="0"/>
          <w:color w:val="000000" w:themeColor="text1"/>
          <w:sz w:val="24"/>
        </w:rPr>
        <w:br/>
        <w:t xml:space="preserve">Bolnik naj izbira visokokakovostne beljakovine, kot so jajca, ribe, pusto meso in mlečni izdelki. Dovoljena količina tekočine je običajno </w:t>
      </w:r>
      <w:r w:rsidRPr="005C70EF">
        <w:rPr>
          <w:rStyle w:val="Krepko"/>
          <w:rFonts w:cstheme="majorHAnsi"/>
          <w:color w:val="000000" w:themeColor="text1"/>
          <w:sz w:val="24"/>
        </w:rPr>
        <w:t>izmerjena količina urina prejšnjega dne + 500 ml</w:t>
      </w:r>
      <w:r w:rsidRPr="005C70EF">
        <w:rPr>
          <w:rFonts w:cstheme="majorHAnsi"/>
          <w:b w:val="0"/>
          <w:color w:val="000000" w:themeColor="text1"/>
          <w:sz w:val="24"/>
        </w:rPr>
        <w:t xml:space="preserve">. Bolnik naj se izogiba prekomernemu uživanju tekočin, da prepreči otekanje in preobremenitev srca. Zmanjša naj vnos soli na </w:t>
      </w:r>
      <w:r w:rsidRPr="005C70EF">
        <w:rPr>
          <w:rStyle w:val="Krepko"/>
          <w:rFonts w:cstheme="majorHAnsi"/>
          <w:color w:val="000000" w:themeColor="text1"/>
          <w:sz w:val="24"/>
        </w:rPr>
        <w:t>1–2 g na dan</w:t>
      </w:r>
      <w:r w:rsidRPr="005C70EF">
        <w:rPr>
          <w:rFonts w:cstheme="majorHAnsi"/>
          <w:b w:val="0"/>
          <w:color w:val="000000" w:themeColor="text1"/>
          <w:sz w:val="24"/>
        </w:rPr>
        <w:t xml:space="preserve">, da zmanjša zadrževanje tekočine in otekanje. Če so ravni kalija povišane, naj zmanjša vnos živil, bogatih s kalijem (banane, pomaranče, krompir, paradižnik, suho sadje). Če je raven fosforja v krvi visoka, pa naj omeji živila, bogata s fosforjem (mleko, sir, oreščki, semena, temno meso). Za preprečevanje razgradnje mišičnih beljakovin naj bo vnos energije </w:t>
      </w:r>
      <w:r w:rsidRPr="005C70EF">
        <w:rPr>
          <w:rStyle w:val="Krepko"/>
          <w:rFonts w:cstheme="majorHAnsi"/>
          <w:color w:val="000000" w:themeColor="text1"/>
          <w:sz w:val="24"/>
        </w:rPr>
        <w:t>30–35 kcal/kg telesne teže na dan</w:t>
      </w:r>
      <w:r w:rsidRPr="005C70EF">
        <w:rPr>
          <w:rFonts w:cstheme="majorHAnsi"/>
          <w:b w:val="0"/>
          <w:color w:val="000000" w:themeColor="text1"/>
          <w:sz w:val="24"/>
        </w:rPr>
        <w:t>.</w:t>
      </w:r>
    </w:p>
    <w:p w:rsidR="006F06D7" w:rsidRPr="005C70EF" w:rsidRDefault="006F06D7" w:rsidP="006F06D7">
      <w:pPr>
        <w:rPr>
          <w:rFonts w:asciiTheme="majorHAnsi" w:hAnsiTheme="majorHAnsi" w:cstheme="majorHAnsi"/>
          <w:color w:val="000000" w:themeColor="text1"/>
        </w:rPr>
      </w:pPr>
    </w:p>
    <w:p w:rsidR="006F06D7" w:rsidRPr="005C70EF" w:rsidRDefault="006F06D7" w:rsidP="006F06D7">
      <w:pPr>
        <w:rPr>
          <w:rFonts w:asciiTheme="majorHAnsi" w:hAnsiTheme="majorHAnsi" w:cstheme="majorHAnsi"/>
          <w:color w:val="000000" w:themeColor="text1"/>
          <w:sz w:val="24"/>
          <w:u w:val="single"/>
        </w:rPr>
      </w:pPr>
      <w:r w:rsidRPr="005C70EF">
        <w:rPr>
          <w:rFonts w:asciiTheme="majorHAnsi" w:hAnsiTheme="majorHAnsi" w:cstheme="majorHAnsi"/>
          <w:color w:val="000000" w:themeColor="text1"/>
          <w:sz w:val="24"/>
          <w:u w:val="single"/>
        </w:rPr>
        <w:t>Priporočena živila</w:t>
      </w:r>
    </w:p>
    <w:p w:rsidR="006F06D7" w:rsidRPr="005C70EF" w:rsidRDefault="006F06D7" w:rsidP="006F06D7">
      <w:pPr>
        <w:rPr>
          <w:rFonts w:asciiTheme="majorHAnsi" w:hAnsiTheme="majorHAnsi" w:cstheme="majorHAnsi"/>
          <w:color w:val="000000" w:themeColor="text1"/>
          <w:sz w:val="24"/>
          <w:u w:val="single"/>
        </w:rPr>
      </w:pPr>
      <w:r w:rsidRPr="005C70EF">
        <w:rPr>
          <w:rFonts w:asciiTheme="majorHAnsi" w:hAnsiTheme="majorHAnsi" w:cstheme="majorHAnsi"/>
          <w:color w:val="000000" w:themeColor="text1"/>
          <w:sz w:val="24"/>
        </w:rPr>
        <w:t>Beli riž, testenine, beli kruh (brez soli), ovseni kosmiči, zelenjava (v omejenih količinah in pripravljena s kuhanjem), bučke, kumare, cvetača, brokoli, šparglji, sadje (z nizko vsebnostjo kalija), jabolka, jagode, hruške, borovnice, beljakovine (v omejenih količinah), jajca, pusto meso (piščanec brez kože), ribe, oljčno olje, repično olje, voda v omejenih količinah, nesladkani čaji.</w:t>
      </w:r>
    </w:p>
    <w:p w:rsidR="006F06D7" w:rsidRPr="005C70EF" w:rsidRDefault="006F06D7" w:rsidP="006F06D7">
      <w:pPr>
        <w:spacing w:before="100" w:beforeAutospacing="1" w:after="100" w:afterAutospacing="1" w:line="240" w:lineRule="auto"/>
        <w:rPr>
          <w:rFonts w:asciiTheme="majorHAnsi" w:hAnsiTheme="majorHAnsi" w:cstheme="majorHAnsi"/>
          <w:color w:val="000000" w:themeColor="text1"/>
          <w:sz w:val="24"/>
          <w:u w:val="single"/>
        </w:rPr>
      </w:pPr>
      <w:r w:rsidRPr="005C70EF">
        <w:rPr>
          <w:rFonts w:asciiTheme="majorHAnsi" w:hAnsiTheme="majorHAnsi" w:cstheme="majorHAnsi"/>
          <w:color w:val="000000" w:themeColor="text1"/>
          <w:sz w:val="24"/>
          <w:u w:val="single"/>
        </w:rPr>
        <w:t>Odsvetovana živila</w:t>
      </w:r>
    </w:p>
    <w:p w:rsidR="006F06D7" w:rsidRPr="005C70EF" w:rsidRDefault="006F06D7" w:rsidP="006F06D7">
      <w:pPr>
        <w:spacing w:before="100" w:beforeAutospacing="1" w:after="100" w:afterAutospacing="1" w:line="240" w:lineRule="auto"/>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Živila z visoko vsebnostjo natrija – konzervirane juhe, slani prigrizki, instant izdelki, sojina omaka, živila z visoko vsebnostjo kalija – banane, pomaranče, krompir, avokado, paradižnik, suho sadje, živila z visoko vsebnostjo fosforja – mleko, sir, oreščki, semena, temno meso, klobase, salame, prekajeno meso, gazirane pijače, energijske pijače, sladki sokovi, alkohol.</w:t>
      </w:r>
    </w:p>
    <w:p w:rsidR="006F06D7" w:rsidRPr="005C70EF" w:rsidRDefault="006F06D7" w:rsidP="006F06D7">
      <w:pPr>
        <w:spacing w:line="288" w:lineRule="auto"/>
        <w:jc w:val="both"/>
        <w:rPr>
          <w:rFonts w:asciiTheme="majorHAnsi" w:hAnsiTheme="majorHAnsi" w:cstheme="majorHAnsi"/>
          <w:color w:val="000000" w:themeColor="text1"/>
          <w:sz w:val="24"/>
          <w:szCs w:val="24"/>
          <w:shd w:val="clear" w:color="auto" w:fill="FFFFFF"/>
        </w:rPr>
      </w:pPr>
    </w:p>
    <w:p w:rsidR="006F06D7" w:rsidRPr="005C70EF" w:rsidRDefault="006F06D7" w:rsidP="006F06D7">
      <w:pPr>
        <w:spacing w:line="288" w:lineRule="auto"/>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shd w:val="clear" w:color="auto" w:fill="FFFFFF"/>
        </w:rPr>
        <w:t xml:space="preserve">Dieta pri kronični odpovedi ledvic </w:t>
      </w:r>
    </w:p>
    <w:p w:rsidR="006F06D7" w:rsidRPr="005C70EF" w:rsidRDefault="006F06D7" w:rsidP="006F06D7">
      <w:pPr>
        <w:spacing w:line="288" w:lineRule="auto"/>
        <w:rPr>
          <w:rStyle w:val="Krepko"/>
          <w:rFonts w:asciiTheme="majorHAnsi" w:hAnsiTheme="majorHAnsi" w:cstheme="majorHAnsi"/>
          <w:color w:val="000000" w:themeColor="text1"/>
          <w:sz w:val="24"/>
        </w:rPr>
      </w:pPr>
      <w:r w:rsidRPr="005C70EF">
        <w:rPr>
          <w:rStyle w:val="Krepko"/>
          <w:rFonts w:asciiTheme="majorHAnsi" w:hAnsiTheme="majorHAnsi" w:cstheme="majorHAnsi"/>
          <w:color w:val="000000" w:themeColor="text1"/>
          <w:sz w:val="24"/>
        </w:rPr>
        <w:t>Osnovna načela diete pri kronični odpovedi ledvic (KOL)</w:t>
      </w:r>
    </w:p>
    <w:p w:rsidR="006F06D7" w:rsidRPr="005C70EF" w:rsidRDefault="006F06D7" w:rsidP="006F06D7">
      <w:pPr>
        <w:spacing w:line="288" w:lineRule="auto"/>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 xml:space="preserve">Pri blažjih oblikah KOL (brez dialize) omejimo beljakovine na </w:t>
      </w:r>
      <w:r w:rsidRPr="005C70EF">
        <w:rPr>
          <w:rStyle w:val="Krepko"/>
          <w:rFonts w:asciiTheme="majorHAnsi" w:hAnsiTheme="majorHAnsi" w:cstheme="majorHAnsi"/>
          <w:color w:val="000000" w:themeColor="text1"/>
          <w:sz w:val="24"/>
        </w:rPr>
        <w:t>0,6–0,8 g/kg telesne teže na dan</w:t>
      </w:r>
      <w:r w:rsidRPr="005C70EF">
        <w:rPr>
          <w:rFonts w:asciiTheme="majorHAnsi" w:hAnsiTheme="majorHAnsi" w:cstheme="majorHAnsi"/>
          <w:color w:val="000000" w:themeColor="text1"/>
          <w:sz w:val="24"/>
        </w:rPr>
        <w:t xml:space="preserve">. Pri napredovali KOL ali dializi: povečan vnos beljakovin na </w:t>
      </w:r>
      <w:r w:rsidRPr="005C70EF">
        <w:rPr>
          <w:rStyle w:val="Krepko"/>
          <w:rFonts w:asciiTheme="majorHAnsi" w:hAnsiTheme="majorHAnsi" w:cstheme="majorHAnsi"/>
          <w:color w:val="000000" w:themeColor="text1"/>
          <w:sz w:val="24"/>
        </w:rPr>
        <w:t>1,0–1,2 g/kg telesne teže na dan</w:t>
      </w:r>
      <w:r w:rsidRPr="005C70EF">
        <w:rPr>
          <w:rFonts w:asciiTheme="majorHAnsi" w:hAnsiTheme="majorHAnsi" w:cstheme="majorHAnsi"/>
          <w:color w:val="000000" w:themeColor="text1"/>
          <w:sz w:val="24"/>
        </w:rPr>
        <w:t xml:space="preserve"> (zaradi izgube med dializo). </w:t>
      </w:r>
    </w:p>
    <w:p w:rsidR="006F06D7" w:rsidRPr="005C70EF" w:rsidRDefault="006F06D7" w:rsidP="006F06D7">
      <w:pPr>
        <w:spacing w:line="288" w:lineRule="auto"/>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 xml:space="preserve">Bolnik naj uživa visokokakovostne beljakovine: pusto meso, ribe, jajca in mlečne izdelke v omejenih količinah. Sol naj omeji na </w:t>
      </w:r>
      <w:r w:rsidRPr="005C70EF">
        <w:rPr>
          <w:rStyle w:val="Krepko"/>
          <w:rFonts w:asciiTheme="majorHAnsi" w:hAnsiTheme="majorHAnsi" w:cstheme="majorHAnsi"/>
          <w:color w:val="000000" w:themeColor="text1"/>
          <w:sz w:val="24"/>
        </w:rPr>
        <w:t>2–3 g na dan</w:t>
      </w:r>
      <w:r w:rsidRPr="005C70EF">
        <w:rPr>
          <w:rFonts w:asciiTheme="majorHAnsi" w:hAnsiTheme="majorHAnsi" w:cstheme="majorHAnsi"/>
          <w:color w:val="000000" w:themeColor="text1"/>
          <w:sz w:val="24"/>
        </w:rPr>
        <w:t xml:space="preserve"> (približno 1 čajna žlička). Izogiba naj se predelani in konzervirani hrani, prigrizkom ter omakam z visoko vsebnostjo natrija. </w:t>
      </w:r>
    </w:p>
    <w:p w:rsidR="006F06D7" w:rsidRPr="005C70EF" w:rsidRDefault="006F06D7" w:rsidP="006F06D7">
      <w:pPr>
        <w:spacing w:line="288" w:lineRule="auto"/>
        <w:rPr>
          <w:rFonts w:asciiTheme="majorHAnsi" w:hAnsiTheme="majorHAnsi" w:cstheme="majorHAnsi"/>
          <w:b/>
          <w:color w:val="000000" w:themeColor="text1"/>
          <w:sz w:val="24"/>
        </w:rPr>
      </w:pPr>
      <w:r w:rsidRPr="005C70EF">
        <w:rPr>
          <w:rFonts w:asciiTheme="majorHAnsi" w:hAnsiTheme="majorHAnsi" w:cstheme="majorHAnsi"/>
          <w:color w:val="000000" w:themeColor="text1"/>
          <w:sz w:val="24"/>
        </w:rPr>
        <w:t>Bolnik naj zmanjša količino zaužitih živil z visoko vsebnostjo kalija, če je raven kalija v krvi povišana (banane, pomaranče, krompir, paradižnik, suho sadje). Zmanjša naj tudi vnos živil z visoko vsebnostjo fosforja (mleko, sir, jogurt, oreščki, semena, temno meso). Če ima otekanje ali zmanjšano izločanje urina, naj omeji vnos tekočin (dovoljena količina tekočine = količina urina prejšnjega dne + 500 ml). Uživa naj 30–35 kcal/kg telesne teže na dan, predvsem iz ogljikovih hidratov in zdravih maščob, da prepreči razgradnjo mišičnih beljakovin.</w:t>
      </w:r>
    </w:p>
    <w:p w:rsidR="006F06D7" w:rsidRPr="005C70EF" w:rsidRDefault="006F06D7" w:rsidP="006F06D7">
      <w:pPr>
        <w:pStyle w:val="Naslov3"/>
        <w:rPr>
          <w:rStyle w:val="Krepko"/>
          <w:rFonts w:cstheme="majorHAnsi"/>
          <w:bCs/>
          <w:color w:val="000000" w:themeColor="text1"/>
          <w:sz w:val="24"/>
        </w:rPr>
      </w:pPr>
      <w:r w:rsidRPr="005C70EF">
        <w:rPr>
          <w:rStyle w:val="Krepko"/>
          <w:rFonts w:cstheme="majorHAnsi"/>
          <w:color w:val="000000" w:themeColor="text1"/>
          <w:sz w:val="24"/>
          <w:highlight w:val="green"/>
        </w:rPr>
        <w:t>Priporočena živila</w:t>
      </w:r>
    </w:p>
    <w:p w:rsidR="006F06D7" w:rsidRPr="005C70EF" w:rsidRDefault="006F06D7" w:rsidP="006F06D7">
      <w:pPr>
        <w:pStyle w:val="Naslov3"/>
        <w:rPr>
          <w:rFonts w:cstheme="majorHAnsi"/>
          <w:b w:val="0"/>
          <w:color w:val="000000" w:themeColor="text1"/>
          <w:sz w:val="24"/>
        </w:rPr>
      </w:pPr>
      <w:r w:rsidRPr="005C70EF">
        <w:rPr>
          <w:rStyle w:val="Krepko"/>
          <w:rFonts w:cstheme="majorHAnsi"/>
          <w:color w:val="000000" w:themeColor="text1"/>
          <w:sz w:val="24"/>
        </w:rPr>
        <w:t>Beljakovine (omejeno) – p</w:t>
      </w:r>
      <w:r w:rsidRPr="005C70EF">
        <w:rPr>
          <w:rFonts w:cstheme="majorHAnsi"/>
          <w:b w:val="0"/>
          <w:color w:val="000000" w:themeColor="text1"/>
          <w:sz w:val="24"/>
        </w:rPr>
        <w:t>iščanec brez kože, puran, ribe (v omejenih količinah), jajčni beljak, beli riž, testenine, beli kruh brez soli, ovseni kosmiči, z</w:t>
      </w:r>
      <w:r w:rsidRPr="005C70EF">
        <w:rPr>
          <w:rStyle w:val="Krepko"/>
          <w:rFonts w:cstheme="majorHAnsi"/>
          <w:color w:val="000000" w:themeColor="text1"/>
          <w:sz w:val="24"/>
        </w:rPr>
        <w:t>elenjava (omejeno in pripravljena s kuhanjem – b</w:t>
      </w:r>
      <w:r w:rsidRPr="005C70EF">
        <w:rPr>
          <w:rFonts w:cstheme="majorHAnsi"/>
          <w:b w:val="0"/>
          <w:color w:val="000000" w:themeColor="text1"/>
          <w:sz w:val="24"/>
        </w:rPr>
        <w:t>učke, kumare, cvetača, šparglji, s</w:t>
      </w:r>
      <w:r w:rsidRPr="005C70EF">
        <w:rPr>
          <w:rStyle w:val="Krepko"/>
          <w:rFonts w:cstheme="majorHAnsi"/>
          <w:color w:val="000000" w:themeColor="text1"/>
          <w:sz w:val="24"/>
        </w:rPr>
        <w:t>adje (z nizko vsebnostjo kalija) – j</w:t>
      </w:r>
      <w:r w:rsidRPr="005C70EF">
        <w:rPr>
          <w:rFonts w:cstheme="majorHAnsi"/>
          <w:b w:val="0"/>
          <w:color w:val="000000" w:themeColor="text1"/>
          <w:sz w:val="24"/>
        </w:rPr>
        <w:t>abolka, jagode, hruške, borovnice, oljčno olje, repično olje, avokado (v omejenih količinah), voda v omejenih količinah, nesladkani čaji.</w:t>
      </w:r>
    </w:p>
    <w:p w:rsidR="006F06D7" w:rsidRPr="005C70EF" w:rsidRDefault="006F06D7" w:rsidP="006F06D7">
      <w:pPr>
        <w:spacing w:after="0"/>
        <w:rPr>
          <w:rFonts w:asciiTheme="majorHAnsi" w:hAnsiTheme="majorHAnsi" w:cstheme="majorHAnsi"/>
          <w:color w:val="000000" w:themeColor="text1"/>
          <w:sz w:val="24"/>
        </w:rPr>
      </w:pPr>
    </w:p>
    <w:p w:rsidR="006F06D7" w:rsidRPr="005C70EF" w:rsidRDefault="006F06D7" w:rsidP="006F06D7">
      <w:pPr>
        <w:pStyle w:val="Naslov3"/>
        <w:rPr>
          <w:rStyle w:val="Krepko"/>
          <w:rFonts w:cstheme="majorHAnsi"/>
          <w:bCs/>
          <w:color w:val="000000" w:themeColor="text1"/>
          <w:sz w:val="24"/>
        </w:rPr>
      </w:pPr>
      <w:r w:rsidRPr="005C70EF">
        <w:rPr>
          <w:rStyle w:val="Krepko"/>
          <w:rFonts w:cstheme="majorHAnsi"/>
          <w:color w:val="000000" w:themeColor="text1"/>
          <w:sz w:val="24"/>
          <w:highlight w:val="green"/>
        </w:rPr>
        <w:t>Odsvetovana živila</w:t>
      </w:r>
    </w:p>
    <w:p w:rsidR="006F06D7" w:rsidRPr="005C70EF" w:rsidRDefault="006F06D7" w:rsidP="006F06D7">
      <w:pPr>
        <w:spacing w:before="100" w:beforeAutospacing="1" w:after="100" w:afterAutospacing="1" w:line="240" w:lineRule="auto"/>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Živila z visoko vsebnostjo kalija – banane, pomaranče, paradižnik, krompir, suho sadje, živila z visoko vsebnostjo fosforja – mlečni izdelki (mleko, sir, jogurt), oreščki, semena, živila z visoko vsebnostjo natrija – soljene in konzervirane jedi, juhe v vrečki, soljeni prigrizki, predelana in hitra hrana – klobase, salame, paštete, omake, gazirane pijače, energijske pijače, sladkani sokovi.</w:t>
      </w:r>
    </w:p>
    <w:p w:rsidR="006F06D7" w:rsidRPr="005C70EF" w:rsidRDefault="006F06D7" w:rsidP="006F06D7">
      <w:pPr>
        <w:spacing w:line="288" w:lineRule="auto"/>
        <w:jc w:val="both"/>
        <w:rPr>
          <w:rFonts w:asciiTheme="majorHAnsi" w:hAnsiTheme="majorHAnsi" w:cstheme="majorHAnsi"/>
          <w:color w:val="000000" w:themeColor="text1"/>
          <w:sz w:val="20"/>
          <w:szCs w:val="24"/>
          <w:shd w:val="clear" w:color="auto" w:fill="FFFFFF"/>
        </w:rPr>
      </w:pPr>
    </w:p>
    <w:p w:rsidR="006F06D7" w:rsidRPr="005C70EF" w:rsidRDefault="006F06D7" w:rsidP="006F06D7">
      <w:pPr>
        <w:spacing w:line="288" w:lineRule="auto"/>
        <w:jc w:val="both"/>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shd w:val="clear" w:color="auto" w:fill="FFFFFF"/>
        </w:rPr>
        <w:t xml:space="preserve">Dieta pri infekciji sečil </w:t>
      </w:r>
    </w:p>
    <w:p w:rsidR="006F06D7" w:rsidRPr="005C70EF" w:rsidRDefault="006F06D7" w:rsidP="006F06D7">
      <w:pPr>
        <w:spacing w:line="288" w:lineRule="auto"/>
        <w:jc w:val="both"/>
        <w:rPr>
          <w:rStyle w:val="Krepko"/>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shd w:val="clear" w:color="auto" w:fill="FFFFFF"/>
        </w:rPr>
        <w:t xml:space="preserve">Infekcija sečil nastane zaradi različnih dejavnikov. Najpogostejši je bakterijska okužba z bakterijo </w:t>
      </w:r>
      <w:r w:rsidRPr="005C70EF">
        <w:rPr>
          <w:rStyle w:val="Krepko"/>
          <w:rFonts w:asciiTheme="majorHAnsi" w:hAnsiTheme="majorHAnsi" w:cstheme="majorHAnsi"/>
          <w:color w:val="000000" w:themeColor="text1"/>
          <w:sz w:val="24"/>
          <w:szCs w:val="24"/>
        </w:rPr>
        <w:t>Escherichia coli (E. coli)</w:t>
      </w:r>
      <w:r w:rsidRPr="005C70EF">
        <w:rPr>
          <w:rFonts w:asciiTheme="majorHAnsi" w:hAnsiTheme="majorHAnsi" w:cstheme="majorHAnsi"/>
          <w:color w:val="000000" w:themeColor="text1"/>
          <w:sz w:val="24"/>
          <w:szCs w:val="24"/>
        </w:rPr>
        <w:t xml:space="preserve">, ki je odgovorna za približno 80 % okužb sečil. Poleg bakterijskih okužb poznamo še virusne, parazitske in glivične okužbe. Pri slednjih je najpogostejša glivica </w:t>
      </w:r>
      <w:r w:rsidRPr="005C70EF">
        <w:rPr>
          <w:rStyle w:val="Krepko"/>
          <w:rFonts w:asciiTheme="majorHAnsi" w:hAnsiTheme="majorHAnsi" w:cstheme="majorHAnsi"/>
          <w:color w:val="000000" w:themeColor="text1"/>
          <w:sz w:val="24"/>
          <w:szCs w:val="24"/>
        </w:rPr>
        <w:t xml:space="preserve">Candida albicans. </w:t>
      </w:r>
    </w:p>
    <w:p w:rsidR="006F06D7" w:rsidRPr="005C70EF" w:rsidRDefault="006F06D7" w:rsidP="006F06D7">
      <w:pPr>
        <w:spacing w:line="288" w:lineRule="auto"/>
        <w:jc w:val="both"/>
        <w:rPr>
          <w:rStyle w:val="Krepko"/>
          <w:rFonts w:asciiTheme="majorHAnsi" w:hAnsiTheme="majorHAnsi" w:cstheme="majorHAnsi"/>
          <w:color w:val="000000" w:themeColor="text1"/>
          <w:sz w:val="24"/>
          <w:szCs w:val="24"/>
        </w:rPr>
      </w:pPr>
    </w:p>
    <w:p w:rsidR="006F06D7" w:rsidRPr="005C70EF" w:rsidRDefault="006F06D7" w:rsidP="006F06D7">
      <w:pPr>
        <w:spacing w:line="288" w:lineRule="auto"/>
        <w:jc w:val="both"/>
        <w:rPr>
          <w:rStyle w:val="Krepko"/>
          <w:rFonts w:asciiTheme="majorHAnsi" w:hAnsiTheme="majorHAnsi" w:cstheme="majorHAnsi"/>
          <w:color w:val="000000" w:themeColor="text1"/>
          <w:sz w:val="24"/>
          <w:szCs w:val="24"/>
        </w:rPr>
      </w:pPr>
      <w:r w:rsidRPr="005C70EF">
        <w:rPr>
          <w:rStyle w:val="Krepko"/>
          <w:rFonts w:asciiTheme="majorHAnsi" w:hAnsiTheme="majorHAnsi" w:cstheme="majorHAnsi"/>
          <w:color w:val="000000" w:themeColor="text1"/>
          <w:sz w:val="24"/>
          <w:szCs w:val="24"/>
        </w:rPr>
        <w:t>Dejavniki tveganja za infekcijo sečil so:</w:t>
      </w:r>
    </w:p>
    <w:p w:rsidR="006F06D7" w:rsidRPr="005C70EF" w:rsidRDefault="006F06D7" w:rsidP="0033412C">
      <w:pPr>
        <w:pStyle w:val="Odstavekseznama"/>
        <w:numPr>
          <w:ilvl w:val="0"/>
          <w:numId w:val="34"/>
        </w:numPr>
        <w:spacing w:line="288" w:lineRule="auto"/>
        <w:jc w:val="both"/>
        <w:rPr>
          <w:rStyle w:val="Krepko"/>
          <w:rFonts w:asciiTheme="majorHAnsi" w:hAnsiTheme="majorHAnsi" w:cstheme="majorHAnsi"/>
          <w:b w:val="0"/>
          <w:color w:val="000000" w:themeColor="text1"/>
          <w:sz w:val="24"/>
          <w:szCs w:val="24"/>
        </w:rPr>
      </w:pPr>
      <w:r w:rsidRPr="005C70EF">
        <w:rPr>
          <w:rStyle w:val="Krepko"/>
          <w:rFonts w:asciiTheme="majorHAnsi" w:hAnsiTheme="majorHAnsi" w:cstheme="majorHAnsi"/>
          <w:b w:val="0"/>
          <w:color w:val="000000" w:themeColor="text1"/>
          <w:sz w:val="24"/>
          <w:szCs w:val="24"/>
        </w:rPr>
        <w:t>anatomija sečil (ženske so k okužbam bolj nagnjene zaradi krajše sečnice, ki je v bližini anusa),</w:t>
      </w:r>
    </w:p>
    <w:p w:rsidR="006F06D7" w:rsidRPr="005C70EF" w:rsidRDefault="006F06D7" w:rsidP="0033412C">
      <w:pPr>
        <w:pStyle w:val="Odstavekseznama"/>
        <w:numPr>
          <w:ilvl w:val="0"/>
          <w:numId w:val="34"/>
        </w:numPr>
        <w:spacing w:line="288" w:lineRule="auto"/>
        <w:jc w:val="both"/>
        <w:rPr>
          <w:rStyle w:val="Krepko"/>
          <w:rFonts w:asciiTheme="majorHAnsi" w:hAnsiTheme="majorHAnsi" w:cstheme="majorHAnsi"/>
          <w:b w:val="0"/>
          <w:color w:val="000000" w:themeColor="text1"/>
          <w:sz w:val="24"/>
          <w:szCs w:val="24"/>
        </w:rPr>
      </w:pPr>
      <w:r w:rsidRPr="005C70EF">
        <w:rPr>
          <w:rStyle w:val="Krepko"/>
          <w:rFonts w:asciiTheme="majorHAnsi" w:hAnsiTheme="majorHAnsi" w:cstheme="majorHAnsi"/>
          <w:b w:val="0"/>
          <w:color w:val="000000" w:themeColor="text1"/>
          <w:sz w:val="24"/>
          <w:szCs w:val="24"/>
        </w:rPr>
        <w:t>spolni odnosi,</w:t>
      </w:r>
    </w:p>
    <w:p w:rsidR="006F06D7" w:rsidRPr="005C70EF" w:rsidRDefault="006F06D7" w:rsidP="0033412C">
      <w:pPr>
        <w:pStyle w:val="Odstavekseznama"/>
        <w:numPr>
          <w:ilvl w:val="0"/>
          <w:numId w:val="34"/>
        </w:numPr>
        <w:spacing w:line="288" w:lineRule="auto"/>
        <w:jc w:val="both"/>
        <w:rPr>
          <w:rStyle w:val="Krepko"/>
          <w:rFonts w:asciiTheme="majorHAnsi" w:hAnsiTheme="majorHAnsi" w:cstheme="majorHAnsi"/>
          <w:b w:val="0"/>
          <w:color w:val="000000" w:themeColor="text1"/>
          <w:sz w:val="24"/>
          <w:szCs w:val="24"/>
        </w:rPr>
      </w:pPr>
      <w:r w:rsidRPr="005C70EF">
        <w:rPr>
          <w:rStyle w:val="Krepko"/>
          <w:rFonts w:asciiTheme="majorHAnsi" w:hAnsiTheme="majorHAnsi" w:cstheme="majorHAnsi"/>
          <w:b w:val="0"/>
          <w:color w:val="000000" w:themeColor="text1"/>
          <w:sz w:val="24"/>
          <w:szCs w:val="24"/>
        </w:rPr>
        <w:t xml:space="preserve">kontracepcijska sredstva, kot so spermicidi, </w:t>
      </w:r>
    </w:p>
    <w:p w:rsidR="006F06D7" w:rsidRPr="005C70EF" w:rsidRDefault="006F06D7" w:rsidP="0033412C">
      <w:pPr>
        <w:pStyle w:val="Odstavekseznama"/>
        <w:numPr>
          <w:ilvl w:val="0"/>
          <w:numId w:val="34"/>
        </w:numPr>
        <w:spacing w:line="288" w:lineRule="auto"/>
        <w:jc w:val="both"/>
        <w:rPr>
          <w:rStyle w:val="Krepko"/>
          <w:rFonts w:asciiTheme="majorHAnsi" w:hAnsiTheme="majorHAnsi" w:cstheme="majorHAnsi"/>
          <w:b w:val="0"/>
          <w:color w:val="000000" w:themeColor="text1"/>
          <w:sz w:val="24"/>
          <w:szCs w:val="24"/>
        </w:rPr>
      </w:pPr>
      <w:r w:rsidRPr="005C70EF">
        <w:rPr>
          <w:rStyle w:val="Krepko"/>
          <w:rFonts w:asciiTheme="majorHAnsi" w:hAnsiTheme="majorHAnsi" w:cstheme="majorHAnsi"/>
          <w:b w:val="0"/>
          <w:color w:val="000000" w:themeColor="text1"/>
          <w:sz w:val="24"/>
          <w:szCs w:val="24"/>
        </w:rPr>
        <w:t>menopavza, v kateri se zaradi nižje ravni estrogena poveča tveganje za okužbe,</w:t>
      </w:r>
    </w:p>
    <w:p w:rsidR="006F06D7" w:rsidRPr="005C70EF" w:rsidRDefault="006F06D7" w:rsidP="0033412C">
      <w:pPr>
        <w:pStyle w:val="Odstavekseznama"/>
        <w:numPr>
          <w:ilvl w:val="0"/>
          <w:numId w:val="34"/>
        </w:numPr>
        <w:spacing w:line="288" w:lineRule="auto"/>
        <w:jc w:val="both"/>
        <w:rPr>
          <w:rStyle w:val="Krepko"/>
          <w:rFonts w:asciiTheme="majorHAnsi" w:hAnsiTheme="majorHAnsi" w:cstheme="majorHAnsi"/>
          <w:b w:val="0"/>
          <w:color w:val="000000" w:themeColor="text1"/>
          <w:sz w:val="24"/>
          <w:szCs w:val="24"/>
        </w:rPr>
      </w:pPr>
      <w:r w:rsidRPr="005C70EF">
        <w:rPr>
          <w:rStyle w:val="Krepko"/>
          <w:rFonts w:asciiTheme="majorHAnsi" w:hAnsiTheme="majorHAnsi" w:cstheme="majorHAnsi"/>
          <w:b w:val="0"/>
          <w:color w:val="000000" w:themeColor="text1"/>
          <w:sz w:val="24"/>
          <w:szCs w:val="24"/>
        </w:rPr>
        <w:t>zdravstvena stanja, kot sta sladkorna bolezen in zmanjšana imunska odpornost, ter</w:t>
      </w:r>
    </w:p>
    <w:p w:rsidR="006F06D7" w:rsidRPr="005C70EF" w:rsidRDefault="006F06D7" w:rsidP="0033412C">
      <w:pPr>
        <w:pStyle w:val="Odstavekseznama"/>
        <w:numPr>
          <w:ilvl w:val="0"/>
          <w:numId w:val="34"/>
        </w:numPr>
        <w:spacing w:line="288" w:lineRule="auto"/>
        <w:jc w:val="both"/>
        <w:rPr>
          <w:rStyle w:val="Krepko"/>
          <w:rFonts w:asciiTheme="majorHAnsi" w:hAnsiTheme="majorHAnsi" w:cstheme="majorHAnsi"/>
          <w:b w:val="0"/>
          <w:color w:val="000000" w:themeColor="text1"/>
          <w:sz w:val="24"/>
          <w:szCs w:val="24"/>
        </w:rPr>
      </w:pPr>
      <w:r w:rsidRPr="005C70EF">
        <w:rPr>
          <w:rStyle w:val="Krepko"/>
          <w:rFonts w:asciiTheme="majorHAnsi" w:hAnsiTheme="majorHAnsi" w:cstheme="majorHAnsi"/>
          <w:b w:val="0"/>
          <w:color w:val="000000" w:themeColor="text1"/>
          <w:sz w:val="24"/>
          <w:szCs w:val="24"/>
        </w:rPr>
        <w:t>uporaba katetrov.</w:t>
      </w:r>
    </w:p>
    <w:p w:rsidR="006F06D7" w:rsidRPr="005C70EF" w:rsidRDefault="006F06D7" w:rsidP="006F06D7">
      <w:pPr>
        <w:pStyle w:val="Naslov3"/>
        <w:rPr>
          <w:rStyle w:val="Krepko"/>
          <w:rFonts w:cstheme="majorHAnsi"/>
          <w:b/>
          <w:color w:val="000000" w:themeColor="text1"/>
          <w:sz w:val="24"/>
          <w:szCs w:val="24"/>
        </w:rPr>
      </w:pPr>
      <w:r w:rsidRPr="005C70EF">
        <w:rPr>
          <w:rStyle w:val="Krepko"/>
          <w:rFonts w:cstheme="majorHAnsi"/>
          <w:color w:val="000000" w:themeColor="text1"/>
          <w:sz w:val="24"/>
          <w:szCs w:val="24"/>
        </w:rPr>
        <w:t>Ključna načela prehrane pri vnetju sečil</w:t>
      </w:r>
    </w:p>
    <w:p w:rsidR="006F06D7" w:rsidRPr="005C70EF" w:rsidRDefault="006F06D7" w:rsidP="006F06D7">
      <w:pPr>
        <w:pStyle w:val="Naslov3"/>
        <w:rPr>
          <w:rFonts w:cstheme="majorHAnsi"/>
          <w:b w:val="0"/>
          <w:color w:val="000000" w:themeColor="text1"/>
          <w:sz w:val="24"/>
          <w:szCs w:val="24"/>
          <w:shd w:val="clear" w:color="auto" w:fill="FFFFFF"/>
        </w:rPr>
      </w:pPr>
      <w:r w:rsidRPr="005C70EF">
        <w:rPr>
          <w:rFonts w:cstheme="majorHAnsi"/>
          <w:b w:val="0"/>
          <w:color w:val="000000" w:themeColor="text1"/>
          <w:sz w:val="24"/>
          <w:szCs w:val="24"/>
          <w:shd w:val="clear" w:color="auto" w:fill="FFFFFF"/>
        </w:rPr>
        <w:t xml:space="preserve">Posebna dieta pri vnetju sečil ni potrebna. Potrebna je le pozornost na količino tekočine </w:t>
      </w:r>
      <w:r w:rsidRPr="005C70EF">
        <w:rPr>
          <w:rFonts w:cstheme="majorHAnsi"/>
          <w:b w:val="0"/>
          <w:color w:val="000000" w:themeColor="text1"/>
          <w:sz w:val="24"/>
          <w:szCs w:val="24"/>
        </w:rPr>
        <w:t>(vsaj 2–3 litre dnevno)</w:t>
      </w:r>
      <w:r w:rsidRPr="005C70EF">
        <w:rPr>
          <w:rFonts w:cstheme="majorHAnsi"/>
          <w:b w:val="0"/>
          <w:color w:val="000000" w:themeColor="text1"/>
          <w:sz w:val="24"/>
          <w:szCs w:val="24"/>
          <w:shd w:val="clear" w:color="auto" w:fill="FFFFFF"/>
        </w:rPr>
        <w:t xml:space="preserve">, da jo bolniku ponudimo toliko, da dnevno izloči več kot dva litra urina. </w:t>
      </w:r>
    </w:p>
    <w:p w:rsidR="006F06D7" w:rsidRPr="005C70EF" w:rsidRDefault="006F06D7" w:rsidP="006F06D7">
      <w:pPr>
        <w:pStyle w:val="Naslov3"/>
        <w:rPr>
          <w:rFonts w:cstheme="majorHAnsi"/>
          <w:b w:val="0"/>
          <w:color w:val="000000" w:themeColor="text1"/>
          <w:sz w:val="24"/>
          <w:szCs w:val="24"/>
        </w:rPr>
      </w:pPr>
      <w:r w:rsidRPr="005C70EF">
        <w:rPr>
          <w:rFonts w:cstheme="majorHAnsi"/>
          <w:b w:val="0"/>
          <w:color w:val="000000" w:themeColor="text1"/>
          <w:sz w:val="24"/>
          <w:szCs w:val="24"/>
          <w:shd w:val="clear" w:color="auto" w:fill="FFFFFF"/>
        </w:rPr>
        <w:t>Bolnik naj u</w:t>
      </w:r>
      <w:r w:rsidRPr="005C70EF">
        <w:rPr>
          <w:rFonts w:cstheme="majorHAnsi"/>
          <w:b w:val="0"/>
          <w:color w:val="000000" w:themeColor="text1"/>
          <w:sz w:val="24"/>
          <w:szCs w:val="24"/>
        </w:rPr>
        <w:t xml:space="preserve">živa nesladkane tekočine, kot so zeliščni čaji (kamilica, preslica) in razredčeni brusnični sok. </w:t>
      </w:r>
      <w:r w:rsidRPr="005C70EF">
        <w:rPr>
          <w:rFonts w:cstheme="majorHAnsi"/>
          <w:b w:val="0"/>
          <w:color w:val="000000" w:themeColor="text1"/>
          <w:sz w:val="24"/>
          <w:szCs w:val="24"/>
          <w:shd w:val="clear" w:color="auto" w:fill="FFFFFF"/>
        </w:rPr>
        <w:t>Z velikimi količinami tekočine se poveča pretok urina skozi sečila, s tem pa se pospeši zdravljenje, saj se bakterije iz sečil sproti odplaknejo. Priporoča se u</w:t>
      </w:r>
      <w:r w:rsidRPr="005C70EF">
        <w:rPr>
          <w:rStyle w:val="Krepko"/>
          <w:rFonts w:cstheme="majorHAnsi"/>
          <w:color w:val="000000" w:themeColor="text1"/>
          <w:sz w:val="24"/>
          <w:szCs w:val="24"/>
        </w:rPr>
        <w:t>živanje živil, ki spodbujajo zdravje sečil, kot so b</w:t>
      </w:r>
      <w:r w:rsidRPr="005C70EF">
        <w:rPr>
          <w:rFonts w:cstheme="majorHAnsi"/>
          <w:b w:val="0"/>
          <w:color w:val="000000" w:themeColor="text1"/>
          <w:sz w:val="24"/>
          <w:szCs w:val="24"/>
        </w:rPr>
        <w:t xml:space="preserve">rusnice in brusnični sok, ki vsebujeta proantocianidine, ki preprečujejo oprijem bakterij na stene mehurja, ter borovnice, jagode in drugo jagodičevje, ki vsebujejo antioksidante in delujejo protivnetno. </w:t>
      </w:r>
    </w:p>
    <w:p w:rsidR="006F06D7" w:rsidRPr="005C70EF" w:rsidRDefault="006F06D7" w:rsidP="006F06D7">
      <w:pPr>
        <w:pStyle w:val="Naslov3"/>
        <w:rPr>
          <w:rFonts w:cstheme="majorHAnsi"/>
          <w:b w:val="0"/>
          <w:color w:val="000000" w:themeColor="text1"/>
          <w:sz w:val="24"/>
          <w:szCs w:val="24"/>
        </w:rPr>
      </w:pPr>
      <w:r w:rsidRPr="005C70EF">
        <w:rPr>
          <w:rFonts w:cstheme="majorHAnsi"/>
          <w:b w:val="0"/>
          <w:color w:val="000000" w:themeColor="text1"/>
          <w:sz w:val="24"/>
          <w:szCs w:val="24"/>
        </w:rPr>
        <w:t xml:space="preserve">Potrebno je izogibanje kavi, alkoholu, gaziranim pijačam, pikantni hrani in kislim živilom (citrusi, paradižnik), saj lahko dražijo mehur. Bolnik naj uživa alkalna živila, kot so listnata zelenjava (špinača, blitva), brokoli in kumare, saj </w:t>
      </w:r>
      <w:r w:rsidRPr="005C70EF">
        <w:rPr>
          <w:rStyle w:val="Krepko"/>
          <w:rFonts w:cstheme="majorHAnsi"/>
          <w:color w:val="000000" w:themeColor="text1"/>
          <w:sz w:val="24"/>
          <w:szCs w:val="24"/>
        </w:rPr>
        <w:t>pomagajo uravnavati pH urina. Priporočljivo je tudi u</w:t>
      </w:r>
      <w:r w:rsidRPr="005C70EF">
        <w:rPr>
          <w:rFonts w:cstheme="majorHAnsi"/>
          <w:b w:val="0"/>
          <w:color w:val="000000" w:themeColor="text1"/>
          <w:sz w:val="24"/>
          <w:szCs w:val="24"/>
        </w:rPr>
        <w:t>živanje polnozrnatih žit, sadja in zelenjave, da se prepreči zaprtje, ki lahko poveča pritisk na mehur. Prav tako se priporoča uživanje probiotičnih jogurtov ali fermentiranih živil (kefir, kislo zelje), saj spodbujajo zdravo črevesno in vaginalno mikrobioto, kar pomaga preprečevati ponovne okužbe.</w:t>
      </w:r>
    </w:p>
    <w:p w:rsidR="006F06D7" w:rsidRPr="005C70EF" w:rsidRDefault="006F06D7" w:rsidP="006F06D7">
      <w:pPr>
        <w:spacing w:after="0"/>
        <w:rPr>
          <w:rFonts w:asciiTheme="majorHAnsi" w:hAnsiTheme="majorHAnsi" w:cstheme="majorHAnsi"/>
          <w:color w:val="000000" w:themeColor="text1"/>
        </w:rPr>
      </w:pPr>
    </w:p>
    <w:p w:rsidR="006F06D7" w:rsidRPr="005C70EF" w:rsidRDefault="006F06D7" w:rsidP="006F06D7">
      <w:pPr>
        <w:pStyle w:val="Naslov3"/>
        <w:rPr>
          <w:rStyle w:val="Krepko"/>
          <w:rFonts w:cstheme="majorHAnsi"/>
          <w:bCs/>
          <w:color w:val="000000" w:themeColor="text1"/>
          <w:sz w:val="24"/>
        </w:rPr>
      </w:pPr>
      <w:r w:rsidRPr="005C70EF">
        <w:rPr>
          <w:rStyle w:val="Krepko"/>
          <w:rFonts w:cstheme="majorHAnsi"/>
          <w:color w:val="000000" w:themeColor="text1"/>
          <w:sz w:val="24"/>
          <w:highlight w:val="green"/>
        </w:rPr>
        <w:t>Priporočena živila</w:t>
      </w:r>
    </w:p>
    <w:p w:rsidR="006F06D7" w:rsidRPr="005C70EF" w:rsidRDefault="006F06D7" w:rsidP="006F06D7">
      <w:pPr>
        <w:pStyle w:val="Naslov3"/>
        <w:rPr>
          <w:rFonts w:cstheme="majorHAnsi"/>
          <w:b w:val="0"/>
          <w:color w:val="000000" w:themeColor="text1"/>
          <w:sz w:val="24"/>
        </w:rPr>
      </w:pPr>
      <w:r w:rsidRPr="005C70EF">
        <w:rPr>
          <w:rFonts w:cstheme="majorHAnsi"/>
          <w:b w:val="0"/>
          <w:color w:val="000000" w:themeColor="text1"/>
          <w:sz w:val="24"/>
        </w:rPr>
        <w:t>Voda, nesladkani zeliščni čaji, razredčeni brusnični ali borovničev sok, brusnice, borovnice, jabolka, melone, hruške, brokoli, bučke, kumare, korenje, polnozrnati riž, oves, kvinoja, pusto meso (piščanec, ribe), tofu, leča, oljčno olje, avokado, oreščki (nesoljeni).</w:t>
      </w:r>
    </w:p>
    <w:p w:rsidR="006F06D7" w:rsidRPr="005C70EF" w:rsidRDefault="006F06D7" w:rsidP="006F06D7">
      <w:pPr>
        <w:spacing w:after="0"/>
        <w:rPr>
          <w:rFonts w:asciiTheme="majorHAnsi" w:hAnsiTheme="majorHAnsi" w:cstheme="majorHAnsi"/>
          <w:color w:val="000000" w:themeColor="text1"/>
          <w:sz w:val="24"/>
        </w:rPr>
      </w:pPr>
    </w:p>
    <w:p w:rsidR="006F06D7" w:rsidRPr="005C70EF" w:rsidRDefault="006F06D7" w:rsidP="006F06D7">
      <w:pPr>
        <w:pStyle w:val="Naslov3"/>
        <w:rPr>
          <w:rStyle w:val="Krepko"/>
          <w:rFonts w:cstheme="majorHAnsi"/>
          <w:bCs/>
          <w:color w:val="000000" w:themeColor="text1"/>
          <w:sz w:val="24"/>
        </w:rPr>
      </w:pPr>
      <w:r w:rsidRPr="005C70EF">
        <w:rPr>
          <w:rStyle w:val="Krepko"/>
          <w:rFonts w:cstheme="majorHAnsi"/>
          <w:color w:val="000000" w:themeColor="text1"/>
          <w:sz w:val="24"/>
          <w:highlight w:val="green"/>
        </w:rPr>
        <w:t>Odsvetovana živila</w:t>
      </w:r>
    </w:p>
    <w:p w:rsidR="006F06D7" w:rsidRPr="005C70EF" w:rsidRDefault="006F06D7" w:rsidP="006F06D7">
      <w:pPr>
        <w:pStyle w:val="Naslov3"/>
        <w:rPr>
          <w:rFonts w:cstheme="majorHAnsi"/>
          <w:b w:val="0"/>
          <w:color w:val="000000" w:themeColor="text1"/>
          <w:sz w:val="24"/>
          <w:u w:val="single"/>
        </w:rPr>
      </w:pPr>
      <w:r w:rsidRPr="005C70EF">
        <w:rPr>
          <w:rFonts w:cstheme="majorHAnsi"/>
          <w:b w:val="0"/>
          <w:color w:val="000000" w:themeColor="text1"/>
          <w:sz w:val="24"/>
        </w:rPr>
        <w:t>Kofein (kava, črni čaj, energijske pijače), alkohol, pikantna hrana in začimbe (čili, poper), citrusi in citronski sok (limone, pomaranče, grenivke), paradižnik in paradižnikovi izdelki (omake, sok), slani prigrizki, konzervirana hrana, sladkor in sladkani izdelki, umetno sladkane ali sladkane pijače.</w:t>
      </w:r>
    </w:p>
    <w:p w:rsidR="006F06D7" w:rsidRPr="005C70EF" w:rsidRDefault="006F06D7" w:rsidP="006F06D7">
      <w:pPr>
        <w:spacing w:line="288" w:lineRule="auto"/>
        <w:jc w:val="both"/>
        <w:rPr>
          <w:rFonts w:asciiTheme="majorHAnsi" w:hAnsiTheme="majorHAnsi" w:cstheme="majorHAnsi"/>
          <w:bCs/>
          <w:color w:val="000000" w:themeColor="text1"/>
          <w:sz w:val="24"/>
          <w:szCs w:val="24"/>
          <w:shd w:val="clear" w:color="auto" w:fill="FFFFFF"/>
        </w:rPr>
      </w:pPr>
    </w:p>
    <w:p w:rsidR="006F06D7" w:rsidRPr="005C70EF" w:rsidRDefault="006F06D7" w:rsidP="006F06D7">
      <w:pPr>
        <w:spacing w:line="288" w:lineRule="auto"/>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shd w:val="clear" w:color="auto" w:fill="FFFFFF"/>
        </w:rPr>
        <w:t xml:space="preserve">Dieta pri ledvičnih kamnih </w:t>
      </w:r>
    </w:p>
    <w:p w:rsidR="006F06D7" w:rsidRPr="005C70EF" w:rsidRDefault="006F06D7" w:rsidP="006F06D7">
      <w:pPr>
        <w:spacing w:line="288" w:lineRule="auto"/>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shd w:val="clear" w:color="auto" w:fill="FFFFFF"/>
        </w:rPr>
        <w:t xml:space="preserve">Ledvični kamni in vrste ledvičnih kamnov </w:t>
      </w:r>
    </w:p>
    <w:p w:rsidR="006F06D7" w:rsidRPr="005C70EF" w:rsidRDefault="006F06D7" w:rsidP="006F06D7">
      <w:pPr>
        <w:spacing w:line="288" w:lineRule="auto"/>
        <w:rPr>
          <w:rFonts w:asciiTheme="majorHAnsi" w:hAnsiTheme="majorHAnsi" w:cstheme="majorHAnsi"/>
          <w:color w:val="000000" w:themeColor="text1"/>
          <w:sz w:val="24"/>
          <w:szCs w:val="24"/>
        </w:rPr>
      </w:pPr>
      <w:r w:rsidRPr="005C70EF">
        <w:rPr>
          <w:rFonts w:asciiTheme="majorHAnsi" w:hAnsiTheme="majorHAnsi" w:cstheme="majorHAnsi"/>
          <w:bCs/>
          <w:color w:val="000000" w:themeColor="text1"/>
          <w:sz w:val="24"/>
          <w:szCs w:val="24"/>
          <w:shd w:val="clear" w:color="auto" w:fill="FFFFFF"/>
        </w:rPr>
        <w:t>Ledvični kamni so precej pogosta bolezen, na njen pojav pa vplivajo:</w:t>
      </w:r>
      <w:r w:rsidRPr="005C70EF">
        <w:rPr>
          <w:rFonts w:asciiTheme="majorHAnsi" w:hAnsiTheme="majorHAnsi" w:cstheme="majorHAnsi"/>
          <w:b/>
          <w:color w:val="000000" w:themeColor="text1"/>
          <w:sz w:val="24"/>
          <w:szCs w:val="24"/>
          <w:shd w:val="clear" w:color="auto" w:fill="FFFFFF"/>
        </w:rPr>
        <w:br/>
      </w:r>
      <w:r w:rsidRPr="005C70EF">
        <w:rPr>
          <w:rFonts w:asciiTheme="majorHAnsi" w:hAnsiTheme="majorHAnsi" w:cstheme="majorHAnsi"/>
          <w:color w:val="000000" w:themeColor="text1"/>
          <w:sz w:val="24"/>
          <w:szCs w:val="24"/>
        </w:rPr>
        <w:br/>
      </w:r>
      <w:r w:rsidRPr="005C70EF">
        <w:rPr>
          <w:rFonts w:asciiTheme="majorHAnsi" w:eastAsia="Times New Roman" w:hAnsiTheme="majorHAnsi" w:cstheme="majorHAnsi"/>
          <w:color w:val="000000" w:themeColor="text1"/>
          <w:sz w:val="24"/>
          <w:szCs w:val="24"/>
          <w:lang w:eastAsia="sl-SI"/>
        </w:rPr>
        <w:t>• prekomerna telesna teža ali debelost,</w:t>
      </w:r>
      <w:r w:rsidRPr="005C70EF">
        <w:rPr>
          <w:rFonts w:asciiTheme="majorHAnsi" w:eastAsia="Times New Roman" w:hAnsiTheme="majorHAnsi" w:cstheme="majorHAnsi"/>
          <w:color w:val="000000" w:themeColor="text1"/>
          <w:sz w:val="24"/>
          <w:szCs w:val="24"/>
          <w:lang w:eastAsia="sl-SI"/>
        </w:rPr>
        <w:br/>
        <w:t>• prehrana z visoko vsebnostjo beljakovin, natrija in sladkorja,</w:t>
      </w:r>
      <w:r w:rsidRPr="005C70EF">
        <w:rPr>
          <w:rFonts w:asciiTheme="majorHAnsi" w:eastAsia="Times New Roman" w:hAnsiTheme="majorHAnsi" w:cstheme="majorHAnsi"/>
          <w:color w:val="000000" w:themeColor="text1"/>
          <w:sz w:val="24"/>
          <w:szCs w:val="24"/>
          <w:lang w:eastAsia="sl-SI"/>
        </w:rPr>
        <w:br/>
        <w:t>• premalo pitja tekočine in dehidracija,</w:t>
      </w:r>
      <w:r w:rsidRPr="005C70EF">
        <w:rPr>
          <w:rFonts w:asciiTheme="majorHAnsi" w:eastAsia="Times New Roman" w:hAnsiTheme="majorHAnsi" w:cstheme="majorHAnsi"/>
          <w:color w:val="000000" w:themeColor="text1"/>
          <w:sz w:val="24"/>
          <w:szCs w:val="24"/>
          <w:lang w:eastAsia="sl-SI"/>
        </w:rPr>
        <w:br/>
        <w:t>• družinska in osebna anamneza,</w:t>
      </w:r>
      <w:r w:rsidRPr="005C70EF">
        <w:rPr>
          <w:rFonts w:asciiTheme="majorHAnsi" w:eastAsia="Times New Roman" w:hAnsiTheme="majorHAnsi" w:cstheme="majorHAnsi"/>
          <w:color w:val="000000" w:themeColor="text1"/>
          <w:sz w:val="24"/>
          <w:szCs w:val="24"/>
          <w:lang w:eastAsia="sl-SI"/>
        </w:rPr>
        <w:br/>
        <w:t>• sladkorna bolezen,</w:t>
      </w:r>
      <w:r w:rsidRPr="005C70EF">
        <w:rPr>
          <w:rFonts w:asciiTheme="majorHAnsi" w:eastAsia="Times New Roman" w:hAnsiTheme="majorHAnsi" w:cstheme="majorHAnsi"/>
          <w:color w:val="000000" w:themeColor="text1"/>
          <w:sz w:val="24"/>
          <w:szCs w:val="24"/>
          <w:lang w:eastAsia="sl-SI"/>
        </w:rPr>
        <w:br/>
        <w:t>• okužbe sečil,</w:t>
      </w:r>
      <w:r w:rsidRPr="005C70EF">
        <w:rPr>
          <w:rFonts w:asciiTheme="majorHAnsi" w:eastAsia="Times New Roman" w:hAnsiTheme="majorHAnsi" w:cstheme="majorHAnsi"/>
          <w:color w:val="000000" w:themeColor="text1"/>
          <w:sz w:val="24"/>
          <w:szCs w:val="24"/>
          <w:lang w:eastAsia="sl-SI"/>
        </w:rPr>
        <w:br/>
        <w:t>• nekatere redke, podedovane bolezni,</w:t>
      </w:r>
      <w:r w:rsidRPr="005C70EF">
        <w:rPr>
          <w:rFonts w:asciiTheme="majorHAnsi" w:eastAsia="Times New Roman" w:hAnsiTheme="majorHAnsi" w:cstheme="majorHAnsi"/>
          <w:color w:val="000000" w:themeColor="text1"/>
          <w:sz w:val="24"/>
          <w:szCs w:val="24"/>
          <w:lang w:eastAsia="sl-SI"/>
        </w:rPr>
        <w:br/>
        <w:t>• prekomerni vnos kalcija, vitamina D, vitamina C ali dodatkov,</w:t>
      </w:r>
      <w:r w:rsidRPr="005C70EF">
        <w:rPr>
          <w:rFonts w:asciiTheme="majorHAnsi" w:eastAsia="Times New Roman" w:hAnsiTheme="majorHAnsi" w:cstheme="majorHAnsi"/>
          <w:color w:val="000000" w:themeColor="text1"/>
          <w:sz w:val="24"/>
          <w:szCs w:val="24"/>
          <w:lang w:eastAsia="sl-SI"/>
        </w:rPr>
        <w:br/>
        <w:t>• presnovne motnje,</w:t>
      </w:r>
      <w:r w:rsidRPr="005C70EF">
        <w:rPr>
          <w:rFonts w:asciiTheme="majorHAnsi" w:eastAsia="Times New Roman" w:hAnsiTheme="majorHAnsi" w:cstheme="majorHAnsi"/>
          <w:color w:val="000000" w:themeColor="text1"/>
          <w:sz w:val="24"/>
          <w:szCs w:val="24"/>
          <w:lang w:eastAsia="sl-SI"/>
        </w:rPr>
        <w:br/>
        <w:t>• operacija želodca in črevesja,</w:t>
      </w:r>
      <w:r w:rsidRPr="005C70EF">
        <w:rPr>
          <w:rFonts w:asciiTheme="majorHAnsi" w:eastAsia="Times New Roman" w:hAnsiTheme="majorHAnsi" w:cstheme="majorHAnsi"/>
          <w:color w:val="000000" w:themeColor="text1"/>
          <w:sz w:val="24"/>
          <w:szCs w:val="24"/>
          <w:lang w:eastAsia="sl-SI"/>
        </w:rPr>
        <w:br/>
        <w:t>• protin,</w:t>
      </w:r>
      <w:r w:rsidRPr="005C70EF">
        <w:rPr>
          <w:rFonts w:asciiTheme="majorHAnsi" w:eastAsia="Times New Roman" w:hAnsiTheme="majorHAnsi" w:cstheme="majorHAnsi"/>
          <w:color w:val="000000" w:themeColor="text1"/>
          <w:sz w:val="24"/>
          <w:szCs w:val="24"/>
          <w:lang w:eastAsia="sl-SI"/>
        </w:rPr>
        <w:br/>
        <w:t>• Crohnova bolezen.</w:t>
      </w:r>
    </w:p>
    <w:p w:rsidR="006F06D7" w:rsidRPr="005C70EF" w:rsidRDefault="006F06D7" w:rsidP="006F06D7">
      <w:pPr>
        <w:spacing w:line="288" w:lineRule="auto"/>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noProof/>
          <w:color w:val="000000" w:themeColor="text1"/>
          <w:sz w:val="24"/>
          <w:szCs w:val="24"/>
          <w:lang w:eastAsia="sl-SI"/>
        </w:rPr>
        <w:drawing>
          <wp:inline distT="0" distB="0" distL="0" distR="0" wp14:anchorId="5078F001" wp14:editId="4A9C4136">
            <wp:extent cx="2947917" cy="2138223"/>
            <wp:effectExtent l="0" t="0" r="5080" b="0"/>
            <wp:docPr id="999095067" name="Slika 84" descr="Human Kidney stones medical concept as an organ with painful mineral formations as a medicine symbol with a cross section with 3D illustration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uman Kidney stones medical concept as an organ with painful mineral formations as a medicine symbol with a cross section with 3D illustration element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58417" cy="2145839"/>
                    </a:xfrm>
                    <a:prstGeom prst="rect">
                      <a:avLst/>
                    </a:prstGeom>
                    <a:noFill/>
                    <a:ln>
                      <a:noFill/>
                    </a:ln>
                  </pic:spPr>
                </pic:pic>
              </a:graphicData>
            </a:graphic>
          </wp:inline>
        </w:drawing>
      </w:r>
    </w:p>
    <w:p w:rsidR="006F06D7" w:rsidRPr="005C70EF" w:rsidRDefault="006F06D7" w:rsidP="006F06D7">
      <w:pPr>
        <w:spacing w:line="288" w:lineRule="auto"/>
        <w:rPr>
          <w:rFonts w:asciiTheme="majorHAnsi" w:hAnsiTheme="majorHAnsi" w:cstheme="majorHAnsi"/>
          <w:b/>
          <w:color w:val="000000" w:themeColor="text1"/>
          <w:sz w:val="24"/>
          <w:szCs w:val="24"/>
          <w:highlight w:val="green"/>
          <w:shd w:val="clear" w:color="auto" w:fill="FFFFFF"/>
        </w:rPr>
      </w:pPr>
    </w:p>
    <w:p w:rsidR="006F06D7" w:rsidRPr="005C70EF" w:rsidRDefault="006F06D7" w:rsidP="006F06D7">
      <w:pPr>
        <w:spacing w:line="288" w:lineRule="auto"/>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shd w:val="clear" w:color="auto" w:fill="FFFFFF"/>
        </w:rPr>
        <w:t>Poznamo več vrst ledvičnih kamnov, diete pri njih se lahko razlikujejo.</w:t>
      </w:r>
    </w:p>
    <w:p w:rsidR="006F06D7" w:rsidRPr="005C70EF" w:rsidRDefault="006F06D7" w:rsidP="006F06D7">
      <w:pPr>
        <w:spacing w:line="288" w:lineRule="auto"/>
        <w:jc w:val="both"/>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shd w:val="clear" w:color="auto" w:fill="FFFFFF"/>
        </w:rPr>
        <w:t>1. Kalcijevi kamni</w:t>
      </w:r>
    </w:p>
    <w:p w:rsidR="006F06D7" w:rsidRPr="005C70EF" w:rsidRDefault="006F06D7" w:rsidP="006F06D7">
      <w:pPr>
        <w:spacing w:line="288" w:lineRule="auto"/>
        <w:jc w:val="both"/>
        <w:rPr>
          <w:rFonts w:asciiTheme="majorHAnsi" w:eastAsia="Times New Roman" w:hAnsiTheme="majorHAnsi" w:cstheme="majorHAnsi"/>
          <w:color w:val="000000" w:themeColor="text1"/>
          <w:sz w:val="24"/>
          <w:szCs w:val="24"/>
          <w:lang w:eastAsia="sl-SI"/>
        </w:rPr>
      </w:pPr>
      <w:r w:rsidRPr="005C70EF">
        <w:rPr>
          <w:rFonts w:asciiTheme="majorHAnsi" w:hAnsiTheme="majorHAnsi" w:cstheme="majorHAnsi"/>
          <w:color w:val="000000" w:themeColor="text1"/>
          <w:sz w:val="24"/>
          <w:szCs w:val="24"/>
          <w:shd w:val="clear" w:color="auto" w:fill="FFFFFF"/>
        </w:rPr>
        <w:t xml:space="preserve">Kalcijevi kamni so najpogostejši, po navadi zgrajeni iz kalcija in </w:t>
      </w:r>
      <w:r w:rsidRPr="005C70EF">
        <w:rPr>
          <w:rFonts w:asciiTheme="majorHAnsi" w:hAnsiTheme="majorHAnsi" w:cstheme="majorHAnsi"/>
          <w:color w:val="000000" w:themeColor="text1"/>
          <w:sz w:val="24"/>
          <w:szCs w:val="24"/>
          <w:u w:val="single"/>
          <w:shd w:val="clear" w:color="auto" w:fill="FFFFFF"/>
        </w:rPr>
        <w:t>oksalata</w:t>
      </w:r>
      <w:r w:rsidRPr="005C70EF">
        <w:rPr>
          <w:rFonts w:asciiTheme="majorHAnsi" w:hAnsiTheme="majorHAnsi" w:cstheme="majorHAnsi"/>
          <w:color w:val="000000" w:themeColor="text1"/>
          <w:sz w:val="24"/>
          <w:szCs w:val="24"/>
          <w:shd w:val="clear" w:color="auto" w:fill="FFFFFF"/>
        </w:rPr>
        <w:t xml:space="preserve"> (zato se jim včasih reče tudi oksalatni kamni). Najpogostejši razlogi za pojav kalcijevih kamnov so p</w:t>
      </w:r>
      <w:r w:rsidRPr="005C70EF">
        <w:rPr>
          <w:rFonts w:asciiTheme="majorHAnsi" w:eastAsia="Times New Roman" w:hAnsiTheme="majorHAnsi" w:cstheme="majorHAnsi"/>
          <w:color w:val="000000" w:themeColor="text1"/>
          <w:sz w:val="24"/>
          <w:szCs w:val="24"/>
          <w:lang w:eastAsia="sl-SI"/>
        </w:rPr>
        <w:t xml:space="preserve">ovečane koncentracije kalcija v urinu. Nastanejo zaradi uživanja premalo tekočin, prekomernega uživanja soli, prekomernega delovanja ščitnice ali obščitnice, dolgotrajne imobilizacije, jemanja nekaterih zdravil, nekaterih operacij prebavil, kroničnih vnetnih črevesnih bolezni (Crohnova bolezen, ulcerozni kolitis) in povečane koncentracije oksalata v urinu (nastanejo zaradi dednih kopičenj oksalata v urinu, uživanja živil z visoko vsebnostjo oksalata, hudega pomanjkanja vitamina B6, nekaterih črevesnih bolezni, npr. sindrom kratkega črevesja) ter nizkih vrednosti citrata v urinu. Citrat je snov, ki odstranjuje odvečen kalcij iz telesa, hkrati pa deluje tudi kot zaviralec pretvorbe kalcijevih kristalov v kamne. </w:t>
      </w:r>
    </w:p>
    <w:p w:rsidR="006F06D7" w:rsidRPr="005C70EF" w:rsidRDefault="006F06D7" w:rsidP="006F06D7">
      <w:pPr>
        <w:spacing w:line="288" w:lineRule="auto"/>
        <w:rPr>
          <w:rFonts w:asciiTheme="majorHAnsi" w:hAnsiTheme="majorHAnsi" w:cstheme="majorHAnsi"/>
          <w:color w:val="000000" w:themeColor="text1"/>
          <w:sz w:val="28"/>
          <w:szCs w:val="24"/>
          <w:shd w:val="clear" w:color="auto" w:fill="FFFFFF"/>
        </w:rPr>
      </w:pPr>
      <w:r w:rsidRPr="005C70EF">
        <w:rPr>
          <w:rFonts w:asciiTheme="majorHAnsi" w:hAnsiTheme="majorHAnsi" w:cstheme="majorHAnsi"/>
          <w:color w:val="000000" w:themeColor="text1"/>
          <w:sz w:val="24"/>
          <w:szCs w:val="21"/>
          <w:shd w:val="clear" w:color="auto" w:fill="FFFFFF"/>
        </w:rPr>
        <w:t xml:space="preserve">Oksalat, imenovan tudi oksalatna kislina, je organska spojina, ki se naravno pojavlja v številnih rastlinah. </w:t>
      </w:r>
    </w:p>
    <w:p w:rsidR="006F06D7" w:rsidRPr="005C70EF" w:rsidRDefault="006F06D7" w:rsidP="006F06D7">
      <w:pPr>
        <w:spacing w:line="288" w:lineRule="auto"/>
        <w:jc w:val="both"/>
        <w:rPr>
          <w:rFonts w:asciiTheme="majorHAnsi" w:eastAsia="Times New Roman" w:hAnsiTheme="majorHAnsi" w:cstheme="majorHAnsi"/>
          <w:color w:val="000000" w:themeColor="text1"/>
          <w:sz w:val="24"/>
          <w:szCs w:val="24"/>
          <w:lang w:eastAsia="sl-SI"/>
        </w:rPr>
      </w:pPr>
    </w:p>
    <w:p w:rsidR="006F06D7" w:rsidRPr="005C70EF" w:rsidRDefault="006F06D7" w:rsidP="006F06D7">
      <w:pPr>
        <w:spacing w:after="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
          <w:bCs/>
          <w:iCs/>
          <w:color w:val="000000" w:themeColor="text1"/>
          <w:sz w:val="24"/>
          <w:szCs w:val="24"/>
          <w:lang w:eastAsia="sl-SI"/>
        </w:rPr>
        <w:t>2. Struvitni kamni</w:t>
      </w:r>
      <w:r w:rsidRPr="005C70EF">
        <w:rPr>
          <w:rFonts w:asciiTheme="majorHAnsi" w:eastAsia="Times New Roman" w:hAnsiTheme="majorHAnsi" w:cstheme="majorHAnsi"/>
          <w:color w:val="000000" w:themeColor="text1"/>
          <w:sz w:val="24"/>
          <w:szCs w:val="24"/>
          <w:lang w:eastAsia="sl-SI"/>
        </w:rPr>
        <w:t> </w:t>
      </w:r>
    </w:p>
    <w:p w:rsidR="006F06D7" w:rsidRPr="005C70EF" w:rsidRDefault="006F06D7" w:rsidP="006F06D7">
      <w:pPr>
        <w:spacing w:after="0" w:line="240" w:lineRule="auto"/>
        <w:rPr>
          <w:rFonts w:asciiTheme="majorHAnsi" w:eastAsia="Times New Roman" w:hAnsiTheme="majorHAnsi" w:cstheme="majorHAnsi"/>
          <w:color w:val="000000" w:themeColor="text1"/>
          <w:sz w:val="24"/>
          <w:szCs w:val="24"/>
          <w:lang w:eastAsia="sl-SI"/>
        </w:rPr>
      </w:pPr>
    </w:p>
    <w:p w:rsidR="006F06D7" w:rsidRPr="005C70EF" w:rsidRDefault="006F06D7" w:rsidP="006F06D7">
      <w:pPr>
        <w:spacing w:after="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 xml:space="preserve">Sestavljeni so iz magnezijevega amonijevega sulfata. </w:t>
      </w:r>
      <w:r w:rsidRPr="005C70EF">
        <w:rPr>
          <w:rFonts w:asciiTheme="majorHAnsi" w:hAnsiTheme="majorHAnsi" w:cstheme="majorHAnsi"/>
          <w:color w:val="000000" w:themeColor="text1"/>
          <w:sz w:val="24"/>
          <w:szCs w:val="24"/>
        </w:rPr>
        <w:t xml:space="preserve">Struvitni kamni se pogosto razvijejo zaradi urinskih okužb, pri katerih bakterije proizvajajo encime, ki spreminjajo kemično sestavo urina, kar omogoči tvorbo teh kamnov. Ti kamni so običajno večji in se hitro povečujejo. </w:t>
      </w:r>
    </w:p>
    <w:p w:rsidR="006F06D7" w:rsidRPr="005C70EF" w:rsidRDefault="006F06D7" w:rsidP="006F06D7">
      <w:pPr>
        <w:spacing w:line="288" w:lineRule="auto"/>
        <w:rPr>
          <w:rFonts w:asciiTheme="majorHAnsi" w:hAnsiTheme="majorHAnsi" w:cstheme="majorHAnsi"/>
          <w:b/>
          <w:color w:val="000000" w:themeColor="text1"/>
          <w:sz w:val="24"/>
          <w:szCs w:val="24"/>
          <w:shd w:val="clear" w:color="auto" w:fill="FFFFFF"/>
        </w:rPr>
      </w:pPr>
    </w:p>
    <w:p w:rsidR="006F06D7" w:rsidRPr="005C70EF" w:rsidRDefault="006F06D7" w:rsidP="006F06D7">
      <w:pPr>
        <w:spacing w:line="288" w:lineRule="auto"/>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shd w:val="clear" w:color="auto" w:fill="FFFFFF"/>
        </w:rPr>
        <w:t xml:space="preserve">3. Uratni kamni </w:t>
      </w:r>
    </w:p>
    <w:p w:rsidR="006F06D7" w:rsidRPr="005C70EF" w:rsidRDefault="006F06D7" w:rsidP="006F06D7">
      <w:pPr>
        <w:spacing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Uratni kamni so kamni iz sečne kisline.</w:t>
      </w:r>
      <w:r w:rsidRPr="005C70EF">
        <w:rPr>
          <w:rFonts w:asciiTheme="majorHAnsi" w:hAnsiTheme="majorHAnsi" w:cstheme="majorHAnsi"/>
          <w:color w:val="000000" w:themeColor="text1"/>
          <w:sz w:val="24"/>
          <w:szCs w:val="24"/>
        </w:rPr>
        <w:t xml:space="preserve"> Pojavijo se pri bolnikih, ki imajo protin, diabetes, ali kot posledica prehrane z visoko vsebnostjo </w:t>
      </w:r>
      <w:r w:rsidRPr="005C70EF">
        <w:rPr>
          <w:rFonts w:asciiTheme="majorHAnsi" w:hAnsiTheme="majorHAnsi" w:cstheme="majorHAnsi"/>
          <w:color w:val="000000" w:themeColor="text1"/>
          <w:sz w:val="24"/>
          <w:szCs w:val="24"/>
          <w:u w:val="single"/>
        </w:rPr>
        <w:t>purinov</w:t>
      </w:r>
      <w:r w:rsidRPr="005C70EF">
        <w:rPr>
          <w:rFonts w:asciiTheme="majorHAnsi" w:hAnsiTheme="majorHAnsi" w:cstheme="majorHAnsi"/>
          <w:color w:val="000000" w:themeColor="text1"/>
          <w:sz w:val="24"/>
          <w:szCs w:val="24"/>
        </w:rPr>
        <w:t>. Z zaužitjem živil, ki vsebujejo purine, se le-ti v organizmu presnovijo do sečne kisline (urata). Ob zvišani koncentraciji sečne kisline v krvi in urinu nakopičene soli sečne kisline kristalizirajo v uratne ledvične kamne. To se dogaja predvsem pri ljudeh, ki so nagnjeni k pojavu uratnih kamnov.</w:t>
      </w:r>
      <w:r w:rsidRPr="005C70EF">
        <w:rPr>
          <w:rFonts w:asciiTheme="majorHAnsi" w:hAnsiTheme="majorHAnsi" w:cstheme="majorHAnsi"/>
          <w:color w:val="000000" w:themeColor="text1"/>
          <w:sz w:val="24"/>
          <w:szCs w:val="24"/>
          <w:shd w:val="clear" w:color="auto" w:fill="FFFFFF"/>
        </w:rPr>
        <w:t xml:space="preserve"> </w:t>
      </w:r>
    </w:p>
    <w:p w:rsidR="006F06D7" w:rsidRPr="005C70EF" w:rsidRDefault="006F06D7" w:rsidP="006F06D7">
      <w:pPr>
        <w:spacing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Purin je heterociklična aromatska organska spojina, ki sestavlja osnovo za številne pomembne biološke molekule, kot so nukleinske kisline (DNA in RNA).</w:t>
      </w:r>
    </w:p>
    <w:p w:rsidR="006F06D7" w:rsidRPr="005C70EF" w:rsidRDefault="006F06D7" w:rsidP="006F06D7">
      <w:pPr>
        <w:spacing w:line="288" w:lineRule="auto"/>
        <w:rPr>
          <w:rFonts w:asciiTheme="majorHAnsi" w:hAnsiTheme="majorHAnsi" w:cstheme="majorHAnsi"/>
          <w:color w:val="000000" w:themeColor="text1"/>
          <w:sz w:val="24"/>
          <w:szCs w:val="24"/>
        </w:rPr>
      </w:pPr>
    </w:p>
    <w:p w:rsidR="006F06D7" w:rsidRPr="005C70EF" w:rsidRDefault="006F06D7" w:rsidP="006F06D7">
      <w:pPr>
        <w:spacing w:line="288" w:lineRule="auto"/>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shd w:val="clear" w:color="auto" w:fill="FFFFFF"/>
        </w:rPr>
        <w:t>4. Cistinski kamni</w:t>
      </w:r>
    </w:p>
    <w:p w:rsidR="006F06D7" w:rsidRPr="005C70EF" w:rsidRDefault="006F06D7" w:rsidP="006F06D7">
      <w:pPr>
        <w:spacing w:line="288" w:lineRule="auto"/>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C</w:t>
      </w:r>
      <w:r w:rsidRPr="005C70EF">
        <w:rPr>
          <w:rFonts w:asciiTheme="majorHAnsi" w:hAnsiTheme="majorHAnsi" w:cstheme="majorHAnsi"/>
          <w:color w:val="000000" w:themeColor="text1"/>
          <w:sz w:val="24"/>
          <w:szCs w:val="24"/>
        </w:rPr>
        <w:t xml:space="preserve">istinski kamni nastanejo zaradi dedne motnje, imenovane cistinska nefropatija, pri kateri se v urin prekomerno izloča </w:t>
      </w:r>
      <w:r w:rsidRPr="005C70EF">
        <w:rPr>
          <w:rFonts w:asciiTheme="majorHAnsi" w:hAnsiTheme="majorHAnsi" w:cstheme="majorHAnsi"/>
          <w:color w:val="000000" w:themeColor="text1"/>
          <w:sz w:val="24"/>
          <w:szCs w:val="24"/>
          <w:u w:val="single"/>
        </w:rPr>
        <w:t>cistin</w:t>
      </w:r>
      <w:r w:rsidRPr="005C70EF">
        <w:rPr>
          <w:rFonts w:asciiTheme="majorHAnsi" w:hAnsiTheme="majorHAnsi" w:cstheme="majorHAnsi"/>
          <w:color w:val="000000" w:themeColor="text1"/>
          <w:sz w:val="24"/>
          <w:szCs w:val="24"/>
        </w:rPr>
        <w:t>. Ta bolezen je zelo redka in je običajno podedovana v avtosomno recesivnem vzorcu.</w:t>
      </w:r>
      <w:r w:rsidRPr="005C70EF">
        <w:rPr>
          <w:rFonts w:asciiTheme="majorHAnsi" w:hAnsiTheme="majorHAnsi" w:cstheme="majorHAnsi"/>
          <w:color w:val="000000" w:themeColor="text1"/>
          <w:sz w:val="24"/>
          <w:szCs w:val="24"/>
          <w:shd w:val="clear" w:color="auto" w:fill="FFFFFF"/>
        </w:rPr>
        <w:t xml:space="preserve"> Dieta, ki jo predpišemo bolniku, je omejena na uživanje beljakovin in soli v prehrani.</w:t>
      </w:r>
    </w:p>
    <w:p w:rsidR="006F06D7" w:rsidRPr="005C70EF" w:rsidRDefault="006F06D7" w:rsidP="006F06D7">
      <w:pPr>
        <w:spacing w:line="288" w:lineRule="auto"/>
        <w:jc w:val="both"/>
        <w:rPr>
          <w:rFonts w:asciiTheme="majorHAnsi" w:hAnsiTheme="majorHAnsi" w:cstheme="majorHAnsi"/>
          <w:color w:val="000000" w:themeColor="text1"/>
          <w:sz w:val="24"/>
          <w:szCs w:val="24"/>
          <w:shd w:val="clear" w:color="auto" w:fill="FFFFFF"/>
        </w:rPr>
      </w:pPr>
    </w:p>
    <w:p w:rsidR="006F06D7" w:rsidRPr="005C70EF" w:rsidRDefault="006F06D7" w:rsidP="006F06D7">
      <w:pPr>
        <w:pStyle w:val="Navadensplet"/>
        <w:rPr>
          <w:rFonts w:asciiTheme="majorHAnsi" w:hAnsiTheme="majorHAnsi" w:cstheme="majorHAnsi"/>
          <w:b/>
          <w:color w:val="000000" w:themeColor="text1"/>
          <w:shd w:val="clear" w:color="auto" w:fill="FFFFFF"/>
        </w:rPr>
      </w:pPr>
      <w:r w:rsidRPr="005C70EF">
        <w:rPr>
          <w:rFonts w:asciiTheme="majorHAnsi" w:hAnsiTheme="majorHAnsi" w:cstheme="majorHAnsi"/>
          <w:b/>
          <w:color w:val="000000" w:themeColor="text1"/>
          <w:shd w:val="clear" w:color="auto" w:fill="FFFFFF"/>
        </w:rPr>
        <w:t>5. Ksantinski kamni</w:t>
      </w:r>
    </w:p>
    <w:p w:rsidR="006F06D7" w:rsidRPr="005C70EF" w:rsidRDefault="006F06D7" w:rsidP="006F06D7">
      <w:pPr>
        <w:pStyle w:val="Navadensplet"/>
        <w:rPr>
          <w:rFonts w:asciiTheme="majorHAnsi" w:hAnsiTheme="majorHAnsi" w:cstheme="majorHAnsi"/>
          <w:color w:val="000000" w:themeColor="text1"/>
          <w:shd w:val="clear" w:color="auto" w:fill="FFFFFF"/>
        </w:rPr>
      </w:pPr>
      <w:r w:rsidRPr="005C70EF">
        <w:rPr>
          <w:rFonts w:asciiTheme="majorHAnsi" w:hAnsiTheme="majorHAnsi" w:cstheme="majorHAnsi"/>
          <w:color w:val="000000" w:themeColor="text1"/>
        </w:rPr>
        <w:t>Ksantin je metabolit purinov, ki lahko nastane pri zelo nizki ravni encima ksantin oksidaze. Ksantinske kamne pogosto najdemo pri ljudeh, ki imajo genske motnje, ki vplivajo na ta encim.</w:t>
      </w:r>
    </w:p>
    <w:p w:rsidR="006F06D7" w:rsidRPr="005C70EF" w:rsidRDefault="006F06D7" w:rsidP="006F06D7">
      <w:pPr>
        <w:spacing w:line="288" w:lineRule="auto"/>
        <w:rPr>
          <w:rFonts w:asciiTheme="majorHAnsi" w:hAnsiTheme="majorHAnsi" w:cstheme="majorHAnsi"/>
          <w:color w:val="000000" w:themeColor="text1"/>
          <w:sz w:val="24"/>
          <w:szCs w:val="24"/>
          <w:shd w:val="clear" w:color="auto" w:fill="FFFFFF"/>
        </w:rPr>
      </w:pPr>
    </w:p>
    <w:p w:rsidR="006F06D7" w:rsidRPr="005C70EF" w:rsidRDefault="006F06D7" w:rsidP="006F06D7">
      <w:pPr>
        <w:spacing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Pri vseh bolnikih z ledvičnimi kamni moramo biti pazljivi na količino tekočine. Bolniku jo ponudimo toliko, da dnevno izloči več kot dva litra urina.</w:t>
      </w:r>
    </w:p>
    <w:p w:rsidR="006F06D7" w:rsidRPr="005C70EF" w:rsidRDefault="006F06D7" w:rsidP="006F06D7">
      <w:pPr>
        <w:spacing w:line="288" w:lineRule="auto"/>
        <w:rPr>
          <w:rFonts w:asciiTheme="majorHAnsi" w:hAnsiTheme="majorHAnsi" w:cstheme="majorHAnsi"/>
          <w:b/>
          <w:bCs/>
          <w:color w:val="000000" w:themeColor="text1"/>
          <w:sz w:val="24"/>
          <w:szCs w:val="24"/>
          <w:shd w:val="clear" w:color="auto" w:fill="FFFFFF"/>
        </w:rPr>
      </w:pPr>
      <w:r w:rsidRPr="005C70EF">
        <w:rPr>
          <w:rFonts w:asciiTheme="majorHAnsi" w:hAnsiTheme="majorHAnsi" w:cstheme="majorHAnsi"/>
          <w:b/>
          <w:bCs/>
          <w:color w:val="000000" w:themeColor="text1"/>
          <w:sz w:val="24"/>
          <w:szCs w:val="24"/>
          <w:shd w:val="clear" w:color="auto" w:fill="FFFFFF"/>
        </w:rPr>
        <w:t>Simptomi bolezni</w:t>
      </w:r>
    </w:p>
    <w:p w:rsidR="006F06D7" w:rsidRPr="005C70EF" w:rsidRDefault="006F06D7" w:rsidP="006F06D7">
      <w:pPr>
        <w:spacing w:line="288" w:lineRule="auto"/>
        <w:rPr>
          <w:rFonts w:asciiTheme="majorHAnsi" w:eastAsia="Times New Roman" w:hAnsiTheme="majorHAnsi" w:cstheme="majorHAnsi"/>
          <w:bCs/>
          <w:color w:val="000000" w:themeColor="text1"/>
          <w:sz w:val="24"/>
          <w:szCs w:val="24"/>
          <w:lang w:eastAsia="sl-SI"/>
        </w:rPr>
      </w:pPr>
      <w:r w:rsidRPr="005C70EF">
        <w:rPr>
          <w:rFonts w:asciiTheme="majorHAnsi" w:hAnsiTheme="majorHAnsi" w:cstheme="majorHAnsi"/>
          <w:color w:val="000000" w:themeColor="text1"/>
          <w:sz w:val="24"/>
          <w:szCs w:val="24"/>
        </w:rPr>
        <w:t xml:space="preserve">Bolnik, ki ima ledvične kamne, ima lahko </w:t>
      </w:r>
      <w:r w:rsidRPr="005C70EF">
        <w:rPr>
          <w:rFonts w:asciiTheme="majorHAnsi" w:eastAsia="Times New Roman" w:hAnsiTheme="majorHAnsi" w:cstheme="majorHAnsi"/>
          <w:bCs/>
          <w:color w:val="000000" w:themeColor="text1"/>
          <w:sz w:val="24"/>
          <w:szCs w:val="24"/>
          <w:lang w:eastAsia="sl-SI"/>
        </w:rPr>
        <w:t>hude bolečine v boku in hrbtu, pod rebri. Bolečina lahko seva v spodnji del trebuha in dimlje ali pa prihaja v valovih in niha v intenzivnosti.</w:t>
      </w:r>
      <w:r w:rsidRPr="005C70EF">
        <w:rPr>
          <w:rFonts w:asciiTheme="majorHAnsi" w:eastAsia="Times New Roman" w:hAnsiTheme="majorHAnsi" w:cstheme="majorHAnsi"/>
          <w:bCs/>
          <w:color w:val="000000" w:themeColor="text1"/>
          <w:sz w:val="24"/>
          <w:szCs w:val="24"/>
          <w:lang w:eastAsia="sl-SI"/>
        </w:rPr>
        <w:br/>
        <w:t>Pri bolniku se običajno pojavi vztrajna potreba po uriniranju, običajno v manjših količinah. Uriniranje je pogostejše kot običajno, med uriniranjem se pojavlja pekoč občutek. Urin je moten ali smrdeč, rdeče, rožnate ali rjave barve. Bolnika obhaja slabost, lahko tudi vročina in mrzlica (v primeru okužbe), sili ga na bruhanje.</w:t>
      </w:r>
    </w:p>
    <w:p w:rsidR="006F06D7" w:rsidRPr="005C70EF" w:rsidRDefault="006F06D7" w:rsidP="006F06D7">
      <w:pPr>
        <w:spacing w:line="288" w:lineRule="auto"/>
        <w:rPr>
          <w:rFonts w:asciiTheme="majorHAnsi" w:hAnsiTheme="majorHAnsi" w:cstheme="majorHAnsi"/>
          <w:b/>
          <w:bCs/>
          <w:color w:val="000000" w:themeColor="text1"/>
          <w:sz w:val="24"/>
          <w:szCs w:val="24"/>
        </w:rPr>
      </w:pPr>
    </w:p>
    <w:p w:rsidR="006F06D7" w:rsidRPr="005C70EF" w:rsidRDefault="006F06D7" w:rsidP="006F06D7">
      <w:pPr>
        <w:spacing w:line="288" w:lineRule="auto"/>
        <w:rPr>
          <w:rFonts w:asciiTheme="majorHAnsi" w:hAnsiTheme="majorHAnsi" w:cstheme="majorHAnsi"/>
          <w:b/>
          <w:bCs/>
          <w:color w:val="000000" w:themeColor="text1"/>
          <w:sz w:val="24"/>
          <w:szCs w:val="24"/>
        </w:rPr>
      </w:pPr>
      <w:r w:rsidRPr="005C70EF">
        <w:rPr>
          <w:rFonts w:asciiTheme="majorHAnsi" w:hAnsiTheme="majorHAnsi" w:cstheme="majorHAnsi"/>
          <w:b/>
          <w:bCs/>
          <w:color w:val="000000" w:themeColor="text1"/>
          <w:sz w:val="24"/>
          <w:szCs w:val="24"/>
        </w:rPr>
        <w:t>Splošne prehranske smernice ob pojavu ledvičnih kamnov in za preprečevanje pojava le-teh</w:t>
      </w:r>
    </w:p>
    <w:p w:rsidR="006F06D7" w:rsidRPr="005C70EF" w:rsidRDefault="006F06D7" w:rsidP="0033412C">
      <w:pPr>
        <w:pStyle w:val="Odstavekseznama"/>
        <w:numPr>
          <w:ilvl w:val="0"/>
          <w:numId w:val="54"/>
        </w:numPr>
        <w:spacing w:line="288" w:lineRule="auto"/>
        <w:rPr>
          <w:rFonts w:asciiTheme="majorHAnsi" w:hAnsiTheme="majorHAnsi" w:cstheme="majorHAnsi"/>
          <w:color w:val="000000" w:themeColor="text1"/>
          <w:sz w:val="28"/>
          <w:szCs w:val="24"/>
        </w:rPr>
      </w:pPr>
      <w:r w:rsidRPr="005C70EF">
        <w:rPr>
          <w:rStyle w:val="Krepko"/>
          <w:rFonts w:asciiTheme="majorHAnsi" w:hAnsiTheme="majorHAnsi" w:cstheme="majorHAnsi"/>
          <w:color w:val="000000" w:themeColor="text1"/>
          <w:sz w:val="24"/>
        </w:rPr>
        <w:t xml:space="preserve">Povečanje vnosa tekočine – </w:t>
      </w:r>
      <w:r w:rsidRPr="005C70EF">
        <w:rPr>
          <w:rStyle w:val="Krepko"/>
          <w:rFonts w:asciiTheme="majorHAnsi" w:hAnsiTheme="majorHAnsi" w:cstheme="majorHAnsi"/>
          <w:b w:val="0"/>
          <w:color w:val="000000" w:themeColor="text1"/>
          <w:sz w:val="24"/>
        </w:rPr>
        <w:t>p</w:t>
      </w:r>
      <w:r w:rsidRPr="005C70EF">
        <w:rPr>
          <w:rFonts w:asciiTheme="majorHAnsi" w:hAnsiTheme="majorHAnsi" w:cstheme="majorHAnsi"/>
          <w:color w:val="000000" w:themeColor="text1"/>
          <w:sz w:val="24"/>
        </w:rPr>
        <w:t xml:space="preserve">omanjkanje tekočine je eden glavnih dejavnikov tveganja za nastanek ledvičnih kamnov. Priporočljivo je piti </w:t>
      </w:r>
      <w:r w:rsidRPr="005C70EF">
        <w:rPr>
          <w:rStyle w:val="Krepko"/>
          <w:rFonts w:asciiTheme="majorHAnsi" w:hAnsiTheme="majorHAnsi" w:cstheme="majorHAnsi"/>
          <w:b w:val="0"/>
          <w:color w:val="000000" w:themeColor="text1"/>
          <w:sz w:val="24"/>
        </w:rPr>
        <w:t>do 2 litra vode na dan</w:t>
      </w:r>
      <w:r w:rsidRPr="005C70EF">
        <w:rPr>
          <w:rFonts w:asciiTheme="majorHAnsi" w:hAnsiTheme="majorHAnsi" w:cstheme="majorHAnsi"/>
          <w:b/>
          <w:color w:val="000000" w:themeColor="text1"/>
          <w:sz w:val="24"/>
        </w:rPr>
        <w:t>,</w:t>
      </w:r>
      <w:r w:rsidRPr="005C70EF">
        <w:rPr>
          <w:rFonts w:asciiTheme="majorHAnsi" w:hAnsiTheme="majorHAnsi" w:cstheme="majorHAnsi"/>
          <w:color w:val="000000" w:themeColor="text1"/>
          <w:sz w:val="24"/>
        </w:rPr>
        <w:t xml:space="preserve"> da se poveča volumen urina in zmanjša koncentracija snovi, ki lahko tvorijo kamne.</w:t>
      </w:r>
    </w:p>
    <w:p w:rsidR="006F06D7" w:rsidRPr="005C70EF" w:rsidRDefault="006F06D7" w:rsidP="0033412C">
      <w:pPr>
        <w:pStyle w:val="Odstavekseznama"/>
        <w:numPr>
          <w:ilvl w:val="0"/>
          <w:numId w:val="54"/>
        </w:numPr>
        <w:spacing w:line="288" w:lineRule="auto"/>
        <w:rPr>
          <w:rFonts w:asciiTheme="majorHAnsi" w:hAnsiTheme="majorHAnsi" w:cstheme="majorHAnsi"/>
          <w:color w:val="000000" w:themeColor="text1"/>
          <w:sz w:val="28"/>
          <w:szCs w:val="24"/>
        </w:rPr>
      </w:pPr>
      <w:r w:rsidRPr="005C70EF">
        <w:rPr>
          <w:rStyle w:val="Krepko"/>
          <w:rFonts w:asciiTheme="majorHAnsi" w:hAnsiTheme="majorHAnsi" w:cstheme="majorHAnsi"/>
          <w:color w:val="000000" w:themeColor="text1"/>
          <w:sz w:val="24"/>
        </w:rPr>
        <w:t xml:space="preserve">Prehrana z zmanjšanim vnosom soli – </w:t>
      </w:r>
      <w:r w:rsidRPr="005C70EF">
        <w:rPr>
          <w:rStyle w:val="Krepko"/>
          <w:rFonts w:asciiTheme="majorHAnsi" w:hAnsiTheme="majorHAnsi" w:cstheme="majorHAnsi"/>
          <w:b w:val="0"/>
          <w:color w:val="000000" w:themeColor="text1"/>
          <w:sz w:val="24"/>
        </w:rPr>
        <w:t>p</w:t>
      </w:r>
      <w:r w:rsidRPr="005C70EF">
        <w:rPr>
          <w:rFonts w:asciiTheme="majorHAnsi" w:hAnsiTheme="majorHAnsi" w:cstheme="majorHAnsi"/>
          <w:color w:val="000000" w:themeColor="text1"/>
          <w:sz w:val="24"/>
        </w:rPr>
        <w:t xml:space="preserve">rekomeren vnos soli povečuje izločanje kalcija v urinu, kar povečuje tveganje za nastanek kalcijevih kamnov. Priporočljivo je omejiti vnos soli na </w:t>
      </w:r>
      <w:r w:rsidRPr="005C70EF">
        <w:rPr>
          <w:rStyle w:val="Krepko"/>
          <w:rFonts w:asciiTheme="majorHAnsi" w:hAnsiTheme="majorHAnsi" w:cstheme="majorHAnsi"/>
          <w:b w:val="0"/>
          <w:color w:val="000000" w:themeColor="text1"/>
          <w:sz w:val="24"/>
        </w:rPr>
        <w:t>2–3 g na dan</w:t>
      </w:r>
      <w:r w:rsidRPr="005C70EF">
        <w:rPr>
          <w:rFonts w:asciiTheme="majorHAnsi" w:hAnsiTheme="majorHAnsi" w:cstheme="majorHAnsi"/>
          <w:b/>
          <w:color w:val="000000" w:themeColor="text1"/>
          <w:sz w:val="24"/>
        </w:rPr>
        <w:t>.</w:t>
      </w:r>
    </w:p>
    <w:p w:rsidR="006F06D7" w:rsidRPr="005C70EF" w:rsidRDefault="006F06D7" w:rsidP="0033412C">
      <w:pPr>
        <w:pStyle w:val="Odstavekseznama"/>
        <w:numPr>
          <w:ilvl w:val="0"/>
          <w:numId w:val="54"/>
        </w:numPr>
        <w:spacing w:line="288" w:lineRule="auto"/>
        <w:rPr>
          <w:rFonts w:asciiTheme="majorHAnsi" w:hAnsiTheme="majorHAnsi" w:cstheme="majorHAnsi"/>
          <w:b/>
          <w:color w:val="000000" w:themeColor="text1"/>
          <w:sz w:val="28"/>
          <w:szCs w:val="24"/>
        </w:rPr>
      </w:pPr>
      <w:r w:rsidRPr="005C70EF">
        <w:rPr>
          <w:rStyle w:val="Krepko"/>
          <w:rFonts w:asciiTheme="majorHAnsi" w:hAnsiTheme="majorHAnsi" w:cstheme="majorHAnsi"/>
          <w:color w:val="000000" w:themeColor="text1"/>
          <w:sz w:val="24"/>
        </w:rPr>
        <w:t xml:space="preserve">Zmanjšanje vnosa oksalatov (pri kalcijevih oksalatnih kamnih) – </w:t>
      </w:r>
      <w:r w:rsidRPr="005C70EF">
        <w:rPr>
          <w:rStyle w:val="Krepko"/>
          <w:rFonts w:asciiTheme="majorHAnsi" w:hAnsiTheme="majorHAnsi" w:cstheme="majorHAnsi"/>
          <w:b w:val="0"/>
          <w:color w:val="000000" w:themeColor="text1"/>
          <w:sz w:val="24"/>
        </w:rPr>
        <w:t>treba je</w:t>
      </w:r>
      <w:r w:rsidRPr="005C70EF">
        <w:rPr>
          <w:rStyle w:val="Krepko"/>
          <w:rFonts w:asciiTheme="majorHAnsi" w:hAnsiTheme="majorHAnsi" w:cstheme="majorHAnsi"/>
          <w:color w:val="000000" w:themeColor="text1"/>
          <w:sz w:val="24"/>
        </w:rPr>
        <w:t xml:space="preserve"> </w:t>
      </w:r>
      <w:r w:rsidRPr="005C70EF">
        <w:rPr>
          <w:rStyle w:val="Krepko"/>
          <w:rFonts w:asciiTheme="majorHAnsi" w:hAnsiTheme="majorHAnsi" w:cstheme="majorHAnsi"/>
          <w:b w:val="0"/>
          <w:bCs w:val="0"/>
          <w:color w:val="000000" w:themeColor="text1"/>
          <w:sz w:val="24"/>
        </w:rPr>
        <w:t>z</w:t>
      </w:r>
      <w:r w:rsidRPr="005C70EF">
        <w:rPr>
          <w:rFonts w:asciiTheme="majorHAnsi" w:hAnsiTheme="majorHAnsi" w:cstheme="majorHAnsi"/>
          <w:color w:val="000000" w:themeColor="text1"/>
          <w:sz w:val="24"/>
        </w:rPr>
        <w:t>manjšati vnos živil, ki vsebujejo visoke ravni oksalata, kot so špinača, rabarbara, pesa, čokolada, čaj, arašidi, zeleni fižol, mango, krompir.</w:t>
      </w:r>
    </w:p>
    <w:p w:rsidR="006F06D7" w:rsidRPr="005C70EF" w:rsidRDefault="006F06D7" w:rsidP="0033412C">
      <w:pPr>
        <w:pStyle w:val="Odstavekseznama"/>
        <w:numPr>
          <w:ilvl w:val="0"/>
          <w:numId w:val="54"/>
        </w:numPr>
        <w:spacing w:line="288" w:lineRule="auto"/>
        <w:rPr>
          <w:rFonts w:asciiTheme="majorHAnsi" w:hAnsiTheme="majorHAnsi" w:cstheme="majorHAnsi"/>
          <w:b/>
          <w:color w:val="000000" w:themeColor="text1"/>
          <w:sz w:val="28"/>
          <w:szCs w:val="24"/>
        </w:rPr>
      </w:pPr>
      <w:r w:rsidRPr="005C70EF">
        <w:rPr>
          <w:rStyle w:val="Krepko"/>
          <w:rFonts w:asciiTheme="majorHAnsi" w:hAnsiTheme="majorHAnsi" w:cstheme="majorHAnsi"/>
          <w:color w:val="000000" w:themeColor="text1"/>
          <w:sz w:val="24"/>
        </w:rPr>
        <w:t xml:space="preserve">Uravnavanje vnosa kalcija – </w:t>
      </w:r>
      <w:r w:rsidRPr="005C70EF">
        <w:rPr>
          <w:rStyle w:val="Krepko"/>
          <w:rFonts w:asciiTheme="majorHAnsi" w:hAnsiTheme="majorHAnsi" w:cstheme="majorHAnsi"/>
          <w:b w:val="0"/>
          <w:color w:val="000000" w:themeColor="text1"/>
          <w:sz w:val="24"/>
        </w:rPr>
        <w:t>p</w:t>
      </w:r>
      <w:r w:rsidRPr="005C70EF">
        <w:rPr>
          <w:rFonts w:asciiTheme="majorHAnsi" w:hAnsiTheme="majorHAnsi" w:cstheme="majorHAnsi"/>
          <w:color w:val="000000" w:themeColor="text1"/>
          <w:sz w:val="24"/>
        </w:rPr>
        <w:t xml:space="preserve">retekle smernice so svetovale omejevanje vnosa kalcija, vendar danes mnogi strokovnjaki priporočajo </w:t>
      </w:r>
      <w:r w:rsidRPr="005C70EF">
        <w:rPr>
          <w:rStyle w:val="Krepko"/>
          <w:rFonts w:asciiTheme="majorHAnsi" w:hAnsiTheme="majorHAnsi" w:cstheme="majorHAnsi"/>
          <w:b w:val="0"/>
          <w:color w:val="000000" w:themeColor="text1"/>
          <w:sz w:val="24"/>
        </w:rPr>
        <w:t>zadosten vnos kalcija</w:t>
      </w:r>
      <w:r w:rsidRPr="005C70EF">
        <w:rPr>
          <w:rFonts w:asciiTheme="majorHAnsi" w:hAnsiTheme="majorHAnsi" w:cstheme="majorHAnsi"/>
          <w:color w:val="000000" w:themeColor="text1"/>
          <w:sz w:val="24"/>
        </w:rPr>
        <w:t xml:space="preserve"> (1000–1200 mg na dan) iz prehranskih virov, kot so mlečni izdelki, tofu, temno zelena zelenjava (brokoli, ohrovt), saj kalcij pomaga preprečiti nastanek kamnov oziroma dodajanje kalcija pri obrokih zmanjša absorpcijo oksalatov iz hrane.</w:t>
      </w:r>
    </w:p>
    <w:p w:rsidR="006F06D7" w:rsidRPr="005C70EF" w:rsidRDefault="006F06D7" w:rsidP="0033412C">
      <w:pPr>
        <w:pStyle w:val="Odstavekseznama"/>
        <w:numPr>
          <w:ilvl w:val="0"/>
          <w:numId w:val="54"/>
        </w:numPr>
        <w:spacing w:line="288" w:lineRule="auto"/>
        <w:rPr>
          <w:rFonts w:asciiTheme="majorHAnsi" w:hAnsiTheme="majorHAnsi" w:cstheme="majorHAnsi"/>
          <w:b/>
          <w:color w:val="000000" w:themeColor="text1"/>
          <w:sz w:val="28"/>
          <w:szCs w:val="24"/>
        </w:rPr>
      </w:pPr>
      <w:r w:rsidRPr="005C70EF">
        <w:rPr>
          <w:rStyle w:val="Krepko"/>
          <w:rFonts w:asciiTheme="majorHAnsi" w:hAnsiTheme="majorHAnsi" w:cstheme="majorHAnsi"/>
          <w:color w:val="000000" w:themeColor="text1"/>
          <w:sz w:val="24"/>
        </w:rPr>
        <w:t xml:space="preserve">Povečanje vnosa citratov – </w:t>
      </w:r>
      <w:r w:rsidRPr="005C70EF">
        <w:rPr>
          <w:rStyle w:val="Krepko"/>
          <w:rFonts w:asciiTheme="majorHAnsi" w:hAnsiTheme="majorHAnsi" w:cstheme="majorHAnsi"/>
          <w:b w:val="0"/>
          <w:bCs w:val="0"/>
          <w:color w:val="000000" w:themeColor="text1"/>
          <w:sz w:val="24"/>
        </w:rPr>
        <w:t>c</w:t>
      </w:r>
      <w:r w:rsidRPr="005C70EF">
        <w:rPr>
          <w:rFonts w:asciiTheme="majorHAnsi" w:hAnsiTheme="majorHAnsi" w:cstheme="majorHAnsi"/>
          <w:color w:val="000000" w:themeColor="text1"/>
          <w:sz w:val="24"/>
        </w:rPr>
        <w:t>itrat preprečuje tvorbo kristalov, zato je priporočljivo uživati več živil, bogatih s citrati, kot so limonin in pomarančni sok (nesladkan), grenivke, jagode.</w:t>
      </w:r>
    </w:p>
    <w:p w:rsidR="006F06D7" w:rsidRPr="005C70EF" w:rsidRDefault="006F06D7" w:rsidP="0033412C">
      <w:pPr>
        <w:pStyle w:val="Odstavekseznama"/>
        <w:numPr>
          <w:ilvl w:val="0"/>
          <w:numId w:val="54"/>
        </w:numPr>
        <w:spacing w:line="288" w:lineRule="auto"/>
        <w:rPr>
          <w:rFonts w:asciiTheme="majorHAnsi" w:hAnsiTheme="majorHAnsi" w:cstheme="majorHAnsi"/>
          <w:b/>
          <w:color w:val="000000" w:themeColor="text1"/>
          <w:sz w:val="28"/>
          <w:szCs w:val="24"/>
        </w:rPr>
      </w:pPr>
      <w:r w:rsidRPr="005C70EF">
        <w:rPr>
          <w:rStyle w:val="Krepko"/>
          <w:rFonts w:asciiTheme="majorHAnsi" w:hAnsiTheme="majorHAnsi" w:cstheme="majorHAnsi"/>
          <w:color w:val="000000" w:themeColor="text1"/>
          <w:sz w:val="24"/>
        </w:rPr>
        <w:t xml:space="preserve">Omejevanje vnosa purinov (pri uratnih kamnih) – </w:t>
      </w:r>
      <w:r w:rsidRPr="005C70EF">
        <w:rPr>
          <w:rStyle w:val="Krepko"/>
          <w:rFonts w:asciiTheme="majorHAnsi" w:hAnsiTheme="majorHAnsi" w:cstheme="majorHAnsi"/>
          <w:b w:val="0"/>
          <w:bCs w:val="0"/>
          <w:color w:val="000000" w:themeColor="text1"/>
          <w:sz w:val="24"/>
        </w:rPr>
        <w:t>p</w:t>
      </w:r>
      <w:r w:rsidRPr="005C70EF">
        <w:rPr>
          <w:rFonts w:asciiTheme="majorHAnsi" w:hAnsiTheme="majorHAnsi" w:cstheme="majorHAnsi"/>
          <w:color w:val="000000" w:themeColor="text1"/>
          <w:sz w:val="24"/>
        </w:rPr>
        <w:t>urini se pretvorijo v urinsko kislino, ki lahko tvori uratne kamne. Izogibati se je treba živilom, bogatim s purini, kot so rdeče meso, drobovina, ribe (losos, sardele, školjke), morski sadeži.</w:t>
      </w:r>
    </w:p>
    <w:p w:rsidR="006F06D7" w:rsidRPr="005C70EF" w:rsidRDefault="006F06D7" w:rsidP="0033412C">
      <w:pPr>
        <w:pStyle w:val="Odstavekseznama"/>
        <w:numPr>
          <w:ilvl w:val="0"/>
          <w:numId w:val="54"/>
        </w:numPr>
        <w:spacing w:line="288" w:lineRule="auto"/>
        <w:rPr>
          <w:rFonts w:asciiTheme="majorHAnsi" w:hAnsiTheme="majorHAnsi" w:cstheme="majorHAnsi"/>
          <w:b/>
          <w:color w:val="000000" w:themeColor="text1"/>
          <w:sz w:val="28"/>
          <w:szCs w:val="24"/>
        </w:rPr>
      </w:pPr>
      <w:r w:rsidRPr="005C70EF">
        <w:rPr>
          <w:rStyle w:val="Krepko"/>
          <w:rFonts w:asciiTheme="majorHAnsi" w:hAnsiTheme="majorHAnsi" w:cstheme="majorHAnsi"/>
          <w:color w:val="000000" w:themeColor="text1"/>
          <w:sz w:val="24"/>
        </w:rPr>
        <w:t xml:space="preserve">Povečan vnos vlaknin – </w:t>
      </w:r>
      <w:r w:rsidRPr="005C70EF">
        <w:rPr>
          <w:rStyle w:val="Krepko"/>
          <w:rFonts w:asciiTheme="majorHAnsi" w:hAnsiTheme="majorHAnsi" w:cstheme="majorHAnsi"/>
          <w:b w:val="0"/>
          <w:bCs w:val="0"/>
          <w:color w:val="000000" w:themeColor="text1"/>
          <w:sz w:val="24"/>
        </w:rPr>
        <w:t>v</w:t>
      </w:r>
      <w:r w:rsidRPr="005C70EF">
        <w:rPr>
          <w:rFonts w:asciiTheme="majorHAnsi" w:hAnsiTheme="majorHAnsi" w:cstheme="majorHAnsi"/>
          <w:color w:val="000000" w:themeColor="text1"/>
          <w:sz w:val="24"/>
        </w:rPr>
        <w:t>laknine lahko pomagajo zmanjšati koncentracijo urinske kisline v krvi. Priporočljivo je uživanje več polnozrnatih žitaric, sadja in zelenjave.</w:t>
      </w:r>
    </w:p>
    <w:p w:rsidR="006F06D7" w:rsidRPr="005C70EF" w:rsidRDefault="006F06D7" w:rsidP="0033412C">
      <w:pPr>
        <w:pStyle w:val="Odstavekseznama"/>
        <w:numPr>
          <w:ilvl w:val="0"/>
          <w:numId w:val="54"/>
        </w:numPr>
        <w:spacing w:line="288" w:lineRule="auto"/>
        <w:rPr>
          <w:rStyle w:val="Krepko"/>
          <w:rFonts w:asciiTheme="majorHAnsi" w:hAnsiTheme="majorHAnsi" w:cstheme="majorHAnsi"/>
          <w:b w:val="0"/>
          <w:bCs w:val="0"/>
          <w:color w:val="000000" w:themeColor="text1"/>
          <w:sz w:val="28"/>
          <w:szCs w:val="24"/>
        </w:rPr>
      </w:pPr>
      <w:r w:rsidRPr="005C70EF">
        <w:rPr>
          <w:rStyle w:val="Krepko"/>
          <w:rFonts w:asciiTheme="majorHAnsi" w:hAnsiTheme="majorHAnsi" w:cstheme="majorHAnsi"/>
          <w:color w:val="000000" w:themeColor="text1"/>
          <w:sz w:val="24"/>
        </w:rPr>
        <w:t>Redno spremljanje in zdravljenje osnovnih bolezni (sladkorna bolezen, protin).</w:t>
      </w:r>
    </w:p>
    <w:p w:rsidR="006F06D7" w:rsidRPr="005C70EF" w:rsidRDefault="006F06D7" w:rsidP="0033412C">
      <w:pPr>
        <w:pStyle w:val="Odstavekseznama"/>
        <w:numPr>
          <w:ilvl w:val="0"/>
          <w:numId w:val="54"/>
        </w:numPr>
        <w:spacing w:line="288" w:lineRule="auto"/>
        <w:rPr>
          <w:rFonts w:asciiTheme="majorHAnsi" w:hAnsiTheme="majorHAnsi" w:cstheme="majorHAnsi"/>
          <w:b/>
          <w:color w:val="000000" w:themeColor="text1"/>
          <w:sz w:val="28"/>
          <w:szCs w:val="24"/>
        </w:rPr>
      </w:pPr>
      <w:r w:rsidRPr="005C70EF">
        <w:rPr>
          <w:rStyle w:val="Krepko"/>
          <w:rFonts w:asciiTheme="majorHAnsi" w:hAnsiTheme="majorHAnsi" w:cstheme="majorHAnsi"/>
          <w:color w:val="000000" w:themeColor="text1"/>
          <w:sz w:val="24"/>
        </w:rPr>
        <w:t xml:space="preserve">Zmanjšanje vnosa sladkorja in sladkih pijač – </w:t>
      </w:r>
      <w:r w:rsidRPr="005C70EF">
        <w:rPr>
          <w:rStyle w:val="Krepko"/>
          <w:rFonts w:asciiTheme="majorHAnsi" w:hAnsiTheme="majorHAnsi" w:cstheme="majorHAnsi"/>
          <w:b w:val="0"/>
          <w:bCs w:val="0"/>
          <w:color w:val="000000" w:themeColor="text1"/>
          <w:sz w:val="24"/>
        </w:rPr>
        <w:t>s</w:t>
      </w:r>
      <w:r w:rsidRPr="005C70EF">
        <w:rPr>
          <w:rFonts w:asciiTheme="majorHAnsi" w:hAnsiTheme="majorHAnsi" w:cstheme="majorHAnsi"/>
          <w:color w:val="000000" w:themeColor="text1"/>
          <w:sz w:val="24"/>
        </w:rPr>
        <w:t>ladkor in sladkane pijače lahko povečajo izločanje kalcija v urinu, kar povečuje tveganje za nastanek kamnov. Namesto sladkih pijač se pijejo voda, nesladkani čaji ali razredčeni sokovi.</w:t>
      </w:r>
    </w:p>
    <w:p w:rsidR="006F06D7" w:rsidRPr="005C70EF" w:rsidRDefault="006F06D7" w:rsidP="006F06D7">
      <w:pPr>
        <w:spacing w:after="0" w:line="288" w:lineRule="auto"/>
        <w:rPr>
          <w:rStyle w:val="Naslov2Znak"/>
          <w:rFonts w:asciiTheme="majorHAnsi" w:eastAsiaTheme="minorHAnsi" w:hAnsiTheme="majorHAnsi" w:cstheme="majorHAnsi"/>
          <w:b w:val="0"/>
          <w:bCs w:val="0"/>
          <w:color w:val="000000" w:themeColor="text1"/>
          <w:szCs w:val="24"/>
        </w:rPr>
      </w:pPr>
    </w:p>
    <w:p w:rsidR="006F06D7" w:rsidRPr="005C70EF" w:rsidRDefault="006F06D7" w:rsidP="006F06D7">
      <w:pPr>
        <w:pStyle w:val="Naslov2"/>
        <w:rPr>
          <w:rStyle w:val="Naslov2Znak"/>
          <w:rFonts w:asciiTheme="majorHAnsi" w:hAnsiTheme="majorHAnsi" w:cstheme="majorHAnsi"/>
          <w:b/>
          <w:color w:val="000000" w:themeColor="text1"/>
          <w:sz w:val="28"/>
          <w:szCs w:val="28"/>
        </w:rPr>
      </w:pPr>
      <w:bookmarkStart w:id="49" w:name="_Toc102751680"/>
      <w:bookmarkStart w:id="50" w:name="_Toc102751686"/>
      <w:r w:rsidRPr="005C70EF">
        <w:rPr>
          <w:rStyle w:val="Naslov2Znak"/>
          <w:rFonts w:asciiTheme="majorHAnsi" w:hAnsiTheme="majorHAnsi" w:cstheme="majorHAnsi"/>
          <w:b/>
          <w:color w:val="000000" w:themeColor="text1"/>
          <w:sz w:val="28"/>
          <w:szCs w:val="28"/>
        </w:rPr>
        <w:t xml:space="preserve">Dieta pri hiperurikemiji in protinu </w:t>
      </w:r>
      <w:bookmarkEnd w:id="49"/>
    </w:p>
    <w:p w:rsidR="006F06D7" w:rsidRPr="005C70EF" w:rsidRDefault="006F06D7" w:rsidP="006F06D7">
      <w:pPr>
        <w:rPr>
          <w:rFonts w:asciiTheme="majorHAnsi" w:hAnsiTheme="majorHAnsi" w:cstheme="majorHAnsi"/>
          <w:color w:val="000000" w:themeColor="text1"/>
        </w:rPr>
      </w:pPr>
    </w:p>
    <w:p w:rsidR="006F06D7" w:rsidRPr="005C70EF" w:rsidRDefault="006F06D7" w:rsidP="006F06D7">
      <w:pPr>
        <w:spacing w:after="0" w:line="288" w:lineRule="auto"/>
        <w:rPr>
          <w:rStyle w:val="Naslov2Znak"/>
          <w:rFonts w:asciiTheme="majorHAnsi" w:hAnsiTheme="majorHAnsi" w:cstheme="majorHAnsi"/>
          <w:color w:val="000000" w:themeColor="text1"/>
          <w:szCs w:val="24"/>
        </w:rPr>
      </w:pPr>
      <w:r w:rsidRPr="005C70EF">
        <w:rPr>
          <w:rStyle w:val="Naslov2Znak"/>
          <w:rFonts w:asciiTheme="majorHAnsi" w:hAnsiTheme="majorHAnsi" w:cstheme="majorHAnsi"/>
          <w:color w:val="000000" w:themeColor="text1"/>
          <w:szCs w:val="24"/>
        </w:rPr>
        <w:t xml:space="preserve">Hiperurikemija in protin </w:t>
      </w:r>
    </w:p>
    <w:p w:rsidR="006F06D7" w:rsidRPr="005C70EF" w:rsidRDefault="006F06D7" w:rsidP="006F06D7">
      <w:pPr>
        <w:spacing w:line="288" w:lineRule="auto"/>
        <w:jc w:val="both"/>
        <w:rPr>
          <w:rFonts w:asciiTheme="majorHAnsi" w:hAnsiTheme="majorHAnsi" w:cstheme="majorHAnsi"/>
          <w:color w:val="000000" w:themeColor="text1"/>
          <w:sz w:val="24"/>
          <w:szCs w:val="24"/>
          <w:shd w:val="clear" w:color="auto" w:fill="FFFFFF"/>
        </w:rPr>
      </w:pPr>
    </w:p>
    <w:p w:rsidR="006F06D7" w:rsidRPr="005C70EF" w:rsidRDefault="006F06D7" w:rsidP="006F06D7">
      <w:pPr>
        <w:spacing w:line="288" w:lineRule="auto"/>
        <w:jc w:val="both"/>
        <w:rPr>
          <w:rFonts w:asciiTheme="majorHAnsi" w:hAnsiTheme="majorHAnsi" w:cstheme="majorHAnsi"/>
          <w:color w:val="000000" w:themeColor="text1"/>
          <w:sz w:val="24"/>
          <w:szCs w:val="24"/>
          <w:shd w:val="clear" w:color="auto" w:fill="FFFFFF"/>
        </w:rPr>
      </w:pPr>
      <w:bookmarkStart w:id="51" w:name="_Hlk198203759"/>
      <w:r w:rsidRPr="005C70EF">
        <w:rPr>
          <w:rFonts w:asciiTheme="majorHAnsi" w:hAnsiTheme="majorHAnsi" w:cstheme="majorHAnsi"/>
          <w:color w:val="000000" w:themeColor="text1"/>
          <w:sz w:val="24"/>
          <w:szCs w:val="24"/>
          <w:shd w:val="clear" w:color="auto" w:fill="FFFFFF"/>
        </w:rPr>
        <w:t xml:space="preserve">Hiperurikemija je stanje prevelike količine sečne kisline v krvi. </w:t>
      </w:r>
    </w:p>
    <w:p w:rsidR="006F06D7" w:rsidRPr="005C70EF" w:rsidRDefault="006F06D7" w:rsidP="006F06D7">
      <w:pPr>
        <w:spacing w:line="288" w:lineRule="auto"/>
        <w:jc w:val="both"/>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Protin je akutno ali kronično, običajno ponavljajoče se vnetje sklepov zaradi</w:t>
      </w:r>
      <w:r w:rsidRPr="005C70EF">
        <w:rPr>
          <w:rFonts w:asciiTheme="majorHAnsi" w:hAnsiTheme="majorHAnsi" w:cstheme="majorHAnsi"/>
          <w:color w:val="000000" w:themeColor="text1"/>
          <w:sz w:val="24"/>
          <w:szCs w:val="24"/>
        </w:rPr>
        <w:t xml:space="preserve"> </w:t>
      </w:r>
      <w:r w:rsidRPr="005C70EF">
        <w:rPr>
          <w:rFonts w:asciiTheme="majorHAnsi" w:hAnsiTheme="majorHAnsi" w:cstheme="majorHAnsi"/>
          <w:color w:val="000000" w:themeColor="text1"/>
          <w:sz w:val="24"/>
          <w:szCs w:val="24"/>
          <w:shd w:val="clear" w:color="auto" w:fill="FFFFFF"/>
        </w:rPr>
        <w:t xml:space="preserve">odlaganja mikrokristalov natrijevega urata v sklepni špranji. Poznamo primarni in sekundarni protin. </w:t>
      </w:r>
      <w:r w:rsidRPr="005C70EF">
        <w:rPr>
          <w:rFonts w:asciiTheme="majorHAnsi" w:hAnsiTheme="majorHAnsi" w:cstheme="majorHAnsi"/>
          <w:color w:val="000000" w:themeColor="text1"/>
          <w:sz w:val="24"/>
          <w:szCs w:val="24"/>
          <w:shd w:val="clear" w:color="auto" w:fill="FFFFFF"/>
        </w:rPr>
        <w:br/>
        <w:t>• </w:t>
      </w:r>
      <w:r w:rsidRPr="005C70EF">
        <w:rPr>
          <w:rFonts w:asciiTheme="majorHAnsi" w:hAnsiTheme="majorHAnsi" w:cstheme="majorHAnsi"/>
          <w:b/>
          <w:bCs/>
          <w:color w:val="000000" w:themeColor="text1"/>
          <w:sz w:val="24"/>
          <w:szCs w:val="24"/>
          <w:shd w:val="clear" w:color="auto" w:fill="FFFFFF"/>
        </w:rPr>
        <w:t>Primarni protin</w:t>
      </w:r>
      <w:r w:rsidRPr="005C70EF">
        <w:rPr>
          <w:rFonts w:asciiTheme="majorHAnsi" w:hAnsiTheme="majorHAnsi" w:cstheme="majorHAnsi"/>
          <w:color w:val="000000" w:themeColor="text1"/>
          <w:sz w:val="24"/>
          <w:szCs w:val="24"/>
          <w:shd w:val="clear" w:color="auto" w:fill="FFFFFF"/>
        </w:rPr>
        <w:t xml:space="preserve"> je prirojena motnja metabolizma pri tvorbi ali izločanju sečne kisline. </w:t>
      </w:r>
      <w:r w:rsidRPr="005C70EF">
        <w:rPr>
          <w:rFonts w:asciiTheme="majorHAnsi" w:hAnsiTheme="majorHAnsi" w:cstheme="majorHAnsi"/>
          <w:color w:val="000000" w:themeColor="text1"/>
          <w:sz w:val="24"/>
          <w:szCs w:val="24"/>
          <w:shd w:val="clear" w:color="auto" w:fill="FFFFFF"/>
        </w:rPr>
        <w:br/>
        <w:t>• </w:t>
      </w:r>
      <w:r w:rsidRPr="005C70EF">
        <w:rPr>
          <w:rFonts w:asciiTheme="majorHAnsi" w:hAnsiTheme="majorHAnsi" w:cstheme="majorHAnsi"/>
          <w:b/>
          <w:bCs/>
          <w:color w:val="000000" w:themeColor="text1"/>
          <w:sz w:val="24"/>
          <w:szCs w:val="24"/>
          <w:shd w:val="clear" w:color="auto" w:fill="FFFFFF"/>
        </w:rPr>
        <w:t>Sekundarni protin</w:t>
      </w:r>
      <w:r w:rsidRPr="005C70EF">
        <w:rPr>
          <w:rFonts w:asciiTheme="majorHAnsi" w:hAnsiTheme="majorHAnsi" w:cstheme="majorHAnsi"/>
          <w:color w:val="000000" w:themeColor="text1"/>
          <w:sz w:val="24"/>
          <w:szCs w:val="24"/>
          <w:shd w:val="clear" w:color="auto" w:fill="FFFFFF"/>
        </w:rPr>
        <w:t xml:space="preserve"> se odraža kot posledica dolgotrajne hiperurikemije. </w:t>
      </w:r>
      <w:r w:rsidRPr="005C70EF">
        <w:rPr>
          <w:rFonts w:asciiTheme="majorHAnsi" w:hAnsiTheme="majorHAnsi" w:cstheme="majorHAnsi"/>
          <w:color w:val="000000" w:themeColor="text1"/>
          <w:sz w:val="24"/>
          <w:szCs w:val="24"/>
          <w:shd w:val="clear" w:color="auto" w:fill="FFFFFF"/>
        </w:rPr>
        <w:br/>
        <w:t>Pri protinu moramo raven sečne kisline ne le normalizirati, ampak tudi znižati</w:t>
      </w:r>
      <w:r w:rsidRPr="005C70EF">
        <w:rPr>
          <w:rFonts w:asciiTheme="majorHAnsi" w:hAnsiTheme="majorHAnsi" w:cstheme="majorHAnsi"/>
          <w:color w:val="000000" w:themeColor="text1"/>
          <w:sz w:val="24"/>
          <w:szCs w:val="24"/>
        </w:rPr>
        <w:t xml:space="preserve"> </w:t>
      </w:r>
      <w:r w:rsidRPr="005C70EF">
        <w:rPr>
          <w:rFonts w:asciiTheme="majorHAnsi" w:hAnsiTheme="majorHAnsi" w:cstheme="majorHAnsi"/>
          <w:color w:val="000000" w:themeColor="text1"/>
          <w:sz w:val="24"/>
          <w:szCs w:val="24"/>
          <w:shd w:val="clear" w:color="auto" w:fill="FFFFFF"/>
        </w:rPr>
        <w:t xml:space="preserve">vrednost pod mejo izsoljevanja sečne kisline. Za protinom trpi </w:t>
      </w:r>
      <w:r w:rsidRPr="005C70EF">
        <w:rPr>
          <w:rFonts w:asciiTheme="majorHAnsi" w:hAnsiTheme="majorHAnsi" w:cstheme="majorHAnsi"/>
          <w:bCs/>
          <w:color w:val="000000" w:themeColor="text1"/>
          <w:sz w:val="24"/>
          <w:szCs w:val="24"/>
          <w:shd w:val="clear" w:color="auto" w:fill="FFFFFF"/>
        </w:rPr>
        <w:t>4‒6 % prebivalstva.</w:t>
      </w:r>
      <w:r w:rsidRPr="005C70EF">
        <w:rPr>
          <w:rFonts w:asciiTheme="majorHAnsi" w:hAnsiTheme="majorHAnsi" w:cstheme="majorHAnsi"/>
          <w:b/>
          <w:color w:val="000000" w:themeColor="text1"/>
          <w:sz w:val="24"/>
          <w:szCs w:val="24"/>
          <w:shd w:val="clear" w:color="auto" w:fill="FFFFFF"/>
        </w:rPr>
        <w:t xml:space="preserve"> </w:t>
      </w:r>
    </w:p>
    <w:p w:rsidR="006F06D7" w:rsidRPr="005C70EF" w:rsidRDefault="006F06D7" w:rsidP="006F06D7">
      <w:pPr>
        <w:spacing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noProof/>
          <w:color w:val="000000" w:themeColor="text1"/>
          <w:sz w:val="24"/>
          <w:szCs w:val="24"/>
          <w:lang w:eastAsia="sl-SI"/>
        </w:rPr>
        <w:drawing>
          <wp:inline distT="0" distB="0" distL="0" distR="0" wp14:anchorId="6869EAA4" wp14:editId="425B8DFD">
            <wp:extent cx="3085016" cy="2159511"/>
            <wp:effectExtent l="0" t="0" r="1270" b="0"/>
            <wp:docPr id="1705131421" name="Slika 90" descr="Severe gout in men suffering from joint pain, bone pain, gout, rheumatoid symptoms, radioactive sickness, ill man concept of male osteoporosis, injured bone, injury, pain, arthritis,arm, foot, k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vere gout in men suffering from joint pain, bone pain, gout, rheumatoid symptoms, radioactive sickness, ill man concept of male osteoporosis, injured bone, injury, pain, arthritis,arm, foot, kne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94761" cy="2166333"/>
                    </a:xfrm>
                    <a:prstGeom prst="rect">
                      <a:avLst/>
                    </a:prstGeom>
                    <a:noFill/>
                    <a:ln>
                      <a:noFill/>
                    </a:ln>
                  </pic:spPr>
                </pic:pic>
              </a:graphicData>
            </a:graphic>
          </wp:inline>
        </w:drawing>
      </w:r>
    </w:p>
    <w:p w:rsidR="006F06D7" w:rsidRPr="005C70EF" w:rsidRDefault="006F06D7" w:rsidP="006F06D7">
      <w:pPr>
        <w:spacing w:line="288" w:lineRule="auto"/>
        <w:jc w:val="both"/>
        <w:rPr>
          <w:rFonts w:asciiTheme="majorHAnsi" w:hAnsiTheme="majorHAnsi" w:cstheme="majorHAnsi"/>
          <w:b/>
          <w:color w:val="000000" w:themeColor="text1"/>
          <w:sz w:val="24"/>
          <w:szCs w:val="24"/>
          <w:shd w:val="clear" w:color="auto" w:fill="FFFFFF"/>
        </w:rPr>
      </w:pPr>
      <w:r w:rsidRPr="005C70EF">
        <w:rPr>
          <w:rFonts w:asciiTheme="majorHAnsi" w:hAnsiTheme="majorHAnsi" w:cstheme="majorHAnsi"/>
          <w:b/>
          <w:color w:val="000000" w:themeColor="text1"/>
          <w:sz w:val="24"/>
          <w:szCs w:val="24"/>
          <w:shd w:val="clear" w:color="auto" w:fill="FFFFFF"/>
        </w:rPr>
        <w:t xml:space="preserve">Splošne smernice prehranjevanja </w:t>
      </w:r>
    </w:p>
    <w:p w:rsidR="006F06D7" w:rsidRPr="005C70EF" w:rsidRDefault="006F06D7" w:rsidP="006F06D7">
      <w:pPr>
        <w:spacing w:line="288" w:lineRule="auto"/>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shd w:val="clear" w:color="auto" w:fill="FFFFFF"/>
        </w:rPr>
        <w:t>Bolnik naj se i</w:t>
      </w:r>
      <w:r w:rsidRPr="005C70EF">
        <w:rPr>
          <w:rStyle w:val="Krepko"/>
          <w:rFonts w:asciiTheme="majorHAnsi" w:hAnsiTheme="majorHAnsi" w:cstheme="majorHAnsi"/>
          <w:b w:val="0"/>
          <w:color w:val="000000" w:themeColor="text1"/>
          <w:sz w:val="24"/>
          <w:szCs w:val="24"/>
        </w:rPr>
        <w:t xml:space="preserve">zogiba živilom z visoko vsebnostjo purinov (pivo, </w:t>
      </w:r>
      <w:r w:rsidRPr="005C70EF">
        <w:rPr>
          <w:rFonts w:asciiTheme="majorHAnsi" w:hAnsiTheme="majorHAnsi" w:cstheme="majorHAnsi"/>
          <w:color w:val="000000" w:themeColor="text1"/>
          <w:sz w:val="24"/>
          <w:szCs w:val="24"/>
          <w:shd w:val="clear" w:color="auto" w:fill="FFFFFF"/>
        </w:rPr>
        <w:t>r</w:t>
      </w:r>
      <w:r w:rsidRPr="005C70EF">
        <w:rPr>
          <w:rFonts w:asciiTheme="majorHAnsi" w:hAnsiTheme="majorHAnsi" w:cstheme="majorHAnsi"/>
          <w:color w:val="000000" w:themeColor="text1"/>
          <w:sz w:val="24"/>
          <w:szCs w:val="24"/>
        </w:rPr>
        <w:t xml:space="preserve">deče meso – govedina, svinjina, jagnjetina, drobovina – jetra, ledvice, priželjc, možgani, sardine, inčuni, skuša, sled in postrv, mesni ekstrakti, omake in jušne osnove) ter omeji živila z zmerno vsebnostjo purinov (piščanec, puran, ribe z nižjo vsebnostjo purinov, npr. losos, šparglji, špinača, gobe, stročnice – leča, čičerika, fižol). </w:t>
      </w:r>
    </w:p>
    <w:p w:rsidR="006F06D7" w:rsidRPr="005C70EF" w:rsidRDefault="006F06D7" w:rsidP="006F06D7">
      <w:pPr>
        <w:spacing w:line="288" w:lineRule="auto"/>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Bolnik naj poveča </w:t>
      </w:r>
      <w:r w:rsidRPr="005C70EF">
        <w:rPr>
          <w:rStyle w:val="Krepko"/>
          <w:rFonts w:asciiTheme="majorHAnsi" w:hAnsiTheme="majorHAnsi" w:cstheme="majorHAnsi"/>
          <w:b w:val="0"/>
          <w:color w:val="000000" w:themeColor="text1"/>
          <w:sz w:val="24"/>
          <w:szCs w:val="24"/>
        </w:rPr>
        <w:t>vnos nizkopurinskih živil</w:t>
      </w:r>
      <w:r w:rsidRPr="005C70EF">
        <w:rPr>
          <w:rStyle w:val="Krepko"/>
          <w:rFonts w:asciiTheme="majorHAnsi" w:hAnsiTheme="majorHAnsi" w:cstheme="majorHAnsi"/>
          <w:color w:val="000000" w:themeColor="text1"/>
          <w:sz w:val="24"/>
          <w:szCs w:val="24"/>
        </w:rPr>
        <w:t xml:space="preserve"> – </w:t>
      </w:r>
      <w:r w:rsidRPr="005C70EF">
        <w:rPr>
          <w:rStyle w:val="Krepko"/>
          <w:rFonts w:asciiTheme="majorHAnsi" w:hAnsiTheme="majorHAnsi" w:cstheme="majorHAnsi"/>
          <w:b w:val="0"/>
          <w:bCs w:val="0"/>
          <w:color w:val="000000" w:themeColor="text1"/>
          <w:sz w:val="24"/>
          <w:szCs w:val="24"/>
        </w:rPr>
        <w:t>s</w:t>
      </w:r>
      <w:r w:rsidRPr="005C70EF">
        <w:rPr>
          <w:rFonts w:asciiTheme="majorHAnsi" w:hAnsiTheme="majorHAnsi" w:cstheme="majorHAnsi"/>
          <w:color w:val="000000" w:themeColor="text1"/>
          <w:sz w:val="24"/>
          <w:szCs w:val="24"/>
        </w:rPr>
        <w:t xml:space="preserve">veže sadje (posebej češnje, borovnice, jagode in jabolka), zelenjava (brokoli, bučke, korenje, solata), polnozrnata žita (rjavi riž, oves, polnozrnate testenine), nizko- ali brezmaščobni mlečni izdelki. V prehrani je treba omejiti živalske </w:t>
      </w:r>
      <w:r w:rsidRPr="005C70EF">
        <w:rPr>
          <w:rStyle w:val="Krepko"/>
          <w:rFonts w:asciiTheme="majorHAnsi" w:hAnsiTheme="majorHAnsi" w:cstheme="majorHAnsi"/>
          <w:b w:val="0"/>
          <w:color w:val="000000" w:themeColor="text1"/>
          <w:sz w:val="24"/>
          <w:szCs w:val="24"/>
        </w:rPr>
        <w:t>beljakovine in jih n</w:t>
      </w:r>
      <w:r w:rsidRPr="005C70EF">
        <w:rPr>
          <w:rFonts w:asciiTheme="majorHAnsi" w:hAnsiTheme="majorHAnsi" w:cstheme="majorHAnsi"/>
          <w:color w:val="000000" w:themeColor="text1"/>
          <w:sz w:val="24"/>
          <w:szCs w:val="24"/>
        </w:rPr>
        <w:t>adomestiti z rastlinskimi beljakovinami, kot so tofu, soja in stročnice. Pomemben je visok vnos vitamina C, ki ga dosežemo predvsem z dodajanjem prehranskih dopolnil.</w:t>
      </w:r>
    </w:p>
    <w:p w:rsidR="006F06D7" w:rsidRPr="005C70EF" w:rsidRDefault="006F06D7" w:rsidP="006F06D7">
      <w:pPr>
        <w:spacing w:line="288" w:lineRule="auto"/>
        <w:jc w:val="both"/>
        <w:rPr>
          <w:rFonts w:asciiTheme="majorHAnsi" w:hAnsiTheme="majorHAnsi" w:cstheme="majorHAnsi"/>
          <w:color w:val="000000" w:themeColor="text1"/>
          <w:sz w:val="24"/>
          <w:szCs w:val="24"/>
        </w:rPr>
      </w:pPr>
    </w:p>
    <w:p w:rsidR="006F06D7" w:rsidRPr="005C70EF" w:rsidRDefault="006F06D7" w:rsidP="006F06D7">
      <w:pPr>
        <w:spacing w:line="288" w:lineRule="auto"/>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rPr>
        <w:t>Povečati je treba vnos vode na vsaj 2–3 litre dnevno, da se sečna kislina lažje izloči.</w:t>
      </w:r>
      <w:r w:rsidRPr="005C70EF">
        <w:rPr>
          <w:rFonts w:asciiTheme="majorHAnsi" w:hAnsiTheme="majorHAnsi" w:cstheme="majorHAnsi"/>
          <w:color w:val="000000" w:themeColor="text1"/>
          <w:sz w:val="24"/>
          <w:szCs w:val="24"/>
          <w:shd w:val="clear" w:color="auto" w:fill="FFFFFF"/>
        </w:rPr>
        <w:t xml:space="preserve"> Odreči se je treba alkoholu, posebno pivu in žganim pijačam. Pri povišani teži je prehrana nizkokalorična. </w:t>
      </w:r>
      <w:r w:rsidRPr="005C70EF">
        <w:rPr>
          <w:rFonts w:asciiTheme="majorHAnsi" w:hAnsiTheme="majorHAnsi" w:cstheme="majorHAnsi"/>
          <w:color w:val="000000" w:themeColor="text1"/>
          <w:sz w:val="24"/>
          <w:szCs w:val="24"/>
        </w:rPr>
        <w:t>Prekomerna telesna teža povečuje tveganje za hiperurikemijo in protin.</w:t>
      </w:r>
    </w:p>
    <w:bookmarkEnd w:id="51"/>
    <w:p w:rsidR="006F06D7" w:rsidRPr="005C70EF" w:rsidRDefault="006F06D7" w:rsidP="006F06D7">
      <w:pPr>
        <w:rPr>
          <w:rFonts w:asciiTheme="majorHAnsi" w:hAnsiTheme="majorHAnsi" w:cstheme="majorHAnsi"/>
          <w:color w:val="000000" w:themeColor="text1"/>
          <w:shd w:val="clear" w:color="auto" w:fill="FFFFFF"/>
        </w:rPr>
      </w:pPr>
    </w:p>
    <w:p w:rsidR="006F06D7" w:rsidRPr="005C70EF" w:rsidRDefault="006F06D7" w:rsidP="006F06D7">
      <w:pPr>
        <w:pStyle w:val="Naslov2"/>
        <w:rPr>
          <w:rStyle w:val="Naslov2Znak"/>
          <w:rFonts w:asciiTheme="majorHAnsi" w:hAnsiTheme="majorHAnsi" w:cstheme="majorHAnsi"/>
          <w:b/>
          <w:color w:val="000000" w:themeColor="text1"/>
          <w:sz w:val="28"/>
          <w:szCs w:val="28"/>
        </w:rPr>
      </w:pPr>
      <w:bookmarkStart w:id="52" w:name="_Toc102751692"/>
      <w:bookmarkEnd w:id="50"/>
      <w:r w:rsidRPr="005C70EF">
        <w:rPr>
          <w:rStyle w:val="Naslov2Znak"/>
          <w:rFonts w:asciiTheme="majorHAnsi" w:hAnsiTheme="majorHAnsi" w:cstheme="majorHAnsi"/>
          <w:b/>
          <w:color w:val="000000" w:themeColor="text1"/>
          <w:sz w:val="28"/>
          <w:szCs w:val="28"/>
        </w:rPr>
        <w:t xml:space="preserve">DASH dieta </w:t>
      </w:r>
      <w:r w:rsidRPr="005C70EF">
        <w:rPr>
          <w:rStyle w:val="Naslov2Znak"/>
          <w:rFonts w:asciiTheme="majorHAnsi" w:hAnsiTheme="majorHAnsi" w:cstheme="majorHAnsi"/>
          <w:b/>
          <w:color w:val="000000" w:themeColor="text1"/>
          <w:sz w:val="28"/>
          <w:szCs w:val="28"/>
        </w:rPr>
        <w:br/>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DASH prehrana (</w:t>
      </w:r>
      <w:r w:rsidRPr="005C70EF">
        <w:rPr>
          <w:rStyle w:val="Krepko"/>
          <w:rFonts w:asciiTheme="majorHAnsi" w:hAnsiTheme="majorHAnsi" w:cstheme="majorHAnsi"/>
          <w:b w:val="0"/>
          <w:color w:val="000000" w:themeColor="text1"/>
          <w:sz w:val="24"/>
          <w:szCs w:val="24"/>
        </w:rPr>
        <w:t>Dietary Approaches to Stop Hypertension) je način prehranjevanja, ki je bil razvit z namenom</w:t>
      </w:r>
      <w:r w:rsidRPr="005C70EF">
        <w:rPr>
          <w:rFonts w:asciiTheme="majorHAnsi" w:hAnsiTheme="majorHAnsi" w:cstheme="majorHAnsi"/>
          <w:color w:val="000000" w:themeColor="text1"/>
          <w:sz w:val="24"/>
          <w:szCs w:val="24"/>
        </w:rPr>
        <w:t xml:space="preserve"> za </w:t>
      </w:r>
      <w:r w:rsidRPr="005C70EF">
        <w:rPr>
          <w:rStyle w:val="Krepko"/>
          <w:rFonts w:asciiTheme="majorHAnsi" w:hAnsiTheme="majorHAnsi" w:cstheme="majorHAnsi"/>
          <w:b w:val="0"/>
          <w:color w:val="000000" w:themeColor="text1"/>
          <w:sz w:val="24"/>
          <w:szCs w:val="24"/>
        </w:rPr>
        <w:t>zniževanje krvnega tlaka</w:t>
      </w:r>
      <w:r w:rsidRPr="005C70EF">
        <w:rPr>
          <w:rFonts w:asciiTheme="majorHAnsi" w:hAnsiTheme="majorHAnsi" w:cstheme="majorHAnsi"/>
          <w:color w:val="000000" w:themeColor="text1"/>
          <w:sz w:val="24"/>
          <w:szCs w:val="24"/>
        </w:rPr>
        <w:t xml:space="preserve"> brez uporabe zdravil. Poleg tega dokazano ugodno vpliva tudi na holesterol, izboljšuje lipide v krvi, srčno-žilno zdravje, telesno težo in presnovo. Zmanjšuje tveganje za </w:t>
      </w:r>
      <w:r w:rsidRPr="005C70EF">
        <w:rPr>
          <w:rStyle w:val="Krepko"/>
          <w:rFonts w:asciiTheme="majorHAnsi" w:hAnsiTheme="majorHAnsi" w:cstheme="majorHAnsi"/>
          <w:b w:val="0"/>
          <w:color w:val="000000" w:themeColor="text1"/>
          <w:sz w:val="24"/>
          <w:szCs w:val="24"/>
        </w:rPr>
        <w:t>sladkorno bolezen tipa 2</w:t>
      </w:r>
      <w:r w:rsidRPr="005C70EF">
        <w:rPr>
          <w:rFonts w:asciiTheme="majorHAnsi" w:hAnsiTheme="majorHAnsi" w:cstheme="majorHAnsi"/>
          <w:color w:val="000000" w:themeColor="text1"/>
          <w:sz w:val="24"/>
          <w:szCs w:val="24"/>
        </w:rPr>
        <w:t xml:space="preserve"> in </w:t>
      </w:r>
      <w:r w:rsidRPr="005C70EF">
        <w:rPr>
          <w:rStyle w:val="Krepko"/>
          <w:rFonts w:asciiTheme="majorHAnsi" w:hAnsiTheme="majorHAnsi" w:cstheme="majorHAnsi"/>
          <w:b w:val="0"/>
          <w:color w:val="000000" w:themeColor="text1"/>
          <w:sz w:val="24"/>
          <w:szCs w:val="24"/>
        </w:rPr>
        <w:t>možgansko kap.</w:t>
      </w:r>
    </w:p>
    <w:p w:rsidR="006F06D7" w:rsidRPr="005C70EF" w:rsidRDefault="006F06D7" w:rsidP="006F06D7">
      <w:pPr>
        <w:pStyle w:val="Naslov3"/>
        <w:rPr>
          <w:rFonts w:cstheme="majorHAnsi"/>
          <w:bCs w:val="0"/>
          <w:color w:val="000000" w:themeColor="text1"/>
          <w:sz w:val="24"/>
          <w:szCs w:val="24"/>
        </w:rPr>
      </w:pPr>
      <w:r w:rsidRPr="005C70EF">
        <w:rPr>
          <w:rFonts w:cstheme="majorHAnsi"/>
          <w:bCs w:val="0"/>
          <w:color w:val="000000" w:themeColor="text1"/>
          <w:sz w:val="24"/>
          <w:szCs w:val="24"/>
        </w:rPr>
        <w:t>Glavna načela DASH diete:</w:t>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 </w:t>
      </w:r>
      <w:r w:rsidRPr="005C70EF">
        <w:rPr>
          <w:rStyle w:val="Krepko"/>
          <w:rFonts w:asciiTheme="majorHAnsi" w:hAnsiTheme="majorHAnsi" w:cstheme="majorHAnsi"/>
          <w:b w:val="0"/>
          <w:bCs w:val="0"/>
          <w:color w:val="000000" w:themeColor="text1"/>
          <w:sz w:val="24"/>
          <w:szCs w:val="24"/>
        </w:rPr>
        <w:t xml:space="preserve">Zmanjšan vnos natrija (soli; </w:t>
      </w:r>
      <w:r w:rsidRPr="005C70EF">
        <w:rPr>
          <w:rFonts w:asciiTheme="majorHAnsi" w:hAnsiTheme="majorHAnsi" w:cstheme="majorHAnsi"/>
          <w:color w:val="000000" w:themeColor="text1"/>
          <w:sz w:val="24"/>
          <w:szCs w:val="24"/>
        </w:rPr>
        <w:t>saj sol negativno vpliva na povišanje krvnega tlaka)</w:t>
      </w:r>
      <w:r w:rsidRPr="005C70EF">
        <w:rPr>
          <w:rStyle w:val="Krepko"/>
          <w:rFonts w:asciiTheme="majorHAnsi" w:hAnsiTheme="majorHAnsi" w:cstheme="majorHAnsi"/>
          <w:b w:val="0"/>
          <w:color w:val="000000" w:themeColor="text1"/>
          <w:sz w:val="24"/>
          <w:szCs w:val="24"/>
        </w:rPr>
        <w:t>, nasičenih maščob</w:t>
      </w:r>
      <w:r w:rsidRPr="005C70EF">
        <w:rPr>
          <w:rFonts w:asciiTheme="majorHAnsi" w:hAnsiTheme="majorHAnsi" w:cstheme="majorHAnsi"/>
          <w:color w:val="000000" w:themeColor="text1"/>
          <w:sz w:val="24"/>
          <w:szCs w:val="24"/>
        </w:rPr>
        <w:t xml:space="preserve"> in </w:t>
      </w:r>
      <w:r w:rsidRPr="005C70EF">
        <w:rPr>
          <w:rStyle w:val="Krepko"/>
          <w:rFonts w:asciiTheme="majorHAnsi" w:hAnsiTheme="majorHAnsi" w:cstheme="majorHAnsi"/>
          <w:b w:val="0"/>
          <w:color w:val="000000" w:themeColor="text1"/>
          <w:sz w:val="24"/>
          <w:szCs w:val="24"/>
        </w:rPr>
        <w:t>transmaščob</w:t>
      </w:r>
      <w:r w:rsidRPr="005C70EF">
        <w:rPr>
          <w:rFonts w:asciiTheme="majorHAnsi" w:hAnsiTheme="majorHAnsi" w:cstheme="majorHAnsi"/>
          <w:color w:val="000000" w:themeColor="text1"/>
          <w:sz w:val="24"/>
          <w:szCs w:val="24"/>
        </w:rPr>
        <w:t>, rdečega mesa, sladkorja, sladkih pijač in predelanih živil.</w:t>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Poudarek naj bo na skupinah živil: sadje (bogato s kalijem, vlakninami in antioksidanti), z</w:t>
      </w:r>
      <w:r w:rsidRPr="005C70EF">
        <w:rPr>
          <w:rStyle w:val="Krepko"/>
          <w:rFonts w:asciiTheme="majorHAnsi" w:hAnsiTheme="majorHAnsi" w:cstheme="majorHAnsi"/>
          <w:b w:val="0"/>
          <w:color w:val="000000" w:themeColor="text1"/>
          <w:sz w:val="24"/>
          <w:szCs w:val="24"/>
        </w:rPr>
        <w:t>elenjava (</w:t>
      </w:r>
      <w:r w:rsidRPr="005C70EF">
        <w:rPr>
          <w:rFonts w:asciiTheme="majorHAnsi" w:hAnsiTheme="majorHAnsi" w:cstheme="majorHAnsi"/>
          <w:color w:val="000000" w:themeColor="text1"/>
          <w:sz w:val="24"/>
          <w:szCs w:val="24"/>
        </w:rPr>
        <w:t>nizka energijska gostota, veliko vitaminov in mineralov), p</w:t>
      </w:r>
      <w:r w:rsidRPr="005C70EF">
        <w:rPr>
          <w:rStyle w:val="Krepko"/>
          <w:rFonts w:asciiTheme="majorHAnsi" w:hAnsiTheme="majorHAnsi" w:cstheme="majorHAnsi"/>
          <w:b w:val="0"/>
          <w:color w:val="000000" w:themeColor="text1"/>
          <w:sz w:val="24"/>
          <w:szCs w:val="24"/>
        </w:rPr>
        <w:t xml:space="preserve">olnozrnate žitarice </w:t>
      </w:r>
      <w:r w:rsidRPr="005C70EF">
        <w:rPr>
          <w:rFonts w:asciiTheme="majorHAnsi" w:hAnsiTheme="majorHAnsi" w:cstheme="majorHAnsi"/>
          <w:color w:val="000000" w:themeColor="text1"/>
          <w:sz w:val="24"/>
          <w:szCs w:val="24"/>
        </w:rPr>
        <w:t>(vir kompleksnih ogljikovih hidratov in vlaknin), m</w:t>
      </w:r>
      <w:r w:rsidRPr="005C70EF">
        <w:rPr>
          <w:rStyle w:val="Krepko"/>
          <w:rFonts w:asciiTheme="majorHAnsi" w:hAnsiTheme="majorHAnsi" w:cstheme="majorHAnsi"/>
          <w:b w:val="0"/>
          <w:color w:val="000000" w:themeColor="text1"/>
          <w:sz w:val="24"/>
          <w:szCs w:val="24"/>
        </w:rPr>
        <w:t xml:space="preserve">lečni izdelki z nizko vsebnostjo maščob </w:t>
      </w:r>
      <w:r w:rsidRPr="005C70EF">
        <w:rPr>
          <w:rFonts w:asciiTheme="majorHAnsi" w:hAnsiTheme="majorHAnsi" w:cstheme="majorHAnsi"/>
          <w:color w:val="000000" w:themeColor="text1"/>
          <w:sz w:val="24"/>
          <w:szCs w:val="24"/>
        </w:rPr>
        <w:t>(vir kalcija in beljakovin), p</w:t>
      </w:r>
      <w:r w:rsidRPr="005C70EF">
        <w:rPr>
          <w:rStyle w:val="Krepko"/>
          <w:rFonts w:asciiTheme="majorHAnsi" w:hAnsiTheme="majorHAnsi" w:cstheme="majorHAnsi"/>
          <w:b w:val="0"/>
          <w:color w:val="000000" w:themeColor="text1"/>
          <w:sz w:val="24"/>
          <w:szCs w:val="24"/>
        </w:rPr>
        <w:t>usto meso, perutnina, ribe</w:t>
      </w:r>
      <w:r w:rsidRPr="005C70EF">
        <w:rPr>
          <w:rFonts w:asciiTheme="majorHAnsi" w:hAnsiTheme="majorHAnsi" w:cstheme="majorHAnsi"/>
          <w:color w:val="000000" w:themeColor="text1"/>
          <w:sz w:val="24"/>
          <w:szCs w:val="24"/>
        </w:rPr>
        <w:t xml:space="preserve"> (nizka vsebnost nasičenih maščob) ter o</w:t>
      </w:r>
      <w:r w:rsidRPr="005C70EF">
        <w:rPr>
          <w:rStyle w:val="Krepko"/>
          <w:rFonts w:asciiTheme="majorHAnsi" w:hAnsiTheme="majorHAnsi" w:cstheme="majorHAnsi"/>
          <w:b w:val="0"/>
          <w:color w:val="000000" w:themeColor="text1"/>
          <w:sz w:val="24"/>
          <w:szCs w:val="24"/>
        </w:rPr>
        <w:t>reščki, semena in stročnice</w:t>
      </w:r>
      <w:r w:rsidRPr="005C70EF">
        <w:rPr>
          <w:rFonts w:asciiTheme="majorHAnsi" w:hAnsiTheme="majorHAnsi" w:cstheme="majorHAnsi"/>
          <w:color w:val="000000" w:themeColor="text1"/>
          <w:sz w:val="24"/>
          <w:szCs w:val="24"/>
        </w:rPr>
        <w:t xml:space="preserve"> (vir rastlinskih beljakovin, zdravih maščob in vlaknin).</w:t>
      </w:r>
    </w:p>
    <w:p w:rsidR="006F06D7" w:rsidRPr="005C70EF" w:rsidRDefault="006F06D7" w:rsidP="006F06D7">
      <w:pPr>
        <w:rPr>
          <w:rFonts w:asciiTheme="majorHAnsi" w:hAnsiTheme="majorHAnsi" w:cstheme="majorHAnsi"/>
          <w:color w:val="000000" w:themeColor="text1"/>
          <w:sz w:val="24"/>
          <w:szCs w:val="24"/>
        </w:rPr>
      </w:pPr>
    </w:p>
    <w:p w:rsidR="006F06D7" w:rsidRPr="005C70EF" w:rsidRDefault="006F06D7" w:rsidP="006F06D7">
      <w:pPr>
        <w:pStyle w:val="Naslov2"/>
        <w:rPr>
          <w:rStyle w:val="Naslov2Znak"/>
          <w:rFonts w:asciiTheme="majorHAnsi" w:hAnsiTheme="majorHAnsi" w:cstheme="majorHAnsi"/>
          <w:b/>
          <w:color w:val="000000" w:themeColor="text1"/>
          <w:sz w:val="28"/>
          <w:szCs w:val="28"/>
        </w:rPr>
      </w:pPr>
      <w:bookmarkStart w:id="53" w:name="_Toc102751698"/>
      <w:bookmarkEnd w:id="52"/>
      <w:r w:rsidRPr="005C70EF">
        <w:rPr>
          <w:rStyle w:val="Naslov2Znak"/>
          <w:rFonts w:asciiTheme="majorHAnsi" w:hAnsiTheme="majorHAnsi" w:cstheme="majorHAnsi"/>
          <w:b/>
          <w:color w:val="000000" w:themeColor="text1"/>
          <w:sz w:val="28"/>
          <w:szCs w:val="28"/>
        </w:rPr>
        <w:t xml:space="preserve">Diete pri infarktu srčne mišice in rehabilitaciji srčnega bolnika </w:t>
      </w:r>
      <w:bookmarkEnd w:id="53"/>
    </w:p>
    <w:p w:rsidR="006F06D7" w:rsidRPr="005C70EF" w:rsidRDefault="006F06D7" w:rsidP="006F06D7">
      <w:pPr>
        <w:rPr>
          <w:rFonts w:asciiTheme="majorHAnsi" w:eastAsia="Times New Roman" w:hAnsiTheme="majorHAnsi" w:cstheme="majorHAnsi"/>
          <w:b/>
          <w:color w:val="000000" w:themeColor="text1"/>
          <w:lang w:eastAsia="sl-SI"/>
        </w:rPr>
      </w:pPr>
    </w:p>
    <w:p w:rsidR="006F06D7" w:rsidRPr="005C70EF" w:rsidRDefault="006F06D7" w:rsidP="006F06D7">
      <w:pPr>
        <w:spacing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b/>
          <w:bCs/>
          <w:color w:val="000000" w:themeColor="text1"/>
          <w:sz w:val="24"/>
          <w:szCs w:val="24"/>
        </w:rPr>
        <w:t>Prehrana srčnega bolnika</w:t>
      </w:r>
      <w:r w:rsidRPr="005C70EF">
        <w:rPr>
          <w:rFonts w:asciiTheme="majorHAnsi" w:hAnsiTheme="majorHAnsi" w:cstheme="majorHAnsi"/>
          <w:color w:val="000000" w:themeColor="text1"/>
          <w:sz w:val="24"/>
          <w:szCs w:val="24"/>
        </w:rPr>
        <w:t xml:space="preserve"> </w:t>
      </w:r>
      <w:r w:rsidRPr="005C70EF">
        <w:rPr>
          <w:rFonts w:asciiTheme="majorHAnsi" w:hAnsiTheme="majorHAnsi" w:cstheme="majorHAnsi"/>
          <w:b/>
          <w:bCs/>
          <w:color w:val="000000" w:themeColor="text1"/>
          <w:sz w:val="24"/>
          <w:szCs w:val="24"/>
        </w:rPr>
        <w:t xml:space="preserve">in bolnika po srčnem infarktu </w:t>
      </w:r>
    </w:p>
    <w:p w:rsidR="006F06D7" w:rsidRPr="005C70EF" w:rsidRDefault="006F06D7" w:rsidP="006F06D7">
      <w:pPr>
        <w:pStyle w:val="Naslov3"/>
        <w:rPr>
          <w:rFonts w:cstheme="majorHAnsi"/>
          <w:color w:val="000000" w:themeColor="text1"/>
          <w:sz w:val="24"/>
          <w:szCs w:val="24"/>
        </w:rPr>
      </w:pPr>
      <w:r w:rsidRPr="005C70EF">
        <w:rPr>
          <w:rStyle w:val="Krepko"/>
          <w:rFonts w:cstheme="majorHAnsi"/>
          <w:color w:val="000000" w:themeColor="text1"/>
          <w:sz w:val="24"/>
          <w:szCs w:val="24"/>
        </w:rPr>
        <w:t>Dieta pri infarktu srčne mišice</w:t>
      </w:r>
    </w:p>
    <w:p w:rsidR="006F06D7" w:rsidRPr="005C70EF" w:rsidRDefault="006F06D7" w:rsidP="006F06D7">
      <w:pPr>
        <w:pStyle w:val="Navadensplet"/>
        <w:rPr>
          <w:rFonts w:asciiTheme="majorHAnsi" w:hAnsiTheme="majorHAnsi" w:cstheme="majorHAnsi"/>
          <w:color w:val="000000" w:themeColor="text1"/>
        </w:rPr>
      </w:pPr>
      <w:r w:rsidRPr="005C70EF">
        <w:rPr>
          <w:rFonts w:asciiTheme="majorHAnsi" w:hAnsiTheme="majorHAnsi" w:cstheme="majorHAnsi"/>
          <w:color w:val="000000" w:themeColor="text1"/>
        </w:rPr>
        <w:t xml:space="preserve">Po infarktu srčne mišice je pomembno, da prehrana podpira regeneracijo srca, zmanjšuje stres na srčno-žilni sistem in preprečuje morebitne zaplete. </w:t>
      </w:r>
    </w:p>
    <w:p w:rsidR="006F06D7" w:rsidRPr="005C70EF" w:rsidRDefault="006F06D7" w:rsidP="006F06D7">
      <w:pPr>
        <w:pStyle w:val="Navadensplet"/>
        <w:rPr>
          <w:rFonts w:asciiTheme="majorHAnsi" w:hAnsiTheme="majorHAnsi" w:cstheme="majorHAnsi"/>
          <w:color w:val="000000" w:themeColor="text1"/>
        </w:rPr>
      </w:pPr>
      <w:r w:rsidRPr="005C70EF">
        <w:rPr>
          <w:rStyle w:val="Krepko"/>
          <w:rFonts w:asciiTheme="majorHAnsi" w:eastAsiaTheme="majorEastAsia" w:hAnsiTheme="majorHAnsi" w:cstheme="majorHAnsi"/>
          <w:b w:val="0"/>
          <w:color w:val="000000" w:themeColor="text1"/>
        </w:rPr>
        <w:t>Treba je zmanjšati vnos nasičenih maščob in transmaščob. O</w:t>
      </w:r>
      <w:r w:rsidRPr="005C70EF">
        <w:rPr>
          <w:rFonts w:asciiTheme="majorHAnsi" w:hAnsiTheme="majorHAnsi" w:cstheme="majorHAnsi"/>
          <w:color w:val="000000" w:themeColor="text1"/>
        </w:rPr>
        <w:t xml:space="preserve">mejiti je treba živalske maščobe (rdeče meso, polnomastni mlečni izdelki) in predelana živila (hitro hrano, margarine trdne konsistence) ter jih zamenjati z </w:t>
      </w:r>
      <w:r w:rsidRPr="005C70EF">
        <w:rPr>
          <w:rStyle w:val="Krepko"/>
          <w:rFonts w:asciiTheme="majorHAnsi" w:hAnsiTheme="majorHAnsi" w:cstheme="majorHAnsi"/>
          <w:b w:val="0"/>
          <w:color w:val="000000" w:themeColor="text1"/>
        </w:rPr>
        <w:t>nenasičenimi maščobami</w:t>
      </w:r>
      <w:r w:rsidRPr="005C70EF">
        <w:rPr>
          <w:rFonts w:asciiTheme="majorHAnsi" w:hAnsiTheme="majorHAnsi" w:cstheme="majorHAnsi"/>
          <w:color w:val="000000" w:themeColor="text1"/>
        </w:rPr>
        <w:t xml:space="preserve">, kot so olivno olje, avokado, oreščki in ribe, bogate z omega-3 maščobami (losos, skuša, sardine). </w:t>
      </w:r>
    </w:p>
    <w:p w:rsidR="006F06D7" w:rsidRPr="005C70EF" w:rsidRDefault="006F06D7" w:rsidP="006F06D7">
      <w:pPr>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 xml:space="preserve">Povečati je treba vnos vlaknin, saj le-te pomagajo znižati raven holesterola in podpirajo zdravje ožilja (ovseni kosmiči, rženi kruh, polnozrnate testenine, fižol, leča, čičerika, </w:t>
      </w:r>
      <w:r w:rsidRPr="005C70EF">
        <w:rPr>
          <w:rStyle w:val="Krepko"/>
          <w:rFonts w:asciiTheme="majorHAnsi" w:hAnsiTheme="majorHAnsi" w:cstheme="majorHAnsi"/>
          <w:b w:val="0"/>
          <w:color w:val="000000" w:themeColor="text1"/>
          <w:sz w:val="24"/>
        </w:rPr>
        <w:t>sadje in</w:t>
      </w:r>
      <w:r w:rsidRPr="005C70EF">
        <w:rPr>
          <w:rFonts w:asciiTheme="majorHAnsi" w:hAnsiTheme="majorHAnsi" w:cstheme="majorHAnsi"/>
          <w:color w:val="000000" w:themeColor="text1"/>
          <w:sz w:val="24"/>
        </w:rPr>
        <w:t xml:space="preserve"> </w:t>
      </w:r>
      <w:r w:rsidRPr="005C70EF">
        <w:rPr>
          <w:rStyle w:val="Krepko"/>
          <w:rFonts w:asciiTheme="majorHAnsi" w:hAnsiTheme="majorHAnsi" w:cstheme="majorHAnsi"/>
          <w:b w:val="0"/>
          <w:color w:val="000000" w:themeColor="text1"/>
          <w:sz w:val="24"/>
        </w:rPr>
        <w:t>zelenjava). Zmanjšati je treba vnos soli, saj</w:t>
      </w:r>
      <w:r w:rsidRPr="005C70EF">
        <w:rPr>
          <w:rStyle w:val="Krepko"/>
          <w:rFonts w:asciiTheme="majorHAnsi" w:hAnsiTheme="majorHAnsi" w:cstheme="majorHAnsi"/>
          <w:color w:val="000000" w:themeColor="text1"/>
          <w:sz w:val="24"/>
        </w:rPr>
        <w:t xml:space="preserve"> </w:t>
      </w:r>
      <w:r w:rsidRPr="005C70EF">
        <w:rPr>
          <w:rFonts w:asciiTheme="majorHAnsi" w:hAnsiTheme="majorHAnsi" w:cstheme="majorHAnsi"/>
          <w:color w:val="000000" w:themeColor="text1"/>
          <w:sz w:val="24"/>
        </w:rPr>
        <w:t xml:space="preserve">prekomeren vnos soli povečuje krvni tlak. Priporočljivo je uporabljati </w:t>
      </w:r>
      <w:r w:rsidRPr="005C70EF">
        <w:rPr>
          <w:rStyle w:val="Krepko"/>
          <w:rFonts w:asciiTheme="majorHAnsi" w:hAnsiTheme="majorHAnsi" w:cstheme="majorHAnsi"/>
          <w:b w:val="0"/>
          <w:color w:val="000000" w:themeColor="text1"/>
          <w:sz w:val="24"/>
        </w:rPr>
        <w:t>začimbe</w:t>
      </w:r>
      <w:r w:rsidRPr="005C70EF">
        <w:rPr>
          <w:rFonts w:asciiTheme="majorHAnsi" w:hAnsiTheme="majorHAnsi" w:cstheme="majorHAnsi"/>
          <w:b/>
          <w:color w:val="000000" w:themeColor="text1"/>
          <w:sz w:val="24"/>
        </w:rPr>
        <w:t xml:space="preserve"> </w:t>
      </w:r>
      <w:r w:rsidRPr="005C70EF">
        <w:rPr>
          <w:rFonts w:asciiTheme="majorHAnsi" w:hAnsiTheme="majorHAnsi" w:cstheme="majorHAnsi"/>
          <w:color w:val="000000" w:themeColor="text1"/>
          <w:sz w:val="24"/>
        </w:rPr>
        <w:t xml:space="preserve">in </w:t>
      </w:r>
      <w:r w:rsidRPr="005C70EF">
        <w:rPr>
          <w:rStyle w:val="Krepko"/>
          <w:rFonts w:asciiTheme="majorHAnsi" w:hAnsiTheme="majorHAnsi" w:cstheme="majorHAnsi"/>
          <w:b w:val="0"/>
          <w:color w:val="000000" w:themeColor="text1"/>
          <w:sz w:val="24"/>
        </w:rPr>
        <w:t>zelišča</w:t>
      </w:r>
      <w:r w:rsidRPr="005C70EF">
        <w:rPr>
          <w:rFonts w:asciiTheme="majorHAnsi" w:hAnsiTheme="majorHAnsi" w:cstheme="majorHAnsi"/>
          <w:color w:val="000000" w:themeColor="text1"/>
          <w:sz w:val="24"/>
        </w:rPr>
        <w:t xml:space="preserve">, kot so bazilika, rožmarin, timijan, da se obogati okus hrane brez dodajanja soli. </w:t>
      </w:r>
    </w:p>
    <w:p w:rsidR="006F06D7" w:rsidRPr="005C70EF" w:rsidRDefault="006F06D7" w:rsidP="006F06D7">
      <w:pPr>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 xml:space="preserve">Če je bolnik prekomerno težak, je priporočljivo, da se z zdravo prehrano in redno telesno aktivnostjo zmanjša telesna teža, kar pripomore k boljšemu zdravju srca. Priporočljivo je, da se poveča </w:t>
      </w:r>
      <w:r w:rsidRPr="005C70EF">
        <w:rPr>
          <w:rStyle w:val="Krepko"/>
          <w:rFonts w:asciiTheme="majorHAnsi" w:eastAsiaTheme="majorEastAsia" w:hAnsiTheme="majorHAnsi" w:cstheme="majorHAnsi"/>
          <w:b w:val="0"/>
          <w:color w:val="000000" w:themeColor="text1"/>
          <w:sz w:val="24"/>
        </w:rPr>
        <w:t>vnos antioksidantov, k</w:t>
      </w:r>
      <w:r w:rsidRPr="005C70EF">
        <w:rPr>
          <w:rFonts w:asciiTheme="majorHAnsi" w:hAnsiTheme="majorHAnsi" w:cstheme="majorHAnsi"/>
          <w:color w:val="000000" w:themeColor="text1"/>
          <w:sz w:val="24"/>
        </w:rPr>
        <w:t xml:space="preserve">ot sta </w:t>
      </w:r>
      <w:r w:rsidRPr="005C70EF">
        <w:rPr>
          <w:rStyle w:val="Krepko"/>
          <w:rFonts w:asciiTheme="majorHAnsi" w:hAnsiTheme="majorHAnsi" w:cstheme="majorHAnsi"/>
          <w:b w:val="0"/>
          <w:color w:val="000000" w:themeColor="text1"/>
          <w:sz w:val="24"/>
        </w:rPr>
        <w:t>vitamina C</w:t>
      </w:r>
      <w:r w:rsidRPr="005C70EF">
        <w:rPr>
          <w:rFonts w:asciiTheme="majorHAnsi" w:hAnsiTheme="majorHAnsi" w:cstheme="majorHAnsi"/>
          <w:b/>
          <w:color w:val="000000" w:themeColor="text1"/>
          <w:sz w:val="24"/>
        </w:rPr>
        <w:t xml:space="preserve"> </w:t>
      </w:r>
      <w:r w:rsidRPr="005C70EF">
        <w:rPr>
          <w:rFonts w:asciiTheme="majorHAnsi" w:hAnsiTheme="majorHAnsi" w:cstheme="majorHAnsi"/>
          <w:color w:val="000000" w:themeColor="text1"/>
          <w:sz w:val="24"/>
        </w:rPr>
        <w:t>in</w:t>
      </w:r>
      <w:r w:rsidRPr="005C70EF">
        <w:rPr>
          <w:rFonts w:asciiTheme="majorHAnsi" w:hAnsiTheme="majorHAnsi" w:cstheme="majorHAnsi"/>
          <w:b/>
          <w:color w:val="000000" w:themeColor="text1"/>
          <w:sz w:val="24"/>
        </w:rPr>
        <w:t xml:space="preserve"> </w:t>
      </w:r>
      <w:r w:rsidRPr="005C70EF">
        <w:rPr>
          <w:rStyle w:val="Krepko"/>
          <w:rFonts w:asciiTheme="majorHAnsi" w:hAnsiTheme="majorHAnsi" w:cstheme="majorHAnsi"/>
          <w:b w:val="0"/>
          <w:color w:val="000000" w:themeColor="text1"/>
          <w:sz w:val="24"/>
        </w:rPr>
        <w:t>E</w:t>
      </w:r>
      <w:r w:rsidRPr="005C70EF">
        <w:rPr>
          <w:rFonts w:asciiTheme="majorHAnsi" w:hAnsiTheme="majorHAnsi" w:cstheme="majorHAnsi"/>
          <w:color w:val="000000" w:themeColor="text1"/>
          <w:sz w:val="24"/>
        </w:rPr>
        <w:t>, ki pomagata zmanjšati oksidativni stres in vnetje, ter o</w:t>
      </w:r>
      <w:r w:rsidRPr="005C70EF">
        <w:rPr>
          <w:rStyle w:val="Krepko"/>
          <w:rFonts w:asciiTheme="majorHAnsi" w:eastAsiaTheme="majorEastAsia" w:hAnsiTheme="majorHAnsi" w:cstheme="majorHAnsi"/>
          <w:b w:val="0"/>
          <w:color w:val="000000" w:themeColor="text1"/>
          <w:sz w:val="24"/>
        </w:rPr>
        <w:t xml:space="preserve">mega-3 maščobnih kislin, ki </w:t>
      </w:r>
      <w:r w:rsidRPr="005C70EF">
        <w:rPr>
          <w:rFonts w:asciiTheme="majorHAnsi" w:hAnsiTheme="majorHAnsi" w:cstheme="majorHAnsi"/>
          <w:color w:val="000000" w:themeColor="text1"/>
          <w:sz w:val="24"/>
        </w:rPr>
        <w:t>zmanjšujejo vnetje, znižujejo raven trigliceridov in pomagajo pri obnovi srčne mišice. Zmanjšati je treba prekomerni vnos sladkorjev in rafiniranih ogljikovih hidratov, saj povečujejo tveganje za razvoj sladkorne bolezni in debelosti, kar negativno vpliva na zdravje srca. Pomembno pa je pitje zadostne količine vode za ohranjanje ravnotežja tekočin in podpiranje delovanja ledvic in srca.</w:t>
      </w:r>
    </w:p>
    <w:p w:rsidR="006F06D7" w:rsidRPr="005C70EF" w:rsidRDefault="006F06D7" w:rsidP="006F06D7">
      <w:pPr>
        <w:pStyle w:val="Naslov3"/>
        <w:rPr>
          <w:rFonts w:cstheme="majorHAnsi"/>
          <w:color w:val="000000" w:themeColor="text1"/>
          <w:sz w:val="24"/>
          <w:szCs w:val="24"/>
        </w:rPr>
      </w:pPr>
      <w:r w:rsidRPr="005C70EF">
        <w:rPr>
          <w:rStyle w:val="Krepko"/>
          <w:rFonts w:cstheme="majorHAnsi"/>
          <w:color w:val="000000" w:themeColor="text1"/>
          <w:sz w:val="24"/>
          <w:szCs w:val="24"/>
        </w:rPr>
        <w:t xml:space="preserve">Rehabilitacija srčnega bolnika </w:t>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br/>
        <w:t xml:space="preserve">Po infarktu srčne mišice je pomembno, da bolnik sledi rehabilitacijskemu programu, ki vključuje </w:t>
      </w:r>
      <w:r w:rsidRPr="005C70EF">
        <w:rPr>
          <w:rStyle w:val="Krepko"/>
          <w:rFonts w:asciiTheme="majorHAnsi" w:eastAsiaTheme="majorEastAsia" w:hAnsiTheme="majorHAnsi" w:cstheme="majorHAnsi"/>
          <w:b w:val="0"/>
          <w:color w:val="000000" w:themeColor="text1"/>
          <w:sz w:val="24"/>
          <w:szCs w:val="24"/>
        </w:rPr>
        <w:t>fizično aktivnost</w:t>
      </w:r>
      <w:r w:rsidRPr="005C70EF">
        <w:rPr>
          <w:rFonts w:asciiTheme="majorHAnsi" w:hAnsiTheme="majorHAnsi" w:cstheme="majorHAnsi"/>
          <w:color w:val="000000" w:themeColor="text1"/>
          <w:sz w:val="24"/>
          <w:szCs w:val="24"/>
        </w:rPr>
        <w:t xml:space="preserve">, </w:t>
      </w:r>
      <w:r w:rsidRPr="005C70EF">
        <w:rPr>
          <w:rStyle w:val="Krepko"/>
          <w:rFonts w:asciiTheme="majorHAnsi" w:eastAsiaTheme="majorEastAsia" w:hAnsiTheme="majorHAnsi" w:cstheme="majorHAnsi"/>
          <w:b w:val="0"/>
          <w:color w:val="000000" w:themeColor="text1"/>
          <w:sz w:val="24"/>
          <w:szCs w:val="24"/>
        </w:rPr>
        <w:t>ustrezno prehrano</w:t>
      </w:r>
      <w:r w:rsidRPr="005C70EF">
        <w:rPr>
          <w:rFonts w:asciiTheme="majorHAnsi" w:hAnsiTheme="majorHAnsi" w:cstheme="majorHAnsi"/>
          <w:color w:val="000000" w:themeColor="text1"/>
          <w:sz w:val="24"/>
          <w:szCs w:val="24"/>
        </w:rPr>
        <w:t xml:space="preserve">, </w:t>
      </w:r>
      <w:r w:rsidRPr="005C70EF">
        <w:rPr>
          <w:rStyle w:val="Krepko"/>
          <w:rFonts w:asciiTheme="majorHAnsi" w:eastAsiaTheme="majorEastAsia" w:hAnsiTheme="majorHAnsi" w:cstheme="majorHAnsi"/>
          <w:b w:val="0"/>
          <w:color w:val="000000" w:themeColor="text1"/>
          <w:sz w:val="24"/>
          <w:szCs w:val="24"/>
        </w:rPr>
        <w:t>psihološko podporo</w:t>
      </w:r>
      <w:r w:rsidRPr="005C70EF">
        <w:rPr>
          <w:rFonts w:asciiTheme="majorHAnsi" w:hAnsiTheme="majorHAnsi" w:cstheme="majorHAnsi"/>
          <w:color w:val="000000" w:themeColor="text1"/>
          <w:sz w:val="24"/>
          <w:szCs w:val="24"/>
        </w:rPr>
        <w:t xml:space="preserve"> in </w:t>
      </w:r>
      <w:r w:rsidRPr="005C70EF">
        <w:rPr>
          <w:rStyle w:val="Krepko"/>
          <w:rFonts w:asciiTheme="majorHAnsi" w:eastAsiaTheme="majorEastAsia" w:hAnsiTheme="majorHAnsi" w:cstheme="majorHAnsi"/>
          <w:b w:val="0"/>
          <w:color w:val="000000" w:themeColor="text1"/>
          <w:sz w:val="24"/>
          <w:szCs w:val="24"/>
        </w:rPr>
        <w:t>spremljanje zdravja</w:t>
      </w:r>
      <w:r w:rsidRPr="005C70EF">
        <w:rPr>
          <w:rFonts w:asciiTheme="majorHAnsi" w:hAnsiTheme="majorHAnsi" w:cstheme="majorHAnsi"/>
          <w:color w:val="000000" w:themeColor="text1"/>
          <w:sz w:val="24"/>
          <w:szCs w:val="24"/>
        </w:rPr>
        <w:t>. Rehabilitacija pomaga izboljšati funkcijo srca, poveča kakovost življenja ter zmanjša tveganje za ponovne srčne zaplete.</w:t>
      </w:r>
    </w:p>
    <w:p w:rsidR="006F06D7" w:rsidRPr="005C70EF" w:rsidRDefault="006F06D7" w:rsidP="00672A7B">
      <w:pPr>
        <w:rPr>
          <w:rStyle w:val="Naslov2Znak"/>
          <w:rFonts w:asciiTheme="majorHAnsi" w:eastAsiaTheme="minorHAnsi" w:hAnsiTheme="majorHAnsi" w:cstheme="majorHAnsi"/>
          <w:b w:val="0"/>
          <w:bCs w:val="0"/>
          <w:color w:val="000000" w:themeColor="text1"/>
          <w:szCs w:val="24"/>
        </w:rPr>
      </w:pPr>
      <w:r w:rsidRPr="005C70EF">
        <w:rPr>
          <w:rStyle w:val="Krepko"/>
          <w:rFonts w:asciiTheme="majorHAnsi" w:hAnsiTheme="majorHAnsi" w:cstheme="majorHAnsi"/>
          <w:b w:val="0"/>
          <w:color w:val="000000" w:themeColor="text1"/>
          <w:sz w:val="24"/>
          <w:szCs w:val="24"/>
        </w:rPr>
        <w:t xml:space="preserve">Glavni cilji rehabilitacije srčnega bolnika so obnova fizične kondicije – </w:t>
      </w:r>
      <w:r w:rsidRPr="005C70EF">
        <w:rPr>
          <w:rFonts w:asciiTheme="majorHAnsi" w:hAnsiTheme="majorHAnsi" w:cstheme="majorHAnsi"/>
          <w:color w:val="000000" w:themeColor="text1"/>
          <w:sz w:val="24"/>
          <w:szCs w:val="24"/>
        </w:rPr>
        <w:t>hoja, kolesarjenje ali plavanje, izboljšanje srčno-žilnega zdravja in pomoč pri izgubi telesne teže, u</w:t>
      </w:r>
      <w:r w:rsidRPr="005C70EF">
        <w:rPr>
          <w:rStyle w:val="Krepko"/>
          <w:rFonts w:asciiTheme="majorHAnsi" w:hAnsiTheme="majorHAnsi" w:cstheme="majorHAnsi"/>
          <w:b w:val="0"/>
          <w:color w:val="000000" w:themeColor="text1"/>
          <w:sz w:val="24"/>
          <w:szCs w:val="24"/>
        </w:rPr>
        <w:t>ravnavanje telesne teže, izboljšanje duševnega zdravja in spremljanje zdravstvenih parametrov, kot so k</w:t>
      </w:r>
      <w:r w:rsidRPr="005C70EF">
        <w:rPr>
          <w:rFonts w:asciiTheme="majorHAnsi" w:hAnsiTheme="majorHAnsi" w:cstheme="majorHAnsi"/>
          <w:color w:val="000000" w:themeColor="text1"/>
          <w:sz w:val="24"/>
          <w:szCs w:val="24"/>
        </w:rPr>
        <w:t>rvni tlak, raven holesterola, krvni sladkor in telesna teža.</w:t>
      </w:r>
    </w:p>
    <w:p w:rsidR="006F06D7" w:rsidRPr="005C70EF" w:rsidRDefault="006F06D7" w:rsidP="006F06D7">
      <w:pPr>
        <w:spacing w:after="0" w:line="288" w:lineRule="auto"/>
        <w:rPr>
          <w:rStyle w:val="Naslov2Znak"/>
          <w:rFonts w:asciiTheme="majorHAnsi" w:hAnsiTheme="majorHAnsi" w:cstheme="majorHAnsi"/>
          <w:b w:val="0"/>
          <w:bCs w:val="0"/>
          <w:color w:val="000000" w:themeColor="text1"/>
          <w:szCs w:val="24"/>
        </w:rPr>
      </w:pPr>
    </w:p>
    <w:p w:rsidR="006F06D7" w:rsidRPr="005C70EF" w:rsidRDefault="006F06D7" w:rsidP="006F06D7">
      <w:pPr>
        <w:spacing w:after="0" w:line="288" w:lineRule="auto"/>
        <w:rPr>
          <w:rStyle w:val="Naslov2Znak"/>
          <w:rFonts w:asciiTheme="majorHAnsi" w:hAnsiTheme="majorHAnsi" w:cstheme="majorHAnsi"/>
          <w:b w:val="0"/>
          <w:bCs w:val="0"/>
          <w:color w:val="000000" w:themeColor="text1"/>
          <w:szCs w:val="24"/>
        </w:rPr>
      </w:pPr>
      <w:r w:rsidRPr="005C70EF">
        <w:rPr>
          <w:rStyle w:val="Naslov2Znak"/>
          <w:rFonts w:asciiTheme="majorHAnsi" w:hAnsiTheme="majorHAnsi" w:cstheme="majorHAnsi"/>
          <w:b w:val="0"/>
          <w:bCs w:val="0"/>
          <w:color w:val="000000" w:themeColor="text1"/>
          <w:szCs w:val="24"/>
        </w:rPr>
        <w:t>Poleg visoke vrednosti holesterola med faktorje tveganja za srčni infarkt prištevamo tudi debelost, kajenje, prisotnost sladkorne bolezni, stres in starost.</w:t>
      </w:r>
    </w:p>
    <w:p w:rsidR="006F06D7" w:rsidRPr="005C70EF" w:rsidRDefault="006F06D7" w:rsidP="006F06D7">
      <w:pPr>
        <w:spacing w:after="0" w:line="288" w:lineRule="auto"/>
        <w:rPr>
          <w:rStyle w:val="Naslov2Znak"/>
          <w:rFonts w:asciiTheme="majorHAnsi" w:hAnsiTheme="majorHAnsi" w:cstheme="majorHAnsi"/>
          <w:color w:val="000000" w:themeColor="text1"/>
          <w:szCs w:val="24"/>
          <w:u w:val="single"/>
        </w:rPr>
      </w:pPr>
    </w:p>
    <w:p w:rsidR="006F06D7" w:rsidRPr="005C70EF" w:rsidRDefault="006F06D7" w:rsidP="006F06D7">
      <w:pPr>
        <w:spacing w:line="288" w:lineRule="auto"/>
        <w:rPr>
          <w:rFonts w:asciiTheme="majorHAnsi" w:hAnsiTheme="majorHAnsi" w:cstheme="majorHAnsi"/>
          <w:i/>
          <w:color w:val="000000" w:themeColor="text1"/>
          <w:sz w:val="24"/>
        </w:rPr>
      </w:pPr>
    </w:p>
    <w:p w:rsidR="006F06D7" w:rsidRPr="005C70EF" w:rsidRDefault="006F06D7" w:rsidP="006F06D7">
      <w:pPr>
        <w:pStyle w:val="Naslov2"/>
        <w:rPr>
          <w:rStyle w:val="Naslov2Znak"/>
          <w:rFonts w:asciiTheme="majorHAnsi" w:hAnsiTheme="majorHAnsi" w:cstheme="majorHAnsi"/>
          <w:b/>
          <w:color w:val="000000" w:themeColor="text1"/>
          <w:sz w:val="28"/>
          <w:szCs w:val="28"/>
        </w:rPr>
      </w:pPr>
      <w:bookmarkStart w:id="54" w:name="_Toc102751718"/>
      <w:r w:rsidRPr="005C70EF">
        <w:rPr>
          <w:rStyle w:val="Naslov2Znak"/>
          <w:rFonts w:asciiTheme="majorHAnsi" w:hAnsiTheme="majorHAnsi" w:cstheme="majorHAnsi"/>
          <w:b/>
          <w:color w:val="000000" w:themeColor="text1"/>
          <w:sz w:val="28"/>
          <w:szCs w:val="28"/>
        </w:rPr>
        <w:t xml:space="preserve">Prehrana pri onkoloških bolnikih </w:t>
      </w:r>
      <w:bookmarkEnd w:id="54"/>
    </w:p>
    <w:p w:rsidR="006F06D7" w:rsidRPr="005C70EF" w:rsidRDefault="006F06D7" w:rsidP="006F06D7">
      <w:pPr>
        <w:spacing w:after="0" w:line="288" w:lineRule="auto"/>
        <w:rPr>
          <w:rStyle w:val="Naslov2Znak"/>
          <w:rFonts w:asciiTheme="majorHAnsi" w:hAnsiTheme="majorHAnsi" w:cstheme="majorHAnsi"/>
          <w:color w:val="000000" w:themeColor="text1"/>
          <w:szCs w:val="24"/>
        </w:rPr>
      </w:pPr>
    </w:p>
    <w:p w:rsidR="006F06D7" w:rsidRPr="005C70EF" w:rsidRDefault="006F06D7" w:rsidP="006F06D7">
      <w:pPr>
        <w:spacing w:after="0" w:line="288" w:lineRule="auto"/>
        <w:rPr>
          <w:rFonts w:asciiTheme="majorHAnsi" w:hAnsiTheme="majorHAnsi" w:cstheme="majorHAnsi"/>
          <w:b/>
          <w:color w:val="000000" w:themeColor="text1"/>
          <w:sz w:val="24"/>
          <w:szCs w:val="24"/>
          <w:shd w:val="clear" w:color="auto" w:fill="FFFFFF"/>
        </w:rPr>
      </w:pPr>
      <w:r w:rsidRPr="005C70EF">
        <w:rPr>
          <w:rStyle w:val="Naslov2Znak"/>
          <w:rFonts w:asciiTheme="majorHAnsi" w:hAnsiTheme="majorHAnsi" w:cstheme="majorHAnsi"/>
          <w:b w:val="0"/>
          <w:color w:val="000000" w:themeColor="text1"/>
          <w:szCs w:val="24"/>
        </w:rPr>
        <w:t xml:space="preserve">Onkološki bolnik je oseba, pri kateri so odkrili rakave celice. Bolnik je takoj vključen v zdravljenje in spremljanje bolezni, pri tem pa pomembno vlogo igra tudi prehrana. </w:t>
      </w:r>
      <w:r w:rsidRPr="005C70EF">
        <w:rPr>
          <w:rStyle w:val="Naslov2Znak"/>
          <w:rFonts w:asciiTheme="majorHAnsi" w:hAnsiTheme="majorHAnsi" w:cstheme="majorHAnsi"/>
          <w:b w:val="0"/>
          <w:color w:val="000000" w:themeColor="text1"/>
          <w:szCs w:val="24"/>
        </w:rPr>
        <w:br/>
      </w:r>
    </w:p>
    <w:p w:rsidR="006F06D7" w:rsidRPr="005C70EF" w:rsidRDefault="006F06D7" w:rsidP="006F06D7">
      <w:pPr>
        <w:spacing w:after="0" w:line="288" w:lineRule="auto"/>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Prehrana onkološkega bolnika naj sledi načelom uravnotežene prehrane, prilagojene presnovnemu stanju, prehranskim navadam in načinu zdravljenja. Pomembno je, da se načrtovanje prehranjevanja približa bolnikovim željam, katero hrano ima po okusu najraje. Iz hrane izključimo močno aromatizirana živila, ponudimo več manjših obrokov. Ponudimo čaje in druge pijače sobne temperature. Odsvetujemo gazirane pijače.</w:t>
      </w:r>
    </w:p>
    <w:p w:rsidR="006F06D7" w:rsidRPr="005C70EF" w:rsidRDefault="006F06D7" w:rsidP="006F06D7">
      <w:p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br/>
        <w:t>Pri onkoloških bolnikih moramo paziti na to, da ne pride do podhranjenosti oz. da bi morali zvišati telesno težo. Vzroki za podhranjenost so po navadi naslednji:</w:t>
      </w:r>
    </w:p>
    <w:p w:rsidR="006F06D7" w:rsidRPr="005C70EF" w:rsidRDefault="006F06D7" w:rsidP="0033412C">
      <w:pPr>
        <w:pStyle w:val="Odstavekseznama"/>
        <w:numPr>
          <w:ilvl w:val="0"/>
          <w:numId w:val="33"/>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zmanjšanje teka in odpor do hrane,</w:t>
      </w:r>
    </w:p>
    <w:p w:rsidR="006F06D7" w:rsidRPr="005C70EF" w:rsidRDefault="006F06D7" w:rsidP="0033412C">
      <w:pPr>
        <w:pStyle w:val="Odstavekseznama"/>
        <w:numPr>
          <w:ilvl w:val="0"/>
          <w:numId w:val="33"/>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suha usta in posledično spremenjen okus,</w:t>
      </w:r>
    </w:p>
    <w:p w:rsidR="006F06D7" w:rsidRPr="005C70EF" w:rsidRDefault="006F06D7" w:rsidP="0033412C">
      <w:pPr>
        <w:pStyle w:val="Odstavekseznama"/>
        <w:numPr>
          <w:ilvl w:val="0"/>
          <w:numId w:val="33"/>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motnje pri okušanju in vonjanju</w:t>
      </w:r>
      <w:r w:rsidRPr="005C70EF">
        <w:rPr>
          <w:rFonts w:asciiTheme="majorHAnsi" w:hAnsiTheme="majorHAnsi" w:cstheme="majorHAnsi"/>
          <w:color w:val="000000" w:themeColor="text1"/>
          <w:sz w:val="24"/>
          <w:szCs w:val="24"/>
        </w:rPr>
        <w:t xml:space="preserve"> ter </w:t>
      </w:r>
      <w:r w:rsidRPr="005C70EF">
        <w:rPr>
          <w:rFonts w:asciiTheme="majorHAnsi" w:hAnsiTheme="majorHAnsi" w:cstheme="majorHAnsi"/>
          <w:color w:val="000000" w:themeColor="text1"/>
          <w:sz w:val="24"/>
          <w:szCs w:val="24"/>
          <w:shd w:val="clear" w:color="auto" w:fill="FFFFFF"/>
        </w:rPr>
        <w:t>motne v delovanju prebavil,</w:t>
      </w:r>
    </w:p>
    <w:p w:rsidR="006F06D7" w:rsidRPr="005C70EF" w:rsidRDefault="006F06D7" w:rsidP="0033412C">
      <w:pPr>
        <w:pStyle w:val="Odstavekseznama"/>
        <w:numPr>
          <w:ilvl w:val="0"/>
          <w:numId w:val="33"/>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povečana presnova in zato povečanje energijskih potreb,</w:t>
      </w:r>
    </w:p>
    <w:p w:rsidR="006F06D7" w:rsidRPr="005C70EF" w:rsidRDefault="006F06D7" w:rsidP="0033412C">
      <w:pPr>
        <w:pStyle w:val="Odstavekseznama"/>
        <w:numPr>
          <w:ilvl w:val="0"/>
          <w:numId w:val="33"/>
        </w:numPr>
        <w:spacing w:after="0" w:line="288" w:lineRule="auto"/>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depresija zaradi bolezni.</w:t>
      </w:r>
    </w:p>
    <w:p w:rsidR="006F06D7" w:rsidRPr="005C70EF" w:rsidRDefault="006F06D7" w:rsidP="006F06D7">
      <w:pPr>
        <w:spacing w:after="0" w:line="288" w:lineRule="auto"/>
        <w:rPr>
          <w:rFonts w:asciiTheme="majorHAnsi" w:hAnsiTheme="majorHAnsi" w:cstheme="majorHAnsi"/>
          <w:color w:val="000000" w:themeColor="text1"/>
          <w:sz w:val="24"/>
          <w:szCs w:val="24"/>
          <w:shd w:val="clear" w:color="auto" w:fill="FFFFFF"/>
        </w:rPr>
      </w:pPr>
    </w:p>
    <w:p w:rsidR="006F06D7" w:rsidRPr="005C70EF" w:rsidRDefault="006F06D7" w:rsidP="006F06D7">
      <w:pPr>
        <w:pStyle w:val="Naslov3"/>
        <w:rPr>
          <w:rStyle w:val="Krepko"/>
          <w:rFonts w:cstheme="majorHAnsi"/>
          <w:b/>
          <w:color w:val="000000" w:themeColor="text1"/>
          <w:sz w:val="24"/>
        </w:rPr>
      </w:pPr>
      <w:r w:rsidRPr="005C70EF">
        <w:rPr>
          <w:rStyle w:val="Krepko"/>
          <w:rFonts w:cstheme="majorHAnsi"/>
          <w:color w:val="000000" w:themeColor="text1"/>
          <w:sz w:val="24"/>
        </w:rPr>
        <w:t xml:space="preserve">Splošna priporočila pri prehrani onkoloških bolnikov </w:t>
      </w:r>
    </w:p>
    <w:p w:rsidR="006F06D7" w:rsidRPr="005C70EF" w:rsidRDefault="006F06D7" w:rsidP="006F06D7">
      <w:pPr>
        <w:rPr>
          <w:rFonts w:asciiTheme="majorHAnsi" w:hAnsiTheme="majorHAnsi" w:cstheme="majorHAnsi"/>
          <w:color w:val="000000" w:themeColor="text1"/>
        </w:rPr>
      </w:pPr>
    </w:p>
    <w:p w:rsidR="006F06D7" w:rsidRPr="005C70EF" w:rsidRDefault="006F06D7" w:rsidP="006F06D7">
      <w:pPr>
        <w:spacing w:after="0" w:line="288" w:lineRule="auto"/>
        <w:jc w:val="both"/>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 xml:space="preserve">Dve uri pred in po kemoterapiji naj bolnik ne uživa hrane. </w:t>
      </w:r>
    </w:p>
    <w:p w:rsidR="006F06D7" w:rsidRPr="005C70EF" w:rsidRDefault="006F06D7" w:rsidP="006F06D7">
      <w:pPr>
        <w:pStyle w:val="Brezrazmikov"/>
        <w:rPr>
          <w:rFonts w:asciiTheme="majorHAnsi" w:hAnsiTheme="majorHAnsi" w:cstheme="majorHAnsi"/>
          <w:color w:val="000000" w:themeColor="text1"/>
          <w:sz w:val="24"/>
          <w:szCs w:val="24"/>
        </w:rPr>
      </w:pPr>
      <w:r w:rsidRPr="005C70EF">
        <w:rPr>
          <w:rFonts w:asciiTheme="majorHAnsi" w:hAnsiTheme="majorHAnsi" w:cstheme="majorHAnsi"/>
          <w:color w:val="000000" w:themeColor="text1"/>
        </w:rPr>
        <w:br/>
      </w:r>
      <w:r w:rsidRPr="005C70EF">
        <w:rPr>
          <w:rFonts w:asciiTheme="majorHAnsi" w:hAnsiTheme="majorHAnsi" w:cstheme="majorHAnsi"/>
          <w:color w:val="000000" w:themeColor="text1"/>
          <w:sz w:val="24"/>
          <w:szCs w:val="24"/>
        </w:rPr>
        <w:t>Bolniku ponudimo v</w:t>
      </w:r>
      <w:r w:rsidRPr="005C70EF">
        <w:rPr>
          <w:rStyle w:val="Krepko"/>
          <w:rFonts w:asciiTheme="majorHAnsi" w:hAnsiTheme="majorHAnsi" w:cstheme="majorHAnsi"/>
          <w:b w:val="0"/>
          <w:color w:val="000000" w:themeColor="text1"/>
          <w:sz w:val="24"/>
          <w:szCs w:val="24"/>
        </w:rPr>
        <w:t xml:space="preserve">isokoenergijska živila, da preprečimo podhranjenost. </w:t>
      </w:r>
      <w:r w:rsidRPr="005C70EF">
        <w:rPr>
          <w:rFonts w:asciiTheme="majorHAnsi" w:hAnsiTheme="majorHAnsi" w:cstheme="majorHAnsi"/>
          <w:color w:val="000000" w:themeColor="text1"/>
          <w:sz w:val="24"/>
          <w:szCs w:val="24"/>
        </w:rPr>
        <w:t xml:space="preserve">Če bolnik nima apetita, je priporočljivo jesti več manjših obrokov čez dan (3 glavne obroke in 2–3 prigrizke). Uživanje </w:t>
      </w:r>
      <w:r w:rsidRPr="005C70EF">
        <w:rPr>
          <w:rStyle w:val="Krepko"/>
          <w:rFonts w:asciiTheme="majorHAnsi" w:hAnsiTheme="majorHAnsi" w:cstheme="majorHAnsi"/>
          <w:b w:val="0"/>
          <w:color w:val="000000" w:themeColor="text1"/>
          <w:sz w:val="24"/>
          <w:szCs w:val="24"/>
        </w:rPr>
        <w:t>smoothijev</w:t>
      </w:r>
      <w:r w:rsidRPr="005C70EF">
        <w:rPr>
          <w:rFonts w:asciiTheme="majorHAnsi" w:hAnsiTheme="majorHAnsi" w:cstheme="majorHAnsi"/>
          <w:color w:val="000000" w:themeColor="text1"/>
          <w:sz w:val="24"/>
          <w:szCs w:val="24"/>
        </w:rPr>
        <w:t xml:space="preserve">, </w:t>
      </w:r>
      <w:r w:rsidRPr="005C70EF">
        <w:rPr>
          <w:rStyle w:val="Krepko"/>
          <w:rFonts w:asciiTheme="majorHAnsi" w:hAnsiTheme="majorHAnsi" w:cstheme="majorHAnsi"/>
          <w:b w:val="0"/>
          <w:color w:val="000000" w:themeColor="text1"/>
          <w:sz w:val="24"/>
          <w:szCs w:val="24"/>
        </w:rPr>
        <w:t>beljakovinskih napitkov</w:t>
      </w:r>
      <w:r w:rsidRPr="005C70EF">
        <w:rPr>
          <w:rFonts w:asciiTheme="majorHAnsi" w:hAnsiTheme="majorHAnsi" w:cstheme="majorHAnsi"/>
          <w:color w:val="000000" w:themeColor="text1"/>
          <w:sz w:val="24"/>
          <w:szCs w:val="24"/>
        </w:rPr>
        <w:t xml:space="preserve">, </w:t>
      </w:r>
      <w:r w:rsidRPr="005C70EF">
        <w:rPr>
          <w:rStyle w:val="Krepko"/>
          <w:rFonts w:asciiTheme="majorHAnsi" w:hAnsiTheme="majorHAnsi" w:cstheme="majorHAnsi"/>
          <w:b w:val="0"/>
          <w:color w:val="000000" w:themeColor="text1"/>
          <w:sz w:val="24"/>
          <w:szCs w:val="24"/>
        </w:rPr>
        <w:t>juh</w:t>
      </w:r>
      <w:r w:rsidRPr="005C70EF">
        <w:rPr>
          <w:rFonts w:asciiTheme="majorHAnsi" w:hAnsiTheme="majorHAnsi" w:cstheme="majorHAnsi"/>
          <w:color w:val="000000" w:themeColor="text1"/>
          <w:sz w:val="24"/>
          <w:szCs w:val="24"/>
        </w:rPr>
        <w:t>, obogatenih z beljakovinami in zdravimi maščobami, je lahko enostaven način za vnos kalorij.</w:t>
      </w:r>
    </w:p>
    <w:p w:rsidR="006F06D7" w:rsidRPr="005C70EF" w:rsidRDefault="006F06D7" w:rsidP="006F06D7">
      <w:pPr>
        <w:pStyle w:val="Brezrazmikov"/>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Zdravljenje raka lahko oslabi imunski sistem, zato je pomembno, da prehrana vsebuje hranila, ki podpirajo njegovo funkcijo. Onkolog mora vedeti za jemanje prehranskih dopolnil, saj lahko le-ta vplivajo na učinek kemoterapije. </w:t>
      </w:r>
      <w:r w:rsidRPr="005C70EF">
        <w:rPr>
          <w:rFonts w:asciiTheme="majorHAnsi" w:hAnsiTheme="majorHAnsi" w:cstheme="majorHAnsi"/>
          <w:color w:val="000000" w:themeColor="text1"/>
          <w:sz w:val="24"/>
          <w:szCs w:val="24"/>
        </w:rPr>
        <w:br/>
      </w:r>
    </w:p>
    <w:p w:rsidR="006F06D7" w:rsidRPr="005C70EF" w:rsidRDefault="006F06D7" w:rsidP="006F06D7">
      <w:pPr>
        <w:pStyle w:val="Brezrazmikov"/>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Z</w:t>
      </w:r>
      <w:r w:rsidRPr="005C70EF">
        <w:rPr>
          <w:rStyle w:val="Krepko"/>
          <w:rFonts w:asciiTheme="majorHAnsi" w:hAnsiTheme="majorHAnsi" w:cstheme="majorHAnsi"/>
          <w:b w:val="0"/>
          <w:color w:val="000000" w:themeColor="text1"/>
          <w:sz w:val="24"/>
          <w:szCs w:val="24"/>
        </w:rPr>
        <w:t>a podporo imunskemu sistemu bolniku ponudimo živila, bogata z:</w:t>
      </w:r>
      <w:r w:rsidRPr="005C70EF">
        <w:rPr>
          <w:rStyle w:val="Krepko"/>
          <w:rFonts w:asciiTheme="majorHAnsi" w:hAnsiTheme="majorHAnsi" w:cstheme="majorHAnsi"/>
          <w:b w:val="0"/>
          <w:color w:val="000000" w:themeColor="text1"/>
          <w:sz w:val="24"/>
          <w:szCs w:val="24"/>
        </w:rPr>
        <w:br/>
        <w:t xml:space="preserve">• vitaminom C, ki ima </w:t>
      </w:r>
      <w:r w:rsidRPr="005C70EF">
        <w:rPr>
          <w:rFonts w:asciiTheme="majorHAnsi" w:hAnsiTheme="majorHAnsi" w:cstheme="majorHAnsi"/>
          <w:color w:val="000000" w:themeColor="text1"/>
          <w:sz w:val="24"/>
          <w:szCs w:val="24"/>
        </w:rPr>
        <w:t>antioksidativne lastnosti, pomaga pri krepitvi imunskega sistema in regeneraciji celic;</w:t>
      </w:r>
      <w:r w:rsidRPr="005C70EF">
        <w:rPr>
          <w:rFonts w:asciiTheme="majorHAnsi" w:hAnsiTheme="majorHAnsi" w:cstheme="majorHAnsi"/>
          <w:color w:val="000000" w:themeColor="text1"/>
          <w:sz w:val="24"/>
          <w:szCs w:val="24"/>
        </w:rPr>
        <w:br/>
        <w:t xml:space="preserve">• </w:t>
      </w:r>
      <w:r w:rsidRPr="005C70EF">
        <w:rPr>
          <w:rStyle w:val="Krepko"/>
          <w:rFonts w:asciiTheme="majorHAnsi" w:hAnsiTheme="majorHAnsi" w:cstheme="majorHAnsi"/>
          <w:b w:val="0"/>
          <w:color w:val="000000" w:themeColor="text1"/>
          <w:sz w:val="24"/>
          <w:szCs w:val="24"/>
        </w:rPr>
        <w:t>vitaminom A, ki p</w:t>
      </w:r>
      <w:r w:rsidRPr="005C70EF">
        <w:rPr>
          <w:rFonts w:asciiTheme="majorHAnsi" w:hAnsiTheme="majorHAnsi" w:cstheme="majorHAnsi"/>
          <w:color w:val="000000" w:themeColor="text1"/>
          <w:sz w:val="24"/>
          <w:szCs w:val="24"/>
        </w:rPr>
        <w:t>omaga pri obnovi sluznic in kožnih celic;</w:t>
      </w:r>
      <w:r w:rsidRPr="005C70EF">
        <w:rPr>
          <w:rFonts w:asciiTheme="majorHAnsi" w:hAnsiTheme="majorHAnsi" w:cstheme="majorHAnsi"/>
          <w:color w:val="000000" w:themeColor="text1"/>
          <w:sz w:val="24"/>
          <w:szCs w:val="24"/>
        </w:rPr>
        <w:br/>
        <w:t xml:space="preserve">• </w:t>
      </w:r>
      <w:r w:rsidRPr="005C70EF">
        <w:rPr>
          <w:rStyle w:val="Krepko"/>
          <w:rFonts w:asciiTheme="majorHAnsi" w:hAnsiTheme="majorHAnsi" w:cstheme="majorHAnsi"/>
          <w:b w:val="0"/>
          <w:color w:val="000000" w:themeColor="text1"/>
          <w:sz w:val="24"/>
          <w:szCs w:val="24"/>
        </w:rPr>
        <w:t>cinkom, ki je p</w:t>
      </w:r>
      <w:r w:rsidRPr="005C70EF">
        <w:rPr>
          <w:rFonts w:asciiTheme="majorHAnsi" w:hAnsiTheme="majorHAnsi" w:cstheme="majorHAnsi"/>
          <w:color w:val="000000" w:themeColor="text1"/>
          <w:sz w:val="24"/>
          <w:szCs w:val="24"/>
        </w:rPr>
        <w:t>omemben za delovanje imunskega sistema;</w:t>
      </w:r>
      <w:r w:rsidRPr="005C70EF">
        <w:rPr>
          <w:rFonts w:asciiTheme="majorHAnsi" w:hAnsiTheme="majorHAnsi" w:cstheme="majorHAnsi"/>
          <w:color w:val="000000" w:themeColor="text1"/>
          <w:sz w:val="24"/>
          <w:szCs w:val="24"/>
        </w:rPr>
        <w:br/>
        <w:t xml:space="preserve">• </w:t>
      </w:r>
      <w:r w:rsidRPr="005C70EF">
        <w:rPr>
          <w:rStyle w:val="Krepko"/>
          <w:rFonts w:asciiTheme="majorHAnsi" w:hAnsiTheme="majorHAnsi" w:cstheme="majorHAnsi"/>
          <w:b w:val="0"/>
          <w:color w:val="000000" w:themeColor="text1"/>
          <w:sz w:val="24"/>
          <w:szCs w:val="24"/>
        </w:rPr>
        <w:t xml:space="preserve">vitaminom E, ki ima </w:t>
      </w:r>
      <w:r w:rsidRPr="005C70EF">
        <w:rPr>
          <w:rFonts w:asciiTheme="majorHAnsi" w:hAnsiTheme="majorHAnsi" w:cstheme="majorHAnsi"/>
          <w:color w:val="000000" w:themeColor="text1"/>
          <w:sz w:val="24"/>
          <w:szCs w:val="24"/>
        </w:rPr>
        <w:t xml:space="preserve">močne antioksidativne lastnosti. </w:t>
      </w:r>
    </w:p>
    <w:p w:rsidR="006F06D7" w:rsidRPr="005C70EF" w:rsidRDefault="006F06D7" w:rsidP="006F06D7">
      <w:pPr>
        <w:rPr>
          <w:rFonts w:asciiTheme="majorHAnsi" w:hAnsiTheme="majorHAnsi" w:cstheme="majorHAnsi"/>
          <w:color w:val="000000" w:themeColor="text1"/>
          <w:shd w:val="clear" w:color="auto" w:fill="FFFFFF"/>
        </w:rPr>
      </w:pPr>
    </w:p>
    <w:p w:rsidR="006F06D7" w:rsidRPr="005C70EF" w:rsidRDefault="006F06D7" w:rsidP="006F06D7">
      <w:pPr>
        <w:pStyle w:val="Naslov2"/>
        <w:rPr>
          <w:rFonts w:asciiTheme="majorHAnsi" w:hAnsiTheme="majorHAnsi" w:cstheme="majorHAnsi"/>
          <w:color w:val="000000" w:themeColor="text1"/>
          <w:sz w:val="28"/>
          <w:szCs w:val="28"/>
        </w:rPr>
      </w:pPr>
      <w:r w:rsidRPr="005C70EF">
        <w:rPr>
          <w:rFonts w:asciiTheme="majorHAnsi" w:hAnsiTheme="majorHAnsi" w:cstheme="majorHAnsi"/>
          <w:color w:val="000000" w:themeColor="text1"/>
          <w:sz w:val="28"/>
          <w:szCs w:val="28"/>
        </w:rPr>
        <w:t xml:space="preserve">Dieta pri anemiji </w:t>
      </w:r>
    </w:p>
    <w:p w:rsidR="006F06D7" w:rsidRPr="005C70EF" w:rsidRDefault="006F06D7" w:rsidP="006F06D7">
      <w:pPr>
        <w:spacing w:before="100" w:beforeAutospacing="1" w:after="100" w:afterAutospacing="1" w:line="240" w:lineRule="auto"/>
        <w:rPr>
          <w:rFonts w:asciiTheme="majorHAnsi" w:hAnsiTheme="majorHAnsi" w:cstheme="majorHAnsi"/>
          <w:color w:val="000000" w:themeColor="text1"/>
          <w:sz w:val="24"/>
        </w:rPr>
      </w:pPr>
      <w:r w:rsidRPr="005C70EF">
        <w:rPr>
          <w:rFonts w:asciiTheme="majorHAnsi" w:hAnsiTheme="majorHAnsi" w:cstheme="majorHAnsi"/>
          <w:b/>
          <w:bCs/>
          <w:color w:val="000000" w:themeColor="text1"/>
          <w:sz w:val="24"/>
          <w:szCs w:val="24"/>
        </w:rPr>
        <w:t xml:space="preserve">Anemija </w:t>
      </w:r>
      <w:r w:rsidRPr="005C70EF">
        <w:rPr>
          <w:rFonts w:asciiTheme="majorHAnsi" w:hAnsiTheme="majorHAnsi" w:cstheme="majorHAnsi"/>
          <w:b/>
          <w:bCs/>
          <w:color w:val="000000" w:themeColor="text1"/>
          <w:sz w:val="24"/>
          <w:szCs w:val="24"/>
        </w:rPr>
        <w:br/>
      </w:r>
      <w:r w:rsidRPr="005C70EF">
        <w:rPr>
          <w:rFonts w:asciiTheme="majorHAnsi" w:hAnsiTheme="majorHAnsi" w:cstheme="majorHAnsi"/>
          <w:color w:val="000000" w:themeColor="text1"/>
          <w:sz w:val="24"/>
          <w:szCs w:val="24"/>
        </w:rPr>
        <w:br/>
      </w:r>
      <w:r w:rsidRPr="005C70EF">
        <w:rPr>
          <w:rStyle w:val="Krepko"/>
          <w:rFonts w:asciiTheme="majorHAnsi" w:hAnsiTheme="majorHAnsi" w:cstheme="majorHAnsi"/>
          <w:b w:val="0"/>
          <w:color w:val="000000" w:themeColor="text1"/>
          <w:sz w:val="24"/>
        </w:rPr>
        <w:t>Pomanjkanje železa</w:t>
      </w:r>
      <w:r w:rsidRPr="005C70EF">
        <w:rPr>
          <w:rFonts w:asciiTheme="majorHAnsi" w:hAnsiTheme="majorHAnsi" w:cstheme="majorHAnsi"/>
          <w:b/>
          <w:color w:val="000000" w:themeColor="text1"/>
          <w:sz w:val="24"/>
        </w:rPr>
        <w:t xml:space="preserve"> </w:t>
      </w:r>
      <w:r w:rsidRPr="005C70EF">
        <w:rPr>
          <w:rFonts w:asciiTheme="majorHAnsi" w:hAnsiTheme="majorHAnsi" w:cstheme="majorHAnsi"/>
          <w:color w:val="000000" w:themeColor="text1"/>
          <w:sz w:val="24"/>
        </w:rPr>
        <w:t>in</w:t>
      </w:r>
      <w:r w:rsidRPr="005C70EF">
        <w:rPr>
          <w:rFonts w:asciiTheme="majorHAnsi" w:hAnsiTheme="majorHAnsi" w:cstheme="majorHAnsi"/>
          <w:b/>
          <w:color w:val="000000" w:themeColor="text1"/>
          <w:sz w:val="24"/>
        </w:rPr>
        <w:t xml:space="preserve"> </w:t>
      </w:r>
      <w:r w:rsidRPr="005C70EF">
        <w:rPr>
          <w:rStyle w:val="Krepko"/>
          <w:rFonts w:asciiTheme="majorHAnsi" w:hAnsiTheme="majorHAnsi" w:cstheme="majorHAnsi"/>
          <w:b w:val="0"/>
          <w:color w:val="000000" w:themeColor="text1"/>
          <w:sz w:val="24"/>
        </w:rPr>
        <w:t>anemija zaradi pomanjkanja železa</w:t>
      </w:r>
      <w:r w:rsidRPr="005C70EF">
        <w:rPr>
          <w:rStyle w:val="Krepko"/>
          <w:rFonts w:asciiTheme="majorHAnsi" w:hAnsiTheme="majorHAnsi" w:cstheme="majorHAnsi"/>
          <w:color w:val="000000" w:themeColor="text1"/>
          <w:sz w:val="24"/>
        </w:rPr>
        <w:t xml:space="preserve"> </w:t>
      </w:r>
      <w:r w:rsidRPr="005C70EF">
        <w:rPr>
          <w:rFonts w:asciiTheme="majorHAnsi" w:hAnsiTheme="majorHAnsi" w:cstheme="majorHAnsi"/>
          <w:color w:val="000000" w:themeColor="text1"/>
          <w:sz w:val="24"/>
        </w:rPr>
        <w:t>sta zelo pogosti zdravstveni stanji, predvsem pri ženskah, ki so v rodni dobi, otrocih, starejših in ljudeh s kroničnimi boleznimi ali ljudeh, ki se prehranjujejo z enolično prehrano.</w:t>
      </w:r>
    </w:p>
    <w:p w:rsidR="006F06D7" w:rsidRPr="005C70EF" w:rsidRDefault="006F06D7" w:rsidP="006F06D7">
      <w:pPr>
        <w:spacing w:before="100" w:beforeAutospacing="1" w:after="100" w:afterAutospacing="1" w:line="240" w:lineRule="auto"/>
        <w:rPr>
          <w:rStyle w:val="Krepko"/>
          <w:rFonts w:asciiTheme="majorHAnsi" w:hAnsiTheme="majorHAnsi" w:cstheme="majorHAnsi"/>
          <w:color w:val="000000" w:themeColor="text1"/>
          <w:sz w:val="24"/>
        </w:rPr>
      </w:pPr>
      <w:r w:rsidRPr="005C70EF">
        <w:rPr>
          <w:rFonts w:asciiTheme="majorHAnsi" w:hAnsiTheme="majorHAnsi" w:cstheme="majorHAnsi"/>
          <w:b/>
          <w:bCs/>
          <w:color w:val="000000" w:themeColor="text1"/>
          <w:sz w:val="24"/>
        </w:rPr>
        <w:t xml:space="preserve">Kdaj govorimo o </w:t>
      </w:r>
      <w:r w:rsidRPr="005C70EF">
        <w:rPr>
          <w:rStyle w:val="Krepko"/>
          <w:rFonts w:asciiTheme="majorHAnsi" w:hAnsiTheme="majorHAnsi" w:cstheme="majorHAnsi"/>
          <w:color w:val="000000" w:themeColor="text1"/>
          <w:sz w:val="24"/>
        </w:rPr>
        <w:t>anemiji zaradi pomanjkanja železa?</w:t>
      </w:r>
    </w:p>
    <w:p w:rsidR="006F06D7" w:rsidRPr="005C70EF" w:rsidRDefault="006F06D7" w:rsidP="006F06D7">
      <w:pPr>
        <w:spacing w:before="100" w:beforeAutospacing="1" w:after="100" w:afterAutospacing="1" w:line="240" w:lineRule="auto"/>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 xml:space="preserve">Anemija zaradi pomanjkanja železa je stanje, ko v krvi ni </w:t>
      </w:r>
      <w:r w:rsidRPr="005C70EF">
        <w:rPr>
          <w:rStyle w:val="Krepko"/>
          <w:rFonts w:asciiTheme="majorHAnsi" w:hAnsiTheme="majorHAnsi" w:cstheme="majorHAnsi"/>
          <w:b w:val="0"/>
          <w:color w:val="000000" w:themeColor="text1"/>
          <w:sz w:val="24"/>
        </w:rPr>
        <w:t>dovolj železa</w:t>
      </w:r>
      <w:r w:rsidRPr="005C70EF">
        <w:rPr>
          <w:rFonts w:asciiTheme="majorHAnsi" w:hAnsiTheme="majorHAnsi" w:cstheme="majorHAnsi"/>
          <w:color w:val="000000" w:themeColor="text1"/>
          <w:sz w:val="24"/>
        </w:rPr>
        <w:t xml:space="preserve">, ki je nujno potrebno za tvorbo </w:t>
      </w:r>
      <w:r w:rsidRPr="005C70EF">
        <w:rPr>
          <w:rStyle w:val="Krepko"/>
          <w:rFonts w:asciiTheme="majorHAnsi" w:hAnsiTheme="majorHAnsi" w:cstheme="majorHAnsi"/>
          <w:b w:val="0"/>
          <w:color w:val="000000" w:themeColor="text1"/>
          <w:sz w:val="24"/>
        </w:rPr>
        <w:t>hemoglobina</w:t>
      </w:r>
      <w:r w:rsidRPr="005C70EF">
        <w:rPr>
          <w:rFonts w:asciiTheme="majorHAnsi" w:hAnsiTheme="majorHAnsi" w:cstheme="majorHAnsi"/>
          <w:color w:val="000000" w:themeColor="text1"/>
          <w:sz w:val="24"/>
        </w:rPr>
        <w:t xml:space="preserve"> – beljakovine v rdečih krvničkah, ki prenaša </w:t>
      </w:r>
      <w:r w:rsidRPr="005C70EF">
        <w:rPr>
          <w:rStyle w:val="Krepko"/>
          <w:rFonts w:asciiTheme="majorHAnsi" w:hAnsiTheme="majorHAnsi" w:cstheme="majorHAnsi"/>
          <w:b w:val="0"/>
          <w:color w:val="000000" w:themeColor="text1"/>
          <w:sz w:val="24"/>
        </w:rPr>
        <w:t>kisik po telesu</w:t>
      </w:r>
      <w:r w:rsidRPr="005C70EF">
        <w:rPr>
          <w:rFonts w:asciiTheme="majorHAnsi" w:hAnsiTheme="majorHAnsi" w:cstheme="majorHAnsi"/>
          <w:b/>
          <w:color w:val="000000" w:themeColor="text1"/>
          <w:sz w:val="24"/>
        </w:rPr>
        <w:t>.</w:t>
      </w:r>
      <w:r w:rsidRPr="005C70EF">
        <w:rPr>
          <w:rFonts w:asciiTheme="majorHAnsi" w:hAnsiTheme="majorHAnsi" w:cstheme="majorHAnsi"/>
          <w:color w:val="000000" w:themeColor="text1"/>
          <w:sz w:val="24"/>
        </w:rPr>
        <w:t xml:space="preserve"> Posledica je </w:t>
      </w:r>
      <w:r w:rsidRPr="005C70EF">
        <w:rPr>
          <w:rStyle w:val="Krepko"/>
          <w:rFonts w:asciiTheme="majorHAnsi" w:hAnsiTheme="majorHAnsi" w:cstheme="majorHAnsi"/>
          <w:b w:val="0"/>
          <w:color w:val="000000" w:themeColor="text1"/>
          <w:sz w:val="24"/>
        </w:rPr>
        <w:t>znižano število rdečih krvnih celic</w:t>
      </w:r>
      <w:r w:rsidRPr="005C70EF">
        <w:rPr>
          <w:rFonts w:asciiTheme="majorHAnsi" w:hAnsiTheme="majorHAnsi" w:cstheme="majorHAnsi"/>
          <w:color w:val="000000" w:themeColor="text1"/>
          <w:sz w:val="24"/>
        </w:rPr>
        <w:t xml:space="preserve"> ali </w:t>
      </w:r>
      <w:r w:rsidRPr="005C70EF">
        <w:rPr>
          <w:rStyle w:val="Krepko"/>
          <w:rFonts w:asciiTheme="majorHAnsi" w:hAnsiTheme="majorHAnsi" w:cstheme="majorHAnsi"/>
          <w:b w:val="0"/>
          <w:color w:val="000000" w:themeColor="text1"/>
          <w:sz w:val="24"/>
        </w:rPr>
        <w:t>znižana vrednost hemoglobina</w:t>
      </w:r>
      <w:r w:rsidRPr="005C70EF">
        <w:rPr>
          <w:rFonts w:asciiTheme="majorHAnsi" w:hAnsiTheme="majorHAnsi" w:cstheme="majorHAnsi"/>
          <w:color w:val="000000" w:themeColor="text1"/>
          <w:sz w:val="24"/>
        </w:rPr>
        <w:t>, kar vodi v slabšo oskrbo telesa s kisikom.</w:t>
      </w:r>
    </w:p>
    <w:p w:rsidR="006F06D7" w:rsidRPr="005C70EF" w:rsidRDefault="006F06D7" w:rsidP="006F06D7">
      <w:pPr>
        <w:spacing w:before="100" w:beforeAutospacing="1" w:after="100" w:afterAutospacing="1" w:line="240" w:lineRule="auto"/>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Najpogostejši vzroki za anemijo so p</w:t>
      </w:r>
      <w:r w:rsidRPr="005C70EF">
        <w:rPr>
          <w:rStyle w:val="Krepko"/>
          <w:rFonts w:asciiTheme="majorHAnsi" w:hAnsiTheme="majorHAnsi" w:cstheme="majorHAnsi"/>
          <w:b w:val="0"/>
          <w:color w:val="000000" w:themeColor="text1"/>
          <w:sz w:val="24"/>
          <w:szCs w:val="24"/>
        </w:rPr>
        <w:t>remajhen vnos železa s hrano</w:t>
      </w:r>
      <w:r w:rsidRPr="005C70EF">
        <w:rPr>
          <w:rFonts w:asciiTheme="majorHAnsi" w:hAnsiTheme="majorHAnsi" w:cstheme="majorHAnsi"/>
          <w:color w:val="000000" w:themeColor="text1"/>
          <w:sz w:val="24"/>
          <w:szCs w:val="24"/>
        </w:rPr>
        <w:t xml:space="preserve"> (npr. veganska/vegetarijanska prehrana brez nadomestil), s</w:t>
      </w:r>
      <w:r w:rsidRPr="005C70EF">
        <w:rPr>
          <w:rStyle w:val="Krepko"/>
          <w:rFonts w:asciiTheme="majorHAnsi" w:hAnsiTheme="majorHAnsi" w:cstheme="majorHAnsi"/>
          <w:b w:val="0"/>
          <w:color w:val="000000" w:themeColor="text1"/>
          <w:sz w:val="24"/>
          <w:szCs w:val="24"/>
        </w:rPr>
        <w:t>laba absorpcija</w:t>
      </w:r>
      <w:r w:rsidRPr="005C70EF">
        <w:rPr>
          <w:rFonts w:asciiTheme="majorHAnsi" w:hAnsiTheme="majorHAnsi" w:cstheme="majorHAnsi"/>
          <w:color w:val="000000" w:themeColor="text1"/>
          <w:sz w:val="24"/>
          <w:szCs w:val="24"/>
        </w:rPr>
        <w:t xml:space="preserve"> (npr. celiakija, po operacijah prebavil), p</w:t>
      </w:r>
      <w:r w:rsidRPr="005C70EF">
        <w:rPr>
          <w:rStyle w:val="Krepko"/>
          <w:rFonts w:asciiTheme="majorHAnsi" w:hAnsiTheme="majorHAnsi" w:cstheme="majorHAnsi"/>
          <w:b w:val="0"/>
          <w:color w:val="000000" w:themeColor="text1"/>
          <w:sz w:val="24"/>
          <w:szCs w:val="24"/>
        </w:rPr>
        <w:t>ovečane potrebe</w:t>
      </w:r>
      <w:r w:rsidRPr="005C70EF">
        <w:rPr>
          <w:rFonts w:asciiTheme="majorHAnsi" w:hAnsiTheme="majorHAnsi" w:cstheme="majorHAnsi"/>
          <w:color w:val="000000" w:themeColor="text1"/>
          <w:sz w:val="24"/>
          <w:szCs w:val="24"/>
        </w:rPr>
        <w:t xml:space="preserve"> (nosečnost, rast pri otrocih), kr</w:t>
      </w:r>
      <w:r w:rsidRPr="005C70EF">
        <w:rPr>
          <w:rStyle w:val="Krepko"/>
          <w:rFonts w:asciiTheme="majorHAnsi" w:hAnsiTheme="majorHAnsi" w:cstheme="majorHAnsi"/>
          <w:b w:val="0"/>
          <w:color w:val="000000" w:themeColor="text1"/>
          <w:sz w:val="24"/>
          <w:szCs w:val="24"/>
        </w:rPr>
        <w:t>onične krvavitve (npr</w:t>
      </w:r>
      <w:r w:rsidRPr="005C70EF">
        <w:rPr>
          <w:rStyle w:val="Krepko"/>
          <w:rFonts w:asciiTheme="majorHAnsi" w:hAnsiTheme="majorHAnsi" w:cstheme="majorHAnsi"/>
          <w:color w:val="000000" w:themeColor="text1"/>
          <w:sz w:val="24"/>
          <w:szCs w:val="24"/>
        </w:rPr>
        <w:t xml:space="preserve">. </w:t>
      </w:r>
      <w:r w:rsidRPr="005C70EF">
        <w:rPr>
          <w:rStyle w:val="Krepko"/>
          <w:rFonts w:asciiTheme="majorHAnsi" w:hAnsiTheme="majorHAnsi" w:cstheme="majorHAnsi"/>
          <w:b w:val="0"/>
          <w:color w:val="000000" w:themeColor="text1"/>
          <w:sz w:val="24"/>
          <w:szCs w:val="24"/>
        </w:rPr>
        <w:t>m</w:t>
      </w:r>
      <w:r w:rsidRPr="005C70EF">
        <w:rPr>
          <w:rFonts w:asciiTheme="majorHAnsi" w:hAnsiTheme="majorHAnsi" w:cstheme="majorHAnsi"/>
          <w:color w:val="000000" w:themeColor="text1"/>
          <w:sz w:val="24"/>
          <w:szCs w:val="24"/>
        </w:rPr>
        <w:t>očne menstruacije, krvavitve iz prebavil zaradi čira, hemoroidov, raka) in kronične bolezni.</w:t>
      </w:r>
    </w:p>
    <w:p w:rsidR="006F06D7" w:rsidRPr="005C70EF" w:rsidRDefault="006F06D7" w:rsidP="006F06D7">
      <w:pPr>
        <w:spacing w:before="100" w:beforeAutospacing="1" w:after="100" w:afterAutospacing="1" w:line="240" w:lineRule="auto"/>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Znaki anemije so utrujenost, slabost, bleda koža in sluznice, omotičnost, glavoboli, hiter srčni utrip ali težje dihanje ob naporu, mrzle roke in noge, krhki nohti, izpadanje las.</w:t>
      </w:r>
    </w:p>
    <w:p w:rsidR="006F06D7" w:rsidRPr="005C70EF" w:rsidRDefault="006F06D7" w:rsidP="006F06D7">
      <w:pPr>
        <w:rPr>
          <w:rFonts w:asciiTheme="majorHAnsi" w:hAnsiTheme="majorHAnsi" w:cstheme="majorHAnsi"/>
          <w:color w:val="000000" w:themeColor="text1"/>
          <w:sz w:val="24"/>
          <w:szCs w:val="24"/>
        </w:rPr>
      </w:pPr>
    </w:p>
    <w:p w:rsidR="006F06D7" w:rsidRPr="005C70EF" w:rsidRDefault="006F06D7" w:rsidP="006F06D7">
      <w:pPr>
        <w:rPr>
          <w:rFonts w:asciiTheme="majorHAnsi" w:hAnsiTheme="majorHAnsi" w:cstheme="majorHAnsi"/>
          <w:b/>
          <w:bCs/>
          <w:color w:val="000000" w:themeColor="text1"/>
          <w:sz w:val="24"/>
          <w:szCs w:val="24"/>
        </w:rPr>
      </w:pPr>
      <w:r w:rsidRPr="005C70EF">
        <w:rPr>
          <w:rFonts w:asciiTheme="majorHAnsi" w:hAnsiTheme="majorHAnsi" w:cstheme="majorHAnsi"/>
          <w:b/>
          <w:bCs/>
          <w:color w:val="000000" w:themeColor="text1"/>
          <w:sz w:val="24"/>
          <w:szCs w:val="24"/>
        </w:rPr>
        <w:t>Pravilna izbira živil</w:t>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Pomanjkanju železa v telesu se lahko izognemo s pravilno izbiro živil. Železo se v hrani nahaja v dveh različnih oblikah, in sicer v hemski in nehemski obliki. Naše telo najlažje sprejme in absorbira železo, ki je v hemski obliki. </w:t>
      </w:r>
    </w:p>
    <w:p w:rsidR="006F06D7" w:rsidRPr="005C70EF" w:rsidRDefault="006F06D7" w:rsidP="006F06D7">
      <w:pPr>
        <w:rPr>
          <w:rFonts w:asciiTheme="majorHAnsi" w:hAnsiTheme="majorHAnsi" w:cstheme="majorHAnsi"/>
          <w:b/>
          <w:color w:val="000000" w:themeColor="text1"/>
          <w:sz w:val="24"/>
        </w:rPr>
      </w:pPr>
      <w:r w:rsidRPr="005C70EF">
        <w:rPr>
          <w:rFonts w:asciiTheme="majorHAnsi" w:hAnsiTheme="majorHAnsi" w:cstheme="majorHAnsi"/>
          <w:noProof/>
          <w:color w:val="000000" w:themeColor="text1"/>
          <w:lang w:eastAsia="sl-SI"/>
        </w:rPr>
        <w:drawing>
          <wp:inline distT="0" distB="0" distL="0" distR="0" wp14:anchorId="0606A157" wp14:editId="47682E78">
            <wp:extent cx="3401704" cy="2195233"/>
            <wp:effectExtent l="0" t="0" r="8255" b="0"/>
            <wp:docPr id="896873667" name="Slika 105" descr="Infographic image of anemia isolated on white background. Realistic vector 3d picture of red blood cells or hemoglobin amount in human bl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nfographic image of anemia isolated on white background. Realistic vector 3d picture of red blood cells or hemoglobin amount in human bloo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08489" cy="2199612"/>
                    </a:xfrm>
                    <a:prstGeom prst="rect">
                      <a:avLst/>
                    </a:prstGeom>
                    <a:noFill/>
                    <a:ln>
                      <a:noFill/>
                    </a:ln>
                  </pic:spPr>
                </pic:pic>
              </a:graphicData>
            </a:graphic>
          </wp:inline>
        </w:drawing>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Živila s hemsko obliko železa so </w:t>
      </w:r>
      <w:r w:rsidRPr="005C70EF">
        <w:rPr>
          <w:rStyle w:val="Krepko"/>
          <w:rFonts w:asciiTheme="majorHAnsi" w:hAnsiTheme="majorHAnsi" w:cstheme="majorHAnsi"/>
          <w:b w:val="0"/>
          <w:color w:val="000000" w:themeColor="text1"/>
          <w:sz w:val="24"/>
          <w:szCs w:val="24"/>
        </w:rPr>
        <w:t>rdeče meso</w:t>
      </w:r>
      <w:r w:rsidRPr="005C70EF">
        <w:rPr>
          <w:rFonts w:asciiTheme="majorHAnsi" w:hAnsiTheme="majorHAnsi" w:cstheme="majorHAnsi"/>
          <w:b/>
          <w:color w:val="000000" w:themeColor="text1"/>
          <w:sz w:val="24"/>
          <w:szCs w:val="24"/>
        </w:rPr>
        <w:t xml:space="preserve"> </w:t>
      </w:r>
      <w:r w:rsidRPr="005C70EF">
        <w:rPr>
          <w:rFonts w:asciiTheme="majorHAnsi" w:hAnsiTheme="majorHAnsi" w:cstheme="majorHAnsi"/>
          <w:color w:val="000000" w:themeColor="text1"/>
          <w:sz w:val="24"/>
          <w:szCs w:val="24"/>
        </w:rPr>
        <w:t>– govedina, jagnjetina, divjačina (srna, jelen), s</w:t>
      </w:r>
      <w:r w:rsidRPr="005C70EF">
        <w:rPr>
          <w:rStyle w:val="Krepko"/>
          <w:rFonts w:asciiTheme="majorHAnsi" w:hAnsiTheme="majorHAnsi" w:cstheme="majorHAnsi"/>
          <w:b w:val="0"/>
          <w:color w:val="000000" w:themeColor="text1"/>
          <w:sz w:val="24"/>
          <w:szCs w:val="24"/>
        </w:rPr>
        <w:t>vinjina</w:t>
      </w:r>
      <w:r w:rsidRPr="005C70EF">
        <w:rPr>
          <w:rFonts w:asciiTheme="majorHAnsi" w:hAnsiTheme="majorHAnsi" w:cstheme="majorHAnsi"/>
          <w:color w:val="000000" w:themeColor="text1"/>
          <w:sz w:val="24"/>
          <w:szCs w:val="24"/>
        </w:rPr>
        <w:t>, p</w:t>
      </w:r>
      <w:r w:rsidRPr="005C70EF">
        <w:rPr>
          <w:rStyle w:val="Krepko"/>
          <w:rFonts w:asciiTheme="majorHAnsi" w:hAnsiTheme="majorHAnsi" w:cstheme="majorHAnsi"/>
          <w:b w:val="0"/>
          <w:color w:val="000000" w:themeColor="text1"/>
          <w:sz w:val="24"/>
          <w:szCs w:val="24"/>
        </w:rPr>
        <w:t>erutnina</w:t>
      </w:r>
      <w:r w:rsidRPr="005C70EF">
        <w:rPr>
          <w:rFonts w:asciiTheme="majorHAnsi" w:hAnsiTheme="majorHAnsi" w:cstheme="majorHAnsi"/>
          <w:color w:val="000000" w:themeColor="text1"/>
          <w:sz w:val="24"/>
          <w:szCs w:val="24"/>
        </w:rPr>
        <w:t xml:space="preserve"> – piščančja jetra, piščančje meso, puranje meso (temno), ribe – sardine (s kostmi), tuna, losos, postrv, m</w:t>
      </w:r>
      <w:r w:rsidRPr="005C70EF">
        <w:rPr>
          <w:rStyle w:val="Krepko"/>
          <w:rFonts w:asciiTheme="majorHAnsi" w:hAnsiTheme="majorHAnsi" w:cstheme="majorHAnsi"/>
          <w:b w:val="0"/>
          <w:color w:val="000000" w:themeColor="text1"/>
          <w:sz w:val="24"/>
          <w:szCs w:val="24"/>
        </w:rPr>
        <w:t>orski sadeži</w:t>
      </w:r>
      <w:r w:rsidRPr="005C70EF">
        <w:rPr>
          <w:rFonts w:asciiTheme="majorHAnsi" w:hAnsiTheme="majorHAnsi" w:cstheme="majorHAnsi"/>
          <w:b/>
          <w:color w:val="000000" w:themeColor="text1"/>
          <w:sz w:val="24"/>
          <w:szCs w:val="24"/>
        </w:rPr>
        <w:t xml:space="preserve"> – </w:t>
      </w:r>
      <w:r w:rsidRPr="005C70EF">
        <w:rPr>
          <w:rFonts w:asciiTheme="majorHAnsi" w:hAnsiTheme="majorHAnsi" w:cstheme="majorHAnsi"/>
          <w:color w:val="000000" w:themeColor="text1"/>
          <w:sz w:val="24"/>
          <w:szCs w:val="24"/>
        </w:rPr>
        <w:t>školjke (npr. klapavice), ostrige, kozice, goveja jetra, ledvice, srce.</w:t>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Živila z nehemsko obliko železa so s</w:t>
      </w:r>
      <w:r w:rsidRPr="005C70EF">
        <w:rPr>
          <w:rStyle w:val="Krepko"/>
          <w:rFonts w:asciiTheme="majorHAnsi" w:hAnsiTheme="majorHAnsi" w:cstheme="majorHAnsi"/>
          <w:b w:val="0"/>
          <w:color w:val="000000" w:themeColor="text1"/>
          <w:sz w:val="24"/>
          <w:szCs w:val="24"/>
        </w:rPr>
        <w:t>tročnice – l</w:t>
      </w:r>
      <w:r w:rsidRPr="005C70EF">
        <w:rPr>
          <w:rFonts w:asciiTheme="majorHAnsi" w:hAnsiTheme="majorHAnsi" w:cstheme="majorHAnsi"/>
          <w:color w:val="000000" w:themeColor="text1"/>
          <w:sz w:val="24"/>
          <w:szCs w:val="24"/>
        </w:rPr>
        <w:t>eča (kuhana), čičerika, fižol (rdeči, beli), soja in sojini izdelki (tofu, edamame), ž</w:t>
      </w:r>
      <w:r w:rsidRPr="005C70EF">
        <w:rPr>
          <w:rStyle w:val="Krepko"/>
          <w:rFonts w:asciiTheme="majorHAnsi" w:hAnsiTheme="majorHAnsi" w:cstheme="majorHAnsi"/>
          <w:b w:val="0"/>
          <w:color w:val="000000" w:themeColor="text1"/>
          <w:sz w:val="24"/>
          <w:szCs w:val="24"/>
        </w:rPr>
        <w:t>ita in žitni izdelki – o</w:t>
      </w:r>
      <w:r w:rsidRPr="005C70EF">
        <w:rPr>
          <w:rFonts w:asciiTheme="majorHAnsi" w:hAnsiTheme="majorHAnsi" w:cstheme="majorHAnsi"/>
          <w:color w:val="000000" w:themeColor="text1"/>
          <w:sz w:val="24"/>
          <w:szCs w:val="24"/>
        </w:rPr>
        <w:t>vseni kosmiči, kvinoja, polnozrnati kruh, bulgur, ajda, ječmen, špinača (kuhana), blitva, brokoli, zelena solata, rukola, ohrovt, bučna, lanena in sezamova semena, mandlji, orehi, pistacije, suhe marelice, rozine, suhe slive.</w:t>
      </w:r>
    </w:p>
    <w:p w:rsidR="006F06D7" w:rsidRPr="005C70EF" w:rsidRDefault="006F06D7" w:rsidP="006F06D7">
      <w:pPr>
        <w:shd w:val="clear" w:color="auto" w:fill="FFFFFF"/>
        <w:spacing w:after="100" w:afterAutospacing="1" w:line="240" w:lineRule="auto"/>
        <w:rPr>
          <w:rFonts w:asciiTheme="majorHAnsi" w:eastAsia="Times New Roman" w:hAnsiTheme="majorHAnsi" w:cstheme="majorHAnsi"/>
          <w:b/>
          <w:bCs/>
          <w:color w:val="000000" w:themeColor="text1"/>
          <w:sz w:val="24"/>
          <w:szCs w:val="24"/>
          <w:lang w:eastAsia="sl-SI"/>
        </w:rPr>
      </w:pPr>
      <w:r w:rsidRPr="005C70EF">
        <w:rPr>
          <w:rFonts w:asciiTheme="majorHAnsi" w:hAnsiTheme="majorHAnsi" w:cstheme="majorHAnsi"/>
          <w:b/>
          <w:color w:val="000000" w:themeColor="text1"/>
          <w:sz w:val="24"/>
          <w:szCs w:val="24"/>
        </w:rPr>
        <w:t xml:space="preserve">Živila, ki pospešijo </w:t>
      </w:r>
      <w:r w:rsidRPr="005C70EF">
        <w:rPr>
          <w:rFonts w:asciiTheme="majorHAnsi" w:eastAsia="Times New Roman" w:hAnsiTheme="majorHAnsi" w:cstheme="majorHAnsi"/>
          <w:b/>
          <w:bCs/>
          <w:color w:val="000000" w:themeColor="text1"/>
          <w:sz w:val="24"/>
          <w:szCs w:val="24"/>
          <w:lang w:eastAsia="sl-SI"/>
        </w:rPr>
        <w:t>absorpcijo (vnos) železa v prebavilih:</w:t>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eastAsia="Times New Roman" w:hAnsiTheme="majorHAnsi" w:cstheme="majorHAnsi"/>
          <w:color w:val="000000" w:themeColor="text1"/>
          <w:sz w:val="24"/>
          <w:szCs w:val="24"/>
          <w:lang w:eastAsia="sl-SI"/>
        </w:rPr>
        <w:t xml:space="preserve">* živila, </w:t>
      </w:r>
      <w:r w:rsidRPr="005C70EF">
        <w:rPr>
          <w:rStyle w:val="Krepko"/>
          <w:rFonts w:asciiTheme="majorHAnsi" w:hAnsiTheme="majorHAnsi" w:cstheme="majorHAnsi"/>
          <w:b w:val="0"/>
          <w:color w:val="000000" w:themeColor="text1"/>
          <w:sz w:val="24"/>
          <w:szCs w:val="24"/>
        </w:rPr>
        <w:t>bogata z vitaminom C</w:t>
      </w:r>
      <w:r w:rsidRPr="005C70EF">
        <w:rPr>
          <w:rFonts w:asciiTheme="majorHAnsi" w:eastAsia="Times New Roman" w:hAnsiTheme="majorHAnsi" w:cstheme="majorHAnsi"/>
          <w:color w:val="000000" w:themeColor="text1"/>
          <w:sz w:val="24"/>
          <w:szCs w:val="24"/>
          <w:lang w:eastAsia="sl-SI"/>
        </w:rPr>
        <w:t>, saj v</w:t>
      </w:r>
      <w:r w:rsidRPr="005C70EF">
        <w:rPr>
          <w:rFonts w:asciiTheme="majorHAnsi" w:hAnsiTheme="majorHAnsi" w:cstheme="majorHAnsi"/>
          <w:color w:val="000000" w:themeColor="text1"/>
          <w:sz w:val="24"/>
          <w:szCs w:val="24"/>
        </w:rPr>
        <w:t>itamin C poveča absorpcijo nehemske oblike železa (pomaranče, limone, grenivke, paprika, jagode, kivi, paradižnik, brokoli),</w:t>
      </w:r>
    </w:p>
    <w:p w:rsidR="006F06D7" w:rsidRPr="005C70EF" w:rsidRDefault="006F06D7" w:rsidP="006F06D7">
      <w:pPr>
        <w:rPr>
          <w:rFonts w:asciiTheme="majorHAnsi" w:hAnsiTheme="majorHAnsi" w:cstheme="majorHAnsi"/>
          <w:color w:val="000000" w:themeColor="text1"/>
          <w:sz w:val="24"/>
          <w:szCs w:val="24"/>
        </w:rPr>
      </w:pPr>
      <w:r w:rsidRPr="005C70EF">
        <w:rPr>
          <w:rStyle w:val="Krepko"/>
          <w:rFonts w:asciiTheme="majorHAnsi" w:hAnsiTheme="majorHAnsi" w:cstheme="majorHAnsi"/>
          <w:b w:val="0"/>
          <w:color w:val="000000" w:themeColor="text1"/>
          <w:sz w:val="24"/>
          <w:szCs w:val="24"/>
        </w:rPr>
        <w:t>* živila, bogata z vitaminom B12 (</w:t>
      </w:r>
      <w:r w:rsidRPr="005C70EF">
        <w:rPr>
          <w:rFonts w:asciiTheme="majorHAnsi" w:hAnsiTheme="majorHAnsi" w:cstheme="majorHAnsi"/>
          <w:color w:val="000000" w:themeColor="text1"/>
          <w:sz w:val="24"/>
          <w:szCs w:val="24"/>
        </w:rPr>
        <w:t>govedina, perutnina, losos, postrv, sardine, jajca, mleko, sir, jogurt).</w:t>
      </w:r>
    </w:p>
    <w:p w:rsidR="006F06D7" w:rsidRPr="005C70EF" w:rsidRDefault="006F06D7" w:rsidP="006F06D7">
      <w:pPr>
        <w:rPr>
          <w:rFonts w:asciiTheme="majorHAnsi" w:hAnsiTheme="majorHAnsi" w:cstheme="majorHAnsi"/>
          <w:color w:val="000000" w:themeColor="text1"/>
          <w:sz w:val="24"/>
          <w:szCs w:val="24"/>
        </w:rPr>
      </w:pPr>
      <w:r w:rsidRPr="005C70EF">
        <w:rPr>
          <w:rStyle w:val="Krepko"/>
          <w:rFonts w:asciiTheme="majorHAnsi" w:hAnsiTheme="majorHAnsi" w:cstheme="majorHAnsi"/>
          <w:b w:val="0"/>
          <w:color w:val="000000" w:themeColor="text1"/>
          <w:sz w:val="24"/>
          <w:szCs w:val="24"/>
        </w:rPr>
        <w:t>* živila, bogata s folno kislino (vitamin B9), saj je f</w:t>
      </w:r>
      <w:r w:rsidRPr="005C70EF">
        <w:rPr>
          <w:rFonts w:asciiTheme="majorHAnsi" w:hAnsiTheme="majorHAnsi" w:cstheme="majorHAnsi"/>
          <w:color w:val="000000" w:themeColor="text1"/>
          <w:sz w:val="24"/>
          <w:szCs w:val="24"/>
        </w:rPr>
        <w:t>olna kislina ključna za tvorbo rdečih krvnih celic (špinača, blitva, ohrovt, leča, fižol, avokado, pomaranče, banane, polnozrnata žita).</w:t>
      </w:r>
    </w:p>
    <w:p w:rsidR="006F06D7" w:rsidRPr="005C70EF" w:rsidRDefault="006F06D7" w:rsidP="006F06D7">
      <w:pPr>
        <w:shd w:val="clear" w:color="auto" w:fill="FFFFFF"/>
        <w:spacing w:after="100" w:afterAutospacing="1" w:line="240" w:lineRule="auto"/>
        <w:rPr>
          <w:rFonts w:asciiTheme="majorHAnsi" w:eastAsia="Times New Roman" w:hAnsiTheme="majorHAnsi" w:cstheme="majorHAnsi"/>
          <w:bCs/>
          <w:color w:val="000000" w:themeColor="text1"/>
          <w:sz w:val="24"/>
          <w:szCs w:val="24"/>
          <w:lang w:eastAsia="sl-SI"/>
        </w:rPr>
      </w:pPr>
    </w:p>
    <w:p w:rsidR="006F06D7" w:rsidRPr="005C70EF" w:rsidRDefault="006F06D7" w:rsidP="006F06D7">
      <w:pPr>
        <w:shd w:val="clear" w:color="auto" w:fill="FFFFFF"/>
        <w:spacing w:before="100" w:beforeAutospacing="1" w:after="100" w:afterAutospacing="1" w:line="240" w:lineRule="auto"/>
        <w:rPr>
          <w:rFonts w:asciiTheme="majorHAnsi" w:eastAsia="Times New Roman" w:hAnsiTheme="majorHAnsi" w:cstheme="majorHAnsi"/>
          <w:color w:val="000000" w:themeColor="text1"/>
          <w:sz w:val="24"/>
          <w:szCs w:val="24"/>
          <w:lang w:eastAsia="sl-SI"/>
        </w:rPr>
      </w:pPr>
      <w:r w:rsidRPr="005C70EF">
        <w:rPr>
          <w:rStyle w:val="Krepko"/>
          <w:rFonts w:asciiTheme="majorHAnsi" w:hAnsiTheme="majorHAnsi" w:cstheme="majorHAnsi"/>
          <w:color w:val="000000" w:themeColor="text1"/>
          <w:sz w:val="24"/>
          <w:szCs w:val="24"/>
        </w:rPr>
        <w:t>Živila, ki ovirajo absorpcijo železa (treba se jih je izogibati ali jih omejiti):</w:t>
      </w:r>
    </w:p>
    <w:p w:rsidR="006F06D7" w:rsidRPr="005C70EF" w:rsidRDefault="006F06D7" w:rsidP="006F06D7">
      <w:pPr>
        <w:rPr>
          <w:rFonts w:asciiTheme="majorHAnsi" w:hAnsiTheme="majorHAnsi" w:cstheme="majorHAnsi"/>
          <w:color w:val="000000" w:themeColor="text1"/>
          <w:sz w:val="24"/>
        </w:rPr>
      </w:pPr>
      <w:r w:rsidRPr="005C70EF">
        <w:rPr>
          <w:rStyle w:val="Krepko"/>
          <w:rFonts w:asciiTheme="majorHAnsi" w:eastAsiaTheme="majorEastAsia" w:hAnsiTheme="majorHAnsi" w:cstheme="majorHAnsi"/>
          <w:b w:val="0"/>
          <w:color w:val="000000" w:themeColor="text1"/>
          <w:sz w:val="24"/>
        </w:rPr>
        <w:t>* čaj in kava – t</w:t>
      </w:r>
      <w:r w:rsidRPr="005C70EF">
        <w:rPr>
          <w:rFonts w:asciiTheme="majorHAnsi" w:hAnsiTheme="majorHAnsi" w:cstheme="majorHAnsi"/>
          <w:color w:val="000000" w:themeColor="text1"/>
          <w:sz w:val="24"/>
        </w:rPr>
        <w:t>anini v čaju in kavi zmanjšujejo absorpcijo železa. Pijejo se med obroki, ne ob obrokih;</w:t>
      </w:r>
    </w:p>
    <w:p w:rsidR="006F06D7" w:rsidRPr="005C70EF" w:rsidRDefault="006F06D7" w:rsidP="006F06D7">
      <w:pPr>
        <w:rPr>
          <w:rFonts w:asciiTheme="majorHAnsi" w:hAnsiTheme="majorHAnsi" w:cstheme="majorHAnsi"/>
          <w:color w:val="000000" w:themeColor="text1"/>
          <w:sz w:val="24"/>
        </w:rPr>
      </w:pPr>
      <w:r w:rsidRPr="005C70EF">
        <w:rPr>
          <w:rStyle w:val="Krepko"/>
          <w:rFonts w:asciiTheme="majorHAnsi" w:eastAsiaTheme="majorEastAsia" w:hAnsiTheme="majorHAnsi" w:cstheme="majorHAnsi"/>
          <w:b w:val="0"/>
          <w:color w:val="000000" w:themeColor="text1"/>
          <w:sz w:val="24"/>
        </w:rPr>
        <w:t>* mlečni izdelki – k</w:t>
      </w:r>
      <w:r w:rsidRPr="005C70EF">
        <w:rPr>
          <w:rFonts w:asciiTheme="majorHAnsi" w:hAnsiTheme="majorHAnsi" w:cstheme="majorHAnsi"/>
          <w:color w:val="000000" w:themeColor="text1"/>
          <w:sz w:val="24"/>
        </w:rPr>
        <w:t>alcij lahko ovira absorpcijo železa. Omejiti je treba uživanje mlečnih izdelkov ob obrokih, bogatih z železom;</w:t>
      </w:r>
    </w:p>
    <w:p w:rsidR="006F06D7" w:rsidRPr="005C70EF" w:rsidRDefault="006F06D7" w:rsidP="006F06D7">
      <w:pPr>
        <w:rPr>
          <w:rFonts w:asciiTheme="majorHAnsi" w:hAnsiTheme="majorHAnsi" w:cstheme="majorHAnsi"/>
          <w:color w:val="000000" w:themeColor="text1"/>
          <w:sz w:val="24"/>
        </w:rPr>
      </w:pPr>
      <w:r w:rsidRPr="005C70EF">
        <w:rPr>
          <w:rStyle w:val="Krepko"/>
          <w:rFonts w:asciiTheme="majorHAnsi" w:eastAsiaTheme="majorEastAsia" w:hAnsiTheme="majorHAnsi" w:cstheme="majorHAnsi"/>
          <w:b w:val="0"/>
          <w:color w:val="000000" w:themeColor="text1"/>
          <w:sz w:val="24"/>
        </w:rPr>
        <w:t>* živila, bogata z oksalati – š</w:t>
      </w:r>
      <w:r w:rsidRPr="005C70EF">
        <w:rPr>
          <w:rFonts w:asciiTheme="majorHAnsi" w:hAnsiTheme="majorHAnsi" w:cstheme="majorHAnsi"/>
          <w:color w:val="000000" w:themeColor="text1"/>
          <w:sz w:val="24"/>
        </w:rPr>
        <w:t>pinača, rabarbara (čeprav vsebujejo železo, oksalati zmanjšujejo njegovo absorpcijo);</w:t>
      </w:r>
    </w:p>
    <w:p w:rsidR="006F06D7" w:rsidRPr="005C70EF" w:rsidRDefault="006F06D7" w:rsidP="006F06D7">
      <w:pPr>
        <w:rPr>
          <w:rFonts w:asciiTheme="majorHAnsi" w:hAnsiTheme="majorHAnsi" w:cstheme="majorHAnsi"/>
          <w:color w:val="000000" w:themeColor="text1"/>
          <w:sz w:val="24"/>
        </w:rPr>
      </w:pPr>
      <w:r w:rsidRPr="005C70EF">
        <w:rPr>
          <w:rStyle w:val="Krepko"/>
          <w:rFonts w:asciiTheme="majorHAnsi" w:eastAsiaTheme="majorEastAsia" w:hAnsiTheme="majorHAnsi" w:cstheme="majorHAnsi"/>
          <w:b w:val="0"/>
          <w:color w:val="000000" w:themeColor="text1"/>
          <w:sz w:val="24"/>
        </w:rPr>
        <w:t>* živila z veliko fitatov – p</w:t>
      </w:r>
      <w:r w:rsidRPr="005C70EF">
        <w:rPr>
          <w:rFonts w:asciiTheme="majorHAnsi" w:hAnsiTheme="majorHAnsi" w:cstheme="majorHAnsi"/>
          <w:color w:val="000000" w:themeColor="text1"/>
          <w:sz w:val="24"/>
        </w:rPr>
        <w:t>olnozrnata živila in stročnice lahko zmanjšajo absorpcijo železa. Namakanje ali fermentacija lahko zmanjša vsebnost fitatov.</w:t>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shd w:val="clear" w:color="auto" w:fill="FFFFFF"/>
        </w:rPr>
        <w:t>Izrednega pomena je, da živil, ki načeloma zavirajo absorpcijo železa v prebavilih, ne izključimo povsem iz prehrane, temveč njihov vnos in količino le ustrezno prilagodimo.</w:t>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V primeru že razvite anemije železa samo s hrano ne moremo ustrezno nadomestiti. Takrat uvedemo zdravljenje s pomočjo predpisanih odmerkov sirupa ali tablet, še pred tem pa vedno najprej odkrijemo osnovni vzrok anemičnosti in ga zdravimo. </w:t>
      </w:r>
    </w:p>
    <w:p w:rsidR="00672A7B" w:rsidRPr="005C70EF" w:rsidRDefault="006F06D7" w:rsidP="00672A7B">
      <w:pPr>
        <w:pStyle w:val="Naslov2"/>
        <w:rPr>
          <w:rFonts w:asciiTheme="majorHAnsi" w:hAnsiTheme="majorHAnsi" w:cstheme="majorHAnsi"/>
          <w:bCs w:val="0"/>
          <w:color w:val="000000" w:themeColor="text1"/>
          <w:sz w:val="28"/>
          <w:szCs w:val="28"/>
        </w:rPr>
      </w:pPr>
      <w:bookmarkStart w:id="55" w:name="_Toc102751768"/>
      <w:bookmarkStart w:id="56" w:name="_Hlk198204708"/>
      <w:r w:rsidRPr="005C70EF">
        <w:rPr>
          <w:rStyle w:val="Naslov2Znak"/>
          <w:rFonts w:asciiTheme="majorHAnsi" w:hAnsiTheme="majorHAnsi" w:cstheme="majorHAnsi"/>
          <w:b/>
          <w:color w:val="000000" w:themeColor="text1"/>
          <w:sz w:val="28"/>
          <w:szCs w:val="28"/>
        </w:rPr>
        <w:t>Dieta pri alergijah na hrano</w:t>
      </w:r>
      <w:bookmarkEnd w:id="55"/>
      <w:r w:rsidRPr="005C70EF">
        <w:rPr>
          <w:rStyle w:val="Naslov2Znak"/>
          <w:rFonts w:asciiTheme="majorHAnsi" w:hAnsiTheme="majorHAnsi" w:cstheme="majorHAnsi"/>
          <w:b/>
          <w:color w:val="000000" w:themeColor="text1"/>
          <w:sz w:val="28"/>
          <w:szCs w:val="28"/>
        </w:rPr>
        <w:t xml:space="preserve"> </w:t>
      </w:r>
      <w:bookmarkStart w:id="57" w:name="_Toc102751769"/>
    </w:p>
    <w:bookmarkEnd w:id="57"/>
    <w:p w:rsidR="006F06D7" w:rsidRPr="005C70EF" w:rsidRDefault="006F06D7" w:rsidP="006F06D7">
      <w:pPr>
        <w:spacing w:after="0" w:line="288" w:lineRule="auto"/>
        <w:rPr>
          <w:rStyle w:val="Naslov2Znak"/>
          <w:rFonts w:asciiTheme="majorHAnsi" w:hAnsiTheme="majorHAnsi" w:cstheme="majorHAnsi"/>
          <w:color w:val="000000" w:themeColor="text1"/>
          <w:szCs w:val="24"/>
        </w:rPr>
      </w:pPr>
    </w:p>
    <w:p w:rsidR="006F06D7" w:rsidRPr="005C70EF" w:rsidRDefault="006F06D7" w:rsidP="006F06D7">
      <w:pPr>
        <w:spacing w:after="0" w:line="288" w:lineRule="auto"/>
        <w:rPr>
          <w:rFonts w:asciiTheme="majorHAnsi" w:hAnsiTheme="majorHAnsi" w:cstheme="majorHAnsi"/>
          <w:b/>
          <w:color w:val="000000" w:themeColor="text1"/>
          <w:sz w:val="24"/>
          <w:szCs w:val="23"/>
          <w:shd w:val="clear" w:color="auto" w:fill="FFFFFF"/>
        </w:rPr>
      </w:pPr>
      <w:r w:rsidRPr="005C70EF">
        <w:rPr>
          <w:rFonts w:asciiTheme="majorHAnsi" w:hAnsiTheme="majorHAnsi" w:cstheme="majorHAnsi"/>
          <w:b/>
          <w:color w:val="000000" w:themeColor="text1"/>
          <w:sz w:val="24"/>
          <w:szCs w:val="23"/>
          <w:shd w:val="clear" w:color="auto" w:fill="FFFFFF"/>
        </w:rPr>
        <w:t xml:space="preserve">Prehranske alergije </w:t>
      </w:r>
      <w:r w:rsidRPr="005C70EF">
        <w:rPr>
          <w:rFonts w:asciiTheme="majorHAnsi" w:hAnsiTheme="majorHAnsi" w:cstheme="majorHAnsi"/>
          <w:b/>
          <w:color w:val="000000" w:themeColor="text1"/>
          <w:sz w:val="24"/>
          <w:szCs w:val="23"/>
          <w:shd w:val="clear" w:color="auto" w:fill="FFFFFF"/>
        </w:rPr>
        <w:br/>
      </w:r>
    </w:p>
    <w:p w:rsidR="006F06D7" w:rsidRPr="005C70EF" w:rsidRDefault="006F06D7" w:rsidP="006F06D7">
      <w:pPr>
        <w:spacing w:after="0" w:line="288" w:lineRule="auto"/>
        <w:jc w:val="both"/>
        <w:rPr>
          <w:rFonts w:asciiTheme="majorHAnsi" w:hAnsiTheme="majorHAnsi" w:cstheme="majorHAnsi"/>
          <w:color w:val="000000" w:themeColor="text1"/>
          <w:sz w:val="24"/>
          <w:szCs w:val="23"/>
          <w:shd w:val="clear" w:color="auto" w:fill="FFFFFF"/>
        </w:rPr>
      </w:pPr>
      <w:r w:rsidRPr="005C70EF">
        <w:rPr>
          <w:rFonts w:asciiTheme="majorHAnsi" w:hAnsiTheme="majorHAnsi" w:cstheme="majorHAnsi"/>
          <w:color w:val="000000" w:themeColor="text1"/>
          <w:sz w:val="24"/>
          <w:szCs w:val="23"/>
          <w:shd w:val="clear" w:color="auto" w:fill="FFFFFF"/>
        </w:rPr>
        <w:t xml:space="preserve">Prehranska alergija je izraz za </w:t>
      </w:r>
      <w:r w:rsidRPr="005C70EF">
        <w:rPr>
          <w:rFonts w:asciiTheme="majorHAnsi" w:hAnsiTheme="majorHAnsi" w:cstheme="majorHAnsi"/>
          <w:bCs/>
          <w:color w:val="000000" w:themeColor="text1"/>
          <w:sz w:val="24"/>
          <w:szCs w:val="23"/>
          <w:shd w:val="clear" w:color="auto" w:fill="FFFFFF"/>
        </w:rPr>
        <w:t>imunski odziv telesa na beljakovino v živilu</w:t>
      </w:r>
      <w:r w:rsidRPr="005C70EF">
        <w:rPr>
          <w:rFonts w:asciiTheme="majorHAnsi" w:hAnsiTheme="majorHAnsi" w:cstheme="majorHAnsi"/>
          <w:color w:val="000000" w:themeColor="text1"/>
          <w:sz w:val="24"/>
          <w:szCs w:val="23"/>
          <w:shd w:val="clear" w:color="auto" w:fill="FFFFFF"/>
        </w:rPr>
        <w:t xml:space="preserve">, ki jo organizem napačno prepozna kot škodljivo. </w:t>
      </w:r>
    </w:p>
    <w:p w:rsidR="006F06D7" w:rsidRPr="005C70EF" w:rsidRDefault="006F06D7" w:rsidP="006F06D7">
      <w:pPr>
        <w:spacing w:after="0" w:line="288" w:lineRule="auto"/>
        <w:jc w:val="both"/>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 xml:space="preserve">Z alergijo na hrano živimo tako, da se izogibamo alergenu. Pri tem je ključno natančno branje deklaracij za prepoznavo alergena in njegova izločitev iz prehrane. Bolnik mora biti seznanjen z enakovrednimi nadomestnimi živili, da kljub dieti lahko zagotavlja uravnoteženo prehrano. </w:t>
      </w:r>
    </w:p>
    <w:p w:rsidR="006F06D7" w:rsidRPr="005C70EF" w:rsidRDefault="006F06D7" w:rsidP="006F06D7">
      <w:pPr>
        <w:spacing w:after="0" w:line="288" w:lineRule="auto"/>
        <w:rPr>
          <w:rFonts w:asciiTheme="majorHAnsi" w:hAnsiTheme="majorHAnsi" w:cstheme="majorHAnsi"/>
          <w:color w:val="000000" w:themeColor="text1"/>
        </w:rPr>
      </w:pPr>
      <w:r w:rsidRPr="005C70EF">
        <w:rPr>
          <w:rFonts w:asciiTheme="majorHAnsi" w:hAnsiTheme="majorHAnsi" w:cstheme="majorHAnsi"/>
          <w:color w:val="000000" w:themeColor="text1"/>
          <w:sz w:val="24"/>
        </w:rPr>
        <w:t>Če se alergija pojavi pri starših ali sorodnikih, je večja možnost, da bo alergijo imel tudi otrok. Zato je izrednega pomena, da nosečnica že v času nosečnosti pazi na prehrano.</w:t>
      </w:r>
      <w:r w:rsidRPr="005C70EF">
        <w:rPr>
          <w:rFonts w:asciiTheme="majorHAnsi" w:hAnsiTheme="majorHAnsi" w:cstheme="majorHAnsi"/>
          <w:color w:val="000000" w:themeColor="text1"/>
          <w:sz w:val="28"/>
          <w:szCs w:val="24"/>
        </w:rPr>
        <w:t xml:space="preserve"> </w:t>
      </w:r>
      <w:r w:rsidRPr="005C70EF">
        <w:rPr>
          <w:rFonts w:asciiTheme="majorHAnsi" w:hAnsiTheme="majorHAnsi" w:cstheme="majorHAnsi"/>
          <w:color w:val="000000" w:themeColor="text1"/>
          <w:sz w:val="24"/>
          <w:szCs w:val="24"/>
        </w:rPr>
        <w:t xml:space="preserve">V primeru, ko se alergija pojavi pri doječem otroku, se mora diete držati tudi mati, da alergen ne prehaja v materino mleko. </w:t>
      </w:r>
    </w:p>
    <w:p w:rsidR="006F06D7" w:rsidRPr="005C70EF" w:rsidRDefault="006F06D7" w:rsidP="006F06D7">
      <w:pPr>
        <w:spacing w:after="0" w:line="288" w:lineRule="auto"/>
        <w:rPr>
          <w:rFonts w:asciiTheme="majorHAnsi" w:hAnsiTheme="majorHAnsi" w:cstheme="majorHAnsi"/>
          <w:color w:val="000000" w:themeColor="text1"/>
        </w:rPr>
      </w:pPr>
      <w:r w:rsidRPr="005C70EF">
        <w:rPr>
          <w:rFonts w:asciiTheme="majorHAnsi" w:hAnsiTheme="majorHAnsi" w:cstheme="majorHAnsi"/>
          <w:noProof/>
          <w:color w:val="000000" w:themeColor="text1"/>
          <w:lang w:eastAsia="sl-SI"/>
        </w:rPr>
        <w:drawing>
          <wp:inline distT="0" distB="0" distL="0" distR="0" wp14:anchorId="02CB7D5A" wp14:editId="53948B4F">
            <wp:extent cx="3990482" cy="2297067"/>
            <wp:effectExtent l="0" t="0" r="0" b="8255"/>
            <wp:docPr id="105" name="Slika 107" descr="EUFIC NUTRIS alerg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UFIC NUTRIS alergeni"/>
                    <pic:cNvPicPr>
                      <a:picLocks noChangeAspect="1" noChangeArrowheads="1"/>
                    </pic:cNvPicPr>
                  </pic:nvPicPr>
                  <pic:blipFill rotWithShape="1">
                    <a:blip r:embed="rId40">
                      <a:extLst>
                        <a:ext uri="{28A0092B-C50C-407E-A947-70E740481C1C}">
                          <a14:useLocalDpi xmlns:a14="http://schemas.microsoft.com/office/drawing/2010/main" val="0"/>
                        </a:ext>
                      </a:extLst>
                    </a:blip>
                    <a:srcRect t="19761" b="63319"/>
                    <a:stretch/>
                  </pic:blipFill>
                  <pic:spPr bwMode="auto">
                    <a:xfrm>
                      <a:off x="0" y="0"/>
                      <a:ext cx="4021877" cy="2315139"/>
                    </a:xfrm>
                    <a:prstGeom prst="rect">
                      <a:avLst/>
                    </a:prstGeom>
                    <a:noFill/>
                    <a:ln>
                      <a:noFill/>
                    </a:ln>
                    <a:extLst>
                      <a:ext uri="{53640926-AAD7-44D8-BBD7-CCE9431645EC}">
                        <a14:shadowObscured xmlns:a14="http://schemas.microsoft.com/office/drawing/2010/main"/>
                      </a:ext>
                    </a:extLst>
                  </pic:spPr>
                </pic:pic>
              </a:graphicData>
            </a:graphic>
          </wp:inline>
        </w:drawing>
      </w:r>
    </w:p>
    <w:p w:rsidR="006F06D7" w:rsidRPr="005C70EF" w:rsidRDefault="006F06D7" w:rsidP="006F06D7">
      <w:pPr>
        <w:spacing w:after="0" w:line="288" w:lineRule="auto"/>
        <w:rPr>
          <w:rFonts w:asciiTheme="majorHAnsi" w:hAnsiTheme="majorHAnsi" w:cstheme="majorHAnsi"/>
          <w:color w:val="000000" w:themeColor="text1"/>
          <w:sz w:val="20"/>
          <w:szCs w:val="23"/>
          <w:shd w:val="clear" w:color="auto" w:fill="FFFFFF"/>
        </w:rPr>
      </w:pPr>
      <w:r w:rsidRPr="005C70EF">
        <w:rPr>
          <w:rFonts w:asciiTheme="majorHAnsi" w:hAnsiTheme="majorHAnsi" w:cstheme="majorHAnsi"/>
          <w:color w:val="000000" w:themeColor="text1"/>
          <w:sz w:val="20"/>
          <w:szCs w:val="23"/>
          <w:shd w:val="clear" w:color="auto" w:fill="FFFFFF"/>
        </w:rPr>
        <w:t>.</w:t>
      </w:r>
    </w:p>
    <w:p w:rsidR="006F06D7" w:rsidRPr="005C70EF" w:rsidRDefault="006F06D7" w:rsidP="006F06D7">
      <w:pPr>
        <w:spacing w:after="0" w:line="288" w:lineRule="auto"/>
        <w:rPr>
          <w:rFonts w:asciiTheme="majorHAnsi" w:hAnsiTheme="majorHAnsi" w:cstheme="majorHAnsi"/>
          <w:color w:val="000000" w:themeColor="text1"/>
        </w:rPr>
      </w:pPr>
    </w:p>
    <w:p w:rsidR="006F06D7" w:rsidRPr="005C70EF" w:rsidRDefault="006F06D7" w:rsidP="006F06D7">
      <w:pPr>
        <w:spacing w:after="0" w:line="288" w:lineRule="auto"/>
        <w:rPr>
          <w:rFonts w:asciiTheme="majorHAnsi" w:hAnsiTheme="majorHAnsi" w:cstheme="majorHAnsi"/>
          <w:color w:val="000000" w:themeColor="text1"/>
        </w:rPr>
      </w:pPr>
      <w:r w:rsidRPr="005C70EF">
        <w:rPr>
          <w:rFonts w:asciiTheme="majorHAnsi" w:hAnsiTheme="majorHAnsi" w:cstheme="majorHAnsi"/>
          <w:noProof/>
          <w:color w:val="000000" w:themeColor="text1"/>
          <w:lang w:eastAsia="sl-SI"/>
        </w:rPr>
        <w:drawing>
          <wp:inline distT="0" distB="0" distL="0" distR="0" wp14:anchorId="04B13696" wp14:editId="1D87DDA7">
            <wp:extent cx="3821373" cy="2568543"/>
            <wp:effectExtent l="0" t="0" r="8255" b="3810"/>
            <wp:docPr id="893814721" name="Slika 110" descr="EUFIC NUTRIS alerg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UFIC NUTRIS alergeni"/>
                    <pic:cNvPicPr>
                      <a:picLocks noChangeAspect="1" noChangeArrowheads="1"/>
                    </pic:cNvPicPr>
                  </pic:nvPicPr>
                  <pic:blipFill rotWithShape="1">
                    <a:blip r:embed="rId40">
                      <a:extLst>
                        <a:ext uri="{28A0092B-C50C-407E-A947-70E740481C1C}">
                          <a14:useLocalDpi xmlns:a14="http://schemas.microsoft.com/office/drawing/2010/main" val="0"/>
                        </a:ext>
                      </a:extLst>
                    </a:blip>
                    <a:srcRect t="58146" b="21212"/>
                    <a:stretch/>
                  </pic:blipFill>
                  <pic:spPr bwMode="auto">
                    <a:xfrm>
                      <a:off x="0" y="0"/>
                      <a:ext cx="3862021" cy="2595864"/>
                    </a:xfrm>
                    <a:prstGeom prst="rect">
                      <a:avLst/>
                    </a:prstGeom>
                    <a:noFill/>
                    <a:ln>
                      <a:noFill/>
                    </a:ln>
                    <a:extLst>
                      <a:ext uri="{53640926-AAD7-44D8-BBD7-CCE9431645EC}">
                        <a14:shadowObscured xmlns:a14="http://schemas.microsoft.com/office/drawing/2010/main"/>
                      </a:ext>
                    </a:extLst>
                  </pic:spPr>
                </pic:pic>
              </a:graphicData>
            </a:graphic>
          </wp:inline>
        </w:drawing>
      </w:r>
    </w:p>
    <w:p w:rsidR="006F06D7" w:rsidRPr="005C70EF" w:rsidRDefault="006F06D7" w:rsidP="006F06D7">
      <w:pPr>
        <w:spacing w:after="0" w:line="288" w:lineRule="auto"/>
        <w:jc w:val="center"/>
        <w:rPr>
          <w:rFonts w:asciiTheme="majorHAnsi" w:hAnsiTheme="majorHAnsi" w:cstheme="majorHAnsi"/>
          <w:color w:val="000000" w:themeColor="text1"/>
        </w:rPr>
      </w:pPr>
    </w:p>
    <w:p w:rsidR="006F06D7" w:rsidRPr="005C70EF" w:rsidRDefault="006F06D7" w:rsidP="006F06D7">
      <w:pPr>
        <w:shd w:val="clear" w:color="auto" w:fill="FFFFFF"/>
        <w:spacing w:after="0" w:line="408" w:lineRule="atLeast"/>
        <w:textAlignment w:val="baseline"/>
        <w:rPr>
          <w:rFonts w:asciiTheme="majorHAnsi" w:eastAsia="Times New Roman" w:hAnsiTheme="majorHAnsi" w:cstheme="majorHAnsi"/>
          <w:b/>
          <w:bCs/>
          <w:color w:val="000000" w:themeColor="text1"/>
          <w:sz w:val="24"/>
          <w:szCs w:val="24"/>
          <w:bdr w:val="none" w:sz="0" w:space="0" w:color="auto" w:frame="1"/>
          <w:shd w:val="clear" w:color="auto" w:fill="FFFFFF"/>
          <w:lang w:eastAsia="sl-SI"/>
        </w:rPr>
      </w:pPr>
    </w:p>
    <w:p w:rsidR="006F06D7" w:rsidRPr="005C70EF" w:rsidRDefault="006F06D7" w:rsidP="006F06D7">
      <w:pPr>
        <w:spacing w:after="0" w:line="288" w:lineRule="auto"/>
        <w:rPr>
          <w:rStyle w:val="Naslov2Znak"/>
          <w:rFonts w:asciiTheme="majorHAnsi" w:hAnsiTheme="majorHAnsi" w:cstheme="majorHAnsi"/>
          <w:color w:val="000000" w:themeColor="text1"/>
          <w:szCs w:val="24"/>
        </w:rPr>
      </w:pPr>
    </w:p>
    <w:p w:rsidR="006F06D7" w:rsidRPr="005C70EF" w:rsidRDefault="006F06D7" w:rsidP="006F06D7">
      <w:pPr>
        <w:shd w:val="clear" w:color="auto" w:fill="FFFFFF"/>
        <w:spacing w:after="0" w:line="240" w:lineRule="auto"/>
        <w:jc w:val="both"/>
        <w:textAlignment w:val="baseline"/>
        <w:rPr>
          <w:rFonts w:asciiTheme="majorHAnsi" w:eastAsia="Times New Roman" w:hAnsiTheme="majorHAnsi" w:cstheme="majorHAnsi"/>
          <w:b/>
          <w:bCs/>
          <w:color w:val="000000" w:themeColor="text1"/>
          <w:sz w:val="24"/>
          <w:szCs w:val="24"/>
          <w:bdr w:val="none" w:sz="0" w:space="0" w:color="auto" w:frame="1"/>
          <w:shd w:val="clear" w:color="auto" w:fill="FFFFFF"/>
          <w:lang w:eastAsia="sl-SI"/>
        </w:rPr>
      </w:pPr>
    </w:p>
    <w:p w:rsidR="006F06D7" w:rsidRPr="005C70EF" w:rsidRDefault="006F06D7" w:rsidP="006F06D7">
      <w:pPr>
        <w:shd w:val="clear" w:color="auto" w:fill="FFFFFF"/>
        <w:spacing w:after="0" w:line="240" w:lineRule="auto"/>
        <w:textAlignment w:val="baseline"/>
        <w:rPr>
          <w:rFonts w:asciiTheme="majorHAnsi" w:eastAsia="Times New Roman" w:hAnsiTheme="majorHAnsi" w:cstheme="majorHAnsi"/>
          <w:b/>
          <w:bCs/>
          <w:color w:val="000000" w:themeColor="text1"/>
          <w:sz w:val="24"/>
          <w:szCs w:val="24"/>
          <w:bdr w:val="none" w:sz="0" w:space="0" w:color="auto" w:frame="1"/>
          <w:shd w:val="clear" w:color="auto" w:fill="FFFFFF"/>
          <w:lang w:eastAsia="sl-SI"/>
        </w:rPr>
      </w:pPr>
      <w:r w:rsidRPr="005C70EF">
        <w:rPr>
          <w:rFonts w:asciiTheme="majorHAnsi" w:eastAsia="Times New Roman" w:hAnsiTheme="majorHAnsi" w:cstheme="majorHAnsi"/>
          <w:b/>
          <w:bCs/>
          <w:color w:val="000000" w:themeColor="text1"/>
          <w:sz w:val="24"/>
          <w:szCs w:val="24"/>
          <w:bdr w:val="none" w:sz="0" w:space="0" w:color="auto" w:frame="1"/>
          <w:shd w:val="clear" w:color="auto" w:fill="FFFFFF"/>
          <w:lang w:eastAsia="sl-SI"/>
        </w:rPr>
        <w:t xml:space="preserve">Simptomi alergij </w:t>
      </w:r>
      <w:r w:rsidRPr="005C70EF">
        <w:rPr>
          <w:rFonts w:asciiTheme="majorHAnsi" w:eastAsia="Times New Roman" w:hAnsiTheme="majorHAnsi" w:cstheme="majorHAnsi"/>
          <w:b/>
          <w:bCs/>
          <w:color w:val="000000" w:themeColor="text1"/>
          <w:sz w:val="24"/>
          <w:szCs w:val="24"/>
          <w:bdr w:val="none" w:sz="0" w:space="0" w:color="auto" w:frame="1"/>
          <w:shd w:val="clear" w:color="auto" w:fill="FFFFFF"/>
          <w:lang w:eastAsia="sl-SI"/>
        </w:rPr>
        <w:br/>
      </w:r>
    </w:p>
    <w:p w:rsidR="006F06D7" w:rsidRPr="005C70EF" w:rsidRDefault="006F06D7" w:rsidP="006F06D7">
      <w:pPr>
        <w:shd w:val="clear" w:color="auto" w:fill="FFFFFF"/>
        <w:spacing w:after="0" w:line="240" w:lineRule="auto"/>
        <w:textAlignment w:val="baseline"/>
        <w:rPr>
          <w:rFonts w:asciiTheme="majorHAnsi" w:hAnsiTheme="majorHAnsi" w:cstheme="majorHAnsi"/>
          <w:color w:val="000000" w:themeColor="text1"/>
          <w:sz w:val="24"/>
          <w:szCs w:val="24"/>
          <w:shd w:val="clear" w:color="auto" w:fill="FFFFFF"/>
        </w:rPr>
      </w:pPr>
      <w:r w:rsidRPr="005C70EF">
        <w:rPr>
          <w:rFonts w:asciiTheme="majorHAnsi" w:eastAsia="Times New Roman" w:hAnsiTheme="majorHAnsi" w:cstheme="majorHAnsi"/>
          <w:bCs/>
          <w:color w:val="000000" w:themeColor="text1"/>
          <w:sz w:val="24"/>
          <w:szCs w:val="24"/>
          <w:bdr w:val="none" w:sz="0" w:space="0" w:color="auto" w:frame="1"/>
          <w:shd w:val="clear" w:color="auto" w:fill="FFFFFF"/>
          <w:lang w:eastAsia="sl-SI"/>
        </w:rPr>
        <w:t>Najpogostejši simptomi, ki se pojavijo ob zaužitju alergena, so:</w:t>
      </w:r>
      <w:r w:rsidRPr="005C70EF">
        <w:rPr>
          <w:rFonts w:asciiTheme="majorHAnsi" w:eastAsia="Times New Roman" w:hAnsiTheme="majorHAnsi" w:cstheme="majorHAnsi"/>
          <w:bCs/>
          <w:color w:val="000000" w:themeColor="text1"/>
          <w:sz w:val="24"/>
          <w:szCs w:val="24"/>
          <w:bdr w:val="none" w:sz="0" w:space="0" w:color="auto" w:frame="1"/>
          <w:shd w:val="clear" w:color="auto" w:fill="FFFFFF"/>
          <w:lang w:eastAsia="sl-SI"/>
        </w:rPr>
        <w:br/>
        <w:t xml:space="preserve">• </w:t>
      </w:r>
      <w:r w:rsidRPr="005C70EF">
        <w:rPr>
          <w:rFonts w:asciiTheme="majorHAnsi" w:hAnsiTheme="majorHAnsi" w:cstheme="majorHAnsi"/>
          <w:color w:val="000000" w:themeColor="text1"/>
          <w:sz w:val="24"/>
          <w:szCs w:val="24"/>
          <w:shd w:val="clear" w:color="auto" w:fill="FFFFFF"/>
        </w:rPr>
        <w:t>srbečica, rdeča koža in izpuščaji,</w:t>
      </w:r>
    </w:p>
    <w:p w:rsidR="006F06D7" w:rsidRPr="005C70EF" w:rsidRDefault="006F06D7" w:rsidP="006F06D7">
      <w:pPr>
        <w:shd w:val="clear" w:color="auto" w:fill="FFFFFF"/>
        <w:spacing w:after="0" w:line="240" w:lineRule="auto"/>
        <w:textAlignment w:val="baseline"/>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 zatekanje ustnic, jezika in mehkega neba, tudi pomanjkanje zraka,</w:t>
      </w:r>
    </w:p>
    <w:p w:rsidR="006F06D7" w:rsidRPr="005C70EF" w:rsidRDefault="006F06D7" w:rsidP="006F06D7">
      <w:pPr>
        <w:shd w:val="clear" w:color="auto" w:fill="FFFFFF"/>
        <w:spacing w:after="0" w:line="240" w:lineRule="auto"/>
        <w:textAlignment w:val="baseline"/>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 xml:space="preserve">• slabost, trebušne bolečine, bruhanje in diareja. </w:t>
      </w:r>
      <w:r w:rsidRPr="005C70EF">
        <w:rPr>
          <w:rFonts w:asciiTheme="majorHAnsi" w:hAnsiTheme="majorHAnsi" w:cstheme="majorHAnsi"/>
          <w:color w:val="000000" w:themeColor="text1"/>
          <w:sz w:val="24"/>
          <w:szCs w:val="24"/>
          <w:shd w:val="clear" w:color="auto" w:fill="FFFFFF"/>
        </w:rPr>
        <w:br/>
      </w:r>
      <w:r w:rsidRPr="005C70EF">
        <w:rPr>
          <w:rFonts w:asciiTheme="majorHAnsi" w:hAnsiTheme="majorHAnsi" w:cstheme="majorHAnsi"/>
          <w:color w:val="000000" w:themeColor="text1"/>
          <w:sz w:val="24"/>
          <w:szCs w:val="24"/>
          <w:shd w:val="clear" w:color="auto" w:fill="FFFFFF"/>
        </w:rPr>
        <w:br/>
        <w:t>Ob hujših reakcijah lahko pride do anafilaksije. To je sistemska alergijska reakcija, v katero je vključenih več organskih sistemov, od čutil (koža –</w:t>
      </w:r>
      <w:r w:rsidRPr="005C70EF">
        <w:rPr>
          <w:rFonts w:asciiTheme="majorHAnsi" w:eastAsia="Times New Roman" w:hAnsiTheme="majorHAnsi" w:cstheme="majorHAnsi"/>
          <w:color w:val="000000" w:themeColor="text1"/>
          <w:sz w:val="24"/>
          <w:szCs w:val="24"/>
          <w:lang w:eastAsia="sl-SI"/>
        </w:rPr>
        <w:t xml:space="preserve"> urtikarija, srbečica, otekanje</w:t>
      </w:r>
      <w:r w:rsidRPr="005C70EF">
        <w:rPr>
          <w:rFonts w:asciiTheme="majorHAnsi" w:hAnsiTheme="majorHAnsi" w:cstheme="majorHAnsi"/>
          <w:color w:val="000000" w:themeColor="text1"/>
          <w:sz w:val="24"/>
          <w:szCs w:val="24"/>
          <w:shd w:val="clear" w:color="auto" w:fill="FFFFFF"/>
        </w:rPr>
        <w:t>), dihal (</w:t>
      </w:r>
      <w:r w:rsidRPr="005C70EF">
        <w:rPr>
          <w:rFonts w:asciiTheme="majorHAnsi" w:eastAsia="Times New Roman" w:hAnsiTheme="majorHAnsi" w:cstheme="majorHAnsi"/>
          <w:color w:val="000000" w:themeColor="text1"/>
          <w:sz w:val="24"/>
          <w:szCs w:val="24"/>
          <w:lang w:eastAsia="sl-SI"/>
        </w:rPr>
        <w:t>astma, rinitis, oteženo dihanje)</w:t>
      </w:r>
      <w:r w:rsidRPr="005C70EF">
        <w:rPr>
          <w:rFonts w:asciiTheme="majorHAnsi" w:hAnsiTheme="majorHAnsi" w:cstheme="majorHAnsi"/>
          <w:color w:val="000000" w:themeColor="text1"/>
          <w:sz w:val="24"/>
          <w:szCs w:val="24"/>
          <w:shd w:val="clear" w:color="auto" w:fill="FFFFFF"/>
        </w:rPr>
        <w:t>, prebavil (</w:t>
      </w:r>
      <w:r w:rsidRPr="005C70EF">
        <w:rPr>
          <w:rFonts w:asciiTheme="majorHAnsi" w:eastAsia="Times New Roman" w:hAnsiTheme="majorHAnsi" w:cstheme="majorHAnsi"/>
          <w:color w:val="000000" w:themeColor="text1"/>
          <w:sz w:val="24"/>
          <w:szCs w:val="24"/>
          <w:lang w:eastAsia="sl-SI"/>
        </w:rPr>
        <w:t>slabost, bruhanje, trebušni krči)</w:t>
      </w:r>
      <w:r w:rsidRPr="005C70EF">
        <w:rPr>
          <w:rFonts w:asciiTheme="majorHAnsi" w:hAnsiTheme="majorHAnsi" w:cstheme="majorHAnsi"/>
          <w:color w:val="000000" w:themeColor="text1"/>
          <w:sz w:val="24"/>
          <w:szCs w:val="24"/>
          <w:shd w:val="clear" w:color="auto" w:fill="FFFFFF"/>
        </w:rPr>
        <w:t xml:space="preserve"> in srčno-žilnega sistema (</w:t>
      </w:r>
      <w:r w:rsidRPr="005C70EF">
        <w:rPr>
          <w:rFonts w:asciiTheme="majorHAnsi" w:eastAsia="Times New Roman" w:hAnsiTheme="majorHAnsi" w:cstheme="majorHAnsi"/>
          <w:color w:val="000000" w:themeColor="text1"/>
          <w:sz w:val="24"/>
          <w:szCs w:val="24"/>
          <w:lang w:eastAsia="sl-SI"/>
        </w:rPr>
        <w:t>znižan krvni tlak, razbijanje srca, kolaps, srčna aritmija)</w:t>
      </w:r>
      <w:r w:rsidRPr="005C70EF">
        <w:rPr>
          <w:rFonts w:asciiTheme="majorHAnsi" w:hAnsiTheme="majorHAnsi" w:cstheme="majorHAnsi"/>
          <w:color w:val="000000" w:themeColor="text1"/>
          <w:sz w:val="24"/>
          <w:szCs w:val="24"/>
          <w:shd w:val="clear" w:color="auto" w:fill="FFFFFF"/>
        </w:rPr>
        <w:t xml:space="preserve"> in je za alergika lahko usodna. Najpogostejša simptoma anafilaksije sta oteženo dihanje in padec krvnega tlaka, kar lahko vodi v anafilaktični šok. Pojavi se lahko v nekaj minutah, celo sekundah od stika z alergenom. </w:t>
      </w:r>
    </w:p>
    <w:p w:rsidR="006F06D7" w:rsidRPr="005C70EF" w:rsidRDefault="006F06D7" w:rsidP="006F06D7">
      <w:pPr>
        <w:shd w:val="clear" w:color="auto" w:fill="FFFFFF"/>
        <w:spacing w:after="0" w:line="240" w:lineRule="auto"/>
        <w:textAlignment w:val="baseline"/>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shd w:val="clear" w:color="auto" w:fill="FFFFFF"/>
        </w:rPr>
        <w:t xml:space="preserve">Pri pojavi anafilaksije je potrebna medicinska pomoč. </w:t>
      </w:r>
    </w:p>
    <w:p w:rsidR="006F06D7" w:rsidRPr="005C70EF" w:rsidRDefault="006F06D7" w:rsidP="006F06D7">
      <w:pPr>
        <w:pStyle w:val="Naslov3"/>
        <w:rPr>
          <w:rStyle w:val="Krepko"/>
          <w:rFonts w:cstheme="majorHAnsi"/>
          <w:b/>
          <w:color w:val="000000" w:themeColor="text1"/>
          <w:sz w:val="24"/>
          <w:szCs w:val="24"/>
        </w:rPr>
      </w:pPr>
      <w:r w:rsidRPr="005C70EF">
        <w:rPr>
          <w:rStyle w:val="Naslov2Znak"/>
          <w:rFonts w:asciiTheme="majorHAnsi" w:hAnsiTheme="majorHAnsi" w:cstheme="majorHAnsi"/>
          <w:b/>
          <w:color w:val="000000" w:themeColor="text1"/>
          <w:szCs w:val="24"/>
        </w:rPr>
        <w:br/>
        <w:t>K</w:t>
      </w:r>
      <w:r w:rsidRPr="005C70EF">
        <w:rPr>
          <w:rStyle w:val="Krepko"/>
          <w:rFonts w:cstheme="majorHAnsi"/>
          <w:b/>
          <w:color w:val="000000" w:themeColor="text1"/>
          <w:sz w:val="24"/>
          <w:szCs w:val="24"/>
        </w:rPr>
        <w:t xml:space="preserve">ljučne smernice za prehrano pri alergijah na hrano </w:t>
      </w:r>
    </w:p>
    <w:p w:rsidR="006F06D7" w:rsidRPr="005C70EF" w:rsidRDefault="006F06D7" w:rsidP="006F06D7">
      <w:pPr>
        <w:pStyle w:val="Naslov3"/>
        <w:rPr>
          <w:rFonts w:cstheme="majorHAnsi"/>
          <w:b w:val="0"/>
          <w:color w:val="000000" w:themeColor="text1"/>
          <w:sz w:val="24"/>
          <w:szCs w:val="24"/>
        </w:rPr>
      </w:pPr>
      <w:r w:rsidRPr="005C70EF">
        <w:rPr>
          <w:rFonts w:cstheme="majorHAnsi"/>
          <w:b w:val="0"/>
          <w:color w:val="000000" w:themeColor="text1"/>
          <w:sz w:val="24"/>
          <w:szCs w:val="24"/>
        </w:rPr>
        <w:t xml:space="preserve">Vedno je treba preveriti sestavine in se izogibati živilom, na katera smo alergični. Uporabljamo lahko varne alternative za alergene, ki pa morajo biti ustrezne, da zagotovimo vsa potrebna hranila (npr. zamenjava za navadno kravje mleko je sojin napitek, obogaten s kalcijem). </w:t>
      </w:r>
      <w:r w:rsidRPr="005C70EF">
        <w:rPr>
          <w:rStyle w:val="Krepko"/>
          <w:rFonts w:cstheme="majorHAnsi"/>
          <w:color w:val="000000" w:themeColor="text1"/>
          <w:sz w:val="24"/>
          <w:szCs w:val="24"/>
        </w:rPr>
        <w:t xml:space="preserve">Sveža in doma pripravljena hrana je vsekakor najboljša izbira, saj se s tem lahko </w:t>
      </w:r>
      <w:r w:rsidRPr="005C70EF">
        <w:rPr>
          <w:rFonts w:cstheme="majorHAnsi"/>
          <w:b w:val="0"/>
          <w:color w:val="000000" w:themeColor="text1"/>
          <w:sz w:val="24"/>
          <w:szCs w:val="24"/>
        </w:rPr>
        <w:t>izognemo hrani, ki lahko vsebuje skrite alergene. Osredotočimo se na raznolikost hrane, da zagotovimo potrebna hranila. Priporočljivo je beležiti, kako se naše telo odziva na določeno hrano.</w:t>
      </w:r>
    </w:p>
    <w:p w:rsidR="006F06D7" w:rsidRPr="005C70EF" w:rsidRDefault="006F06D7" w:rsidP="006F06D7">
      <w:pPr>
        <w:shd w:val="clear" w:color="auto" w:fill="FFFFFF"/>
        <w:spacing w:after="0" w:line="408" w:lineRule="atLeast"/>
        <w:textAlignment w:val="baseline"/>
        <w:rPr>
          <w:rFonts w:asciiTheme="majorHAnsi" w:hAnsiTheme="majorHAnsi" w:cstheme="majorHAnsi"/>
          <w:color w:val="000000" w:themeColor="text1"/>
          <w:sz w:val="23"/>
          <w:szCs w:val="23"/>
          <w:shd w:val="clear" w:color="auto" w:fill="FFFFFF"/>
        </w:rPr>
      </w:pPr>
    </w:p>
    <w:p w:rsidR="006F06D7" w:rsidRPr="005C70EF" w:rsidRDefault="006F06D7" w:rsidP="006F06D7">
      <w:pPr>
        <w:spacing w:after="0" w:line="288" w:lineRule="auto"/>
        <w:jc w:val="both"/>
        <w:rPr>
          <w:rFonts w:asciiTheme="majorHAnsi" w:hAnsiTheme="majorHAnsi" w:cstheme="majorHAnsi"/>
          <w:color w:val="000000" w:themeColor="text1"/>
          <w:sz w:val="24"/>
          <w:szCs w:val="24"/>
        </w:rPr>
      </w:pPr>
    </w:p>
    <w:p w:rsidR="006F06D7" w:rsidRPr="005C70EF" w:rsidRDefault="006F06D7" w:rsidP="006F06D7">
      <w:pPr>
        <w:spacing w:after="0" w:line="288" w:lineRule="auto"/>
        <w:jc w:val="both"/>
        <w:rPr>
          <w:rFonts w:asciiTheme="majorHAnsi" w:eastAsia="Times New Roman" w:hAnsiTheme="majorHAnsi" w:cstheme="majorHAnsi"/>
          <w:color w:val="000000" w:themeColor="text1"/>
          <w:sz w:val="24"/>
          <w:szCs w:val="24"/>
          <w:lang w:eastAsia="sl-SI"/>
        </w:rPr>
      </w:pPr>
      <w:r w:rsidRPr="005C70EF">
        <w:rPr>
          <w:rFonts w:asciiTheme="majorHAnsi" w:hAnsiTheme="majorHAnsi" w:cstheme="majorHAnsi"/>
          <w:color w:val="000000" w:themeColor="text1"/>
          <w:sz w:val="24"/>
          <w:szCs w:val="24"/>
        </w:rPr>
        <w:t xml:space="preserve">Za zdravljenje alergije se uporabljajo zdravila </w:t>
      </w:r>
      <w:r w:rsidRPr="005C70EF">
        <w:rPr>
          <w:rFonts w:asciiTheme="majorHAnsi" w:eastAsia="Times New Roman" w:hAnsiTheme="majorHAnsi" w:cstheme="majorHAnsi"/>
          <w:color w:val="000000" w:themeColor="text1"/>
          <w:sz w:val="24"/>
          <w:szCs w:val="24"/>
          <w:lang w:eastAsia="sl-SI"/>
        </w:rPr>
        <w:t>antihistaminiki, glukokortikoidi in v najhujših primerih sistemske reakcije adrenalin.</w:t>
      </w:r>
    </w:p>
    <w:p w:rsidR="006F06D7" w:rsidRPr="005C70EF" w:rsidRDefault="006F06D7" w:rsidP="006F06D7">
      <w:pPr>
        <w:shd w:val="clear" w:color="auto" w:fill="FFFFFF"/>
        <w:spacing w:after="225" w:line="240" w:lineRule="auto"/>
        <w:jc w:val="both"/>
        <w:rPr>
          <w:rFonts w:asciiTheme="majorHAnsi" w:eastAsia="Times New Roman" w:hAnsiTheme="majorHAnsi" w:cstheme="majorHAnsi"/>
          <w:color w:val="000000" w:themeColor="text1"/>
          <w:sz w:val="23"/>
          <w:szCs w:val="23"/>
          <w:lang w:eastAsia="sl-SI"/>
        </w:rPr>
      </w:pPr>
    </w:p>
    <w:p w:rsidR="006F06D7" w:rsidRPr="005C70EF" w:rsidRDefault="006F06D7" w:rsidP="006F06D7">
      <w:pPr>
        <w:shd w:val="clear" w:color="auto" w:fill="FFFFFF"/>
        <w:spacing w:after="225" w:line="240" w:lineRule="auto"/>
        <w:jc w:val="both"/>
        <w:rPr>
          <w:rFonts w:asciiTheme="majorHAnsi" w:eastAsia="Times New Roman" w:hAnsiTheme="majorHAnsi" w:cstheme="majorHAnsi"/>
          <w:b/>
          <w:color w:val="000000" w:themeColor="text1"/>
          <w:sz w:val="24"/>
          <w:szCs w:val="23"/>
          <w:lang w:eastAsia="sl-SI"/>
        </w:rPr>
      </w:pPr>
      <w:r w:rsidRPr="005C70EF">
        <w:rPr>
          <w:rFonts w:asciiTheme="majorHAnsi" w:eastAsia="Times New Roman" w:hAnsiTheme="majorHAnsi" w:cstheme="majorHAnsi"/>
          <w:b/>
          <w:color w:val="000000" w:themeColor="text1"/>
          <w:sz w:val="24"/>
          <w:szCs w:val="23"/>
          <w:lang w:eastAsia="sl-SI"/>
        </w:rPr>
        <w:t xml:space="preserve">Kako imamo lahko alergijo pod nadzorom? </w:t>
      </w:r>
    </w:p>
    <w:p w:rsidR="006F06D7" w:rsidRPr="005C70EF" w:rsidRDefault="006F06D7" w:rsidP="006F06D7">
      <w:pPr>
        <w:spacing w:after="0" w:line="288" w:lineRule="auto"/>
        <w:jc w:val="both"/>
        <w:rPr>
          <w:rFonts w:asciiTheme="majorHAnsi" w:hAnsiTheme="majorHAnsi" w:cstheme="majorHAnsi"/>
          <w:color w:val="000000" w:themeColor="text1"/>
          <w:sz w:val="24"/>
          <w:szCs w:val="24"/>
        </w:rPr>
      </w:pPr>
      <w:r w:rsidRPr="005C70EF">
        <w:rPr>
          <w:rFonts w:asciiTheme="majorHAnsi" w:eastAsia="Times New Roman" w:hAnsiTheme="majorHAnsi" w:cstheme="majorHAnsi"/>
          <w:color w:val="000000" w:themeColor="text1"/>
          <w:sz w:val="24"/>
          <w:szCs w:val="23"/>
          <w:lang w:eastAsia="sl-SI"/>
        </w:rPr>
        <w:t xml:space="preserve">Obvladovanje alergije je vsekakor možno, a zahteva kombinacijo izogibanja alergenom (alergene prepoznamo in se izogibamo sprožilcem), dosledno uporabo zdravil (npr. antihistaminiki, ki zmanjšajo simptome alergije), spremembo življenjskega sloga (npr. po zunanjih aktivnost se preoblečemo in stuširamo, da odstranimo cvetni prah) in redno spremljanje ter posvetovanje z zdravnikom (redni pregledi in izobraževanje). </w:t>
      </w:r>
      <w:r w:rsidRPr="005C70EF">
        <w:rPr>
          <w:rFonts w:asciiTheme="majorHAnsi" w:eastAsia="Times New Roman" w:hAnsiTheme="majorHAnsi" w:cstheme="majorHAnsi"/>
          <w:color w:val="000000" w:themeColor="text1"/>
          <w:sz w:val="24"/>
          <w:szCs w:val="23"/>
          <w:lang w:eastAsia="sl-SI"/>
        </w:rPr>
        <w:br/>
      </w:r>
      <w:r w:rsidRPr="005C70EF">
        <w:rPr>
          <w:rFonts w:asciiTheme="majorHAnsi" w:eastAsia="Times New Roman" w:hAnsiTheme="majorHAnsi" w:cstheme="majorHAnsi"/>
          <w:color w:val="000000" w:themeColor="text1"/>
          <w:sz w:val="24"/>
          <w:szCs w:val="23"/>
          <w:lang w:eastAsia="sl-SI"/>
        </w:rPr>
        <w:br/>
      </w:r>
    </w:p>
    <w:p w:rsidR="006F06D7" w:rsidRPr="005C70EF" w:rsidRDefault="006F06D7" w:rsidP="006F06D7">
      <w:pPr>
        <w:shd w:val="clear" w:color="auto" w:fill="FFFFFF"/>
        <w:spacing w:after="225" w:line="240" w:lineRule="auto"/>
        <w:jc w:val="both"/>
        <w:rPr>
          <w:rFonts w:asciiTheme="majorHAnsi" w:eastAsia="Times New Roman" w:hAnsiTheme="majorHAnsi" w:cstheme="majorHAnsi"/>
          <w:color w:val="000000" w:themeColor="text1"/>
          <w:sz w:val="23"/>
          <w:szCs w:val="23"/>
          <w:lang w:eastAsia="sl-SI"/>
        </w:rPr>
      </w:pPr>
      <w:r w:rsidRPr="005C70EF">
        <w:rPr>
          <w:rFonts w:asciiTheme="majorHAnsi" w:hAnsiTheme="majorHAnsi" w:cstheme="majorHAnsi"/>
          <w:noProof/>
          <w:color w:val="000000" w:themeColor="text1"/>
          <w:lang w:eastAsia="sl-SI"/>
        </w:rPr>
        <w:drawing>
          <wp:inline distT="0" distB="0" distL="0" distR="0" wp14:anchorId="004F1C40" wp14:editId="75FB68C9">
            <wp:extent cx="3922333" cy="2285572"/>
            <wp:effectExtent l="0" t="0" r="2540" b="635"/>
            <wp:docPr id="1582023934" name="Slika 111" descr="EUFIC NUTRIS alerg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UFIC NUTRIS alergeni"/>
                    <pic:cNvPicPr>
                      <a:picLocks noChangeAspect="1" noChangeArrowheads="1"/>
                    </pic:cNvPicPr>
                  </pic:nvPicPr>
                  <pic:blipFill rotWithShape="1">
                    <a:blip r:embed="rId40">
                      <a:extLst>
                        <a:ext uri="{28A0092B-C50C-407E-A947-70E740481C1C}">
                          <a14:useLocalDpi xmlns:a14="http://schemas.microsoft.com/office/drawing/2010/main" val="0"/>
                        </a:ext>
                      </a:extLst>
                    </a:blip>
                    <a:srcRect t="78971" b="3901"/>
                    <a:stretch/>
                  </pic:blipFill>
                  <pic:spPr bwMode="auto">
                    <a:xfrm>
                      <a:off x="0" y="0"/>
                      <a:ext cx="3944090" cy="2298250"/>
                    </a:xfrm>
                    <a:prstGeom prst="rect">
                      <a:avLst/>
                    </a:prstGeom>
                    <a:noFill/>
                    <a:ln>
                      <a:noFill/>
                    </a:ln>
                    <a:extLst>
                      <a:ext uri="{53640926-AAD7-44D8-BBD7-CCE9431645EC}">
                        <a14:shadowObscured xmlns:a14="http://schemas.microsoft.com/office/drawing/2010/main"/>
                      </a:ext>
                    </a:extLst>
                  </pic:spPr>
                </pic:pic>
              </a:graphicData>
            </a:graphic>
          </wp:inline>
        </w:drawing>
      </w:r>
    </w:p>
    <w:p w:rsidR="006F06D7" w:rsidRPr="005C70EF" w:rsidRDefault="006F06D7" w:rsidP="006F06D7">
      <w:pPr>
        <w:shd w:val="clear" w:color="auto" w:fill="FFFFFF"/>
        <w:spacing w:after="225" w:line="240" w:lineRule="auto"/>
        <w:jc w:val="both"/>
        <w:rPr>
          <w:rFonts w:asciiTheme="majorHAnsi" w:eastAsia="Times New Roman" w:hAnsiTheme="majorHAnsi" w:cstheme="majorHAnsi"/>
          <w:b/>
          <w:color w:val="000000" w:themeColor="text1"/>
          <w:sz w:val="24"/>
          <w:szCs w:val="23"/>
          <w:lang w:eastAsia="sl-SI"/>
        </w:rPr>
      </w:pPr>
    </w:p>
    <w:p w:rsidR="006F06D7" w:rsidRPr="005C70EF" w:rsidRDefault="006F06D7" w:rsidP="006F06D7">
      <w:pPr>
        <w:shd w:val="clear" w:color="auto" w:fill="FFFFFF"/>
        <w:spacing w:after="225" w:line="240" w:lineRule="auto"/>
        <w:jc w:val="both"/>
        <w:rPr>
          <w:rFonts w:asciiTheme="majorHAnsi" w:eastAsia="Times New Roman" w:hAnsiTheme="majorHAnsi" w:cstheme="majorHAnsi"/>
          <w:b/>
          <w:color w:val="000000" w:themeColor="text1"/>
          <w:sz w:val="24"/>
          <w:szCs w:val="23"/>
          <w:lang w:eastAsia="sl-SI"/>
        </w:rPr>
      </w:pPr>
      <w:r w:rsidRPr="005C70EF">
        <w:rPr>
          <w:rFonts w:asciiTheme="majorHAnsi" w:eastAsia="Times New Roman" w:hAnsiTheme="majorHAnsi" w:cstheme="majorHAnsi"/>
          <w:bCs/>
          <w:color w:val="000000" w:themeColor="text1"/>
          <w:sz w:val="24"/>
          <w:szCs w:val="23"/>
          <w:lang w:eastAsia="sl-SI"/>
        </w:rPr>
        <w:t>Bolezenski znaki posameznega organskega sistema pri pojavu alergije</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520"/>
      </w:tblGrid>
      <w:tr w:rsidR="006F06D7" w:rsidRPr="005C70EF" w:rsidTr="00672A7B">
        <w:tc>
          <w:tcPr>
            <w:tcW w:w="2547" w:type="dxa"/>
          </w:tcPr>
          <w:p w:rsidR="006F06D7" w:rsidRPr="005C70EF" w:rsidRDefault="006F06D7" w:rsidP="006F06D7">
            <w:pPr>
              <w:rPr>
                <w:rFonts w:asciiTheme="majorHAnsi" w:eastAsia="Times New Roman" w:hAnsiTheme="majorHAnsi" w:cstheme="majorHAnsi"/>
                <w:b/>
                <w:bCs/>
                <w:color w:val="000000" w:themeColor="text1"/>
                <w:sz w:val="24"/>
                <w:szCs w:val="24"/>
                <w:lang w:eastAsia="sl-SI"/>
              </w:rPr>
            </w:pPr>
            <w:r w:rsidRPr="005C70EF">
              <w:rPr>
                <w:rFonts w:asciiTheme="majorHAnsi" w:eastAsia="Times New Roman" w:hAnsiTheme="majorHAnsi" w:cstheme="majorHAnsi"/>
                <w:b/>
                <w:bCs/>
                <w:color w:val="000000" w:themeColor="text1"/>
                <w:sz w:val="24"/>
                <w:szCs w:val="24"/>
                <w:lang w:eastAsia="sl-SI"/>
              </w:rPr>
              <w:t>Organski sistem</w:t>
            </w:r>
          </w:p>
        </w:tc>
        <w:tc>
          <w:tcPr>
            <w:tcW w:w="6520" w:type="dxa"/>
          </w:tcPr>
          <w:p w:rsidR="006F06D7" w:rsidRPr="005C70EF" w:rsidRDefault="006F06D7" w:rsidP="006F06D7">
            <w:pPr>
              <w:rPr>
                <w:rFonts w:asciiTheme="majorHAnsi" w:eastAsia="Times New Roman" w:hAnsiTheme="majorHAnsi" w:cstheme="majorHAnsi"/>
                <w:b/>
                <w:bCs/>
                <w:color w:val="000000" w:themeColor="text1"/>
                <w:sz w:val="24"/>
                <w:szCs w:val="24"/>
                <w:lang w:eastAsia="sl-SI"/>
              </w:rPr>
            </w:pPr>
            <w:r w:rsidRPr="005C70EF">
              <w:rPr>
                <w:rFonts w:asciiTheme="majorHAnsi" w:eastAsia="Times New Roman" w:hAnsiTheme="majorHAnsi" w:cstheme="majorHAnsi"/>
                <w:b/>
                <w:bCs/>
                <w:color w:val="000000" w:themeColor="text1"/>
                <w:sz w:val="24"/>
                <w:szCs w:val="24"/>
                <w:lang w:eastAsia="sl-SI"/>
              </w:rPr>
              <w:t>Bolezenski znaki</w:t>
            </w:r>
          </w:p>
        </w:tc>
      </w:tr>
      <w:tr w:rsidR="006F06D7" w:rsidRPr="005C70EF" w:rsidTr="00672A7B">
        <w:tc>
          <w:tcPr>
            <w:tcW w:w="2547" w:type="dxa"/>
          </w:tcPr>
          <w:p w:rsidR="006F06D7" w:rsidRPr="005C70EF" w:rsidRDefault="006F06D7" w:rsidP="006F06D7">
            <w:pPr>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Koža</w:t>
            </w:r>
          </w:p>
        </w:tc>
        <w:tc>
          <w:tcPr>
            <w:tcW w:w="6520" w:type="dxa"/>
          </w:tcPr>
          <w:p w:rsidR="006F06D7" w:rsidRPr="005C70EF" w:rsidRDefault="006F06D7" w:rsidP="006F06D7">
            <w:pPr>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rdečina, srbečica, urtikarija (koprivnica), angioedem (kopičenje tekočine)</w:t>
            </w:r>
          </w:p>
        </w:tc>
      </w:tr>
      <w:tr w:rsidR="006F06D7" w:rsidRPr="005C70EF" w:rsidTr="00672A7B">
        <w:tc>
          <w:tcPr>
            <w:tcW w:w="2547" w:type="dxa"/>
          </w:tcPr>
          <w:p w:rsidR="006F06D7" w:rsidRPr="005C70EF" w:rsidRDefault="006F06D7" w:rsidP="006F06D7">
            <w:pPr>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Oči</w:t>
            </w:r>
          </w:p>
        </w:tc>
        <w:tc>
          <w:tcPr>
            <w:tcW w:w="6520" w:type="dxa"/>
          </w:tcPr>
          <w:p w:rsidR="006F06D7" w:rsidRPr="005C70EF" w:rsidRDefault="006F06D7" w:rsidP="006F06D7">
            <w:pPr>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srbenje, rdečina, solzenje, edem, konjunktivitis (vnetje veznic)</w:t>
            </w:r>
          </w:p>
        </w:tc>
      </w:tr>
      <w:tr w:rsidR="006F06D7" w:rsidRPr="005C70EF" w:rsidTr="00672A7B">
        <w:tc>
          <w:tcPr>
            <w:tcW w:w="2547" w:type="dxa"/>
          </w:tcPr>
          <w:p w:rsidR="006F06D7" w:rsidRPr="005C70EF" w:rsidRDefault="006F06D7" w:rsidP="006F06D7">
            <w:pPr>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Dihala</w:t>
            </w:r>
          </w:p>
        </w:tc>
        <w:tc>
          <w:tcPr>
            <w:tcW w:w="6520" w:type="dxa"/>
          </w:tcPr>
          <w:p w:rsidR="006F06D7" w:rsidRPr="005C70EF" w:rsidRDefault="006F06D7" w:rsidP="006F06D7">
            <w:pPr>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kihanje, kašelj, astma, otekanje žrela, alergijski rinitis (vnetje nosu), stiskanje v prsih, oteženo dihanje, sopihanje</w:t>
            </w:r>
          </w:p>
        </w:tc>
      </w:tr>
      <w:tr w:rsidR="006F06D7" w:rsidRPr="005C70EF" w:rsidTr="00672A7B">
        <w:tc>
          <w:tcPr>
            <w:tcW w:w="2547" w:type="dxa"/>
          </w:tcPr>
          <w:p w:rsidR="006F06D7" w:rsidRPr="005C70EF" w:rsidRDefault="006F06D7" w:rsidP="006F06D7">
            <w:pPr>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Prebavila</w:t>
            </w:r>
          </w:p>
        </w:tc>
        <w:tc>
          <w:tcPr>
            <w:tcW w:w="6520" w:type="dxa"/>
          </w:tcPr>
          <w:p w:rsidR="006F06D7" w:rsidRPr="005C70EF" w:rsidRDefault="006F06D7" w:rsidP="006F06D7">
            <w:pPr>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angioedem ustnic, jezika in neba, zatekanje jezika, zgaga, slabost, trebušne bolečine, krči, bruhanje, diareja</w:t>
            </w:r>
          </w:p>
        </w:tc>
      </w:tr>
      <w:tr w:rsidR="006F06D7" w:rsidRPr="005C70EF" w:rsidTr="00672A7B">
        <w:tc>
          <w:tcPr>
            <w:tcW w:w="2547" w:type="dxa"/>
          </w:tcPr>
          <w:p w:rsidR="006F06D7" w:rsidRPr="005C70EF" w:rsidRDefault="006F06D7" w:rsidP="006F06D7">
            <w:pPr>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Srčno-žilni sistem</w:t>
            </w:r>
          </w:p>
        </w:tc>
        <w:tc>
          <w:tcPr>
            <w:tcW w:w="6520" w:type="dxa"/>
          </w:tcPr>
          <w:p w:rsidR="006F06D7" w:rsidRPr="005C70EF" w:rsidRDefault="006F06D7" w:rsidP="006F06D7">
            <w:pPr>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tahikardija (hitro utripanje srca), nizek krvni tlak, vrtoglavica, izguba zavesti</w:t>
            </w:r>
          </w:p>
        </w:tc>
      </w:tr>
      <w:tr w:rsidR="006F06D7" w:rsidRPr="005C70EF" w:rsidTr="00672A7B">
        <w:tc>
          <w:tcPr>
            <w:tcW w:w="2547" w:type="dxa"/>
          </w:tcPr>
          <w:p w:rsidR="006F06D7" w:rsidRPr="005C70EF" w:rsidRDefault="006F06D7" w:rsidP="006F06D7">
            <w:pPr>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Centralni živčni sistem</w:t>
            </w:r>
          </w:p>
        </w:tc>
        <w:tc>
          <w:tcPr>
            <w:tcW w:w="6520" w:type="dxa"/>
          </w:tcPr>
          <w:p w:rsidR="006F06D7" w:rsidRPr="005C70EF" w:rsidRDefault="006F06D7" w:rsidP="006F06D7">
            <w:pPr>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glavobol, nenormalno vedenje</w:t>
            </w:r>
          </w:p>
        </w:tc>
      </w:tr>
      <w:tr w:rsidR="006F06D7" w:rsidRPr="005C70EF" w:rsidTr="00672A7B">
        <w:tc>
          <w:tcPr>
            <w:tcW w:w="2547" w:type="dxa"/>
          </w:tcPr>
          <w:p w:rsidR="006F06D7" w:rsidRPr="005C70EF" w:rsidRDefault="006F06D7" w:rsidP="006F06D7">
            <w:pPr>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Celoten sistem</w:t>
            </w:r>
          </w:p>
        </w:tc>
        <w:tc>
          <w:tcPr>
            <w:tcW w:w="6520" w:type="dxa"/>
          </w:tcPr>
          <w:p w:rsidR="006F06D7" w:rsidRPr="005C70EF" w:rsidRDefault="006F06D7" w:rsidP="006F06D7">
            <w:pPr>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anafilaksija</w:t>
            </w:r>
          </w:p>
        </w:tc>
      </w:tr>
    </w:tbl>
    <w:p w:rsidR="006F06D7" w:rsidRPr="005C70EF" w:rsidRDefault="006F06D7" w:rsidP="006F06D7">
      <w:pPr>
        <w:spacing w:after="0" w:line="288" w:lineRule="auto"/>
        <w:rPr>
          <w:rStyle w:val="Naslov2Znak"/>
          <w:rFonts w:asciiTheme="majorHAnsi" w:hAnsiTheme="majorHAnsi" w:cstheme="majorHAnsi"/>
          <w:color w:val="000000" w:themeColor="text1"/>
          <w:szCs w:val="24"/>
          <w:u w:val="single"/>
        </w:rPr>
      </w:pPr>
    </w:p>
    <w:p w:rsidR="006F06D7" w:rsidRPr="005C70EF" w:rsidRDefault="006F06D7" w:rsidP="006F06D7">
      <w:pPr>
        <w:shd w:val="clear" w:color="auto" w:fill="FFFFFF"/>
        <w:spacing w:after="0" w:line="240" w:lineRule="auto"/>
        <w:textAlignment w:val="baseline"/>
        <w:rPr>
          <w:rFonts w:asciiTheme="majorHAnsi" w:eastAsia="Times New Roman" w:hAnsiTheme="majorHAnsi" w:cstheme="majorHAnsi"/>
          <w:i/>
          <w:iCs/>
          <w:color w:val="000000" w:themeColor="text1"/>
          <w:sz w:val="24"/>
          <w:szCs w:val="24"/>
          <w:lang w:eastAsia="sl-SI"/>
        </w:rPr>
      </w:pPr>
    </w:p>
    <w:p w:rsidR="006F06D7" w:rsidRPr="005C70EF" w:rsidRDefault="006F06D7" w:rsidP="006F06D7">
      <w:pPr>
        <w:pStyle w:val="Naslov2"/>
        <w:rPr>
          <w:rStyle w:val="Naslov2Znak"/>
          <w:rFonts w:asciiTheme="majorHAnsi" w:hAnsiTheme="majorHAnsi" w:cstheme="majorHAnsi"/>
          <w:b/>
          <w:color w:val="000000" w:themeColor="text1"/>
          <w:sz w:val="28"/>
          <w:szCs w:val="28"/>
        </w:rPr>
      </w:pPr>
      <w:bookmarkStart w:id="58" w:name="_Toc102751733"/>
      <w:r w:rsidRPr="005C70EF">
        <w:rPr>
          <w:rStyle w:val="Naslov2Znak"/>
          <w:rFonts w:asciiTheme="majorHAnsi" w:hAnsiTheme="majorHAnsi" w:cstheme="majorHAnsi"/>
          <w:b/>
          <w:color w:val="000000" w:themeColor="text1"/>
          <w:sz w:val="28"/>
          <w:szCs w:val="28"/>
        </w:rPr>
        <w:t>Dieta pri HIV+ in AIDSu</w:t>
      </w:r>
      <w:bookmarkEnd w:id="58"/>
    </w:p>
    <w:p w:rsidR="006F06D7" w:rsidRPr="005C70EF" w:rsidRDefault="006F06D7" w:rsidP="006F06D7">
      <w:pPr>
        <w:spacing w:after="0" w:line="288" w:lineRule="auto"/>
        <w:jc w:val="center"/>
        <w:rPr>
          <w:rStyle w:val="Naslov2Znak"/>
          <w:rFonts w:asciiTheme="majorHAnsi" w:hAnsiTheme="majorHAnsi" w:cstheme="majorHAnsi"/>
          <w:color w:val="000000" w:themeColor="text1"/>
          <w:szCs w:val="24"/>
        </w:rPr>
      </w:pPr>
    </w:p>
    <w:p w:rsidR="006F06D7" w:rsidRPr="005C70EF" w:rsidRDefault="006F06D7" w:rsidP="006F06D7">
      <w:pPr>
        <w:shd w:val="clear" w:color="auto" w:fill="FFFFFF"/>
        <w:spacing w:after="240" w:line="240" w:lineRule="auto"/>
        <w:rPr>
          <w:rFonts w:asciiTheme="majorHAnsi" w:eastAsia="Times New Roman" w:hAnsiTheme="majorHAnsi" w:cstheme="majorHAnsi"/>
          <w:color w:val="000000" w:themeColor="text1"/>
          <w:sz w:val="24"/>
          <w:szCs w:val="21"/>
          <w:lang w:eastAsia="sl-SI"/>
        </w:rPr>
      </w:pPr>
      <w:r w:rsidRPr="005C70EF">
        <w:rPr>
          <w:rFonts w:asciiTheme="majorHAnsi" w:eastAsia="Times New Roman" w:hAnsiTheme="majorHAnsi" w:cstheme="majorHAnsi"/>
          <w:color w:val="000000" w:themeColor="text1"/>
          <w:sz w:val="24"/>
          <w:szCs w:val="21"/>
          <w:lang w:eastAsia="sl-SI"/>
        </w:rPr>
        <w:t>HIV in AIDS sta povezana pojma, vendar različna. Prvi pomeni virus človeške imunske pomanjkljivosti, drugi pa sindrom pridobljene imunske pomanjkljivosti.</w:t>
      </w:r>
    </w:p>
    <w:p w:rsidR="006F06D7" w:rsidRPr="005C70EF" w:rsidRDefault="006F06D7" w:rsidP="006F06D7">
      <w:pPr>
        <w:shd w:val="clear" w:color="auto" w:fill="FFFFFF"/>
        <w:spacing w:after="240" w:line="240" w:lineRule="auto"/>
        <w:rPr>
          <w:rFonts w:asciiTheme="majorHAnsi" w:eastAsia="Times New Roman" w:hAnsiTheme="majorHAnsi" w:cstheme="majorHAnsi"/>
          <w:color w:val="000000" w:themeColor="text1"/>
          <w:sz w:val="24"/>
          <w:szCs w:val="21"/>
          <w:lang w:eastAsia="sl-SI"/>
        </w:rPr>
      </w:pPr>
      <w:r w:rsidRPr="005C70EF">
        <w:rPr>
          <w:rFonts w:asciiTheme="majorHAnsi" w:eastAsia="Times New Roman" w:hAnsiTheme="majorHAnsi" w:cstheme="majorHAnsi"/>
          <w:color w:val="000000" w:themeColor="text1"/>
          <w:sz w:val="24"/>
          <w:szCs w:val="21"/>
          <w:lang w:eastAsia="sl-SI"/>
        </w:rPr>
        <w:t xml:space="preserve">HIV je virus, ki napade celice imunskega sistema, AIDS pa je najnaprednejša stopnja okužbe z virusom HIV. </w:t>
      </w:r>
    </w:p>
    <w:p w:rsidR="006F06D7" w:rsidRPr="005C70EF" w:rsidRDefault="006F06D7" w:rsidP="006F06D7">
      <w:pPr>
        <w:spacing w:after="0" w:line="288" w:lineRule="auto"/>
        <w:jc w:val="both"/>
        <w:rPr>
          <w:rFonts w:asciiTheme="majorHAnsi" w:hAnsiTheme="majorHAnsi" w:cstheme="majorHAnsi"/>
          <w:b/>
          <w:bCs/>
          <w:color w:val="000000" w:themeColor="text1"/>
          <w:sz w:val="24"/>
          <w:szCs w:val="24"/>
          <w:shd w:val="clear" w:color="auto" w:fill="FFFFFF"/>
        </w:rPr>
      </w:pPr>
      <w:r w:rsidRPr="005C70EF">
        <w:rPr>
          <w:rFonts w:asciiTheme="majorHAnsi" w:hAnsiTheme="majorHAnsi" w:cstheme="majorHAnsi"/>
          <w:b/>
          <w:bCs/>
          <w:color w:val="000000" w:themeColor="text1"/>
          <w:sz w:val="24"/>
          <w:szCs w:val="24"/>
          <w:shd w:val="clear" w:color="auto" w:fill="FFFFFF"/>
        </w:rPr>
        <w:t xml:space="preserve">Kako se prenaša HIV </w:t>
      </w:r>
    </w:p>
    <w:p w:rsidR="006F06D7" w:rsidRPr="005C70EF" w:rsidRDefault="006F06D7" w:rsidP="006F06D7">
      <w:pPr>
        <w:spacing w:after="0" w:line="288" w:lineRule="auto"/>
        <w:jc w:val="both"/>
        <w:rPr>
          <w:rFonts w:asciiTheme="majorHAnsi" w:hAnsiTheme="majorHAnsi" w:cstheme="majorHAnsi"/>
          <w:color w:val="000000" w:themeColor="text1"/>
          <w:sz w:val="24"/>
          <w:szCs w:val="24"/>
          <w:shd w:val="clear" w:color="auto" w:fill="FFFFFF"/>
        </w:rPr>
      </w:pPr>
    </w:p>
    <w:p w:rsidR="006F06D7" w:rsidRPr="005C70EF" w:rsidRDefault="006F06D7" w:rsidP="006F06D7">
      <w:pPr>
        <w:rPr>
          <w:rFonts w:asciiTheme="majorHAnsi" w:hAnsiTheme="majorHAnsi" w:cstheme="majorHAnsi"/>
          <w:bCs/>
          <w:color w:val="000000" w:themeColor="text1"/>
          <w:sz w:val="24"/>
          <w:szCs w:val="24"/>
        </w:rPr>
      </w:pPr>
      <w:r w:rsidRPr="005C70EF">
        <w:rPr>
          <w:rFonts w:asciiTheme="majorHAnsi" w:hAnsiTheme="majorHAnsi" w:cstheme="majorHAnsi"/>
          <w:bCs/>
          <w:color w:val="000000" w:themeColor="text1"/>
          <w:sz w:val="24"/>
          <w:szCs w:val="24"/>
          <w:shd w:val="clear" w:color="auto" w:fill="FFFFFF"/>
        </w:rPr>
        <w:t>HIV se prenaša</w:t>
      </w:r>
      <w:r w:rsidRPr="005C70EF">
        <w:rPr>
          <w:rFonts w:asciiTheme="majorHAnsi" w:hAnsiTheme="majorHAnsi" w:cstheme="majorHAnsi"/>
          <w:color w:val="000000" w:themeColor="text1"/>
          <w:sz w:val="24"/>
          <w:szCs w:val="24"/>
          <w:shd w:val="clear" w:color="auto" w:fill="FFFFFF"/>
        </w:rPr>
        <w:t xml:space="preserve"> z:</w:t>
      </w:r>
      <w:r w:rsidRPr="005C70EF">
        <w:rPr>
          <w:rFonts w:asciiTheme="majorHAnsi" w:hAnsiTheme="majorHAnsi" w:cstheme="majorHAnsi"/>
          <w:color w:val="000000" w:themeColor="text1"/>
          <w:sz w:val="24"/>
          <w:szCs w:val="24"/>
          <w:shd w:val="clear" w:color="auto" w:fill="FFFFFF"/>
        </w:rPr>
        <w:br/>
      </w:r>
      <w:r w:rsidRPr="005C70EF">
        <w:rPr>
          <w:rFonts w:asciiTheme="majorHAnsi" w:hAnsiTheme="majorHAnsi" w:cstheme="majorHAnsi"/>
          <w:color w:val="000000" w:themeColor="text1"/>
        </w:rPr>
        <w:t xml:space="preserve">• </w:t>
      </w:r>
      <w:r w:rsidRPr="005C70EF">
        <w:rPr>
          <w:rFonts w:asciiTheme="majorHAnsi" w:hAnsiTheme="majorHAnsi" w:cstheme="majorHAnsi"/>
          <w:bCs/>
          <w:color w:val="000000" w:themeColor="text1"/>
          <w:sz w:val="24"/>
          <w:szCs w:val="24"/>
        </w:rPr>
        <w:t>nezaščitenim spolnim odnosom,</w:t>
      </w:r>
    </w:p>
    <w:p w:rsidR="006F06D7" w:rsidRPr="005C70EF" w:rsidRDefault="006F06D7" w:rsidP="006F06D7">
      <w:pPr>
        <w:rPr>
          <w:rFonts w:asciiTheme="majorHAnsi" w:hAnsiTheme="majorHAnsi" w:cstheme="majorHAnsi"/>
          <w:bCs/>
          <w:color w:val="000000" w:themeColor="text1"/>
          <w:sz w:val="24"/>
          <w:szCs w:val="24"/>
        </w:rPr>
      </w:pPr>
      <w:r w:rsidRPr="005C70EF">
        <w:rPr>
          <w:rFonts w:asciiTheme="majorHAnsi" w:hAnsiTheme="majorHAnsi" w:cstheme="majorHAnsi"/>
          <w:bCs/>
          <w:color w:val="000000" w:themeColor="text1"/>
        </w:rPr>
        <w:t xml:space="preserve">• </w:t>
      </w:r>
      <w:r w:rsidRPr="005C70EF">
        <w:rPr>
          <w:rFonts w:asciiTheme="majorHAnsi" w:hAnsiTheme="majorHAnsi" w:cstheme="majorHAnsi"/>
          <w:bCs/>
          <w:color w:val="000000" w:themeColor="text1"/>
          <w:sz w:val="24"/>
          <w:szCs w:val="24"/>
        </w:rPr>
        <w:t>uporabo nesterilnih brizg in instrumentov,</w:t>
      </w:r>
    </w:p>
    <w:p w:rsidR="006F06D7" w:rsidRPr="005C70EF" w:rsidRDefault="006F06D7" w:rsidP="006F06D7">
      <w:pPr>
        <w:rPr>
          <w:rFonts w:asciiTheme="majorHAnsi" w:hAnsiTheme="majorHAnsi" w:cstheme="majorHAnsi"/>
          <w:bCs/>
          <w:color w:val="000000" w:themeColor="text1"/>
          <w:sz w:val="24"/>
          <w:szCs w:val="24"/>
        </w:rPr>
      </w:pPr>
      <w:r w:rsidRPr="005C70EF">
        <w:rPr>
          <w:rFonts w:asciiTheme="majorHAnsi" w:hAnsiTheme="majorHAnsi" w:cstheme="majorHAnsi"/>
          <w:bCs/>
          <w:color w:val="000000" w:themeColor="text1"/>
        </w:rPr>
        <w:t>• n</w:t>
      </w:r>
      <w:r w:rsidRPr="005C70EF">
        <w:rPr>
          <w:rFonts w:asciiTheme="majorHAnsi" w:hAnsiTheme="majorHAnsi" w:cstheme="majorHAnsi"/>
          <w:bCs/>
          <w:color w:val="000000" w:themeColor="text1"/>
          <w:sz w:val="24"/>
          <w:szCs w:val="24"/>
        </w:rPr>
        <w:t>osečnostjo in dojenjem,</w:t>
      </w:r>
    </w:p>
    <w:p w:rsidR="006F06D7" w:rsidRPr="005C70EF" w:rsidRDefault="006F06D7" w:rsidP="006F06D7">
      <w:pPr>
        <w:rPr>
          <w:rFonts w:asciiTheme="majorHAnsi" w:hAnsiTheme="majorHAnsi" w:cstheme="majorHAnsi"/>
          <w:bCs/>
          <w:color w:val="000000" w:themeColor="text1"/>
          <w:sz w:val="24"/>
          <w:szCs w:val="24"/>
        </w:rPr>
      </w:pPr>
      <w:r w:rsidRPr="005C70EF">
        <w:rPr>
          <w:rFonts w:asciiTheme="majorHAnsi" w:hAnsiTheme="majorHAnsi" w:cstheme="majorHAnsi"/>
          <w:bCs/>
          <w:color w:val="000000" w:themeColor="text1"/>
        </w:rPr>
        <w:t>• t</w:t>
      </w:r>
      <w:r w:rsidRPr="005C70EF">
        <w:rPr>
          <w:rFonts w:asciiTheme="majorHAnsi" w:hAnsiTheme="majorHAnsi" w:cstheme="majorHAnsi"/>
          <w:bCs/>
          <w:color w:val="000000" w:themeColor="text1"/>
          <w:sz w:val="24"/>
          <w:szCs w:val="24"/>
        </w:rPr>
        <w:t>ransfuzijo okužene krvi,</w:t>
      </w:r>
    </w:p>
    <w:p w:rsidR="006F06D7" w:rsidRPr="005C70EF" w:rsidRDefault="006F06D7" w:rsidP="006F06D7">
      <w:pPr>
        <w:rPr>
          <w:rFonts w:asciiTheme="majorHAnsi" w:hAnsiTheme="majorHAnsi" w:cstheme="majorHAnsi"/>
          <w:bCs/>
          <w:color w:val="000000" w:themeColor="text1"/>
          <w:sz w:val="24"/>
          <w:szCs w:val="24"/>
        </w:rPr>
      </w:pPr>
      <w:r w:rsidRPr="005C70EF">
        <w:rPr>
          <w:rFonts w:asciiTheme="majorHAnsi" w:hAnsiTheme="majorHAnsi" w:cstheme="majorHAnsi"/>
          <w:bCs/>
          <w:color w:val="000000" w:themeColor="text1"/>
        </w:rPr>
        <w:t>• p</w:t>
      </w:r>
      <w:r w:rsidRPr="005C70EF">
        <w:rPr>
          <w:rFonts w:asciiTheme="majorHAnsi" w:hAnsiTheme="majorHAnsi" w:cstheme="majorHAnsi"/>
          <w:bCs/>
          <w:color w:val="000000" w:themeColor="text1"/>
          <w:sz w:val="24"/>
          <w:szCs w:val="24"/>
        </w:rPr>
        <w:t>resaditvijo okuženih organov.</w:t>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shd w:val="clear" w:color="auto" w:fill="FFFFFF"/>
        </w:rPr>
        <w:t>Nasprotno pa hrana, pijača, uporaba jedilnega pribora, izmenjava oblačil in brisač, uporaba stranišč in tušev, poljub in dotik ne prenašajo bolezni.</w:t>
      </w:r>
      <w:r w:rsidRPr="005C70EF">
        <w:rPr>
          <w:rFonts w:asciiTheme="majorHAnsi" w:hAnsiTheme="majorHAnsi" w:cstheme="majorHAnsi"/>
          <w:color w:val="000000" w:themeColor="text1"/>
          <w:sz w:val="24"/>
          <w:szCs w:val="24"/>
          <w:shd w:val="clear" w:color="auto" w:fill="FFFFFF"/>
        </w:rPr>
        <w:br/>
      </w:r>
      <w:r w:rsidRPr="005C70EF">
        <w:rPr>
          <w:rFonts w:asciiTheme="majorHAnsi" w:hAnsiTheme="majorHAnsi" w:cstheme="majorHAnsi"/>
          <w:color w:val="000000" w:themeColor="text1"/>
          <w:sz w:val="24"/>
          <w:szCs w:val="24"/>
        </w:rPr>
        <w:br/>
        <w:t xml:space="preserve">Za preprečitev širjenja virusa HIV se priporoča izogibanje drogam, uporaba sterilnih inštrumentov, uporaba kondomov pri spolnih odnosih ter krvni test za prisotnost HIV. </w:t>
      </w:r>
    </w:p>
    <w:p w:rsidR="006F06D7" w:rsidRPr="005C70EF" w:rsidRDefault="006F06D7" w:rsidP="006F06D7">
      <w:pPr>
        <w:rPr>
          <w:rFonts w:asciiTheme="majorHAnsi" w:hAnsiTheme="majorHAnsi" w:cstheme="majorHAnsi"/>
          <w:b/>
          <w:bCs/>
          <w:color w:val="000000" w:themeColor="text1"/>
          <w:sz w:val="24"/>
          <w:szCs w:val="24"/>
        </w:rPr>
      </w:pPr>
      <w:bookmarkStart w:id="59" w:name="_Toc101343100"/>
      <w:bookmarkStart w:id="60" w:name="_Toc102751739"/>
      <w:r w:rsidRPr="005C70EF">
        <w:rPr>
          <w:rFonts w:asciiTheme="majorHAnsi" w:hAnsiTheme="majorHAnsi" w:cstheme="majorHAnsi"/>
          <w:b/>
          <w:bCs/>
          <w:color w:val="000000" w:themeColor="text1"/>
          <w:sz w:val="24"/>
          <w:szCs w:val="24"/>
        </w:rPr>
        <w:br/>
        <w:t xml:space="preserve">Dieta pri AIDSu </w:t>
      </w:r>
    </w:p>
    <w:p w:rsidR="006F06D7" w:rsidRPr="005C70EF" w:rsidRDefault="006F06D7" w:rsidP="006F06D7">
      <w:pPr>
        <w:pStyle w:val="Navadensplet"/>
        <w:rPr>
          <w:rFonts w:asciiTheme="majorHAnsi" w:hAnsiTheme="majorHAnsi" w:cstheme="majorHAnsi"/>
          <w:color w:val="000000" w:themeColor="text1"/>
        </w:rPr>
      </w:pPr>
      <w:r w:rsidRPr="005C70EF">
        <w:rPr>
          <w:rFonts w:asciiTheme="majorHAnsi" w:hAnsiTheme="majorHAnsi" w:cstheme="majorHAnsi"/>
          <w:color w:val="000000" w:themeColor="text1"/>
        </w:rPr>
        <w:t xml:space="preserve">Bolniki z AIDSom so nagnjeni k izgubi telesne mase, še posebej če so v napredni fazi bolezni ali če zdravljenje povzroča slab apetit, drisko ali slabost. Pomembno je, da bolniki ohranijo ali pridobijo telesno težo, saj podhranjenost slabi imunski sistem in povečuje tveganje za okužbe. </w:t>
      </w:r>
      <w:r w:rsidRPr="005C70EF">
        <w:rPr>
          <w:rFonts w:asciiTheme="majorHAnsi" w:hAnsiTheme="majorHAnsi" w:cstheme="majorHAnsi"/>
          <w:color w:val="000000" w:themeColor="text1"/>
        </w:rPr>
        <w:br/>
        <w:t>Če bolnik nima apetita, je priporočljivo jesti več manjših obrokov čez dan, da se zagotovi stalni vnos energije in hranil.</w:t>
      </w:r>
    </w:p>
    <w:p w:rsidR="006F06D7" w:rsidRPr="005C70EF" w:rsidRDefault="006F06D7" w:rsidP="006F06D7">
      <w:pPr>
        <w:pStyle w:val="Navadensplet"/>
        <w:rPr>
          <w:rFonts w:asciiTheme="majorHAnsi" w:hAnsiTheme="majorHAnsi" w:cstheme="majorHAnsi"/>
          <w:color w:val="000000" w:themeColor="text1"/>
        </w:rPr>
      </w:pPr>
      <w:r w:rsidRPr="005C70EF">
        <w:rPr>
          <w:rFonts w:asciiTheme="majorHAnsi" w:hAnsiTheme="majorHAnsi" w:cstheme="majorHAnsi"/>
          <w:color w:val="000000" w:themeColor="text1"/>
        </w:rPr>
        <w:t xml:space="preserve">Če bolnik izgublja težo, je priporočljivo povečati vnos visokoenergijskih živil (kot so </w:t>
      </w:r>
      <w:r w:rsidRPr="005C70EF">
        <w:rPr>
          <w:rStyle w:val="Krepko"/>
          <w:rFonts w:asciiTheme="majorHAnsi" w:eastAsiaTheme="majorEastAsia" w:hAnsiTheme="majorHAnsi" w:cstheme="majorHAnsi"/>
          <w:b w:val="0"/>
          <w:color w:val="000000" w:themeColor="text1"/>
        </w:rPr>
        <w:t>oreščki</w:t>
      </w:r>
      <w:r w:rsidRPr="005C70EF">
        <w:rPr>
          <w:rFonts w:asciiTheme="majorHAnsi" w:hAnsiTheme="majorHAnsi" w:cstheme="majorHAnsi"/>
          <w:b/>
          <w:color w:val="000000" w:themeColor="text1"/>
        </w:rPr>
        <w:t xml:space="preserve">, </w:t>
      </w:r>
      <w:r w:rsidRPr="005C70EF">
        <w:rPr>
          <w:rStyle w:val="Krepko"/>
          <w:rFonts w:asciiTheme="majorHAnsi" w:eastAsiaTheme="majorEastAsia" w:hAnsiTheme="majorHAnsi" w:cstheme="majorHAnsi"/>
          <w:b w:val="0"/>
          <w:color w:val="000000" w:themeColor="text1"/>
        </w:rPr>
        <w:t>semena</w:t>
      </w:r>
      <w:r w:rsidRPr="005C70EF">
        <w:rPr>
          <w:rFonts w:asciiTheme="majorHAnsi" w:hAnsiTheme="majorHAnsi" w:cstheme="majorHAnsi"/>
          <w:bCs/>
          <w:color w:val="000000" w:themeColor="text1"/>
        </w:rPr>
        <w:t>,</w:t>
      </w:r>
      <w:r w:rsidRPr="005C70EF">
        <w:rPr>
          <w:rFonts w:asciiTheme="majorHAnsi" w:hAnsiTheme="majorHAnsi" w:cstheme="majorHAnsi"/>
          <w:b/>
          <w:color w:val="000000" w:themeColor="text1"/>
        </w:rPr>
        <w:t xml:space="preserve"> </w:t>
      </w:r>
      <w:r w:rsidRPr="005C70EF">
        <w:rPr>
          <w:rStyle w:val="Krepko"/>
          <w:rFonts w:asciiTheme="majorHAnsi" w:eastAsiaTheme="majorEastAsia" w:hAnsiTheme="majorHAnsi" w:cstheme="majorHAnsi"/>
          <w:b w:val="0"/>
          <w:color w:val="000000" w:themeColor="text1"/>
        </w:rPr>
        <w:t>avokado</w:t>
      </w:r>
      <w:r w:rsidRPr="005C70EF">
        <w:rPr>
          <w:rFonts w:asciiTheme="majorHAnsi" w:hAnsiTheme="majorHAnsi" w:cstheme="majorHAnsi"/>
          <w:bCs/>
          <w:color w:val="000000" w:themeColor="text1"/>
        </w:rPr>
        <w:t>,</w:t>
      </w:r>
      <w:r w:rsidRPr="005C70EF">
        <w:rPr>
          <w:rFonts w:asciiTheme="majorHAnsi" w:hAnsiTheme="majorHAnsi" w:cstheme="majorHAnsi"/>
          <w:b/>
          <w:color w:val="000000" w:themeColor="text1"/>
        </w:rPr>
        <w:t xml:space="preserve"> </w:t>
      </w:r>
      <w:r w:rsidRPr="005C70EF">
        <w:rPr>
          <w:rStyle w:val="Krepko"/>
          <w:rFonts w:asciiTheme="majorHAnsi" w:eastAsiaTheme="majorEastAsia" w:hAnsiTheme="majorHAnsi" w:cstheme="majorHAnsi"/>
          <w:b w:val="0"/>
          <w:color w:val="000000" w:themeColor="text1"/>
        </w:rPr>
        <w:t>polnozrnata žita)</w:t>
      </w:r>
      <w:r w:rsidRPr="005C70EF">
        <w:rPr>
          <w:rFonts w:asciiTheme="majorHAnsi" w:hAnsiTheme="majorHAnsi" w:cstheme="majorHAnsi"/>
          <w:b/>
          <w:color w:val="000000" w:themeColor="text1"/>
        </w:rPr>
        <w:t xml:space="preserve"> </w:t>
      </w:r>
      <w:r w:rsidRPr="005C70EF">
        <w:rPr>
          <w:rFonts w:asciiTheme="majorHAnsi" w:hAnsiTheme="majorHAnsi" w:cstheme="majorHAnsi"/>
          <w:color w:val="000000" w:themeColor="text1"/>
        </w:rPr>
        <w:t>in</w:t>
      </w:r>
      <w:r w:rsidRPr="005C70EF">
        <w:rPr>
          <w:rFonts w:asciiTheme="majorHAnsi" w:hAnsiTheme="majorHAnsi" w:cstheme="majorHAnsi"/>
          <w:b/>
          <w:color w:val="000000" w:themeColor="text1"/>
        </w:rPr>
        <w:t xml:space="preserve"> </w:t>
      </w:r>
      <w:r w:rsidRPr="005C70EF">
        <w:rPr>
          <w:rStyle w:val="Krepko"/>
          <w:rFonts w:asciiTheme="majorHAnsi" w:eastAsiaTheme="majorEastAsia" w:hAnsiTheme="majorHAnsi" w:cstheme="majorHAnsi"/>
          <w:b w:val="0"/>
          <w:color w:val="000000" w:themeColor="text1"/>
        </w:rPr>
        <w:t>zdravih maščob</w:t>
      </w:r>
      <w:r w:rsidRPr="005C70EF">
        <w:rPr>
          <w:rFonts w:asciiTheme="majorHAnsi" w:hAnsiTheme="majorHAnsi" w:cstheme="majorHAnsi"/>
          <w:color w:val="000000" w:themeColor="text1"/>
        </w:rPr>
        <w:t xml:space="preserve"> (oljčno olje, kokosovo olje). Visokokakovostne beljakovine (</w:t>
      </w:r>
      <w:r w:rsidRPr="005C70EF">
        <w:rPr>
          <w:rStyle w:val="Krepko"/>
          <w:rFonts w:asciiTheme="majorHAnsi" w:eastAsiaTheme="majorEastAsia" w:hAnsiTheme="majorHAnsi" w:cstheme="majorHAnsi"/>
          <w:b w:val="0"/>
          <w:color w:val="000000" w:themeColor="text1"/>
        </w:rPr>
        <w:t>pusto meso, npr.</w:t>
      </w:r>
      <w:r w:rsidRPr="005C70EF">
        <w:rPr>
          <w:rFonts w:asciiTheme="majorHAnsi" w:hAnsiTheme="majorHAnsi" w:cstheme="majorHAnsi"/>
          <w:color w:val="000000" w:themeColor="text1"/>
        </w:rPr>
        <w:t xml:space="preserve"> piščanec, puran in govedina, </w:t>
      </w:r>
      <w:r w:rsidRPr="005C70EF">
        <w:rPr>
          <w:rStyle w:val="Krepko"/>
          <w:rFonts w:asciiTheme="majorHAnsi" w:eastAsiaTheme="majorEastAsia" w:hAnsiTheme="majorHAnsi" w:cstheme="majorHAnsi"/>
          <w:b w:val="0"/>
          <w:color w:val="000000" w:themeColor="text1"/>
        </w:rPr>
        <w:t>ribe</w:t>
      </w:r>
      <w:r w:rsidRPr="005C70EF">
        <w:rPr>
          <w:rFonts w:asciiTheme="majorHAnsi" w:hAnsiTheme="majorHAnsi" w:cstheme="majorHAnsi"/>
          <w:b/>
          <w:color w:val="000000" w:themeColor="text1"/>
        </w:rPr>
        <w:t xml:space="preserve">, </w:t>
      </w:r>
      <w:r w:rsidRPr="005C70EF">
        <w:rPr>
          <w:rStyle w:val="Krepko"/>
          <w:rFonts w:asciiTheme="majorHAnsi" w:eastAsiaTheme="majorEastAsia" w:hAnsiTheme="majorHAnsi" w:cstheme="majorHAnsi"/>
          <w:b w:val="0"/>
          <w:color w:val="000000" w:themeColor="text1"/>
        </w:rPr>
        <w:t>stročnice</w:t>
      </w:r>
      <w:r w:rsidRPr="005C70EF">
        <w:rPr>
          <w:rFonts w:asciiTheme="majorHAnsi" w:hAnsiTheme="majorHAnsi" w:cstheme="majorHAnsi"/>
          <w:b/>
          <w:color w:val="000000" w:themeColor="text1"/>
        </w:rPr>
        <w:t xml:space="preserve">, </w:t>
      </w:r>
      <w:r w:rsidRPr="005C70EF">
        <w:rPr>
          <w:rStyle w:val="Krepko"/>
          <w:rFonts w:asciiTheme="majorHAnsi" w:eastAsiaTheme="majorEastAsia" w:hAnsiTheme="majorHAnsi" w:cstheme="majorHAnsi"/>
          <w:b w:val="0"/>
          <w:color w:val="000000" w:themeColor="text1"/>
        </w:rPr>
        <w:t>tofu</w:t>
      </w:r>
      <w:r w:rsidRPr="005C70EF">
        <w:rPr>
          <w:rFonts w:asciiTheme="majorHAnsi" w:hAnsiTheme="majorHAnsi" w:cstheme="majorHAnsi"/>
          <w:b/>
          <w:color w:val="000000" w:themeColor="text1"/>
        </w:rPr>
        <w:t xml:space="preserve">, </w:t>
      </w:r>
      <w:r w:rsidRPr="005C70EF">
        <w:rPr>
          <w:rStyle w:val="Krepko"/>
          <w:rFonts w:asciiTheme="majorHAnsi" w:eastAsiaTheme="majorEastAsia" w:hAnsiTheme="majorHAnsi" w:cstheme="majorHAnsi"/>
          <w:b w:val="0"/>
          <w:color w:val="000000" w:themeColor="text1"/>
        </w:rPr>
        <w:t>jajca</w:t>
      </w:r>
      <w:r w:rsidRPr="005C70EF">
        <w:rPr>
          <w:rFonts w:asciiTheme="majorHAnsi" w:hAnsiTheme="majorHAnsi" w:cstheme="majorHAnsi"/>
          <w:b/>
          <w:color w:val="000000" w:themeColor="text1"/>
        </w:rPr>
        <w:t xml:space="preserve"> </w:t>
      </w:r>
      <w:r w:rsidRPr="005C70EF">
        <w:rPr>
          <w:rFonts w:asciiTheme="majorHAnsi" w:hAnsiTheme="majorHAnsi" w:cstheme="majorHAnsi"/>
          <w:color w:val="000000" w:themeColor="text1"/>
        </w:rPr>
        <w:t>in</w:t>
      </w:r>
      <w:r w:rsidRPr="005C70EF">
        <w:rPr>
          <w:rFonts w:asciiTheme="majorHAnsi" w:hAnsiTheme="majorHAnsi" w:cstheme="majorHAnsi"/>
          <w:b/>
          <w:color w:val="000000" w:themeColor="text1"/>
        </w:rPr>
        <w:t xml:space="preserve"> </w:t>
      </w:r>
      <w:r w:rsidRPr="005C70EF">
        <w:rPr>
          <w:rStyle w:val="Krepko"/>
          <w:rFonts w:asciiTheme="majorHAnsi" w:eastAsiaTheme="majorEastAsia" w:hAnsiTheme="majorHAnsi" w:cstheme="majorHAnsi"/>
          <w:b w:val="0"/>
          <w:color w:val="000000" w:themeColor="text1"/>
        </w:rPr>
        <w:t>mlečni izdelki)</w:t>
      </w:r>
      <w:r w:rsidRPr="005C70EF">
        <w:rPr>
          <w:rFonts w:asciiTheme="majorHAnsi" w:hAnsiTheme="majorHAnsi" w:cstheme="majorHAnsi"/>
          <w:color w:val="000000" w:themeColor="text1"/>
        </w:rPr>
        <w:t xml:space="preserve"> so ključne za obnovo tkiv in ohranjanje mišične mase. </w:t>
      </w:r>
    </w:p>
    <w:p w:rsidR="006F06D7" w:rsidRPr="005C70EF" w:rsidRDefault="006F06D7" w:rsidP="00672A7B">
      <w:pPr>
        <w:pStyle w:val="Navadensplet"/>
        <w:rPr>
          <w:rFonts w:asciiTheme="majorHAnsi" w:hAnsiTheme="majorHAnsi" w:cstheme="majorHAnsi"/>
          <w:b/>
          <w:color w:val="000000" w:themeColor="text1"/>
        </w:rPr>
      </w:pPr>
      <w:r w:rsidRPr="005C70EF">
        <w:rPr>
          <w:rFonts w:asciiTheme="majorHAnsi" w:hAnsiTheme="majorHAnsi" w:cstheme="majorHAnsi"/>
          <w:color w:val="000000" w:themeColor="text1"/>
        </w:rPr>
        <w:t>Močan imunski sistem je ključen za boj proti okužbam, ki so pogoste pri bolnikih z AIDSom. Prehrana, bogata z vitamini in minerali, lahko pomaga ohranjati močan imunski sistem. Pomemben je zadosten vnos vitamina C (ki ima močne antioksidativne lastnosti in pomaga telesu pri boji proti okužbam), vitamina E (pomaga zaščititi celice pred oksidativnim stresom), cinka (ki je ključen za delovanje imunskega sistema), vitamina A (ki pomaga pri ohranjanju zdravja sluznic in kože, kar je pomembno za preprečevanje okužb), folne kisline (ki pomaga pri obnovi celic in zaščiti pred okužbami), kalija (ki je pomemben za normalno delovanje mišic in živcev) in magnezija (ki pomaga pri sprostitvi mišic in zdravju kosti).</w:t>
      </w:r>
      <w:bookmarkEnd w:id="59"/>
      <w:bookmarkEnd w:id="60"/>
    </w:p>
    <w:p w:rsidR="006F06D7" w:rsidRPr="005C70EF" w:rsidRDefault="006F06D7" w:rsidP="00672A7B">
      <w:pPr>
        <w:pStyle w:val="Naslov2"/>
        <w:rPr>
          <w:rFonts w:asciiTheme="majorHAnsi" w:hAnsiTheme="majorHAnsi" w:cstheme="majorHAnsi"/>
          <w:color w:val="000000" w:themeColor="text1"/>
          <w:sz w:val="28"/>
          <w:szCs w:val="28"/>
        </w:rPr>
      </w:pPr>
      <w:r w:rsidRPr="005C70EF">
        <w:rPr>
          <w:rFonts w:asciiTheme="majorHAnsi" w:hAnsiTheme="majorHAnsi" w:cstheme="majorHAnsi"/>
          <w:color w:val="000000" w:themeColor="text1"/>
          <w:sz w:val="28"/>
          <w:szCs w:val="28"/>
        </w:rPr>
        <w:t xml:space="preserve">Dieta pri obolenju dihal </w:t>
      </w:r>
    </w:p>
    <w:p w:rsidR="006F06D7" w:rsidRPr="005C70EF" w:rsidRDefault="006F06D7" w:rsidP="006F06D7">
      <w:pPr>
        <w:spacing w:after="0" w:line="288" w:lineRule="auto"/>
        <w:rPr>
          <w:rFonts w:asciiTheme="majorHAnsi" w:hAnsiTheme="majorHAnsi" w:cstheme="majorHAnsi"/>
          <w:b/>
          <w:color w:val="000000" w:themeColor="text1"/>
          <w:sz w:val="24"/>
          <w:szCs w:val="24"/>
        </w:rPr>
      </w:pPr>
      <w:r w:rsidRPr="005C70EF">
        <w:rPr>
          <w:rFonts w:asciiTheme="majorHAnsi" w:eastAsia="Times New Roman" w:hAnsiTheme="majorHAnsi" w:cstheme="majorHAnsi"/>
          <w:b/>
          <w:bCs/>
          <w:color w:val="000000" w:themeColor="text1"/>
          <w:sz w:val="24"/>
          <w:szCs w:val="24"/>
          <w:lang w:eastAsia="sl-SI"/>
        </w:rPr>
        <w:t xml:space="preserve">Kronična obstruktivna pljučna bolezen (KOPB) </w:t>
      </w:r>
    </w:p>
    <w:p w:rsidR="006F06D7" w:rsidRPr="005C70EF" w:rsidRDefault="006F06D7" w:rsidP="006F06D7">
      <w:pPr>
        <w:shd w:val="clear" w:color="auto" w:fill="FFFFFF"/>
        <w:spacing w:after="0" w:line="240" w:lineRule="auto"/>
        <w:rPr>
          <w:rFonts w:asciiTheme="majorHAnsi" w:eastAsia="Times New Roman" w:hAnsiTheme="majorHAnsi" w:cstheme="majorHAnsi"/>
          <w:color w:val="000000" w:themeColor="text1"/>
          <w:sz w:val="24"/>
          <w:szCs w:val="24"/>
          <w:lang w:eastAsia="sl-SI"/>
        </w:rPr>
      </w:pPr>
    </w:p>
    <w:p w:rsidR="006F06D7" w:rsidRPr="005C70EF" w:rsidRDefault="006F06D7" w:rsidP="006F06D7">
      <w:pPr>
        <w:shd w:val="clear" w:color="auto" w:fill="FFFFFF"/>
        <w:spacing w:after="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
          <w:bCs/>
          <w:color w:val="000000" w:themeColor="text1"/>
          <w:sz w:val="24"/>
          <w:szCs w:val="24"/>
          <w:lang w:eastAsia="sl-SI"/>
        </w:rPr>
        <w:t>Kronična obstruktivna pljučna bolezen (KOPB)</w:t>
      </w:r>
      <w:r w:rsidRPr="005C70EF">
        <w:rPr>
          <w:rFonts w:asciiTheme="majorHAnsi" w:eastAsia="Times New Roman" w:hAnsiTheme="majorHAnsi" w:cstheme="majorHAnsi"/>
          <w:color w:val="000000" w:themeColor="text1"/>
          <w:sz w:val="24"/>
          <w:szCs w:val="24"/>
          <w:lang w:eastAsia="sl-SI"/>
        </w:rPr>
        <w:t xml:space="preserve"> je stanje, ko bolnik dalj časa pokašljuje in težko diha. Kronična pomeni, da je bolezen dolgotrajna in napreduje, obstruktivna pa pomeni bolezen z otežkočenim izdihom. </w:t>
      </w:r>
    </w:p>
    <w:p w:rsidR="006F06D7" w:rsidRPr="005C70EF" w:rsidRDefault="006F06D7" w:rsidP="006F06D7">
      <w:pPr>
        <w:shd w:val="clear" w:color="auto" w:fill="FFFFFF"/>
        <w:spacing w:after="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br/>
        <w:t xml:space="preserve">Med KOPB štejemo: </w:t>
      </w:r>
      <w:r w:rsidRPr="005C70EF">
        <w:rPr>
          <w:rFonts w:asciiTheme="majorHAnsi" w:eastAsia="Times New Roman" w:hAnsiTheme="majorHAnsi" w:cstheme="majorHAnsi"/>
          <w:color w:val="000000" w:themeColor="text1"/>
          <w:sz w:val="24"/>
          <w:szCs w:val="24"/>
          <w:lang w:eastAsia="sl-SI"/>
        </w:rPr>
        <w:br/>
        <w:t xml:space="preserve">• kronični bronhitis (trajanje bolezni minimalno dve leti, bolnik kašlja z izmečkom vsaj tri mesece na leto), </w:t>
      </w:r>
      <w:r w:rsidRPr="005C70EF">
        <w:rPr>
          <w:rFonts w:asciiTheme="majorHAnsi" w:eastAsia="Times New Roman" w:hAnsiTheme="majorHAnsi" w:cstheme="majorHAnsi"/>
          <w:color w:val="000000" w:themeColor="text1"/>
          <w:sz w:val="24"/>
          <w:szCs w:val="24"/>
          <w:lang w:eastAsia="sl-SI"/>
        </w:rPr>
        <w:br/>
        <w:t xml:space="preserve">• astmo (otežen predvsem izdih) in </w:t>
      </w:r>
      <w:r w:rsidRPr="005C70EF">
        <w:rPr>
          <w:rFonts w:asciiTheme="majorHAnsi" w:eastAsia="Times New Roman" w:hAnsiTheme="majorHAnsi" w:cstheme="majorHAnsi"/>
          <w:color w:val="000000" w:themeColor="text1"/>
          <w:sz w:val="24"/>
          <w:szCs w:val="24"/>
          <w:lang w:eastAsia="sl-SI"/>
        </w:rPr>
        <w:br/>
        <w:t xml:space="preserve">• emfizem (zaradi uničenih alveolarnih sten se napihne pljučno tkivo, kar je posledica obstruktivnega bronhitisa). </w:t>
      </w:r>
    </w:p>
    <w:p w:rsidR="006F06D7" w:rsidRPr="005C70EF" w:rsidRDefault="006F06D7" w:rsidP="006F06D7">
      <w:pPr>
        <w:shd w:val="clear" w:color="auto" w:fill="FFFFFF"/>
        <w:spacing w:after="0" w:line="240" w:lineRule="auto"/>
        <w:rPr>
          <w:rFonts w:asciiTheme="majorHAnsi" w:eastAsia="Times New Roman" w:hAnsiTheme="majorHAnsi" w:cstheme="majorHAnsi"/>
          <w:color w:val="000000" w:themeColor="text1"/>
          <w:sz w:val="24"/>
          <w:szCs w:val="24"/>
          <w:lang w:eastAsia="sl-SI"/>
        </w:rPr>
      </w:pPr>
    </w:p>
    <w:p w:rsidR="006F06D7" w:rsidRPr="005C70EF" w:rsidRDefault="006F06D7" w:rsidP="006F06D7">
      <w:pPr>
        <w:shd w:val="clear" w:color="auto" w:fill="FFFFFF"/>
        <w:spacing w:after="0" w:line="240" w:lineRule="auto"/>
        <w:rPr>
          <w:rFonts w:asciiTheme="majorHAnsi" w:eastAsia="Times New Roman" w:hAnsiTheme="majorHAnsi" w:cstheme="majorHAnsi"/>
          <w:color w:val="000000" w:themeColor="text1"/>
          <w:sz w:val="24"/>
          <w:szCs w:val="24"/>
          <w:lang w:eastAsia="sl-SI"/>
        </w:rPr>
      </w:pPr>
    </w:p>
    <w:p w:rsidR="006F06D7" w:rsidRPr="005C70EF" w:rsidRDefault="006F06D7" w:rsidP="006F06D7">
      <w:pPr>
        <w:shd w:val="clear" w:color="auto" w:fill="FFFFFF"/>
        <w:spacing w:after="0" w:line="240" w:lineRule="auto"/>
        <w:rPr>
          <w:rFonts w:asciiTheme="majorHAnsi" w:eastAsia="Times New Roman" w:hAnsiTheme="majorHAnsi" w:cstheme="majorHAnsi"/>
          <w:color w:val="000000" w:themeColor="text1"/>
          <w:sz w:val="24"/>
          <w:szCs w:val="24"/>
          <w:lang w:eastAsia="sl-SI"/>
        </w:rPr>
      </w:pPr>
      <w:r w:rsidRPr="005C70EF">
        <w:rPr>
          <w:rFonts w:asciiTheme="majorHAnsi" w:hAnsiTheme="majorHAnsi" w:cstheme="majorHAnsi"/>
          <w:noProof/>
          <w:color w:val="000000" w:themeColor="text1"/>
          <w:lang w:eastAsia="sl-SI"/>
        </w:rPr>
        <w:drawing>
          <wp:inline distT="0" distB="0" distL="0" distR="0" wp14:anchorId="0DB50189" wp14:editId="7408AA86">
            <wp:extent cx="3029676" cy="2617640"/>
            <wp:effectExtent l="0" t="0" r="0" b="0"/>
            <wp:docPr id="516994977" name="Slika 113" descr="Chronic obstructive pulmonary disease (CO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onic obstructive pulmonary disease (COP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34491" cy="2621800"/>
                    </a:xfrm>
                    <a:prstGeom prst="rect">
                      <a:avLst/>
                    </a:prstGeom>
                    <a:noFill/>
                    <a:ln>
                      <a:noFill/>
                    </a:ln>
                  </pic:spPr>
                </pic:pic>
              </a:graphicData>
            </a:graphic>
          </wp:inline>
        </w:drawing>
      </w:r>
    </w:p>
    <w:p w:rsidR="006F06D7" w:rsidRPr="005C70EF" w:rsidRDefault="006F06D7" w:rsidP="006F06D7">
      <w:pPr>
        <w:shd w:val="clear" w:color="auto" w:fill="FFFFFF"/>
        <w:spacing w:after="0" w:line="240" w:lineRule="auto"/>
        <w:rPr>
          <w:rFonts w:asciiTheme="majorHAnsi" w:eastAsia="Times New Roman" w:hAnsiTheme="majorHAnsi" w:cstheme="majorHAnsi"/>
          <w:color w:val="000000" w:themeColor="text1"/>
          <w:sz w:val="24"/>
          <w:szCs w:val="24"/>
          <w:lang w:eastAsia="sl-SI"/>
        </w:rPr>
      </w:pPr>
    </w:p>
    <w:p w:rsidR="006F06D7" w:rsidRPr="005C70EF" w:rsidRDefault="006F06D7" w:rsidP="006F06D7">
      <w:pPr>
        <w:pStyle w:val="Navadensplet"/>
        <w:rPr>
          <w:rFonts w:asciiTheme="majorHAnsi" w:hAnsiTheme="majorHAnsi" w:cstheme="majorHAnsi"/>
          <w:color w:val="000000" w:themeColor="text1"/>
        </w:rPr>
      </w:pPr>
      <w:r w:rsidRPr="005C70EF">
        <w:rPr>
          <w:rFonts w:asciiTheme="majorHAnsi" w:hAnsiTheme="majorHAnsi" w:cstheme="majorHAnsi"/>
          <w:color w:val="000000" w:themeColor="text1"/>
        </w:rPr>
        <w:t xml:space="preserve">Emfizem je kronična pljučna bolezen, ki spada v skupino bolezni, imenovano </w:t>
      </w:r>
      <w:r w:rsidRPr="005C70EF">
        <w:rPr>
          <w:rStyle w:val="Krepko"/>
          <w:rFonts w:asciiTheme="majorHAnsi" w:eastAsiaTheme="majorEastAsia" w:hAnsiTheme="majorHAnsi" w:cstheme="majorHAnsi"/>
          <w:color w:val="000000" w:themeColor="text1"/>
        </w:rPr>
        <w:t>kronična obstruktivna pljučna bolezen (KOPB)</w:t>
      </w:r>
      <w:r w:rsidRPr="005C70EF">
        <w:rPr>
          <w:rFonts w:asciiTheme="majorHAnsi" w:hAnsiTheme="majorHAnsi" w:cstheme="majorHAnsi"/>
          <w:color w:val="000000" w:themeColor="text1"/>
        </w:rPr>
        <w:t>. Zanjo je značilno postopno uničenje pljučnih mešičkov (alveolov), kar vodi do zmanjšanja njihove sposobnosti za izmenjavo plinov (kisika in ogljikovega dioksida). To povzroča težave z dihanjem in zmanjšuje sposobnost telesa, da prejema dovolj kisika.</w:t>
      </w:r>
    </w:p>
    <w:p w:rsidR="006F06D7" w:rsidRPr="005C70EF" w:rsidRDefault="006F06D7" w:rsidP="006F06D7">
      <w:pPr>
        <w:spacing w:after="0" w:line="288" w:lineRule="auto"/>
        <w:jc w:val="both"/>
        <w:rPr>
          <w:rFonts w:asciiTheme="majorHAnsi" w:hAnsiTheme="majorHAnsi" w:cstheme="majorHAnsi"/>
          <w:b/>
          <w:color w:val="000000" w:themeColor="text1"/>
          <w:sz w:val="24"/>
          <w:szCs w:val="24"/>
        </w:rPr>
      </w:pPr>
    </w:p>
    <w:p w:rsidR="006F06D7" w:rsidRPr="005C70EF" w:rsidRDefault="006F06D7" w:rsidP="006F06D7">
      <w:pPr>
        <w:spacing w:after="0" w:line="288" w:lineRule="auto"/>
        <w:rPr>
          <w:rFonts w:asciiTheme="majorHAnsi" w:eastAsia="Times New Roman" w:hAnsiTheme="majorHAnsi" w:cstheme="majorHAnsi"/>
          <w:b/>
          <w:color w:val="000000" w:themeColor="text1"/>
          <w:sz w:val="24"/>
          <w:szCs w:val="24"/>
          <w:lang w:eastAsia="sl-SI"/>
        </w:rPr>
      </w:pPr>
      <w:r w:rsidRPr="005C70EF">
        <w:rPr>
          <w:rFonts w:asciiTheme="majorHAnsi" w:hAnsiTheme="majorHAnsi" w:cstheme="majorHAnsi"/>
          <w:b/>
          <w:color w:val="000000" w:themeColor="text1"/>
          <w:sz w:val="24"/>
          <w:szCs w:val="24"/>
        </w:rPr>
        <w:t xml:space="preserve">Prehrana v primeru </w:t>
      </w:r>
      <w:r w:rsidRPr="005C70EF">
        <w:rPr>
          <w:rFonts w:asciiTheme="majorHAnsi" w:eastAsia="Times New Roman" w:hAnsiTheme="majorHAnsi" w:cstheme="majorHAnsi"/>
          <w:b/>
          <w:color w:val="000000" w:themeColor="text1"/>
          <w:sz w:val="24"/>
          <w:szCs w:val="24"/>
          <w:lang w:eastAsia="sl-SI"/>
        </w:rPr>
        <w:t xml:space="preserve">kronične obstruktivne pljučne bolezni </w:t>
      </w:r>
    </w:p>
    <w:p w:rsidR="006F06D7" w:rsidRPr="005C70EF" w:rsidRDefault="006F06D7" w:rsidP="006F06D7">
      <w:pPr>
        <w:spacing w:after="0" w:line="288" w:lineRule="auto"/>
        <w:rPr>
          <w:rFonts w:asciiTheme="majorHAnsi" w:hAnsiTheme="majorHAnsi" w:cstheme="majorHAnsi"/>
          <w:b/>
          <w:color w:val="000000" w:themeColor="text1"/>
          <w:sz w:val="24"/>
          <w:szCs w:val="24"/>
        </w:rPr>
      </w:pPr>
    </w:p>
    <w:p w:rsidR="006F06D7" w:rsidRPr="005C70EF" w:rsidRDefault="006F06D7" w:rsidP="006F06D7">
      <w:pPr>
        <w:shd w:val="clear" w:color="auto" w:fill="FFFFFF"/>
        <w:spacing w:after="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 xml:space="preserve">KOPB spremeni presnovne procese in poveča potrebo po energiji in določenih hranilih. Pri večini bolnikov se zaradi tega pojavi podhranjenost, saj bolezen zmanjša apetit, bolniki slabše zaznavajo okus in občutijo slabost. </w:t>
      </w:r>
      <w:r w:rsidRPr="005C70EF">
        <w:rPr>
          <w:rFonts w:asciiTheme="majorHAnsi" w:eastAsia="Times New Roman" w:hAnsiTheme="majorHAnsi" w:cstheme="majorHAnsi"/>
          <w:color w:val="000000" w:themeColor="text1"/>
          <w:sz w:val="24"/>
          <w:szCs w:val="24"/>
          <w:lang w:eastAsia="sl-SI"/>
        </w:rPr>
        <w:br/>
      </w:r>
      <w:r w:rsidRPr="005C70EF">
        <w:rPr>
          <w:rFonts w:asciiTheme="majorHAnsi" w:eastAsia="Times New Roman" w:hAnsiTheme="majorHAnsi" w:cstheme="majorHAnsi"/>
          <w:color w:val="000000" w:themeColor="text1"/>
          <w:sz w:val="24"/>
          <w:szCs w:val="24"/>
          <w:lang w:eastAsia="sl-SI"/>
        </w:rPr>
        <w:br/>
        <w:t xml:space="preserve">Posebna dieta pri bolnikih s KOPB ni predpisana, pomembno za bolnike pa je, da preprečujejo izgubo mišične mase in podhranjenost. Pomembna je podpora dihalnim mišicam s pravilnim razmerjem makrohranil ter imunskemu sistemu z vnosom mikrohranil in antioksidantov. </w:t>
      </w:r>
    </w:p>
    <w:p w:rsidR="006F06D7" w:rsidRPr="005C70EF" w:rsidRDefault="006F06D7" w:rsidP="006F06D7">
      <w:pPr>
        <w:spacing w:before="100" w:beforeAutospacing="1" w:after="100" w:afterAutospacing="1" w:line="240" w:lineRule="auto"/>
        <w:rPr>
          <w:rFonts w:asciiTheme="majorHAnsi" w:hAnsiTheme="majorHAnsi" w:cstheme="majorHAnsi"/>
          <w:color w:val="000000" w:themeColor="text1"/>
        </w:rPr>
      </w:pPr>
      <w:r w:rsidRPr="005C70EF">
        <w:rPr>
          <w:rFonts w:asciiTheme="majorHAnsi" w:eastAsia="Times New Roman" w:hAnsiTheme="majorHAnsi" w:cstheme="majorHAnsi"/>
          <w:color w:val="000000" w:themeColor="text1"/>
          <w:sz w:val="24"/>
          <w:szCs w:val="24"/>
          <w:lang w:eastAsia="sl-SI"/>
        </w:rPr>
        <w:t xml:space="preserve">Prav tako se povečajo potrebe po beljakovinah oziroma visokoproteinskih prehranskih dodatkih, ogljikovih hidratih in kakovostnih maščobah. Beljakovine so ključne za izgradnjo številnih struktur celic, tudi mišic. </w:t>
      </w:r>
      <w:r w:rsidRPr="005C70EF">
        <w:rPr>
          <w:rFonts w:asciiTheme="majorHAnsi" w:eastAsia="Times New Roman" w:hAnsiTheme="majorHAnsi" w:cstheme="majorHAnsi"/>
          <w:color w:val="000000" w:themeColor="text1"/>
          <w:sz w:val="24"/>
          <w:szCs w:val="24"/>
          <w:lang w:eastAsia="sl-SI"/>
        </w:rPr>
        <w:br/>
      </w:r>
      <w:r w:rsidRPr="005C70EF">
        <w:rPr>
          <w:rFonts w:asciiTheme="majorHAnsi" w:eastAsia="Times New Roman" w:hAnsiTheme="majorHAnsi" w:cstheme="majorHAnsi"/>
          <w:color w:val="000000" w:themeColor="text1"/>
          <w:sz w:val="24"/>
          <w:szCs w:val="24"/>
          <w:lang w:eastAsia="sl-SI"/>
        </w:rPr>
        <w:br/>
        <w:t xml:space="preserve">Povečajo se tudi potrebe po vitaminu D (ki se nahaja v mastnih ribah in obogatenih mlečnih izdelkih), vitaminih C in E, selenu, cinku, kalciju in magneziju ter antioksidantih (ki se nahajajo v sadju in zelenjavi). Pomembna je tudi zadostna hidracija </w:t>
      </w:r>
      <w:r w:rsidRPr="005C70EF">
        <w:rPr>
          <w:rFonts w:asciiTheme="majorHAnsi" w:hAnsiTheme="majorHAnsi" w:cstheme="majorHAnsi"/>
          <w:color w:val="000000" w:themeColor="text1"/>
          <w:sz w:val="24"/>
          <w:szCs w:val="24"/>
        </w:rPr>
        <w:t>za redčenje sluzi v dihalnih poteh in lažje izkašljevanje.</w:t>
      </w:r>
    </w:p>
    <w:p w:rsidR="006F06D7" w:rsidRPr="005C70EF" w:rsidRDefault="006F06D7" w:rsidP="00672A7B">
      <w:pPr>
        <w:spacing w:before="100" w:beforeAutospacing="1" w:after="100" w:afterAutospacing="1" w:line="240" w:lineRule="auto"/>
        <w:rPr>
          <w:rFonts w:asciiTheme="majorHAnsi" w:hAnsiTheme="majorHAnsi" w:cstheme="majorHAnsi"/>
          <w:color w:val="000000" w:themeColor="text1"/>
        </w:rPr>
      </w:pPr>
      <w:r w:rsidRPr="005C70EF">
        <w:rPr>
          <w:rFonts w:asciiTheme="majorHAnsi" w:eastAsia="Times New Roman" w:hAnsiTheme="majorHAnsi" w:cstheme="majorHAnsi"/>
          <w:color w:val="000000" w:themeColor="text1"/>
          <w:sz w:val="24"/>
          <w:szCs w:val="24"/>
          <w:lang w:eastAsia="sl-SI"/>
        </w:rPr>
        <w:br/>
        <w:t xml:space="preserve">Pri KOPB je izrednega pomena tudi telesna dejavnost. Bolniki so zaradi upada pljučne funkcije omejeni pri izvajanju vsakodnevnih dejavnosti. Posledično jim je treba predpisati prilagojeno telesno vadbo, ki ob pravilni prehrani spodbudi vzdrževanje in delovanje mišic. </w:t>
      </w:r>
      <w:bookmarkEnd w:id="56"/>
    </w:p>
    <w:p w:rsidR="006F06D7" w:rsidRPr="005C70EF" w:rsidRDefault="006F06D7" w:rsidP="006F06D7">
      <w:pPr>
        <w:shd w:val="clear" w:color="auto" w:fill="FFFFFF"/>
        <w:spacing w:after="0" w:line="240" w:lineRule="auto"/>
        <w:rPr>
          <w:rFonts w:asciiTheme="majorHAnsi" w:eastAsia="Times New Roman" w:hAnsiTheme="majorHAnsi" w:cstheme="majorHAnsi"/>
          <w:color w:val="000000" w:themeColor="text1"/>
          <w:sz w:val="24"/>
          <w:szCs w:val="24"/>
          <w:lang w:eastAsia="sl-SI"/>
        </w:rPr>
      </w:pPr>
    </w:p>
    <w:p w:rsidR="006F06D7" w:rsidRPr="005C70EF" w:rsidRDefault="006F06D7" w:rsidP="00672A7B">
      <w:pPr>
        <w:pStyle w:val="Naslov2"/>
        <w:rPr>
          <w:rFonts w:asciiTheme="majorHAnsi" w:hAnsiTheme="majorHAnsi" w:cstheme="majorHAnsi"/>
          <w:color w:val="000000" w:themeColor="text1"/>
          <w:sz w:val="28"/>
          <w:szCs w:val="28"/>
        </w:rPr>
      </w:pPr>
      <w:r w:rsidRPr="005C70EF">
        <w:rPr>
          <w:rFonts w:asciiTheme="majorHAnsi" w:hAnsiTheme="majorHAnsi" w:cstheme="majorHAnsi"/>
          <w:color w:val="000000" w:themeColor="text1"/>
          <w:sz w:val="28"/>
          <w:szCs w:val="28"/>
        </w:rPr>
        <w:t xml:space="preserve">6.4  Povzetek in ponovitev </w:t>
      </w:r>
    </w:p>
    <w:p w:rsidR="006F06D7" w:rsidRPr="005C70EF" w:rsidRDefault="006F06D7" w:rsidP="006F06D7">
      <w:pPr>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br/>
        <w:t xml:space="preserve">Povzetek </w:t>
      </w:r>
    </w:p>
    <w:p w:rsidR="006F06D7" w:rsidRPr="005C70EF" w:rsidRDefault="006F06D7" w:rsidP="006F06D7">
      <w:pPr>
        <w:shd w:val="clear" w:color="auto" w:fill="FAFAFA"/>
        <w:spacing w:before="90" w:after="150" w:line="240" w:lineRule="auto"/>
        <w:rPr>
          <w:rFonts w:asciiTheme="majorHAnsi" w:eastAsia="Times New Roman" w:hAnsiTheme="majorHAnsi" w:cstheme="majorHAnsi"/>
          <w:b/>
          <w:color w:val="000000" w:themeColor="text1"/>
          <w:sz w:val="24"/>
          <w:szCs w:val="24"/>
          <w:lang w:eastAsia="sl-SI"/>
        </w:rPr>
      </w:pPr>
      <w:r w:rsidRPr="005C70EF">
        <w:rPr>
          <w:rFonts w:asciiTheme="majorHAnsi" w:eastAsia="Times New Roman" w:hAnsiTheme="majorHAnsi" w:cstheme="majorHAnsi"/>
          <w:b/>
          <w:color w:val="000000" w:themeColor="text1"/>
          <w:sz w:val="24"/>
          <w:szCs w:val="24"/>
          <w:lang w:eastAsia="sl-SI"/>
        </w:rPr>
        <w:t>Osnovni pojmi</w:t>
      </w:r>
    </w:p>
    <w:p w:rsidR="006F06D7" w:rsidRPr="005C70EF" w:rsidRDefault="006F06D7" w:rsidP="006F06D7">
      <w:pPr>
        <w:shd w:val="clear" w:color="auto" w:fill="FAFAFA"/>
        <w:spacing w:before="90" w:after="15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br/>
      </w:r>
      <w:r w:rsidRPr="005C70EF">
        <w:rPr>
          <w:rFonts w:asciiTheme="majorHAnsi" w:eastAsia="Times New Roman" w:hAnsiTheme="majorHAnsi" w:cstheme="majorHAnsi"/>
          <w:b/>
          <w:color w:val="000000" w:themeColor="text1"/>
          <w:sz w:val="24"/>
          <w:szCs w:val="24"/>
          <w:lang w:eastAsia="sl-SI"/>
        </w:rPr>
        <w:t>Dieta</w:t>
      </w:r>
      <w:r w:rsidRPr="005C70EF">
        <w:rPr>
          <w:rFonts w:asciiTheme="majorHAnsi" w:eastAsia="Times New Roman" w:hAnsiTheme="majorHAnsi" w:cstheme="majorHAnsi"/>
          <w:color w:val="000000" w:themeColor="text1"/>
          <w:sz w:val="24"/>
          <w:szCs w:val="24"/>
          <w:lang w:eastAsia="sl-SI"/>
        </w:rPr>
        <w:t> izhaja iz grške besede »diaita« in pomeni način življenja. Danes se uporablja za opis prehranskih navad ali načrtov za dosego ciljev, kot so hujšanje, izboljšanje zdravja ali obvladovanje zdravstvenih težav.</w:t>
      </w:r>
    </w:p>
    <w:p w:rsidR="006F06D7" w:rsidRPr="005C70EF" w:rsidRDefault="006F06D7" w:rsidP="006F06D7">
      <w:pPr>
        <w:shd w:val="clear" w:color="auto" w:fill="FAFAFA"/>
        <w:spacing w:before="90" w:after="15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
          <w:color w:val="000000" w:themeColor="text1"/>
          <w:sz w:val="24"/>
          <w:szCs w:val="24"/>
          <w:lang w:eastAsia="sl-SI"/>
        </w:rPr>
        <w:t>Dietetika</w:t>
      </w:r>
      <w:r w:rsidRPr="005C70EF">
        <w:rPr>
          <w:rFonts w:asciiTheme="majorHAnsi" w:eastAsia="Times New Roman" w:hAnsiTheme="majorHAnsi" w:cstheme="majorHAnsi"/>
          <w:color w:val="000000" w:themeColor="text1"/>
          <w:sz w:val="24"/>
          <w:szCs w:val="24"/>
          <w:lang w:eastAsia="sl-SI"/>
        </w:rPr>
        <w:t> je veda, ki preučuje prehrano in njen vpliv na zdravje ljudi.</w:t>
      </w:r>
    </w:p>
    <w:p w:rsidR="006F06D7" w:rsidRPr="005C70EF" w:rsidRDefault="006F06D7" w:rsidP="006F06D7">
      <w:pPr>
        <w:shd w:val="clear" w:color="auto" w:fill="FAFAFA"/>
        <w:spacing w:before="90" w:after="15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
          <w:color w:val="000000" w:themeColor="text1"/>
          <w:sz w:val="24"/>
          <w:szCs w:val="24"/>
          <w:lang w:eastAsia="sl-SI"/>
        </w:rPr>
        <w:t>Medicinska dietetika</w:t>
      </w:r>
      <w:r w:rsidRPr="005C70EF">
        <w:rPr>
          <w:rFonts w:asciiTheme="majorHAnsi" w:eastAsia="Times New Roman" w:hAnsiTheme="majorHAnsi" w:cstheme="majorHAnsi"/>
          <w:color w:val="000000" w:themeColor="text1"/>
          <w:sz w:val="24"/>
          <w:szCs w:val="24"/>
          <w:lang w:eastAsia="sl-SI"/>
        </w:rPr>
        <w:t> se osredotoča na uporabo prehrane kot terapevtskega orodja pri zdravljenju različnih bolezni, kot so sladkorna bolezen, bolezni srca, prebavne motnje, ledvične bolezni, debelost, alergije, intoleranca na določena živila.</w:t>
      </w:r>
    </w:p>
    <w:p w:rsidR="006F06D7" w:rsidRPr="005C70EF" w:rsidRDefault="006F06D7" w:rsidP="006F06D7">
      <w:pPr>
        <w:shd w:val="clear" w:color="auto" w:fill="FAFAFA"/>
        <w:spacing w:before="90" w:after="15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
          <w:color w:val="000000" w:themeColor="text1"/>
          <w:sz w:val="24"/>
          <w:szCs w:val="24"/>
          <w:lang w:eastAsia="sl-SI"/>
        </w:rPr>
        <w:t>Predpisovanje diet </w:t>
      </w:r>
      <w:r w:rsidRPr="005C70EF">
        <w:rPr>
          <w:rFonts w:asciiTheme="majorHAnsi" w:eastAsia="Times New Roman" w:hAnsiTheme="majorHAnsi" w:cstheme="majorHAnsi"/>
          <w:color w:val="000000" w:themeColor="text1"/>
          <w:sz w:val="24"/>
          <w:szCs w:val="24"/>
          <w:lang w:eastAsia="sl-SI"/>
        </w:rPr>
        <w:t>vključuje prilagajanje prehranskih načrtov glede na specifične potrebe posameznika, upoštevajoč dejavnike, kot so stanje prehranjenosti, diagnoza bolezni, medicinsko stanje, presnova, energijske in hranilne potrebe, bolnikov tek, socialni, ekonomski in okoljski dejavniki, prehranske navade in razvade.</w:t>
      </w:r>
    </w:p>
    <w:p w:rsidR="006F06D7" w:rsidRPr="005C70EF" w:rsidRDefault="006F06D7" w:rsidP="006F06D7">
      <w:pPr>
        <w:shd w:val="clear" w:color="auto" w:fill="FAFAFA"/>
        <w:spacing w:before="90" w:after="15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Ocena stanja prehranjenosti</w:t>
      </w:r>
      <w:r w:rsidRPr="005C70EF">
        <w:rPr>
          <w:rFonts w:asciiTheme="majorHAnsi" w:eastAsia="Times New Roman" w:hAnsiTheme="majorHAnsi" w:cstheme="majorHAnsi"/>
          <w:color w:val="000000" w:themeColor="text1"/>
          <w:sz w:val="24"/>
          <w:szCs w:val="24"/>
          <w:lang w:eastAsia="sl-SI"/>
        </w:rPr>
        <w:t> je ključna za zagotavljanje ustrezne prehranske podpore in izboljšanje zdravstvenih izidov. Vključuje spremljanje telesne mase, kroničnih bolezni, bolezni prebavil, intoleranc na hrano, motenj okušanja in vonjanja hrane ter opuščanja hrane.</w:t>
      </w:r>
    </w:p>
    <w:p w:rsidR="006F06D7" w:rsidRPr="005C70EF" w:rsidRDefault="006F06D7" w:rsidP="006F06D7">
      <w:pPr>
        <w:shd w:val="clear" w:color="auto" w:fill="FAFAFA"/>
        <w:spacing w:before="90" w:after="15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
          <w:color w:val="000000" w:themeColor="text1"/>
          <w:sz w:val="24"/>
          <w:szCs w:val="24"/>
          <w:lang w:eastAsia="sl-SI"/>
        </w:rPr>
        <w:t>Dietna živila</w:t>
      </w:r>
      <w:r w:rsidRPr="005C70EF">
        <w:rPr>
          <w:rFonts w:asciiTheme="majorHAnsi" w:eastAsia="Times New Roman" w:hAnsiTheme="majorHAnsi" w:cstheme="majorHAnsi"/>
          <w:color w:val="000000" w:themeColor="text1"/>
          <w:sz w:val="24"/>
          <w:szCs w:val="24"/>
          <w:lang w:eastAsia="sl-SI"/>
        </w:rPr>
        <w:t> pozitivno vplivajo na zdravje in jih je smiselno vključiti v prehranske načrte.</w:t>
      </w:r>
    </w:p>
    <w:p w:rsidR="006F06D7" w:rsidRPr="005C70EF" w:rsidRDefault="006F06D7" w:rsidP="006F06D7">
      <w:pPr>
        <w:shd w:val="clear" w:color="auto" w:fill="FAFAFA"/>
        <w:spacing w:before="90" w:after="15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
          <w:color w:val="000000" w:themeColor="text1"/>
          <w:sz w:val="24"/>
          <w:szCs w:val="24"/>
          <w:lang w:eastAsia="sl-SI"/>
        </w:rPr>
        <w:t>Bolezni zaradi nepravilne prehrane</w:t>
      </w:r>
      <w:r w:rsidRPr="005C70EF">
        <w:rPr>
          <w:rFonts w:asciiTheme="majorHAnsi" w:eastAsia="Times New Roman" w:hAnsiTheme="majorHAnsi" w:cstheme="majorHAnsi"/>
          <w:color w:val="000000" w:themeColor="text1"/>
          <w:sz w:val="24"/>
          <w:szCs w:val="24"/>
          <w:lang w:eastAsia="sl-SI"/>
        </w:rPr>
        <w:t> vključujejo deficitne bolezni, bolezni zaradi kontaminirane hrane in civilizacijske bolezni (srčno-žilne bolezni, hipertenzija, rak, sladkorna bolezen, osteoporoza, anemija, debelost, ciroza jeter).</w:t>
      </w:r>
    </w:p>
    <w:p w:rsidR="006F06D7" w:rsidRPr="005C70EF" w:rsidRDefault="006F06D7" w:rsidP="006F06D7">
      <w:pPr>
        <w:shd w:val="clear" w:color="auto" w:fill="FAFAFA"/>
        <w:spacing w:before="90" w:after="15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
          <w:color w:val="000000" w:themeColor="text1"/>
          <w:sz w:val="24"/>
          <w:szCs w:val="24"/>
          <w:lang w:eastAsia="sl-SI"/>
        </w:rPr>
        <w:t>Varovalna dieta</w:t>
      </w:r>
      <w:r w:rsidRPr="005C70EF">
        <w:rPr>
          <w:rFonts w:asciiTheme="majorHAnsi" w:eastAsia="Times New Roman" w:hAnsiTheme="majorHAnsi" w:cstheme="majorHAnsi"/>
          <w:color w:val="000000" w:themeColor="text1"/>
          <w:sz w:val="24"/>
          <w:szCs w:val="24"/>
          <w:lang w:eastAsia="sl-SI"/>
        </w:rPr>
        <w:t> je uravnotežena, zdrava hrana, ki varuje organe in organske sisteme.</w:t>
      </w:r>
    </w:p>
    <w:p w:rsidR="006F06D7" w:rsidRPr="005C70EF" w:rsidRDefault="006F06D7" w:rsidP="006F06D7">
      <w:pPr>
        <w:shd w:val="clear" w:color="auto" w:fill="FAFAFA"/>
        <w:spacing w:before="90" w:after="15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
          <w:color w:val="000000" w:themeColor="text1"/>
          <w:sz w:val="24"/>
          <w:szCs w:val="24"/>
          <w:lang w:eastAsia="sl-SI"/>
        </w:rPr>
        <w:t>Dietoterapevtična dieta</w:t>
      </w:r>
      <w:r w:rsidRPr="005C70EF">
        <w:rPr>
          <w:rFonts w:asciiTheme="majorHAnsi" w:eastAsia="Times New Roman" w:hAnsiTheme="majorHAnsi" w:cstheme="majorHAnsi"/>
          <w:color w:val="000000" w:themeColor="text1"/>
          <w:sz w:val="24"/>
          <w:szCs w:val="24"/>
          <w:lang w:eastAsia="sl-SI"/>
        </w:rPr>
        <w:t> je uravnotežena, zdrava hrana, ki omogoča zdravljenje organa ali organskega sistema.</w:t>
      </w:r>
    </w:p>
    <w:p w:rsidR="006F06D7" w:rsidRPr="005C70EF" w:rsidRDefault="006F06D7" w:rsidP="006F06D7">
      <w:pPr>
        <w:shd w:val="clear" w:color="auto" w:fill="FAFAFA"/>
        <w:spacing w:before="90" w:after="15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Prehranjevanje</w:t>
      </w:r>
      <w:r w:rsidRPr="005C70EF">
        <w:rPr>
          <w:rFonts w:asciiTheme="majorHAnsi" w:eastAsia="Times New Roman" w:hAnsiTheme="majorHAnsi" w:cstheme="majorHAnsi"/>
          <w:color w:val="000000" w:themeColor="text1"/>
          <w:sz w:val="24"/>
          <w:szCs w:val="24"/>
          <w:lang w:eastAsia="sl-SI"/>
        </w:rPr>
        <w:t> lahko poteka per os (skozi usta), enteralno (po sondi) ali parenteralno (infuzija).</w:t>
      </w:r>
    </w:p>
    <w:p w:rsidR="006F06D7" w:rsidRPr="005C70EF" w:rsidRDefault="006F06D7" w:rsidP="006F06D7">
      <w:pPr>
        <w:shd w:val="clear" w:color="auto" w:fill="FAFAFA"/>
        <w:spacing w:before="90" w:after="15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
          <w:color w:val="000000" w:themeColor="text1"/>
          <w:sz w:val="24"/>
          <w:szCs w:val="24"/>
          <w:lang w:eastAsia="sl-SI"/>
        </w:rPr>
        <w:t>Disfagija</w:t>
      </w:r>
      <w:r w:rsidRPr="005C70EF">
        <w:rPr>
          <w:rFonts w:asciiTheme="majorHAnsi" w:eastAsia="Times New Roman" w:hAnsiTheme="majorHAnsi" w:cstheme="majorHAnsi"/>
          <w:color w:val="000000" w:themeColor="text1"/>
          <w:sz w:val="24"/>
          <w:szCs w:val="24"/>
          <w:lang w:eastAsia="sl-SI"/>
        </w:rPr>
        <w:t> je motnja požiranja, ki lahko povzroči aspiracijo in resne zaplete, kot je pljučnica. Preprečevanje aspiracije vključuje pravilno pozicijo bolnika, prilagoditev hrane, tehnike požiranja, preverjanje ustne votline in uporabo zgoščevalcev.</w:t>
      </w:r>
    </w:p>
    <w:p w:rsidR="006F06D7" w:rsidRPr="005C70EF" w:rsidRDefault="006F06D7" w:rsidP="00672A7B">
      <w:pPr>
        <w:shd w:val="clear" w:color="auto" w:fill="FAFAFA"/>
        <w:spacing w:before="90" w:after="15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
          <w:color w:val="000000" w:themeColor="text1"/>
          <w:sz w:val="24"/>
          <w:szCs w:val="24"/>
          <w:lang w:eastAsia="sl-SI"/>
        </w:rPr>
        <w:t>Dehidracija</w:t>
      </w:r>
      <w:r w:rsidRPr="005C70EF">
        <w:rPr>
          <w:rFonts w:asciiTheme="majorHAnsi" w:eastAsia="Times New Roman" w:hAnsiTheme="majorHAnsi" w:cstheme="majorHAnsi"/>
          <w:color w:val="000000" w:themeColor="text1"/>
          <w:sz w:val="24"/>
          <w:szCs w:val="24"/>
          <w:lang w:eastAsia="sl-SI"/>
        </w:rPr>
        <w:t> je stanje, ko telo izgubi več tekočine, kot je vnese, kar lahko povzroči resne zdravstvene težave. Znaki dehidracije vključujejo suha usta, temen urin, utrujenost, omotico in zmanjšano uriniranje. Dehidracija je največji problem pri bolnikih in starostnikih. Ključna je redna ocena hidracijskega statusa, ki se spremlja s tekočinsko bilanco, vključujoč vnos in izločanje tekočin.</w:t>
      </w:r>
    </w:p>
    <w:p w:rsidR="006F06D7" w:rsidRPr="005C70EF" w:rsidRDefault="006F06D7" w:rsidP="006F06D7">
      <w:pPr>
        <w:rPr>
          <w:rStyle w:val="Naslov2Znak"/>
          <w:rFonts w:asciiTheme="majorHAnsi" w:hAnsiTheme="majorHAnsi" w:cstheme="majorHAnsi"/>
          <w:color w:val="000000" w:themeColor="text1"/>
          <w:szCs w:val="24"/>
        </w:rPr>
      </w:pPr>
      <w:r w:rsidRPr="005C70EF">
        <w:rPr>
          <w:rStyle w:val="Naslov2Znak"/>
          <w:rFonts w:asciiTheme="majorHAnsi" w:hAnsiTheme="majorHAnsi" w:cstheme="majorHAnsi"/>
          <w:color w:val="000000" w:themeColor="text1"/>
          <w:szCs w:val="24"/>
        </w:rPr>
        <w:t>Shujševalna dieta</w:t>
      </w:r>
    </w:p>
    <w:p w:rsidR="006F06D7" w:rsidRPr="005C70EF" w:rsidRDefault="006F06D7" w:rsidP="006F06D7">
      <w:pPr>
        <w:spacing w:before="100" w:beforeAutospacing="1" w:after="100" w:afterAutospacing="1"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Debelost je kronična bolezen, pri kateri se v telesu kopiči prekomerno maščevje, kar vodi do številnih negativnih posledic. Glavni vzroki za debelost vključujejo prenajedanje, nezdravo prehrano, telesno neaktivnost, določena zdravila, endokrine motnje, genetske predispozicije in stres. Debelost ima vpliv na presnovne procese in telesne funkcije ter lahko vpliva na fizično in duševno počutje posameznika. Posledice debelosti so pogosto povečana verjetnost za obolenje s civilizacijskimi boleznimi, kot so sladkorna bolezen, srčno-žilne bolezni in motnje v presnovi. Ali se bo debelost razvila, je pogosto odvisno od posameznikovega načina prehranjevanja in življenjskih navad.</w:t>
      </w:r>
    </w:p>
    <w:p w:rsidR="006F06D7" w:rsidRPr="005C70EF" w:rsidRDefault="006F06D7" w:rsidP="006F06D7">
      <w:pPr>
        <w:spacing w:before="100" w:beforeAutospacing="1" w:after="100" w:afterAutospacing="1"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Glede na razporeditev telesnih maščob ločimo dva tipa debelosti: ginoidni in androidni. Ginoidni tip debelosti je značilen za ženske, pri katerem se maščoba kopiči v periferiji telesa, zato je znan tudi kot hruškasti tip. Ta tip debelosti lahko povzroči zaplete, kot so celulit, artroza in edemi. Androidni tip debelosti je pogostejši pri moških, pri katerem se maščoba kopiči v osrednjem delu telesa, znan pa je tudi kot centralni tip. Ta tip debelosti vodi do metaboličnih motenj, kot so sladkorna bolezen tipa 2, arterijska hipertenzija in bolezni srca in ožilja.</w:t>
      </w:r>
    </w:p>
    <w:p w:rsidR="006F06D7" w:rsidRPr="005C70EF" w:rsidRDefault="006F06D7" w:rsidP="006F06D7">
      <w:pPr>
        <w:spacing w:before="100" w:beforeAutospacing="1" w:after="100" w:afterAutospacing="1"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Osnovna načela diete pri debelosti vključujejo ustvarjanje kaloričnega primanjkljaja, pri katerem mora poraba kalorij presegati njihov vnos. Prehrana mora biti sestavljena iz hranilno bogatih živil z nizko energijsko gostoto, kot so sadje, zelenjava, polnozrnata živila in pusto meso. Pomembno je povečati vnos vlaknin, saj te povečujejo občutek sitosti in uravnavajo prebavo. Prav tako je treba nadzorovati velikost porcij ter zmanjšati vnos sladkorja in nasičenih maščob. Poleg tega je priporočljivo povečati vnos vode, saj lahko pitje zadostne količine tekočine zmanjša občutek lakote.</w:t>
      </w:r>
    </w:p>
    <w:p w:rsidR="006F06D7" w:rsidRPr="005C70EF" w:rsidRDefault="006F06D7" w:rsidP="006F06D7">
      <w:pPr>
        <w:spacing w:before="100" w:beforeAutospacing="1" w:after="100" w:afterAutospacing="1"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Za uspešno hujšanje je priporočljivo uživanje 4 do 5 obrokov dnevno ter zadostne količine tekočine, predvsem vode in nesladkanih čajev. Poleg diete je ključnega pomena tudi redna telesna aktivnost, priporočeno je gibanje od 30 do 90 minut dnevno. Za prehrano so primerna nizkokalorična živila, kot so sadje in zelenjava, polnozrnata žita, puste beljakovine, zdrave maščobe in mlečni izdelki z nizko vsebnostjo maščob. Zdrava živila vključujejo jabolka, jagodičevje, citruse, brokoli, špinačo, korenje, bučke, piščančje prsi, purana, ribe, tofu in stročnice. Na drugi strani pa je priporočljivo izogibanje sladkanim in gaziranim pijačam, slaščicam, predelani in mastni hrani ter hitri hrani in alkoholu.</w:t>
      </w:r>
    </w:p>
    <w:p w:rsidR="006F06D7" w:rsidRPr="005C70EF" w:rsidRDefault="006F06D7" w:rsidP="006F06D7">
      <w:pPr>
        <w:spacing w:before="100" w:beforeAutospacing="1" w:after="100" w:afterAutospacing="1" w:line="240" w:lineRule="auto"/>
        <w:rPr>
          <w:rStyle w:val="Naslov2Znak"/>
          <w:rFonts w:asciiTheme="majorHAnsi" w:eastAsia="Times New Roman" w:hAnsiTheme="majorHAnsi" w:cstheme="majorHAnsi"/>
          <w:b w:val="0"/>
          <w:bCs w:val="0"/>
          <w:color w:val="000000" w:themeColor="text1"/>
          <w:szCs w:val="24"/>
          <w:lang w:eastAsia="sl-SI"/>
        </w:rPr>
      </w:pPr>
      <w:r w:rsidRPr="005C70EF">
        <w:rPr>
          <w:rFonts w:asciiTheme="majorHAnsi" w:eastAsia="Times New Roman" w:hAnsiTheme="majorHAnsi" w:cstheme="majorHAnsi"/>
          <w:b/>
          <w:bCs/>
          <w:color w:val="000000" w:themeColor="text1"/>
          <w:sz w:val="24"/>
          <w:szCs w:val="24"/>
          <w:lang w:eastAsia="sl-SI"/>
        </w:rPr>
        <w:t>Diete pri različni obolenjih</w:t>
      </w:r>
    </w:p>
    <w:p w:rsidR="006F06D7" w:rsidRPr="005C70EF" w:rsidRDefault="006F06D7" w:rsidP="006F06D7">
      <w:pPr>
        <w:rPr>
          <w:rStyle w:val="Naslov2Znak"/>
          <w:rFonts w:asciiTheme="majorHAnsi" w:eastAsiaTheme="minorHAnsi" w:hAnsiTheme="majorHAnsi" w:cstheme="majorHAnsi"/>
          <w:b w:val="0"/>
          <w:bCs w:val="0"/>
          <w:color w:val="000000" w:themeColor="text1"/>
          <w:szCs w:val="24"/>
          <w:shd w:val="clear" w:color="auto" w:fill="FFFFFF"/>
        </w:rPr>
      </w:pPr>
      <w:r w:rsidRPr="005C70EF">
        <w:rPr>
          <w:rStyle w:val="Naslov2Znak"/>
          <w:rFonts w:asciiTheme="majorHAnsi" w:hAnsiTheme="majorHAnsi" w:cstheme="majorHAnsi"/>
          <w:color w:val="000000" w:themeColor="text1"/>
          <w:szCs w:val="24"/>
        </w:rPr>
        <w:t xml:space="preserve">Dieta pri povišani temperaturi   </w:t>
      </w:r>
    </w:p>
    <w:p w:rsidR="006F06D7" w:rsidRPr="005C70EF" w:rsidRDefault="006F06D7" w:rsidP="006F06D7">
      <w:pPr>
        <w:rPr>
          <w:rStyle w:val="Naslov2Znak"/>
          <w:rFonts w:asciiTheme="majorHAnsi" w:eastAsiaTheme="minorHAnsi" w:hAnsiTheme="majorHAnsi" w:cstheme="majorHAnsi"/>
          <w:b w:val="0"/>
          <w:bCs w:val="0"/>
          <w:color w:val="000000" w:themeColor="text1"/>
          <w:sz w:val="28"/>
          <w:szCs w:val="24"/>
          <w:shd w:val="clear" w:color="auto" w:fill="FFFFFF"/>
        </w:rPr>
      </w:pPr>
      <w:r w:rsidRPr="005C70EF">
        <w:rPr>
          <w:rFonts w:asciiTheme="majorHAnsi" w:hAnsiTheme="majorHAnsi" w:cstheme="majorHAnsi"/>
          <w:color w:val="000000" w:themeColor="text1"/>
          <w:sz w:val="24"/>
        </w:rPr>
        <w:t>Telesna temperatura je stanje telesnega jedra, za katero je odgovoren termoregulacijski center v možganih, ki vzdržuje ravnotežje med proizvedeno in porabljeno toploto. Povišana telesna temperatura se pogosto pojavi kot odgovor na okužbe, predvsem tiste, ki jih povzročajo virusi in bakterije. Ko je telesna temperatura, izmerjena pod pazduho, več kot 37,2 °C, govorimo o povišani telesni temperaturi. Povišana telesna temperatura povzroči povečano znojenje in večjo izgubo tekočine, kar lahko pripelje do dehidracije, zato je ključno nadomeščati izgubljeno tekočino. Priporočljivo je piti veliko navadne vode in uživati raztopine za rehidracijo, ki obnavljajo ravni natrija in kalija. Poleg tega so primerne lahke juhe, čaji in nesladkani naravni sokovi, ki podpirajo hidracijo in zagotavljajo vitamine. Z uživanjem živil, bogatih z vitaminom C, antioksidanti in vitamini B, kot so agrumi, jagodičevje, temna zelenjava in fermentirani izdelki, telo dobi potrebno podporo za boj proti okužbam.</w:t>
      </w:r>
    </w:p>
    <w:p w:rsidR="006F06D7" w:rsidRPr="005C70EF" w:rsidRDefault="006F06D7" w:rsidP="006F06D7">
      <w:pPr>
        <w:rPr>
          <w:rFonts w:asciiTheme="majorHAnsi" w:hAnsiTheme="majorHAnsi" w:cstheme="majorHAnsi"/>
          <w:b/>
          <w:color w:val="000000" w:themeColor="text1"/>
          <w:sz w:val="24"/>
          <w:szCs w:val="24"/>
        </w:rPr>
      </w:pPr>
    </w:p>
    <w:p w:rsidR="006F06D7" w:rsidRPr="005C70EF" w:rsidRDefault="006F06D7" w:rsidP="006F06D7">
      <w:pPr>
        <w:rPr>
          <w:rFonts w:asciiTheme="majorHAnsi" w:hAnsiTheme="majorHAnsi" w:cstheme="majorHAnsi"/>
          <w:color w:val="000000" w:themeColor="text1"/>
          <w:sz w:val="24"/>
          <w:szCs w:val="24"/>
          <w:shd w:val="clear" w:color="auto" w:fill="FFFFFF"/>
        </w:rPr>
      </w:pPr>
      <w:r w:rsidRPr="005C70EF">
        <w:rPr>
          <w:rStyle w:val="Naslov2Znak"/>
          <w:rFonts w:asciiTheme="majorHAnsi" w:hAnsiTheme="majorHAnsi" w:cstheme="majorHAnsi"/>
          <w:color w:val="000000" w:themeColor="text1"/>
          <w:szCs w:val="28"/>
        </w:rPr>
        <w:t xml:space="preserve">Dieta pri obolenju ustne sluznice, sluznice požiralnika in zgagi   </w:t>
      </w:r>
      <w:r w:rsidRPr="005C70EF">
        <w:rPr>
          <w:rFonts w:asciiTheme="majorHAnsi" w:hAnsiTheme="majorHAnsi" w:cstheme="majorHAnsi"/>
          <w:color w:val="000000" w:themeColor="text1"/>
          <w:sz w:val="24"/>
        </w:rPr>
        <w:t>Stomatitis, ezofagitis in zgaga so pogoste težave, ki povzročajo nelagodje in vplivajo na kakovost življenja. Stomatitis se pojavi zaradi okužb, poškodb, alergij ali pomanjkanja hranil in povzroča bolečino, oteklino in razjede v ustih. Ezofagitis je vnetje požiralnika, ki ga sprožijo okužbe, GERB, zdravila ali alergije. Zgago, ki jo povzroča refluks želodčne kisline, poslabšajo mastna hrana, čokolada, alkohol in nekateri življenjski dejavniki, kot sta kajenje in ležanje po obrokih. Priporočena prehrana za lajšanje težav vključuje mehko, lahko prebavljivo hrano, kot so jogurt, pire krompir in kuhano sadje, pri čemer je treba uživati manjše obroke večkrat na dan. Pomaga tudi izogibanje dražečim živilom, dvig vzglavja med spanjem ter dobra hidracija z blagimi napitki. Naravna sredstva, kot sta ingver in aloe vera, ter dopolnila, kot sta vitamina C in E, lahko pospešijo celjenje in ublažijo simptome.</w:t>
      </w:r>
    </w:p>
    <w:p w:rsidR="006F06D7" w:rsidRPr="005C70EF" w:rsidRDefault="006F06D7" w:rsidP="006F06D7">
      <w:pPr>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Pri obolenju prebavil so za lajšanje različnih težav koristni zeliščni čaji. Spazmolitični čaji, kot so kamilični, rmanov in čaj iz poprove mete, blažijo krče, medtem ko čreslovinski čaji, kot so šipkov, žajbljev ter čaji iz suhih hrušk in borovnic, utrjujejo črevesno sluznico. Karminativni čaji, kot so janežev, komarčkov in kuminov, pomagajo proti napenjanju, zastoju vetrov in napihnjenosti.</w:t>
      </w:r>
    </w:p>
    <w:p w:rsidR="006F06D7" w:rsidRPr="005C70EF" w:rsidRDefault="006F06D7" w:rsidP="00672A7B">
      <w:pPr>
        <w:rPr>
          <w:rFonts w:asciiTheme="majorHAnsi" w:hAnsiTheme="majorHAnsi" w:cstheme="majorHAnsi"/>
          <w:color w:val="000000" w:themeColor="text1"/>
          <w:sz w:val="24"/>
          <w:szCs w:val="24"/>
          <w:shd w:val="clear" w:color="auto" w:fill="FFFFFF"/>
        </w:rPr>
      </w:pPr>
      <w:r w:rsidRPr="005C70EF">
        <w:rPr>
          <w:rStyle w:val="Naslov2Znak"/>
          <w:rFonts w:asciiTheme="majorHAnsi" w:hAnsiTheme="majorHAnsi" w:cstheme="majorHAnsi"/>
          <w:color w:val="000000" w:themeColor="text1"/>
          <w:szCs w:val="24"/>
        </w:rPr>
        <w:t xml:space="preserve">Diete pri obolenju želodca in dvanajstnika  </w:t>
      </w:r>
    </w:p>
    <w:p w:rsidR="006F06D7" w:rsidRPr="005C70EF" w:rsidRDefault="006F06D7" w:rsidP="006F06D7">
      <w:pPr>
        <w:spacing w:before="100" w:beforeAutospacing="1" w:after="100" w:afterAutospacing="1"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Bolnikom z obolenji želodca ali dvanajstnika se priporoča lahka, uravnotežena prehrana z izogibanjem slani, kisli, pekoči hrani, alkoholu, kavi in mastnim jedem. Pomembni so manjši, pogosti in blagi obroki brez dražečih začimb in z nizko vsebnostjo maščob.</w:t>
      </w:r>
    </w:p>
    <w:p w:rsidR="006F06D7" w:rsidRPr="005C70EF" w:rsidRDefault="006F06D7" w:rsidP="006F06D7">
      <w:pPr>
        <w:spacing w:before="100" w:beforeAutospacing="1" w:after="100" w:afterAutospacing="1"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1. Akutni gastritis</w:t>
      </w:r>
      <w:r w:rsidRPr="005C70EF">
        <w:rPr>
          <w:rFonts w:asciiTheme="majorHAnsi" w:eastAsia="Times New Roman" w:hAnsiTheme="majorHAnsi" w:cstheme="majorHAnsi"/>
          <w:color w:val="000000" w:themeColor="text1"/>
          <w:sz w:val="24"/>
          <w:szCs w:val="24"/>
          <w:lang w:eastAsia="sl-SI"/>
        </w:rPr>
        <w:br/>
        <w:t>Cilj prehrane je razbremenitev želodca in pospešitev celjenja sluznice. Priporočajo se 5–6 manjši, mehki, kuhani in blago začinjeni obroki sobne temperature ter uživanje tekočine (voda, blagi čaji).</w:t>
      </w:r>
    </w:p>
    <w:p w:rsidR="006F06D7" w:rsidRPr="005C70EF" w:rsidRDefault="006F06D7" w:rsidP="006F06D7">
      <w:pPr>
        <w:spacing w:before="100" w:beforeAutospacing="1" w:after="100" w:afterAutospacing="1"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2. Kronični gastritis</w:t>
      </w:r>
      <w:r w:rsidRPr="005C70EF">
        <w:rPr>
          <w:rFonts w:asciiTheme="majorHAnsi" w:eastAsia="Times New Roman" w:hAnsiTheme="majorHAnsi" w:cstheme="majorHAnsi"/>
          <w:color w:val="000000" w:themeColor="text1"/>
          <w:sz w:val="24"/>
          <w:szCs w:val="24"/>
          <w:lang w:eastAsia="sl-SI"/>
        </w:rPr>
        <w:br/>
        <w:t>Obstajata dve obliki – ena s premalo, druga s preveč kisline – prehrana se prilagaja glede na obliko bolezni.</w:t>
      </w:r>
    </w:p>
    <w:p w:rsidR="006F06D7" w:rsidRPr="005C70EF" w:rsidRDefault="006F06D7" w:rsidP="006F06D7">
      <w:pPr>
        <w:spacing w:before="100" w:beforeAutospacing="1" w:after="100" w:afterAutospacing="1"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3. Ulkus (razjeda)</w:t>
      </w:r>
      <w:r w:rsidRPr="005C70EF">
        <w:rPr>
          <w:rFonts w:asciiTheme="majorHAnsi" w:eastAsia="Times New Roman" w:hAnsiTheme="majorHAnsi" w:cstheme="majorHAnsi"/>
          <w:color w:val="000000" w:themeColor="text1"/>
          <w:sz w:val="24"/>
          <w:szCs w:val="24"/>
          <w:lang w:eastAsia="sl-SI"/>
        </w:rPr>
        <w:br/>
        <w:t>Prehrana naj zmanjša draženje in spodbuja celjenje. Hrana naj bo topla, lahka, kuhana brez maščob. Priporočajo se pusto meso, ribe, zelenjava, ovseni kosmiči, laneno seme ter zeliščni čaji. Odsvetujejo se citrusi, mastna in ocvrta hrana, začimbe, sladkarije, gazirane pijače in alkohol.</w:t>
      </w:r>
    </w:p>
    <w:p w:rsidR="006F06D7" w:rsidRPr="005C70EF" w:rsidRDefault="006F06D7" w:rsidP="006F06D7">
      <w:pPr>
        <w:spacing w:before="100" w:beforeAutospacing="1" w:after="100" w:afterAutospacing="1"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4. Po resekciji želodca</w:t>
      </w:r>
      <w:r w:rsidRPr="005C70EF">
        <w:rPr>
          <w:rFonts w:asciiTheme="majorHAnsi" w:eastAsia="Times New Roman" w:hAnsiTheme="majorHAnsi" w:cstheme="majorHAnsi"/>
          <w:color w:val="000000" w:themeColor="text1"/>
          <w:sz w:val="24"/>
          <w:szCs w:val="24"/>
          <w:lang w:eastAsia="sl-SI"/>
        </w:rPr>
        <w:br/>
        <w:t>Prehrana mora biti prilagojena manjšemu želodcu in preprečevanju dumping sindroma. Začne se s tekočo in kašasto hrano, nato prehaja na mehko in čvrsto hrano. Obroki naj bodo pogosti in majhni. Pomembno je uživanje vseh vrst makrohranil in prehranskih dopolnil (železo, kalcij, vitamin B12), z izogibanjem mastni, sladki, gazirani in začinjeni hrani.</w:t>
      </w:r>
    </w:p>
    <w:p w:rsidR="00672A7B" w:rsidRPr="005C70EF" w:rsidRDefault="00672A7B" w:rsidP="006F06D7">
      <w:pPr>
        <w:rPr>
          <w:rStyle w:val="Naslov2Znak"/>
          <w:rFonts w:asciiTheme="majorHAnsi" w:hAnsiTheme="majorHAnsi" w:cstheme="majorHAnsi"/>
          <w:color w:val="000000" w:themeColor="text1"/>
          <w:szCs w:val="24"/>
        </w:rPr>
      </w:pPr>
    </w:p>
    <w:p w:rsidR="00672A7B" w:rsidRPr="005C70EF" w:rsidRDefault="00672A7B" w:rsidP="006F06D7">
      <w:pPr>
        <w:rPr>
          <w:rStyle w:val="Naslov2Znak"/>
          <w:rFonts w:asciiTheme="majorHAnsi" w:hAnsiTheme="majorHAnsi" w:cstheme="majorHAnsi"/>
          <w:color w:val="000000" w:themeColor="text1"/>
          <w:szCs w:val="24"/>
        </w:rPr>
      </w:pPr>
    </w:p>
    <w:p w:rsidR="006F06D7" w:rsidRPr="005C70EF" w:rsidRDefault="006F06D7" w:rsidP="006F06D7">
      <w:pPr>
        <w:rPr>
          <w:rStyle w:val="Naslov2Znak"/>
          <w:rFonts w:asciiTheme="majorHAnsi" w:eastAsiaTheme="minorHAnsi" w:hAnsiTheme="majorHAnsi" w:cstheme="majorHAnsi"/>
          <w:b w:val="0"/>
          <w:bCs w:val="0"/>
          <w:color w:val="000000" w:themeColor="text1"/>
          <w:szCs w:val="24"/>
          <w:shd w:val="clear" w:color="auto" w:fill="FFFFFF"/>
        </w:rPr>
      </w:pPr>
      <w:r w:rsidRPr="005C70EF">
        <w:rPr>
          <w:rStyle w:val="Naslov2Znak"/>
          <w:rFonts w:asciiTheme="majorHAnsi" w:hAnsiTheme="majorHAnsi" w:cstheme="majorHAnsi"/>
          <w:color w:val="000000" w:themeColor="text1"/>
          <w:szCs w:val="24"/>
        </w:rPr>
        <w:t xml:space="preserve">Diete pri obolenju črevesja  </w:t>
      </w:r>
    </w:p>
    <w:p w:rsidR="006F06D7" w:rsidRPr="005C70EF" w:rsidRDefault="006F06D7" w:rsidP="006F06D7">
      <w:pPr>
        <w:rPr>
          <w:rFonts w:asciiTheme="majorHAnsi" w:hAnsiTheme="majorHAnsi" w:cstheme="majorHAnsi"/>
          <w:color w:val="000000" w:themeColor="text1"/>
          <w:sz w:val="24"/>
          <w:shd w:val="clear" w:color="auto" w:fill="FAFAFA"/>
        </w:rPr>
      </w:pPr>
      <w:r w:rsidRPr="005C70EF">
        <w:rPr>
          <w:rFonts w:asciiTheme="majorHAnsi" w:hAnsiTheme="majorHAnsi" w:cstheme="majorHAnsi"/>
          <w:color w:val="000000" w:themeColor="text1"/>
          <w:sz w:val="24"/>
          <w:shd w:val="clear" w:color="auto" w:fill="FAFAFA"/>
        </w:rPr>
        <w:t xml:space="preserve">Pri </w:t>
      </w:r>
      <w:r w:rsidRPr="005C70EF">
        <w:rPr>
          <w:rFonts w:asciiTheme="majorHAnsi" w:hAnsiTheme="majorHAnsi" w:cstheme="majorHAnsi"/>
          <w:b/>
          <w:bCs/>
          <w:color w:val="000000" w:themeColor="text1"/>
          <w:sz w:val="24"/>
          <w:shd w:val="clear" w:color="auto" w:fill="FAFAFA"/>
        </w:rPr>
        <w:t>akutni diareji</w:t>
      </w:r>
      <w:r w:rsidRPr="005C70EF">
        <w:rPr>
          <w:rFonts w:asciiTheme="majorHAnsi" w:hAnsiTheme="majorHAnsi" w:cstheme="majorHAnsi"/>
          <w:color w:val="000000" w:themeColor="text1"/>
          <w:sz w:val="24"/>
          <w:shd w:val="clear" w:color="auto" w:fill="FAFAFA"/>
        </w:rPr>
        <w:t xml:space="preserve"> gre za pogosto izločanje tekočega blata, ki ga najpogosteje povzročijo bakterijski, virusni ali parazitski toksini. Zdravljenje temelji na rehidraciji z oralno rehidracijsko raztopino (ORS), ki vsebuje vodo, sol in sladkor ter učinkovito nadomešča izgubljene tekočine in elektrolite. Poleg tega se priporoča dodajanje cinka, v hujših primerih pa tudi intravenska rehidracija. Pomembno je tudi uživanje hranilno bogate hrane, saj to pomaga prekiniti krog podhranjenosti in driske, pri dojenčkih pa se svetuje nadaljevanje dojenja. Pri Crohnovi bolezni, ki prizadene celoten prebavni trakt, in ulceroznem kolitisu, ki prizadene debelo črevo, gre za kronični bolezni z obdobji poslabšanja in izboljšanja. Dieta teh bolnikov je dosmrtna, individualno prilagojena in pogosto hiperkalorična, saj so bolniki pogosto podhranjeni. V aktivni fazi bolezni se priporoča lahko prebavljiva hrana, kot so beli riž, testenine, kuhan krompir, pusto meso in kuhane zelenjavne jedi, medtem ko se surovo sadje in zelenjava ter mlečni izdelki (če povzročajo težave) izključijo. V obdobju remisije se prehrana postopoma razširi z vlakninami, mehko kuhanim sadjem, zelenjavnimi juhami, rastlinskimi beljakovinami in probiotiki, pri čemer je treba spremljati odziv telesa. Splošna prehranska načela vključujejo uživanje raznolike, visoko beljakovinske in kalorične hrane, razdeljene v 4–6 manjših obrokov dnevno. Hrano je treba dobro prežvečiti, uživati počasi, hrana naj bo topla. Priporočeni načini priprave so kuhanje in dušenje, medtem ko se je treba izogibati mastni, slani, kisli in začinjeni hrani, sladkarijam ter gaziranim pijačam. Dodajanje prehranskih dopolnil (vitamini, minerali) je pogosto nujno zaradi pogostih pomanjkanj, zlasti železa, vitaminov B12 in D, folne kisline in kalcija.</w:t>
      </w:r>
    </w:p>
    <w:p w:rsidR="006F06D7" w:rsidRPr="005C70EF" w:rsidRDefault="006F06D7" w:rsidP="006F06D7">
      <w:pPr>
        <w:shd w:val="clear" w:color="auto" w:fill="FAFAFA"/>
        <w:spacing w:before="120" w:after="6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
          <w:color w:val="000000" w:themeColor="text1"/>
          <w:sz w:val="24"/>
          <w:szCs w:val="24"/>
          <w:lang w:eastAsia="sl-SI"/>
        </w:rPr>
        <w:t>Celiakija</w:t>
      </w:r>
      <w:r w:rsidRPr="005C70EF">
        <w:rPr>
          <w:rFonts w:asciiTheme="majorHAnsi" w:eastAsia="Times New Roman" w:hAnsiTheme="majorHAnsi" w:cstheme="majorHAnsi"/>
          <w:color w:val="000000" w:themeColor="text1"/>
          <w:sz w:val="24"/>
          <w:szCs w:val="24"/>
          <w:lang w:eastAsia="sl-SI"/>
        </w:rPr>
        <w:t> je kronična avtoimunska bolezen, pri kateri gluten – beljakovina, prisotna v pšenici, ječmenu, rži in ovsu – povzroča poškodbe sluznice tankega črevesa. Posledica teh poškodb je zmanjšana sposobnost vsrkavanja hranil, kar vodi v prebavne motnje, pomanjkanje vitaminov in mineralov ter splošno oslabitev organizma. Simptomi vključujejo mastno in neprijetno dišeče blato, izgubo telesne teže, napet trebuh, bruhanje, utrujenost, bledo kožo in pri otrocih tudi zastoj rasti. Diagnoza se postavi z biopsijo črevesne sluznice. Bolezen je povezana z dednimi in okoljskimi dejavniki, kot je prezgodnje uvajanje glutenskih žit. Edino učinkovito zdravljenje je dosledna brezglutenska dieta. Priporočena so živila, kot so sveže sadje in zelenjava, meso, ribe, jajca, mlečni izdelki (če ni laktozne intolerance), krompir, riž, koruza in brezglutenska žita (npr. ajda, proso, kvinoja). Izogibati se je treba vsem žitom, ki vsebujejo gluten, ter predelanim živilom, ki lahko vsebujejo skriti gluten. Posebno pozornost je treba nameniti preprečevanju navzkrižne kontaminacije z ločenim shranjevanjem, pripravo in uporabo kuhinjskih pripomočkov.</w:t>
      </w:r>
    </w:p>
    <w:p w:rsidR="006F06D7" w:rsidRPr="005C70EF" w:rsidRDefault="006F06D7" w:rsidP="006F06D7">
      <w:pPr>
        <w:shd w:val="clear" w:color="auto" w:fill="FAFAFA"/>
        <w:spacing w:before="120" w:after="6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
          <w:color w:val="000000" w:themeColor="text1"/>
          <w:sz w:val="24"/>
          <w:szCs w:val="24"/>
          <w:lang w:eastAsia="sl-SI"/>
        </w:rPr>
        <w:t>Habitualna obstipacija</w:t>
      </w:r>
      <w:r w:rsidRPr="005C70EF">
        <w:rPr>
          <w:rFonts w:asciiTheme="majorHAnsi" w:eastAsia="Times New Roman" w:hAnsiTheme="majorHAnsi" w:cstheme="majorHAnsi"/>
          <w:color w:val="000000" w:themeColor="text1"/>
          <w:sz w:val="24"/>
          <w:szCs w:val="24"/>
          <w:lang w:eastAsia="sl-SI"/>
        </w:rPr>
        <w:t> ali kronično zaprtje je pogosto posledica neustreznih prehranskih in življenjskih navad, kot so nizek vnos vlaknin, premalo tekočine in telesne aktivnosti. Normalna frekvenca odvajanja blata je od trikrat na dan do trikrat na teden, vendar zaprtje opredeljujemo kot manj kot tri odvajanja tedensko, pogosto z bolečim iztrebljanjem in občutkom nepopolnega izpraznjenja. Za izboljšanje peristaltike se priporoča povečanje vnosa vlaknin (topnih in netopnih), zadostna hidracija (vsaj 6–8 kozarcev vode dnevno), redna telesna aktivnost, uživanje probiotikov ter redni obroki. Priporočena so živila, bogata z vlakninami, kot so polnozrnata žita, stročnice, sveže in suho sadje, zelenjava, oreščki in semena. Odsvetovana so mastna, ocvrta in predelana živila, bela moka, sladkarije ter nizka vsebnost tekočine.</w:t>
      </w:r>
    </w:p>
    <w:p w:rsidR="006F06D7" w:rsidRPr="005C70EF" w:rsidRDefault="006F06D7" w:rsidP="006F06D7">
      <w:pPr>
        <w:shd w:val="clear" w:color="auto" w:fill="FAFAFA"/>
        <w:spacing w:before="120" w:after="60" w:line="240" w:lineRule="auto"/>
        <w:rPr>
          <w:rFonts w:asciiTheme="majorHAnsi" w:eastAsia="Times New Roman" w:hAnsiTheme="majorHAnsi" w:cstheme="majorHAnsi"/>
          <w:color w:val="000000" w:themeColor="text1"/>
          <w:sz w:val="24"/>
          <w:szCs w:val="24"/>
          <w:lang w:eastAsia="sl-SI"/>
        </w:rPr>
      </w:pPr>
    </w:p>
    <w:p w:rsidR="006F06D7" w:rsidRPr="005C70EF" w:rsidRDefault="006F06D7" w:rsidP="006F06D7">
      <w:pPr>
        <w:rPr>
          <w:rStyle w:val="Naslov2Znak"/>
          <w:rFonts w:asciiTheme="majorHAnsi" w:eastAsiaTheme="minorHAnsi" w:hAnsiTheme="majorHAnsi" w:cstheme="majorHAnsi"/>
          <w:b w:val="0"/>
          <w:bCs w:val="0"/>
          <w:color w:val="000000" w:themeColor="text1"/>
          <w:szCs w:val="24"/>
          <w:shd w:val="clear" w:color="auto" w:fill="FFFFFF"/>
        </w:rPr>
      </w:pPr>
      <w:r w:rsidRPr="005C70EF">
        <w:rPr>
          <w:rStyle w:val="Naslov2Znak"/>
          <w:rFonts w:asciiTheme="majorHAnsi" w:hAnsiTheme="majorHAnsi" w:cstheme="majorHAnsi"/>
          <w:color w:val="000000" w:themeColor="text1"/>
          <w:szCs w:val="24"/>
        </w:rPr>
        <w:t xml:space="preserve">Diete pri obolenju žolčnika  </w:t>
      </w:r>
    </w:p>
    <w:p w:rsidR="006F06D7" w:rsidRPr="005C70EF" w:rsidRDefault="006F06D7" w:rsidP="006F06D7">
      <w:pPr>
        <w:rPr>
          <w:rStyle w:val="Naslov2Znak"/>
          <w:rFonts w:asciiTheme="majorHAnsi" w:hAnsiTheme="majorHAnsi" w:cstheme="majorHAnsi"/>
          <w:color w:val="000000" w:themeColor="text1"/>
          <w:sz w:val="28"/>
          <w:szCs w:val="24"/>
        </w:rPr>
      </w:pPr>
      <w:r w:rsidRPr="005C70EF">
        <w:rPr>
          <w:rFonts w:asciiTheme="majorHAnsi" w:hAnsiTheme="majorHAnsi" w:cstheme="majorHAnsi"/>
          <w:color w:val="000000" w:themeColor="text1"/>
          <w:sz w:val="24"/>
          <w:shd w:val="clear" w:color="auto" w:fill="FAFAFA"/>
        </w:rPr>
        <w:t>Pri akutnem vnetju žolčnika (holecistitisu), ki ga pogosto povzročijo žolčni kamni ali bakterijska okužba, je ključnega pomena popolna izključitev maščob iz prehrane, saj te povzročajo krčenje žolčnika in s tem bolečine ter druge simptome (npr. slabost, bruhanje, vročina). V akutni fazi je priporočljivo uživanje lahko prebavljive hrane z nizko vsebnostjo maščob in sladkorja, kot so kuhano pusto meso, prepečenec, razredčeni sokovi, zelenjava in žitni izdelki brez jajc. Hrano je treba pripravljati s kuhanjem, dušenjem ali pečenjem brez maščobe. Po operaciji žolčnika se maščobe postopoma uvajajo glede na toleranco. Odsvetovana so mastna, ocvrta, začinjena in težko prebavljiva živila ter izdelki z jajci.</w:t>
      </w:r>
    </w:p>
    <w:p w:rsidR="006F06D7" w:rsidRPr="005C70EF" w:rsidRDefault="006F06D7" w:rsidP="006F06D7">
      <w:pPr>
        <w:rPr>
          <w:rStyle w:val="Naslov2Znak"/>
          <w:rFonts w:asciiTheme="majorHAnsi" w:eastAsiaTheme="minorHAnsi" w:hAnsiTheme="majorHAnsi" w:cstheme="majorHAnsi"/>
          <w:b w:val="0"/>
          <w:bCs w:val="0"/>
          <w:color w:val="000000" w:themeColor="text1"/>
          <w:szCs w:val="24"/>
          <w:shd w:val="clear" w:color="auto" w:fill="FFFFFF"/>
        </w:rPr>
      </w:pPr>
      <w:r w:rsidRPr="005C70EF">
        <w:rPr>
          <w:rStyle w:val="Naslov2Znak"/>
          <w:rFonts w:asciiTheme="majorHAnsi" w:hAnsiTheme="majorHAnsi" w:cstheme="majorHAnsi"/>
          <w:color w:val="000000" w:themeColor="text1"/>
          <w:szCs w:val="24"/>
        </w:rPr>
        <w:t xml:space="preserve">Diete pri obolenju jeter   </w:t>
      </w:r>
    </w:p>
    <w:p w:rsidR="006F06D7" w:rsidRPr="005C70EF" w:rsidRDefault="006F06D7" w:rsidP="006F06D7">
      <w:pPr>
        <w:shd w:val="clear" w:color="auto" w:fill="FAFAFA"/>
        <w:spacing w:before="120" w:after="6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Pri </w:t>
      </w:r>
      <w:r w:rsidRPr="005C70EF">
        <w:rPr>
          <w:rFonts w:asciiTheme="majorHAnsi" w:eastAsia="Times New Roman" w:hAnsiTheme="majorHAnsi" w:cstheme="majorHAnsi"/>
          <w:b/>
          <w:color w:val="000000" w:themeColor="text1"/>
          <w:sz w:val="24"/>
          <w:szCs w:val="24"/>
          <w:lang w:eastAsia="sl-SI"/>
        </w:rPr>
        <w:t>akutnem hepatitisu</w:t>
      </w:r>
      <w:r w:rsidRPr="005C70EF">
        <w:rPr>
          <w:rFonts w:asciiTheme="majorHAnsi" w:eastAsia="Times New Roman" w:hAnsiTheme="majorHAnsi" w:cstheme="majorHAnsi"/>
          <w:color w:val="000000" w:themeColor="text1"/>
          <w:sz w:val="24"/>
          <w:szCs w:val="24"/>
          <w:lang w:eastAsia="sl-SI"/>
        </w:rPr>
        <w:t> je pogosto prizadeto celotno prebavilo, zato se v začetni fazi priporoča post ali uživanje le tekočin. Ko simptomi popustijo, se postopoma uvaja lahko prebavljiva hrana z zmanjšanim vnosom maščob in beljakovin, da se razbremenijo jetra. Pomembno je uživanje zadostne količine tekočine, izogibanje alkoholu ter povečanje vnosa vitaminov (B, C, E) in cinka.</w:t>
      </w:r>
    </w:p>
    <w:p w:rsidR="006F06D7" w:rsidRPr="005C70EF" w:rsidRDefault="006F06D7" w:rsidP="006F06D7">
      <w:pPr>
        <w:shd w:val="clear" w:color="auto" w:fill="FAFAFA"/>
        <w:spacing w:before="120" w:after="6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Ko se stanje izboljša, naj prehrana vključuje kuhano zelenjavo, lahko prebavljivo sadje, polnozrnate izdelke in probiotike. Odsvetovana so mastna, ocvrta, predelana in močno začinjena živila ter surova zelenjava in sadje.</w:t>
      </w:r>
    </w:p>
    <w:p w:rsidR="006F06D7" w:rsidRPr="005C70EF" w:rsidRDefault="006F06D7" w:rsidP="006F06D7">
      <w:pPr>
        <w:shd w:val="clear" w:color="auto" w:fill="FAFAFA"/>
        <w:spacing w:before="120" w:after="6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Pri </w:t>
      </w:r>
      <w:r w:rsidRPr="005C70EF">
        <w:rPr>
          <w:rFonts w:asciiTheme="majorHAnsi" w:eastAsia="Times New Roman" w:hAnsiTheme="majorHAnsi" w:cstheme="majorHAnsi"/>
          <w:b/>
          <w:color w:val="000000" w:themeColor="text1"/>
          <w:sz w:val="24"/>
          <w:szCs w:val="24"/>
          <w:lang w:eastAsia="sl-SI"/>
        </w:rPr>
        <w:t>kroničnem hepatitisu</w:t>
      </w:r>
      <w:r w:rsidRPr="005C70EF">
        <w:rPr>
          <w:rFonts w:asciiTheme="majorHAnsi" w:eastAsia="Times New Roman" w:hAnsiTheme="majorHAnsi" w:cstheme="majorHAnsi"/>
          <w:bCs/>
          <w:color w:val="000000" w:themeColor="text1"/>
          <w:sz w:val="24"/>
          <w:szCs w:val="24"/>
          <w:lang w:eastAsia="sl-SI"/>
        </w:rPr>
        <w:t xml:space="preserve"> in cirozi jeter</w:t>
      </w:r>
      <w:r w:rsidRPr="005C70EF">
        <w:rPr>
          <w:rFonts w:asciiTheme="majorHAnsi" w:eastAsia="Times New Roman" w:hAnsiTheme="majorHAnsi" w:cstheme="majorHAnsi"/>
          <w:color w:val="000000" w:themeColor="text1"/>
          <w:sz w:val="24"/>
          <w:szCs w:val="24"/>
          <w:lang w:eastAsia="sl-SI"/>
        </w:rPr>
        <w:t> je prehrana trajno varovalna in bogata z beljakovinami za obnovo jetrnih celic. Alkohol je strogo prepovedan. Zaradi pogostega zapleta (ascites) je treba omejiti vnos soli in tekočine. Priporoča se uživanje manjših obrokov večkrat na dan, veliko vlaknin, vitaminov (A, D, E, K, B12, folna kislina) in mineralov (cink, magnezij). Hrana naj bo lahko prebavljiva, brez maščob, z veliko zelenjave, sadja in kakovostnih beljakovin.</w:t>
      </w:r>
    </w:p>
    <w:p w:rsidR="006F06D7" w:rsidRPr="005C70EF" w:rsidRDefault="006F06D7" w:rsidP="006F06D7">
      <w:pPr>
        <w:shd w:val="clear" w:color="auto" w:fill="FAFAFA"/>
        <w:spacing w:before="120" w:after="6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Odsvetovana so mastna, predelana živila, rdeče meso, alkohol, gazirane in sladkane pijače ter prekomeren vnos kofeina.</w:t>
      </w:r>
    </w:p>
    <w:p w:rsidR="006F06D7" w:rsidRPr="005C70EF" w:rsidRDefault="006F06D7" w:rsidP="006F06D7">
      <w:pPr>
        <w:rPr>
          <w:rStyle w:val="Naslov2Znak"/>
          <w:rFonts w:asciiTheme="majorHAnsi" w:hAnsiTheme="majorHAnsi" w:cstheme="majorHAnsi"/>
          <w:color w:val="000000" w:themeColor="text1"/>
          <w:szCs w:val="24"/>
        </w:rPr>
      </w:pPr>
    </w:p>
    <w:p w:rsidR="006F06D7" w:rsidRPr="005C70EF" w:rsidRDefault="006F06D7" w:rsidP="006F06D7">
      <w:pPr>
        <w:rPr>
          <w:rStyle w:val="Naslov2Znak"/>
          <w:rFonts w:asciiTheme="majorHAnsi" w:eastAsiaTheme="minorHAnsi" w:hAnsiTheme="majorHAnsi" w:cstheme="majorHAnsi"/>
          <w:b w:val="0"/>
          <w:bCs w:val="0"/>
          <w:color w:val="000000" w:themeColor="text1"/>
          <w:szCs w:val="24"/>
          <w:shd w:val="clear" w:color="auto" w:fill="FFFFFF"/>
        </w:rPr>
      </w:pPr>
      <w:r w:rsidRPr="005C70EF">
        <w:rPr>
          <w:rStyle w:val="Naslov2Znak"/>
          <w:rFonts w:asciiTheme="majorHAnsi" w:hAnsiTheme="majorHAnsi" w:cstheme="majorHAnsi"/>
          <w:color w:val="000000" w:themeColor="text1"/>
          <w:szCs w:val="24"/>
        </w:rPr>
        <w:t xml:space="preserve">Dieta pri sladkorni bolezni  </w:t>
      </w:r>
    </w:p>
    <w:p w:rsidR="006F06D7" w:rsidRPr="005C70EF" w:rsidRDefault="006F06D7" w:rsidP="006F06D7">
      <w:pPr>
        <w:shd w:val="clear" w:color="auto" w:fill="FAFAFA"/>
        <w:spacing w:before="120" w:after="6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Sladkorna bolezen je kronična presnovna bolezen, pri kateri telo ne proizvaja dovolj inzulina ali pa ga ne more učinkovito uporabiti. Inzulin je hormon, ki uravnava raven glukoze v krvi. Če je glukoze preveč, govorimo o hiperglikemiji, če je je premalo, o hipoglikemiji. Hipoglikemija se lahko pojavi zaradi premajhnega vnosa ogljikovih hidratov, prevelikega odmerka inzulina ali izpuščenih obrokov, simptomi pa vključujejo tresenje in nemir. Vrednosti glukoze v krvi na tešče so pri zdravih osebah pod 5,6 mmol/l, pri moteni toleranci med 8 in 11 mmol/l, pri sladkorni bolezni pa nad 11 mmol/l.</w:t>
      </w:r>
    </w:p>
    <w:p w:rsidR="006F06D7" w:rsidRPr="005C70EF" w:rsidRDefault="006F06D7" w:rsidP="006F06D7">
      <w:pPr>
        <w:shd w:val="clear" w:color="auto" w:fill="FAFAFA"/>
        <w:spacing w:before="120" w:after="6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Poznamo tri glavne tipe sladkorne bolezni: tip 1, ki se običajno pojavi v mladosti in zahteva stalno zdravljenje z inzulinom; tip 2, ki je pogostejši pri starejših in je pogosto povezan z nezdravim življenjskim slogom; ter gestacijski diabetes, ki se pojavi med nosečnostjo in običajno po porodu izzveni. Sladkorna bolezen lahko povzroči resne zaplete, kot so okvare ledvic, oči, živčevja in krvnih žil.</w:t>
      </w:r>
    </w:p>
    <w:p w:rsidR="006F06D7" w:rsidRPr="005C70EF" w:rsidRDefault="006F06D7" w:rsidP="006F06D7">
      <w:pPr>
        <w:shd w:val="clear" w:color="auto" w:fill="FAFAFA"/>
        <w:spacing w:before="120" w:after="6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Zelo pomembna je uravnotežena prehrana z rednimi obroki (4–5 dnevno), ki vključuje živila z nizkim glikemičnim indeksom, kot so polnozrnata žita, stročnice, zelenjava in sadje z nizko vsebnostjo sladkorja. Priporočljivo je uživanje vlaknin, zdravih maščob (npr. oljčno olje, oreščki), pustih beljakovin in rib. Izogibati se je treba sladkorju, predelanim živilom, nasičenim maščobam in alkoholu. Voda naj bo glavna pijača, sol pa naj bo omejena na manj kot 5 gramov dnevno.</w:t>
      </w:r>
    </w:p>
    <w:p w:rsidR="006F06D7" w:rsidRPr="005C70EF" w:rsidRDefault="006F06D7" w:rsidP="006F06D7">
      <w:pPr>
        <w:shd w:val="clear" w:color="auto" w:fill="FAFAFA"/>
        <w:spacing w:before="120" w:after="6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Za spremljanje ravni glukoze v krvi se uporabljata dva načina: merjenje z lističi, ki je hitro in enostavno, a zahteva večkratno zbadanje, ter kontinuirano merjenje (CGM), ki omogoča stalno spremljanje in večjo varnost, a je dražje. Pomembno je tudi učenje štetja ogljikovih hidratov, saj to omogoča prilagajanje odmerkov inzulina glede na zaužito hrano in boljši nadzor nad krvnim sladkorjem. Sladkor se lahko nadomesti z umetnimi sladili, ki ne vplivajo na raven glukoze v krvi.</w:t>
      </w:r>
    </w:p>
    <w:p w:rsidR="006F06D7" w:rsidRPr="005C70EF" w:rsidRDefault="006F06D7" w:rsidP="006F06D7">
      <w:pPr>
        <w:shd w:val="clear" w:color="auto" w:fill="FAFAFA"/>
        <w:spacing w:before="120" w:after="60" w:line="240" w:lineRule="auto"/>
        <w:rPr>
          <w:rFonts w:asciiTheme="majorHAnsi" w:eastAsia="Times New Roman" w:hAnsiTheme="majorHAnsi" w:cstheme="majorHAnsi"/>
          <w:color w:val="000000" w:themeColor="text1"/>
          <w:sz w:val="24"/>
          <w:szCs w:val="24"/>
          <w:lang w:eastAsia="sl-SI"/>
        </w:rPr>
      </w:pPr>
    </w:p>
    <w:p w:rsidR="006F06D7" w:rsidRPr="005C70EF" w:rsidRDefault="006F06D7" w:rsidP="006F06D7">
      <w:pPr>
        <w:rPr>
          <w:rStyle w:val="Naslov2Znak"/>
          <w:rFonts w:asciiTheme="majorHAnsi" w:eastAsiaTheme="minorHAnsi" w:hAnsiTheme="majorHAnsi" w:cstheme="majorHAnsi"/>
          <w:b w:val="0"/>
          <w:bCs w:val="0"/>
          <w:color w:val="000000" w:themeColor="text1"/>
          <w:szCs w:val="24"/>
          <w:shd w:val="clear" w:color="auto" w:fill="FFFFFF"/>
        </w:rPr>
      </w:pPr>
      <w:r w:rsidRPr="005C70EF">
        <w:rPr>
          <w:rStyle w:val="Naslov2Znak"/>
          <w:rFonts w:asciiTheme="majorHAnsi" w:hAnsiTheme="majorHAnsi" w:cstheme="majorHAnsi"/>
          <w:color w:val="000000" w:themeColor="text1"/>
          <w:szCs w:val="24"/>
        </w:rPr>
        <w:t xml:space="preserve">Dieta pri obolenju ledvic  </w:t>
      </w:r>
    </w:p>
    <w:p w:rsidR="006F06D7" w:rsidRPr="005C70EF" w:rsidRDefault="006F06D7" w:rsidP="006F06D7">
      <w:pPr>
        <w:shd w:val="clear" w:color="auto" w:fill="FAFAFA"/>
        <w:spacing w:before="120" w:after="6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
          <w:bCs/>
          <w:color w:val="000000" w:themeColor="text1"/>
          <w:sz w:val="24"/>
          <w:szCs w:val="24"/>
          <w:lang w:eastAsia="sl-SI"/>
        </w:rPr>
        <w:t>Akutna odpoved ledvic</w:t>
      </w:r>
      <w:r w:rsidRPr="005C70EF">
        <w:rPr>
          <w:rFonts w:asciiTheme="majorHAnsi" w:eastAsia="Times New Roman" w:hAnsiTheme="majorHAnsi" w:cstheme="majorHAnsi"/>
          <w:color w:val="000000" w:themeColor="text1"/>
          <w:sz w:val="24"/>
          <w:szCs w:val="24"/>
          <w:lang w:eastAsia="sl-SI"/>
        </w:rPr>
        <w:t xml:space="preserve"> je stanje, pri katerem pride do nenadnega zmanjšanja delovanja ledvic, kar povzroči kopičenje dušičnih snovi v krvi in zmanjšano izločanje urina. Do tega lahko pride zaradi izgube tekočine, prekomernega uživanja alkohola ali uporabe določenih zdravil. Prehrana pri akutni odpovedi ledvic vključuje zmanjšan vnos beljakovin pri bolnikih brez dialize, medtem ko imajo bolniki na dializi povečane potrebe po beljakovinah. Pomembno je tudi omejevanje vnosa tekočine, soli, kalija in fosforja ter zadosten energijski vnos, da se prepreči razgradnja mišičnih beljakovin.</w:t>
      </w:r>
    </w:p>
    <w:p w:rsidR="006F06D7" w:rsidRPr="005C70EF" w:rsidRDefault="006F06D7" w:rsidP="006F06D7">
      <w:pPr>
        <w:shd w:val="clear" w:color="auto" w:fill="FAFAFA"/>
        <w:spacing w:before="120" w:after="6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 xml:space="preserve">Pri </w:t>
      </w:r>
      <w:r w:rsidRPr="005C70EF">
        <w:rPr>
          <w:rFonts w:asciiTheme="majorHAnsi" w:eastAsia="Times New Roman" w:hAnsiTheme="majorHAnsi" w:cstheme="majorHAnsi"/>
          <w:b/>
          <w:bCs/>
          <w:color w:val="000000" w:themeColor="text1"/>
          <w:sz w:val="24"/>
          <w:szCs w:val="24"/>
          <w:lang w:eastAsia="sl-SI"/>
        </w:rPr>
        <w:t>kronični odpovedi ledvic</w:t>
      </w:r>
      <w:r w:rsidRPr="005C70EF">
        <w:rPr>
          <w:rFonts w:asciiTheme="majorHAnsi" w:eastAsia="Times New Roman" w:hAnsiTheme="majorHAnsi" w:cstheme="majorHAnsi"/>
          <w:color w:val="000000" w:themeColor="text1"/>
          <w:sz w:val="24"/>
          <w:szCs w:val="24"/>
          <w:lang w:eastAsia="sl-SI"/>
        </w:rPr>
        <w:t xml:space="preserve"> je prehrana odvisna od stopnje bolezni. V zgodnjih fazah se omeji vnos beljakovin, medtem ko se pri napredovali bolezni ali dializi ta poveča. Priporočajo se uživanje kakovostnih beljakovin, zmanjšanje vnosa soli, kalija in fosforja ter nadzor nad tekočinami, če pride do otekanja. Energijski vnos mora biti zadosten, predvsem iz ogljikovih hidratov in zdravih maščob.</w:t>
      </w:r>
    </w:p>
    <w:p w:rsidR="006F06D7" w:rsidRPr="005C70EF" w:rsidRDefault="006F06D7" w:rsidP="006F06D7">
      <w:pPr>
        <w:shd w:val="clear" w:color="auto" w:fill="FAFAFA"/>
        <w:spacing w:before="120" w:after="6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
          <w:bCs/>
          <w:color w:val="000000" w:themeColor="text1"/>
          <w:sz w:val="24"/>
          <w:szCs w:val="24"/>
          <w:lang w:eastAsia="sl-SI"/>
        </w:rPr>
        <w:t>Infekcije sečil</w:t>
      </w:r>
      <w:r w:rsidRPr="005C70EF">
        <w:rPr>
          <w:rFonts w:asciiTheme="majorHAnsi" w:eastAsia="Times New Roman" w:hAnsiTheme="majorHAnsi" w:cstheme="majorHAnsi"/>
          <w:color w:val="000000" w:themeColor="text1"/>
          <w:sz w:val="24"/>
          <w:szCs w:val="24"/>
          <w:lang w:eastAsia="sl-SI"/>
        </w:rPr>
        <w:t xml:space="preserve"> najpogosteje povzroči bakterija Escherichia coli, lahko pa tudi glivice, virusi ali paraziti. Dejavniki tveganja vključujejo žensko anatomijo, spolne odnose, uporabo spermicidov, menopavzo, sladkorno bolezen in uporabo katetrov. Posebna dieta ni potrebna, pomemben pa je zadosten vnos tekočine, da se poveča pretok urina in izločanje bakterij. Priporočajo se zeliščni čaji, razredčen brusnični sok ter živila, ki podpirajo zdravje sečil, kot denimo jagodičevje in probiotična hrana. Izogibati se je treba kavi, alkoholu, gaziranim pijačam in kislim živilom.</w:t>
      </w:r>
    </w:p>
    <w:p w:rsidR="006F06D7" w:rsidRPr="005C70EF" w:rsidRDefault="006F06D7" w:rsidP="006F06D7">
      <w:pPr>
        <w:shd w:val="clear" w:color="auto" w:fill="FAFAFA"/>
        <w:spacing w:before="120" w:after="6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 xml:space="preserve">Pri </w:t>
      </w:r>
      <w:r w:rsidRPr="005C70EF">
        <w:rPr>
          <w:rFonts w:asciiTheme="majorHAnsi" w:eastAsia="Times New Roman" w:hAnsiTheme="majorHAnsi" w:cstheme="majorHAnsi"/>
          <w:b/>
          <w:bCs/>
          <w:color w:val="000000" w:themeColor="text1"/>
          <w:sz w:val="24"/>
          <w:szCs w:val="24"/>
          <w:lang w:eastAsia="sl-SI"/>
        </w:rPr>
        <w:t>ledvičnih kamnih</w:t>
      </w:r>
      <w:r w:rsidRPr="005C70EF">
        <w:rPr>
          <w:rFonts w:asciiTheme="majorHAnsi" w:eastAsia="Times New Roman" w:hAnsiTheme="majorHAnsi" w:cstheme="majorHAnsi"/>
          <w:color w:val="000000" w:themeColor="text1"/>
          <w:sz w:val="24"/>
          <w:szCs w:val="24"/>
          <w:lang w:eastAsia="sl-SI"/>
        </w:rPr>
        <w:t xml:space="preserve"> je ključna zadostna hidracija, saj pomanjkanje tekočine povečuje tveganje za njihov nastanek. Priporočata se zmanjšanje vnosa soli, oksalatov in purinov ter zadosten vnos kalcija iz prehranskih virov. Koristno je tudi uživanje živil, bogatih s citrati, kot so limone in jagode, ter povečanje vnosa vlaknin. Pomembno je tudi spremljanje osnovnih bolezni, kot sta sladkorna bolezen in protin, ter zmanjšanje vnosa sladkorja in sladkih pijač.</w:t>
      </w:r>
    </w:p>
    <w:p w:rsidR="006F06D7" w:rsidRPr="005C70EF" w:rsidRDefault="006F06D7" w:rsidP="006F06D7">
      <w:pPr>
        <w:rPr>
          <w:rStyle w:val="Naslov2Znak"/>
          <w:rFonts w:asciiTheme="majorHAnsi" w:hAnsiTheme="majorHAnsi" w:cstheme="majorHAnsi"/>
          <w:color w:val="000000" w:themeColor="text1"/>
          <w:szCs w:val="24"/>
        </w:rPr>
      </w:pPr>
    </w:p>
    <w:p w:rsidR="006F06D7" w:rsidRPr="005C70EF" w:rsidRDefault="006F06D7" w:rsidP="006F06D7">
      <w:pPr>
        <w:rPr>
          <w:rStyle w:val="Naslov2Znak"/>
          <w:rFonts w:asciiTheme="majorHAnsi" w:eastAsiaTheme="minorHAnsi" w:hAnsiTheme="majorHAnsi" w:cstheme="majorHAnsi"/>
          <w:b w:val="0"/>
          <w:bCs w:val="0"/>
          <w:color w:val="000000" w:themeColor="text1"/>
          <w:szCs w:val="24"/>
          <w:shd w:val="clear" w:color="auto" w:fill="FFFFFF"/>
        </w:rPr>
      </w:pPr>
      <w:r w:rsidRPr="005C70EF">
        <w:rPr>
          <w:rStyle w:val="Naslov2Znak"/>
          <w:rFonts w:asciiTheme="majorHAnsi" w:hAnsiTheme="majorHAnsi" w:cstheme="majorHAnsi"/>
          <w:color w:val="000000" w:themeColor="text1"/>
          <w:szCs w:val="24"/>
        </w:rPr>
        <w:t xml:space="preserve">Dieta pri hiperurikemiji in protinu  </w:t>
      </w:r>
    </w:p>
    <w:p w:rsidR="006F06D7" w:rsidRPr="005C70EF" w:rsidRDefault="006F06D7" w:rsidP="006F06D7">
      <w:pPr>
        <w:rPr>
          <w:rFonts w:asciiTheme="majorHAnsi" w:hAnsiTheme="majorHAnsi" w:cstheme="majorHAnsi"/>
          <w:color w:val="000000" w:themeColor="text1"/>
          <w:sz w:val="24"/>
        </w:rPr>
      </w:pPr>
      <w:r w:rsidRPr="005C70EF">
        <w:rPr>
          <w:rFonts w:asciiTheme="majorHAnsi" w:hAnsiTheme="majorHAnsi" w:cstheme="majorHAnsi"/>
          <w:b/>
          <w:bCs/>
          <w:color w:val="000000" w:themeColor="text1"/>
          <w:sz w:val="24"/>
        </w:rPr>
        <w:t>Hiperurikemija</w:t>
      </w:r>
      <w:r w:rsidRPr="005C70EF">
        <w:rPr>
          <w:rFonts w:asciiTheme="majorHAnsi" w:hAnsiTheme="majorHAnsi" w:cstheme="majorHAnsi"/>
          <w:color w:val="000000" w:themeColor="text1"/>
          <w:sz w:val="24"/>
        </w:rPr>
        <w:t xml:space="preserve"> je stanje, pri katerem je količina sečne kisline v krvi previsoka. Protin je bolezensko stanje, ki povzroči akutno ali kronično vnetje sklepov zaradi odlaganja mikrokristalov natrijevega urata v sklepni špranji. To stanje se lahko razvije bodisi zaradi prirojenih napak v metabolizmu sečne kisline (primarni protin) bodisi kot posledica dolgotrajne hiperurikemije (sekundarni protin). Zdravljenje protina zahteva normalizacijo ravni sečne kisline in njeno znižanje pod mejo, pri kateri bi prišlo do njene kristalizacije v sklepih. </w:t>
      </w:r>
      <w:r w:rsidRPr="005C70EF">
        <w:rPr>
          <w:rFonts w:asciiTheme="majorHAnsi" w:hAnsiTheme="majorHAnsi" w:cstheme="majorHAnsi"/>
          <w:color w:val="000000" w:themeColor="text1"/>
          <w:sz w:val="24"/>
        </w:rPr>
        <w:br/>
      </w:r>
      <w:r w:rsidRPr="005C70EF">
        <w:rPr>
          <w:rFonts w:asciiTheme="majorHAnsi" w:hAnsiTheme="majorHAnsi" w:cstheme="majorHAnsi"/>
          <w:color w:val="000000" w:themeColor="text1"/>
          <w:sz w:val="24"/>
        </w:rPr>
        <w:br/>
      </w:r>
      <w:r w:rsidRPr="005C70EF">
        <w:rPr>
          <w:rFonts w:asciiTheme="majorHAnsi" w:hAnsiTheme="majorHAnsi" w:cstheme="majorHAnsi"/>
          <w:b/>
          <w:bCs/>
          <w:color w:val="000000" w:themeColor="text1"/>
          <w:sz w:val="24"/>
        </w:rPr>
        <w:t>Protin</w:t>
      </w:r>
      <w:r w:rsidRPr="005C70EF">
        <w:rPr>
          <w:rFonts w:asciiTheme="majorHAnsi" w:hAnsiTheme="majorHAnsi" w:cstheme="majorHAnsi"/>
          <w:color w:val="000000" w:themeColor="text1"/>
          <w:sz w:val="24"/>
        </w:rPr>
        <w:t xml:space="preserve"> prizadene približno 4–6 % prebivalstva. Za učinkovito obvladovanje bolezni je priporočena posebna prehrana, ki omejuje živila z visoko vsebnostjo purinov, kot so rdeče meso, drobovina in nekatere vrste rib. Prav tako je pomembno povečati vnos nizkopurinskih živil, kot so sveže sadje, zelenjava in polnozrnata žita. Dnevni vnos vode je ključen za lažje izločanje sečne kisline, priporočajo pa se tudi omejitve alkohola in skrb za zdravo telesno težo.  </w:t>
      </w:r>
    </w:p>
    <w:p w:rsidR="006F06D7" w:rsidRPr="005C70EF" w:rsidRDefault="006F06D7" w:rsidP="00672A7B">
      <w:pPr>
        <w:rPr>
          <w:rStyle w:val="Naslov2Znak"/>
          <w:rFonts w:asciiTheme="majorHAnsi" w:eastAsiaTheme="minorHAnsi" w:hAnsiTheme="majorHAnsi" w:cstheme="majorHAnsi"/>
          <w:b w:val="0"/>
          <w:bCs w:val="0"/>
          <w:color w:val="000000" w:themeColor="text1"/>
          <w:szCs w:val="24"/>
          <w:shd w:val="clear" w:color="auto" w:fill="FFFFFF"/>
        </w:rPr>
      </w:pPr>
      <w:r w:rsidRPr="005C70EF">
        <w:rPr>
          <w:rStyle w:val="Naslov2Znak"/>
          <w:rFonts w:asciiTheme="majorHAnsi" w:hAnsiTheme="majorHAnsi" w:cstheme="majorHAnsi"/>
          <w:color w:val="000000" w:themeColor="text1"/>
          <w:szCs w:val="24"/>
        </w:rPr>
        <w:t>DASH dieta</w:t>
      </w:r>
      <w:r w:rsidRPr="005C70EF">
        <w:rPr>
          <w:rStyle w:val="Naslov2Znak"/>
          <w:rFonts w:asciiTheme="majorHAnsi" w:hAnsiTheme="majorHAnsi" w:cstheme="majorHAnsi"/>
          <w:b w:val="0"/>
          <w:color w:val="000000" w:themeColor="text1"/>
          <w:szCs w:val="24"/>
        </w:rPr>
        <w:t xml:space="preserve">  </w:t>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shd w:val="clear" w:color="auto" w:fill="FAFAFA"/>
        </w:rPr>
        <w:t>DASH prehrana (</w:t>
      </w:r>
      <w:r w:rsidRPr="005C70EF">
        <w:rPr>
          <w:rFonts w:asciiTheme="majorHAnsi" w:hAnsiTheme="majorHAnsi" w:cstheme="majorHAnsi"/>
          <w:i/>
          <w:iCs/>
          <w:color w:val="000000" w:themeColor="text1"/>
          <w:sz w:val="24"/>
          <w:szCs w:val="24"/>
          <w:shd w:val="clear" w:color="auto" w:fill="FAFAFA"/>
        </w:rPr>
        <w:t>Dietary Approaches to Stop Hypertension</w:t>
      </w:r>
      <w:r w:rsidRPr="005C70EF">
        <w:rPr>
          <w:rFonts w:asciiTheme="majorHAnsi" w:hAnsiTheme="majorHAnsi" w:cstheme="majorHAnsi"/>
          <w:color w:val="000000" w:themeColor="text1"/>
          <w:sz w:val="24"/>
          <w:szCs w:val="24"/>
          <w:shd w:val="clear" w:color="auto" w:fill="FAFAFA"/>
        </w:rPr>
        <w:t>) je način prehranjevanja, namenjen zniževanju krvnega tlaka brez zdravil. Poleg tega pozitivno vpliva na holesterol, srčno-žilno zdravje, telesno težo, presnovo in zmanjšuje tveganje za sladkorno bolezen tipa 2 ter možgansko kap. Temelji na zmanjšanem vnosu soli, nasičenih in transmaščob, sladkorja ter predelanih živil. Poudarek je na uživanju sadja, zelenjave, polnozrnatih žit, pustega mesa, rib, mlečnih izdelkov z nizko vsebnostjo maščob ter oreščkov, semen in stročnic.</w:t>
      </w:r>
    </w:p>
    <w:p w:rsidR="006F06D7" w:rsidRPr="005C70EF" w:rsidRDefault="006F06D7" w:rsidP="006F06D7">
      <w:pPr>
        <w:rPr>
          <w:rFonts w:asciiTheme="majorHAnsi" w:hAnsiTheme="majorHAnsi" w:cstheme="majorHAnsi"/>
          <w:color w:val="000000" w:themeColor="text1"/>
          <w:sz w:val="28"/>
          <w:szCs w:val="24"/>
          <w:shd w:val="clear" w:color="auto" w:fill="FFFFFF"/>
        </w:rPr>
      </w:pPr>
    </w:p>
    <w:p w:rsidR="006F06D7" w:rsidRPr="005C70EF" w:rsidRDefault="006F06D7" w:rsidP="006F06D7">
      <w:pPr>
        <w:rPr>
          <w:rStyle w:val="Naslov2Znak"/>
          <w:rFonts w:asciiTheme="majorHAnsi" w:eastAsiaTheme="minorHAnsi" w:hAnsiTheme="majorHAnsi" w:cstheme="majorHAnsi"/>
          <w:b w:val="0"/>
          <w:bCs w:val="0"/>
          <w:color w:val="000000" w:themeColor="text1"/>
          <w:szCs w:val="24"/>
          <w:shd w:val="clear" w:color="auto" w:fill="FFFFFF"/>
        </w:rPr>
      </w:pPr>
      <w:r w:rsidRPr="005C70EF">
        <w:rPr>
          <w:rStyle w:val="Naslov2Znak"/>
          <w:rFonts w:asciiTheme="majorHAnsi" w:hAnsiTheme="majorHAnsi" w:cstheme="majorHAnsi"/>
          <w:color w:val="000000" w:themeColor="text1"/>
          <w:szCs w:val="24"/>
        </w:rPr>
        <w:t xml:space="preserve">Dieta pri infarktu srčne mišice in rehabilitaciji srčnega bolnika   </w:t>
      </w:r>
    </w:p>
    <w:p w:rsidR="006F06D7" w:rsidRPr="005C70EF" w:rsidRDefault="006F06D7" w:rsidP="006F06D7">
      <w:pPr>
        <w:shd w:val="clear" w:color="auto" w:fill="FAFAFA"/>
        <w:spacing w:before="120" w:after="6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Po srčnem infarktu je ključna prehrana, ki podpira obnovo srčne mišice, zmanjšuje obremenitev srca in preprečuje zaplete. Priporočljivo je zmanjšati vnos nasičenih in transmaščob ter jih nadomestiti z zdravimi maščobami (npr. olivno olje, oreščki, ribe z omega-3). Povečati je treba vnos vlaknin, zmanjšati sol in sladkor ter uživati več antioksidantov (vitamina C in E). Pomembna je tudi hidracija in vzdrževanje zdrave telesne teže.</w:t>
      </w:r>
    </w:p>
    <w:p w:rsidR="006F06D7" w:rsidRPr="005C70EF" w:rsidRDefault="006F06D7" w:rsidP="006F06D7">
      <w:pPr>
        <w:shd w:val="clear" w:color="auto" w:fill="FAFAFA"/>
        <w:spacing w:before="120" w:after="6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Rehabilitacija po infarktu vključuje telesno aktivnost (npr. hoja, plavanje), uravnoteženo prehrano, psihološko podporo in redno spremljanje zdravstvenih kazalcev (krvni tlak, holesterol, krvni sladkor). Cilj je izboljšanje kakovosti življenja in zmanjšanje tveganja za ponovni infarkt.</w:t>
      </w:r>
    </w:p>
    <w:p w:rsidR="006F06D7" w:rsidRPr="005C70EF" w:rsidRDefault="006F06D7" w:rsidP="006F06D7">
      <w:pPr>
        <w:rPr>
          <w:rStyle w:val="Naslov2Znak"/>
          <w:rFonts w:asciiTheme="majorHAnsi" w:hAnsiTheme="majorHAnsi" w:cstheme="majorHAnsi"/>
          <w:color w:val="000000" w:themeColor="text1"/>
          <w:szCs w:val="24"/>
        </w:rPr>
      </w:pPr>
    </w:p>
    <w:p w:rsidR="006F06D7" w:rsidRPr="005C70EF" w:rsidRDefault="006F06D7" w:rsidP="006F06D7">
      <w:pPr>
        <w:rPr>
          <w:rStyle w:val="Naslov2Znak"/>
          <w:rFonts w:asciiTheme="majorHAnsi" w:eastAsiaTheme="minorHAnsi" w:hAnsiTheme="majorHAnsi" w:cstheme="majorHAnsi"/>
          <w:b w:val="0"/>
          <w:bCs w:val="0"/>
          <w:color w:val="000000" w:themeColor="text1"/>
          <w:szCs w:val="24"/>
          <w:shd w:val="clear" w:color="auto" w:fill="FFFFFF"/>
        </w:rPr>
      </w:pPr>
      <w:r w:rsidRPr="005C70EF">
        <w:rPr>
          <w:rStyle w:val="Naslov2Znak"/>
          <w:rFonts w:asciiTheme="majorHAnsi" w:hAnsiTheme="majorHAnsi" w:cstheme="majorHAnsi"/>
          <w:color w:val="000000" w:themeColor="text1"/>
          <w:szCs w:val="24"/>
        </w:rPr>
        <w:t xml:space="preserve">Prehrana pri onkoloških bolnikih   </w:t>
      </w:r>
    </w:p>
    <w:p w:rsidR="006F06D7" w:rsidRPr="005C70EF" w:rsidRDefault="006F06D7" w:rsidP="006F06D7">
      <w:pPr>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color w:val="000000" w:themeColor="text1"/>
          <w:sz w:val="24"/>
          <w:szCs w:val="24"/>
        </w:rPr>
        <w:t>Onkološki bolnik je oseba, pri kateri so odkrili rakave celice. Takoj je vključena v zdravljenje in spremljanje bolezni, pri tem pa igra pomembno vlogo tudi prehrana. Prehrana mora slediti načelom uravnotežene prehrane, prilagojene presnovnemu stanju bolnika in njegovim prehranskim navadam ter načinu zdravljenja. Pomembno je, da se prehrana prilagodi bolnikovim željam, s čimer se poveča njegova motivacija za uživanje hrane, obenem pa izključimo močno aromatizirana živila. Priporočljivo je, da bolnik zaužije več manjših obrokov čez dan, da preprečimo podhranjenost, če pa je apetita manj, so primerne tudi visokoenergijske pijače, kot so smoothiji in beljakovinski napitki. Zdravljenje raka lahko oslabi imunski sistem, zato je ključnega pomena, da prehrana vsebuje hranila, ki podpirajo njegovo delovanje, kot so vitamini C, A, E in cink.</w:t>
      </w:r>
    </w:p>
    <w:p w:rsidR="006F06D7" w:rsidRPr="005C70EF" w:rsidRDefault="006F06D7" w:rsidP="006F06D7">
      <w:pPr>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b/>
          <w:color w:val="000000" w:themeColor="text1"/>
          <w:sz w:val="24"/>
        </w:rPr>
        <w:t xml:space="preserve">Dieta pri anemiji   </w:t>
      </w:r>
    </w:p>
    <w:p w:rsidR="006F06D7" w:rsidRPr="005C70EF" w:rsidRDefault="006F06D7" w:rsidP="006F06D7">
      <w:pPr>
        <w:shd w:val="clear" w:color="auto" w:fill="FAFAFA"/>
        <w:spacing w:before="120" w:after="6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Anemija zaradi pomanjkanja železa je pogosta, zlasti pri ženskah v rodni dobi, otrocih, starejših in ljudeh s kroničnimi boleznimi ali enolično prehrano. Gre za stanje, ko telo nima dovolj železa za tvorbo hemoglobina, kar vodi v slabšo oskrbo telesa s kisikom. Vzroki vključujejo premajhen vnos železa, slabo absorpcijo, povečane potrebe in kronične krvavitve. Znaki anemije so utrujenost, bledica, omotičnost, glavoboli in krhki nohti.</w:t>
      </w:r>
    </w:p>
    <w:p w:rsidR="006F06D7" w:rsidRPr="005C70EF" w:rsidRDefault="006F06D7" w:rsidP="006F06D7">
      <w:pPr>
        <w:shd w:val="clear" w:color="auto" w:fill="FAFAFA"/>
        <w:spacing w:before="120" w:after="60"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Železo v hrani obstaja v hemski (živalski) in nehemski (rastlinski) obliki, pri čemer je hemska oblika bolje absorbirana. Absorpcijo železa izboljšajo vitamin C, vitamin B12 in folna kislina, medtem ko jo zavirajo tanini (čaj, kava), kalcij, oksalati in fitati. V primeru razvite anemije je pogosto potrebno zdravljenje z železovimi dodatki, ob tem pa je ključno odkriti in zdraviti osnovni vzrok.</w:t>
      </w:r>
    </w:p>
    <w:p w:rsidR="006F06D7" w:rsidRPr="005C70EF" w:rsidRDefault="006F06D7" w:rsidP="006F06D7">
      <w:pPr>
        <w:rPr>
          <w:rFonts w:asciiTheme="majorHAnsi" w:hAnsiTheme="majorHAnsi" w:cstheme="majorHAnsi"/>
          <w:b/>
          <w:color w:val="000000" w:themeColor="text1"/>
          <w:sz w:val="24"/>
        </w:rPr>
      </w:pPr>
    </w:p>
    <w:p w:rsidR="006F06D7" w:rsidRPr="005C70EF" w:rsidRDefault="006F06D7" w:rsidP="006F06D7">
      <w:pPr>
        <w:rPr>
          <w:rStyle w:val="Naslov2Znak"/>
          <w:rFonts w:asciiTheme="majorHAnsi" w:eastAsiaTheme="minorHAnsi" w:hAnsiTheme="majorHAnsi" w:cstheme="majorHAnsi"/>
          <w:b w:val="0"/>
          <w:bCs w:val="0"/>
          <w:color w:val="000000" w:themeColor="text1"/>
          <w:szCs w:val="24"/>
          <w:shd w:val="clear" w:color="auto" w:fill="FFFFFF"/>
        </w:rPr>
      </w:pPr>
      <w:r w:rsidRPr="005C70EF">
        <w:rPr>
          <w:rStyle w:val="Naslov2Znak"/>
          <w:rFonts w:asciiTheme="majorHAnsi" w:hAnsiTheme="majorHAnsi" w:cstheme="majorHAnsi"/>
          <w:color w:val="000000" w:themeColor="text1"/>
          <w:szCs w:val="24"/>
        </w:rPr>
        <w:t xml:space="preserve">Dieta pri alergijah na hrano   </w:t>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Prehranska alergija je imunski odziv telesa na beljakovino v živilu, ki jo telo napačno prepozna kot škodljivo. Z alergijo na hrano živimo tako, da se izogibamo alergenu, pri tem pa je ključno natančno branje deklaracij in prepoznavanje alergenov v hrani. Bolnik mora biti seznanjen z enakovrednimi nadomestnimi živili, da lahko zagotovi uravnoteženo prehrano kljub dieti. V primeru, da se alergija pojavi pri doječem otroku, mora mati upoštevati dieto, da prepreči prenos alergena v materino mleko. Med najpogostejšimi simptomi alergij so srbečica, izpuščaji, zatekanje ustnic, jezika, težave z dihanjem, slabost, trebušni krči in driska. V hujših primerih lahko pride do anafilaksije, sistemske alergijske reakcije, ki lahko vključuje kožo, dihala, prebavila in srčno-žilni sistem ter ogrozi življenje. Anafilaksija se lahko pojavi hitro po stiku z alergenom, zato je nujna takojšnja medicinska pomoč. Za obvladovanje alergije je potrebno izogibanje alergenom, uporaba zdravil, kot so antihistaminiki, ter sprememba življenjskega sloga, ki vključuje izogibanje sprožilcem in redne preglede pri zdravniku. Prehrana mora biti skrbno načrtovana, vključevanje nadomestnih živil in uporaba varnih alternativ pa sta ključnega pomena za zagotavljanje potrebnih hranil.</w:t>
      </w:r>
    </w:p>
    <w:p w:rsidR="006F06D7" w:rsidRPr="005C70EF" w:rsidRDefault="006F06D7" w:rsidP="006F06D7">
      <w:pPr>
        <w:rPr>
          <w:rStyle w:val="Naslov2Znak"/>
          <w:rFonts w:asciiTheme="majorHAnsi" w:eastAsiaTheme="minorHAnsi" w:hAnsiTheme="majorHAnsi" w:cstheme="majorHAnsi"/>
          <w:b w:val="0"/>
          <w:bCs w:val="0"/>
          <w:color w:val="000000" w:themeColor="text1"/>
          <w:szCs w:val="24"/>
          <w:shd w:val="clear" w:color="auto" w:fill="FFFFFF"/>
        </w:rPr>
      </w:pPr>
      <w:r w:rsidRPr="005C70EF">
        <w:rPr>
          <w:rStyle w:val="Naslov2Znak"/>
          <w:rFonts w:asciiTheme="majorHAnsi" w:hAnsiTheme="majorHAnsi" w:cstheme="majorHAnsi"/>
          <w:color w:val="000000" w:themeColor="text1"/>
          <w:szCs w:val="24"/>
        </w:rPr>
        <w:t xml:space="preserve">Dieta pri HIV+ in AIDSu   </w:t>
      </w:r>
    </w:p>
    <w:p w:rsidR="006F06D7" w:rsidRPr="005C70EF" w:rsidRDefault="006F06D7" w:rsidP="006F06D7">
      <w:pPr>
        <w:spacing w:before="100" w:beforeAutospacing="1" w:after="100" w:afterAutospacing="1"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HIV in AIDS sta povezana, vendar različna pojma. HIV pomeni virus človeške imunske pomanjkljivosti, ki napade celice imunskega sistema, medtem ko je AIDS sindrom pridobljene imunske pomanjkljivosti, najnaprednejša stopnja okužbe z virusom HIV. Virus HIV se prenaša z nezaščitenimi spolnimi odnosi, uporabo nesterilnih brizg in instrumentov, med nosečnostjo in dojenjem, transfuzijo okužene krvi ter presaditvijo okuženih organov. Vendar pa se s hrano, pijačo, uporabo jedilnega pribora in oblačil, poljubom, dotikom ter uporabo stranišč in tušev bolezen ne prenaša. Za preprečitev širjenja virusa je priporočljivo izogibanje drogam, uporaba sterilnih inštrumentov ter zaščita s kondomi pri spolnih odnosih.</w:t>
      </w:r>
    </w:p>
    <w:p w:rsidR="006F06D7" w:rsidRPr="005C70EF" w:rsidRDefault="006F06D7" w:rsidP="006F06D7">
      <w:pPr>
        <w:spacing w:before="100" w:beforeAutospacing="1" w:after="100" w:afterAutospacing="1" w:line="240" w:lineRule="auto"/>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Pri HIV-pozitivnih bolnikih je pomembno preprečiti podhranjenost in po potrebi povečati telesno težo. Za to je priporočljivo, da jim ponudimo hrano z zvišano energijsko vrednostjo, bogato z antioksidanti, ter več manjših obrokov čez dan. Pri bolnikih z AIDSom, ki so nagnjeni k izgubi telesne mase, je ključno, da ohranijo ali pridobijo telesno težo, saj podhranjenost slabi imunski sistem in povečuje tveganje za okužbe. Priporočljiv je vnos visokoenergijskih živil, kot so oreščki, semena, avokado, polnozrnata žita in zdrave maščobe, prav tako pa visokokakovostne beljakovine iz mesa, rib, stročnic, tofuja in mlečnih izdelkov. V primeru pomanjkanja apetita je priporočljivo jesti več manjših obrokov čez dan, da se zagotovi stalni vnos hranil in kalorij.</w:t>
      </w:r>
    </w:p>
    <w:p w:rsidR="006F06D7" w:rsidRPr="005C70EF" w:rsidRDefault="006F06D7" w:rsidP="006F06D7">
      <w:pPr>
        <w:spacing w:before="100" w:beforeAutospacing="1" w:after="100" w:afterAutospacing="1" w:line="240" w:lineRule="auto"/>
        <w:rPr>
          <w:rStyle w:val="Naslov2Znak"/>
          <w:rFonts w:asciiTheme="majorHAnsi" w:eastAsia="Times New Roman" w:hAnsiTheme="majorHAnsi" w:cstheme="majorHAnsi"/>
          <w:b w:val="0"/>
          <w:bCs w:val="0"/>
          <w:color w:val="000000" w:themeColor="text1"/>
          <w:szCs w:val="24"/>
          <w:lang w:eastAsia="sl-SI"/>
        </w:rPr>
      </w:pPr>
      <w:r w:rsidRPr="005C70EF">
        <w:rPr>
          <w:rFonts w:asciiTheme="majorHAnsi" w:eastAsia="Times New Roman" w:hAnsiTheme="majorHAnsi" w:cstheme="majorHAnsi"/>
          <w:color w:val="000000" w:themeColor="text1"/>
          <w:sz w:val="24"/>
          <w:szCs w:val="24"/>
          <w:lang w:eastAsia="sl-SI"/>
        </w:rPr>
        <w:t>Ključnega pomena za boj proti okužbam, ki so pogoste pri bolnikih z AIDSom, je močan imunski sistem. Prehrana, bogata z vitamini in minerali, pomaga ohranjati močan imunski sistem. Bolnikom je priporočljivo zagotavljati zadosten vnos vitamina C, ki ima antioksidativne lastnosti in pomaga telesu pri boju proti okužbam, ter vitamina E, ki ščiti celice pred oksidativnim stresom. Prav tako je pomembno uživanje cinka, vitamina A, folne kisline, kalija in magnezija, saj ti pripomorejo k ohranjanju zdravja in preprečevanju okužb.</w:t>
      </w:r>
    </w:p>
    <w:p w:rsidR="006F06D7" w:rsidRPr="005C70EF" w:rsidRDefault="006F06D7" w:rsidP="006F06D7">
      <w:pPr>
        <w:rPr>
          <w:rFonts w:asciiTheme="majorHAnsi" w:hAnsiTheme="majorHAnsi" w:cstheme="majorHAnsi"/>
          <w:color w:val="000000" w:themeColor="text1"/>
          <w:sz w:val="24"/>
          <w:szCs w:val="24"/>
        </w:rPr>
      </w:pPr>
    </w:p>
    <w:p w:rsidR="006F06D7" w:rsidRPr="005C70EF" w:rsidRDefault="006F06D7" w:rsidP="00672A7B">
      <w:pPr>
        <w:rPr>
          <w:rFonts w:asciiTheme="majorHAnsi" w:hAnsiTheme="majorHAnsi" w:cstheme="majorHAnsi"/>
          <w:color w:val="000000" w:themeColor="text1"/>
          <w:sz w:val="24"/>
          <w:szCs w:val="24"/>
          <w:shd w:val="clear" w:color="auto" w:fill="FFFFFF"/>
        </w:rPr>
      </w:pPr>
      <w:r w:rsidRPr="005C70EF">
        <w:rPr>
          <w:rFonts w:asciiTheme="majorHAnsi" w:hAnsiTheme="majorHAnsi" w:cstheme="majorHAnsi"/>
          <w:b/>
          <w:bCs/>
          <w:color w:val="000000" w:themeColor="text1"/>
        </w:rPr>
        <w:t>Dieta pri obolenju dihal</w:t>
      </w:r>
      <w:r w:rsidRPr="005C70EF">
        <w:rPr>
          <w:rFonts w:asciiTheme="majorHAnsi" w:hAnsiTheme="majorHAnsi" w:cstheme="majorHAnsi"/>
          <w:color w:val="000000" w:themeColor="text1"/>
        </w:rPr>
        <w:t xml:space="preserve">   </w:t>
      </w:r>
    </w:p>
    <w:p w:rsidR="006F06D7" w:rsidRPr="005C70EF" w:rsidRDefault="006F06D7" w:rsidP="006F06D7">
      <w:pPr>
        <w:rPr>
          <w:rFonts w:asciiTheme="majorHAnsi" w:hAnsiTheme="majorHAnsi" w:cstheme="majorHAnsi"/>
          <w:color w:val="000000" w:themeColor="text1"/>
          <w:sz w:val="24"/>
          <w:szCs w:val="24"/>
        </w:rPr>
      </w:pPr>
      <w:r w:rsidRPr="005C70EF">
        <w:rPr>
          <w:rFonts w:asciiTheme="majorHAnsi" w:hAnsiTheme="majorHAnsi" w:cstheme="majorHAnsi"/>
          <w:color w:val="000000" w:themeColor="text1"/>
          <w:sz w:val="24"/>
          <w:szCs w:val="24"/>
        </w:rPr>
        <w:t>Kronična obstruktivna pljučna bolezen (KOPB) je dolgotrajno stanje, ki povzroča težave z dihanjem in kašljanjem. Obstruktivna narava bolezni pomeni oteženo izdihovanje, kar vključuje bolezni, kot so kronični bronhitis, astma in emfizem. Emfizem, ki nastane zaradi uničenja alveolarnih sten, vodi do zmanjšanja pljučne funkcije, kar omejuje sposobnost izmenjave plinov in zmanjšuje količino kisika, ki ga telo prejema. KOPB spremeni presnovne procese in povečuje potrebo po energiji ter določenih hranilih, kar lahko privede do podhranjenosti, saj bolezen zmanjšuje apetit in slabša zaznavanje okusa. Pomembno je, da bolniki povečajo vnos beljakovin, ogljikovih hidratov in kakovostnih maščob, da preprečijo izgubo mišične mase in podhranjenost. Poleg tega se povečuje potreba po vitaminih D, C, E, antioksidantih ter mineralih, kot so kalcij, magnezij, cink in selen, ki podpirajo imunski sistem in dihalne mišice. Redna telesna dejavnost, prilagojena potrebam bolnikov, je ključna za ohranjanje mišične funkcije in splošnega zdravja, saj bolniki z zmanjšano pljučno funkcijo težje opravljajo vsakodnevne dejavnosti. Telesna vadba v kombinaciji z ustrezno prehrano pomaga vzdrževati delovanje mišic in izboljšati kakovost življenja bolnikov s KOPB.</w:t>
      </w:r>
    </w:p>
    <w:p w:rsidR="006F06D7" w:rsidRPr="005C70EF" w:rsidRDefault="006F06D7" w:rsidP="006F06D7">
      <w:pPr>
        <w:rPr>
          <w:rFonts w:asciiTheme="majorHAnsi" w:hAnsiTheme="majorHAnsi" w:cstheme="majorHAnsi"/>
          <w:b/>
          <w:color w:val="000000" w:themeColor="text1"/>
          <w:sz w:val="24"/>
          <w:szCs w:val="24"/>
          <w:shd w:val="clear" w:color="auto" w:fill="FFFFFF"/>
        </w:rPr>
      </w:pPr>
    </w:p>
    <w:p w:rsidR="006F06D7" w:rsidRPr="005C70EF" w:rsidRDefault="006F06D7" w:rsidP="006F06D7">
      <w:pPr>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t>Vprašanja za ponavljanje in utrjevanje snovi – TITLE</w:t>
      </w:r>
    </w:p>
    <w:p w:rsidR="006F06D7" w:rsidRPr="005C70EF" w:rsidRDefault="006F06D7" w:rsidP="006F06D7">
      <w:pPr>
        <w:rPr>
          <w:rFonts w:asciiTheme="majorHAnsi" w:hAnsiTheme="majorHAnsi" w:cstheme="majorHAnsi"/>
          <w:b/>
          <w:color w:val="000000" w:themeColor="text1"/>
          <w:sz w:val="24"/>
          <w:szCs w:val="24"/>
        </w:rPr>
      </w:pPr>
      <w:r w:rsidRPr="005C70EF">
        <w:rPr>
          <w:rFonts w:asciiTheme="majorHAnsi" w:hAnsiTheme="majorHAnsi" w:cstheme="majorHAnsi"/>
          <w:b/>
          <w:color w:val="000000" w:themeColor="text1"/>
          <w:sz w:val="24"/>
          <w:szCs w:val="24"/>
        </w:rPr>
        <w:t>Osnovni pojmi</w:t>
      </w:r>
    </w:p>
    <w:p w:rsidR="006F06D7" w:rsidRPr="005C70EF" w:rsidRDefault="006F06D7" w:rsidP="0033412C">
      <w:pPr>
        <w:numPr>
          <w:ilvl w:val="0"/>
          <w:numId w:val="55"/>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Kaj pomeni beseda »dieta« in od kod izvira?</w:t>
      </w:r>
    </w:p>
    <w:p w:rsidR="006F06D7" w:rsidRPr="005C70EF" w:rsidRDefault="006F06D7" w:rsidP="0033412C">
      <w:pPr>
        <w:numPr>
          <w:ilvl w:val="0"/>
          <w:numId w:val="55"/>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Kako se danes najpogosteje uporablja beseda »dieta«?</w:t>
      </w:r>
    </w:p>
    <w:p w:rsidR="006F06D7" w:rsidRPr="005C70EF" w:rsidRDefault="006F06D7" w:rsidP="0033412C">
      <w:pPr>
        <w:numPr>
          <w:ilvl w:val="0"/>
          <w:numId w:val="55"/>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Kaj preučuje dietetika?</w:t>
      </w:r>
    </w:p>
    <w:p w:rsidR="006F06D7" w:rsidRPr="005C70EF" w:rsidRDefault="006F06D7" w:rsidP="0033412C">
      <w:pPr>
        <w:numPr>
          <w:ilvl w:val="0"/>
          <w:numId w:val="55"/>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Na kaj se osredotoča medicinska dietetika?</w:t>
      </w:r>
    </w:p>
    <w:p w:rsidR="006F06D7" w:rsidRPr="005C70EF" w:rsidRDefault="006F06D7" w:rsidP="0033412C">
      <w:pPr>
        <w:numPr>
          <w:ilvl w:val="0"/>
          <w:numId w:val="55"/>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Katere bolezni se lahko obvladujejo s pomočjo medicinske dietetike?</w:t>
      </w:r>
    </w:p>
    <w:p w:rsidR="006F06D7" w:rsidRPr="005C70EF" w:rsidRDefault="006F06D7" w:rsidP="0033412C">
      <w:pPr>
        <w:numPr>
          <w:ilvl w:val="0"/>
          <w:numId w:val="55"/>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Kdo predpisuje prehranske načrte pri medicinski dietetiki?</w:t>
      </w:r>
    </w:p>
    <w:p w:rsidR="006F06D7" w:rsidRPr="005C70EF" w:rsidRDefault="006F06D7" w:rsidP="0033412C">
      <w:pPr>
        <w:numPr>
          <w:ilvl w:val="0"/>
          <w:numId w:val="55"/>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Katere dejavnike upoštevamo pri predpisovanju diet?</w:t>
      </w:r>
    </w:p>
    <w:p w:rsidR="006F06D7" w:rsidRPr="005C70EF" w:rsidRDefault="006F06D7" w:rsidP="0033412C">
      <w:pPr>
        <w:numPr>
          <w:ilvl w:val="0"/>
          <w:numId w:val="55"/>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Zakaj je ocena stanja prehranjenosti bolnika ključna?</w:t>
      </w:r>
    </w:p>
    <w:p w:rsidR="006F06D7" w:rsidRPr="005C70EF" w:rsidRDefault="006F06D7" w:rsidP="0033412C">
      <w:pPr>
        <w:numPr>
          <w:ilvl w:val="0"/>
          <w:numId w:val="55"/>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Na katere znake smo pozorni pri oceni stanja prehranjenosti bolnika?</w:t>
      </w:r>
    </w:p>
    <w:p w:rsidR="006F06D7" w:rsidRPr="005C70EF" w:rsidRDefault="006F06D7" w:rsidP="0033412C">
      <w:pPr>
        <w:numPr>
          <w:ilvl w:val="0"/>
          <w:numId w:val="55"/>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Kako dietna živila vplivajo na zdravje posameznika?</w:t>
      </w:r>
    </w:p>
    <w:p w:rsidR="006F06D7" w:rsidRPr="005C70EF" w:rsidRDefault="006F06D7" w:rsidP="0033412C">
      <w:pPr>
        <w:numPr>
          <w:ilvl w:val="0"/>
          <w:numId w:val="55"/>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Katere bolezni so povezane z nepravilno prehrano?</w:t>
      </w:r>
    </w:p>
    <w:p w:rsidR="006F06D7" w:rsidRPr="005C70EF" w:rsidRDefault="006F06D7" w:rsidP="0033412C">
      <w:pPr>
        <w:numPr>
          <w:ilvl w:val="0"/>
          <w:numId w:val="55"/>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Kaj pomeni varovalna dieta?</w:t>
      </w:r>
    </w:p>
    <w:p w:rsidR="006F06D7" w:rsidRPr="005C70EF" w:rsidRDefault="006F06D7" w:rsidP="0033412C">
      <w:pPr>
        <w:numPr>
          <w:ilvl w:val="0"/>
          <w:numId w:val="55"/>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Kaj pomeni dietoterapevtična dieta?</w:t>
      </w:r>
    </w:p>
    <w:p w:rsidR="006F06D7" w:rsidRPr="005C70EF" w:rsidRDefault="006F06D7" w:rsidP="0033412C">
      <w:pPr>
        <w:numPr>
          <w:ilvl w:val="0"/>
          <w:numId w:val="55"/>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Katere načine prehranjevanja poznamo?</w:t>
      </w:r>
    </w:p>
    <w:p w:rsidR="006F06D7" w:rsidRPr="005C70EF" w:rsidRDefault="006F06D7" w:rsidP="0033412C">
      <w:pPr>
        <w:numPr>
          <w:ilvl w:val="0"/>
          <w:numId w:val="55"/>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Kaj je disfagija in kakšne težave povzroča?</w:t>
      </w:r>
    </w:p>
    <w:p w:rsidR="006F06D7" w:rsidRPr="005C70EF" w:rsidRDefault="006F06D7" w:rsidP="0033412C">
      <w:pPr>
        <w:numPr>
          <w:ilvl w:val="0"/>
          <w:numId w:val="55"/>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Kako preprečujemo aspiracijo pri hranjenju bolnikov z disfagijo?</w:t>
      </w:r>
    </w:p>
    <w:p w:rsidR="006F06D7" w:rsidRPr="005C70EF" w:rsidRDefault="006F06D7" w:rsidP="0033412C">
      <w:pPr>
        <w:numPr>
          <w:ilvl w:val="0"/>
          <w:numId w:val="55"/>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Kaj je dehidracija in kateri so njeni znaki?</w:t>
      </w:r>
    </w:p>
    <w:p w:rsidR="006F06D7" w:rsidRPr="005C70EF" w:rsidRDefault="006F06D7" w:rsidP="0033412C">
      <w:pPr>
        <w:numPr>
          <w:ilvl w:val="0"/>
          <w:numId w:val="55"/>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Zakaj je dehidracija največji problem pri bolnikih in starostnikih?</w:t>
      </w:r>
    </w:p>
    <w:p w:rsidR="006F06D7" w:rsidRPr="005C70EF" w:rsidRDefault="006F06D7" w:rsidP="0033412C">
      <w:pPr>
        <w:numPr>
          <w:ilvl w:val="0"/>
          <w:numId w:val="55"/>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Katere metode uporabljamo za spremljanje hidracijskega statusa bolnikov?</w:t>
      </w:r>
    </w:p>
    <w:p w:rsidR="006F06D7" w:rsidRPr="005C70EF" w:rsidRDefault="006F06D7" w:rsidP="0033412C">
      <w:pPr>
        <w:numPr>
          <w:ilvl w:val="0"/>
          <w:numId w:val="55"/>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Kaj vključuje tekočinska bilanca?</w:t>
      </w:r>
    </w:p>
    <w:p w:rsidR="006F06D7" w:rsidRPr="005C70EF" w:rsidRDefault="006F06D7" w:rsidP="006F06D7">
      <w:pPr>
        <w:rPr>
          <w:rStyle w:val="Naslov2Znak"/>
          <w:rFonts w:asciiTheme="majorHAnsi" w:hAnsiTheme="majorHAnsi" w:cstheme="majorHAnsi"/>
          <w:color w:val="000000" w:themeColor="text1"/>
          <w:szCs w:val="24"/>
        </w:rPr>
      </w:pPr>
      <w:r w:rsidRPr="005C70EF">
        <w:rPr>
          <w:rStyle w:val="Naslov2Znak"/>
          <w:rFonts w:asciiTheme="majorHAnsi" w:hAnsiTheme="majorHAnsi" w:cstheme="majorHAnsi"/>
          <w:color w:val="000000" w:themeColor="text1"/>
          <w:szCs w:val="24"/>
        </w:rPr>
        <w:t>Shujševalna dieta</w:t>
      </w:r>
    </w:p>
    <w:p w:rsidR="006F06D7" w:rsidRPr="005C70EF" w:rsidRDefault="006F06D7" w:rsidP="0033412C">
      <w:pPr>
        <w:numPr>
          <w:ilvl w:val="0"/>
          <w:numId w:val="62"/>
        </w:numPr>
        <w:shd w:val="clear" w:color="auto" w:fill="FAFAFA"/>
        <w:spacing w:before="100" w:beforeAutospacing="1" w:after="100" w:afterAutospacing="1" w:line="240" w:lineRule="auto"/>
        <w:ind w:left="426" w:hanging="426"/>
        <w:rPr>
          <w:rFonts w:asciiTheme="majorHAnsi" w:hAnsiTheme="majorHAnsi" w:cstheme="majorHAnsi"/>
          <w:color w:val="000000" w:themeColor="text1"/>
          <w:sz w:val="28"/>
          <w:szCs w:val="24"/>
        </w:rPr>
      </w:pPr>
      <w:r w:rsidRPr="005C70EF">
        <w:rPr>
          <w:rFonts w:asciiTheme="majorHAnsi" w:hAnsiTheme="majorHAnsi" w:cstheme="majorHAnsi"/>
          <w:color w:val="000000" w:themeColor="text1"/>
          <w:sz w:val="24"/>
        </w:rPr>
        <w:t>Kaj je debelost in kateri dejavniki jo lahko povzročijo?</w:t>
      </w:r>
    </w:p>
    <w:p w:rsidR="006F06D7" w:rsidRPr="005C70EF" w:rsidRDefault="006F06D7" w:rsidP="0033412C">
      <w:pPr>
        <w:numPr>
          <w:ilvl w:val="0"/>
          <w:numId w:val="62"/>
        </w:numPr>
        <w:shd w:val="clear" w:color="auto" w:fill="FAFAFA"/>
        <w:spacing w:before="100" w:beforeAutospacing="1" w:after="100" w:afterAutospacing="1" w:line="240" w:lineRule="auto"/>
        <w:ind w:left="426" w:hanging="426"/>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Kako debelost vpliva na telesno in duševno zdravje posameznika?</w:t>
      </w:r>
    </w:p>
    <w:p w:rsidR="006F06D7" w:rsidRPr="005C70EF" w:rsidRDefault="006F06D7" w:rsidP="0033412C">
      <w:pPr>
        <w:numPr>
          <w:ilvl w:val="0"/>
          <w:numId w:val="62"/>
        </w:numPr>
        <w:shd w:val="clear" w:color="auto" w:fill="FAFAFA"/>
        <w:spacing w:before="100" w:beforeAutospacing="1" w:after="100" w:afterAutospacing="1" w:line="240" w:lineRule="auto"/>
        <w:ind w:left="426" w:hanging="426"/>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Katere bolezni so pogosteje povezane z debelostjo?</w:t>
      </w:r>
    </w:p>
    <w:p w:rsidR="006F06D7" w:rsidRPr="005C70EF" w:rsidRDefault="006F06D7" w:rsidP="0033412C">
      <w:pPr>
        <w:numPr>
          <w:ilvl w:val="0"/>
          <w:numId w:val="62"/>
        </w:numPr>
        <w:shd w:val="clear" w:color="auto" w:fill="FAFAFA"/>
        <w:spacing w:before="100" w:beforeAutospacing="1" w:after="100" w:afterAutospacing="1" w:line="240" w:lineRule="auto"/>
        <w:ind w:left="426" w:hanging="426"/>
        <w:rPr>
          <w:rFonts w:asciiTheme="majorHAnsi" w:hAnsiTheme="majorHAnsi" w:cstheme="majorHAnsi"/>
          <w:color w:val="000000" w:themeColor="text1"/>
          <w:sz w:val="28"/>
          <w:szCs w:val="24"/>
        </w:rPr>
      </w:pPr>
      <w:r w:rsidRPr="005C70EF">
        <w:rPr>
          <w:rFonts w:asciiTheme="majorHAnsi" w:hAnsiTheme="majorHAnsi" w:cstheme="majorHAnsi"/>
          <w:color w:val="000000" w:themeColor="text1"/>
          <w:sz w:val="24"/>
        </w:rPr>
        <w:t>Kako se razlikujeta ginoidni in androidni tip debelosti?</w:t>
      </w:r>
    </w:p>
    <w:p w:rsidR="006F06D7" w:rsidRPr="005C70EF" w:rsidRDefault="006F06D7" w:rsidP="0033412C">
      <w:pPr>
        <w:numPr>
          <w:ilvl w:val="0"/>
          <w:numId w:val="62"/>
        </w:numPr>
        <w:shd w:val="clear" w:color="auto" w:fill="FAFAFA"/>
        <w:spacing w:before="100" w:beforeAutospacing="1" w:after="100" w:afterAutospacing="1" w:line="240" w:lineRule="auto"/>
        <w:ind w:left="426" w:hanging="426"/>
        <w:rPr>
          <w:rFonts w:asciiTheme="majorHAnsi" w:hAnsiTheme="majorHAnsi" w:cstheme="majorHAnsi"/>
          <w:color w:val="000000" w:themeColor="text1"/>
          <w:sz w:val="28"/>
          <w:szCs w:val="24"/>
        </w:rPr>
      </w:pPr>
      <w:r w:rsidRPr="005C70EF">
        <w:rPr>
          <w:rFonts w:asciiTheme="majorHAnsi" w:hAnsiTheme="majorHAnsi" w:cstheme="majorHAnsi"/>
          <w:color w:val="000000" w:themeColor="text1"/>
          <w:sz w:val="24"/>
        </w:rPr>
        <w:t>Kaj je glavni cilj diete pri debelosti?</w:t>
      </w:r>
    </w:p>
    <w:p w:rsidR="006F06D7" w:rsidRPr="005C70EF" w:rsidRDefault="006F06D7" w:rsidP="0033412C">
      <w:pPr>
        <w:numPr>
          <w:ilvl w:val="0"/>
          <w:numId w:val="62"/>
        </w:numPr>
        <w:shd w:val="clear" w:color="auto" w:fill="FAFAFA"/>
        <w:spacing w:before="100" w:beforeAutospacing="1" w:after="100" w:afterAutospacing="1" w:line="240" w:lineRule="auto"/>
        <w:ind w:left="426" w:hanging="426"/>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Zakaj je pomembno hujšati počasi in si postavljati realne cilje?</w:t>
      </w:r>
    </w:p>
    <w:p w:rsidR="006F06D7" w:rsidRPr="005C70EF" w:rsidRDefault="006F06D7" w:rsidP="0033412C">
      <w:pPr>
        <w:numPr>
          <w:ilvl w:val="0"/>
          <w:numId w:val="62"/>
        </w:numPr>
        <w:shd w:val="clear" w:color="auto" w:fill="FAFAFA"/>
        <w:spacing w:before="100" w:beforeAutospacing="1" w:after="100" w:afterAutospacing="1" w:line="240" w:lineRule="auto"/>
        <w:ind w:left="426" w:hanging="426"/>
        <w:rPr>
          <w:rFonts w:asciiTheme="majorHAnsi" w:hAnsiTheme="majorHAnsi" w:cstheme="majorHAnsi"/>
          <w:color w:val="000000" w:themeColor="text1"/>
          <w:sz w:val="28"/>
          <w:szCs w:val="24"/>
        </w:rPr>
      </w:pPr>
      <w:r w:rsidRPr="005C70EF">
        <w:rPr>
          <w:rFonts w:asciiTheme="majorHAnsi" w:hAnsiTheme="majorHAnsi" w:cstheme="majorHAnsi"/>
          <w:color w:val="000000" w:themeColor="text1"/>
          <w:sz w:val="24"/>
        </w:rPr>
        <w:t>Katere vrste živil naj vključuje prehrana pri hujšanju?</w:t>
      </w:r>
    </w:p>
    <w:p w:rsidR="006F06D7" w:rsidRPr="005C70EF" w:rsidRDefault="006F06D7" w:rsidP="0033412C">
      <w:pPr>
        <w:numPr>
          <w:ilvl w:val="0"/>
          <w:numId w:val="62"/>
        </w:numPr>
        <w:shd w:val="clear" w:color="auto" w:fill="FAFAFA"/>
        <w:spacing w:before="100" w:beforeAutospacing="1" w:after="100" w:afterAutospacing="1" w:line="240" w:lineRule="auto"/>
        <w:ind w:left="426" w:hanging="426"/>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Zakaj je pomembno povečati vnos vlaknin?</w:t>
      </w:r>
    </w:p>
    <w:p w:rsidR="006F06D7" w:rsidRPr="005C70EF" w:rsidRDefault="006F06D7" w:rsidP="0033412C">
      <w:pPr>
        <w:numPr>
          <w:ilvl w:val="0"/>
          <w:numId w:val="62"/>
        </w:numPr>
        <w:shd w:val="clear" w:color="auto" w:fill="FAFAFA"/>
        <w:spacing w:before="100" w:beforeAutospacing="1" w:after="100" w:afterAutospacing="1" w:line="240" w:lineRule="auto"/>
        <w:ind w:left="426" w:hanging="426"/>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Koliko obrokov dnevno naj zaužije bolnik z debelostjo?</w:t>
      </w:r>
    </w:p>
    <w:p w:rsidR="006F06D7" w:rsidRPr="005C70EF" w:rsidRDefault="006F06D7" w:rsidP="0033412C">
      <w:pPr>
        <w:numPr>
          <w:ilvl w:val="0"/>
          <w:numId w:val="62"/>
        </w:numPr>
        <w:shd w:val="clear" w:color="auto" w:fill="FAFAFA"/>
        <w:spacing w:before="100" w:beforeAutospacing="1" w:after="100" w:afterAutospacing="1" w:line="240" w:lineRule="auto"/>
        <w:ind w:left="426" w:hanging="426"/>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Zakaj je pomembno poleg diete vključiti gibanje?</w:t>
      </w:r>
    </w:p>
    <w:p w:rsidR="006F06D7" w:rsidRPr="005C70EF" w:rsidRDefault="006F06D7" w:rsidP="0033412C">
      <w:pPr>
        <w:numPr>
          <w:ilvl w:val="0"/>
          <w:numId w:val="62"/>
        </w:numPr>
        <w:shd w:val="clear" w:color="auto" w:fill="FAFAFA"/>
        <w:spacing w:before="100" w:beforeAutospacing="1" w:after="100" w:afterAutospacing="1" w:line="240" w:lineRule="auto"/>
        <w:ind w:left="426" w:hanging="426"/>
        <w:rPr>
          <w:rFonts w:asciiTheme="majorHAnsi" w:hAnsiTheme="majorHAnsi" w:cstheme="majorHAnsi"/>
          <w:color w:val="000000" w:themeColor="text1"/>
          <w:sz w:val="28"/>
          <w:szCs w:val="24"/>
        </w:rPr>
      </w:pPr>
      <w:r w:rsidRPr="005C70EF">
        <w:rPr>
          <w:rFonts w:asciiTheme="majorHAnsi" w:hAnsiTheme="majorHAnsi" w:cstheme="majorHAnsi"/>
          <w:color w:val="000000" w:themeColor="text1"/>
          <w:sz w:val="24"/>
        </w:rPr>
        <w:t>Naštejte nekaj priporočenih živil za osebe z debelostjo.</w:t>
      </w:r>
    </w:p>
    <w:p w:rsidR="006F06D7" w:rsidRPr="005C70EF" w:rsidRDefault="006F06D7" w:rsidP="0033412C">
      <w:pPr>
        <w:numPr>
          <w:ilvl w:val="0"/>
          <w:numId w:val="62"/>
        </w:numPr>
        <w:shd w:val="clear" w:color="auto" w:fill="FAFAFA"/>
        <w:spacing w:before="100" w:beforeAutospacing="1" w:after="100" w:afterAutospacing="1" w:line="240" w:lineRule="auto"/>
        <w:ind w:left="426" w:hanging="426"/>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Katera živila in pijače so odsvetovani pri dieti za hujšanje?</w:t>
      </w:r>
    </w:p>
    <w:p w:rsidR="006F06D7" w:rsidRPr="005C70EF" w:rsidRDefault="006F06D7" w:rsidP="0033412C">
      <w:pPr>
        <w:numPr>
          <w:ilvl w:val="0"/>
          <w:numId w:val="62"/>
        </w:numPr>
        <w:shd w:val="clear" w:color="auto" w:fill="FAFAFA"/>
        <w:spacing w:before="100" w:beforeAutospacing="1" w:after="100" w:afterAutospacing="1" w:line="240" w:lineRule="auto"/>
        <w:ind w:left="426" w:hanging="426"/>
        <w:rPr>
          <w:rFonts w:asciiTheme="majorHAnsi" w:hAnsiTheme="majorHAnsi" w:cstheme="majorHAnsi"/>
          <w:color w:val="000000" w:themeColor="text1"/>
          <w:sz w:val="24"/>
        </w:rPr>
      </w:pPr>
      <w:r w:rsidRPr="005C70EF">
        <w:rPr>
          <w:rFonts w:asciiTheme="majorHAnsi" w:hAnsiTheme="majorHAnsi" w:cstheme="majorHAnsi"/>
          <w:color w:val="000000" w:themeColor="text1"/>
          <w:sz w:val="24"/>
        </w:rPr>
        <w:t>Katere metode toplotne obdelave živil so priporočene?</w:t>
      </w:r>
    </w:p>
    <w:p w:rsidR="006F06D7" w:rsidRPr="005C70EF" w:rsidRDefault="006F06D7" w:rsidP="006F06D7">
      <w:pPr>
        <w:shd w:val="clear" w:color="auto" w:fill="FAFAFA"/>
        <w:spacing w:before="100" w:beforeAutospacing="1" w:after="100" w:afterAutospacing="1" w:line="240" w:lineRule="auto"/>
        <w:rPr>
          <w:rStyle w:val="Naslov2Znak"/>
          <w:rFonts w:asciiTheme="majorHAnsi" w:eastAsiaTheme="minorHAnsi" w:hAnsiTheme="majorHAnsi" w:cstheme="majorHAnsi"/>
          <w:b w:val="0"/>
          <w:bCs w:val="0"/>
          <w:color w:val="000000" w:themeColor="text1"/>
          <w:szCs w:val="22"/>
        </w:rPr>
      </w:pPr>
      <w:r w:rsidRPr="005C70EF">
        <w:rPr>
          <w:rFonts w:asciiTheme="majorHAnsi" w:hAnsiTheme="majorHAnsi" w:cstheme="majorHAnsi"/>
          <w:b/>
          <w:bCs/>
          <w:color w:val="000000" w:themeColor="text1"/>
          <w:sz w:val="24"/>
        </w:rPr>
        <w:t>Diete pri različnih oblenjih</w:t>
      </w:r>
    </w:p>
    <w:p w:rsidR="006F06D7" w:rsidRPr="005C70EF" w:rsidRDefault="006F06D7" w:rsidP="006F06D7">
      <w:pPr>
        <w:rPr>
          <w:rStyle w:val="Naslov2Znak"/>
          <w:rFonts w:asciiTheme="majorHAnsi" w:eastAsiaTheme="minorHAnsi" w:hAnsiTheme="majorHAnsi" w:cstheme="majorHAnsi"/>
          <w:b w:val="0"/>
          <w:bCs w:val="0"/>
          <w:color w:val="000000" w:themeColor="text1"/>
          <w:szCs w:val="24"/>
          <w:shd w:val="clear" w:color="auto" w:fill="FFFFFF"/>
        </w:rPr>
      </w:pPr>
      <w:bookmarkStart w:id="61" w:name="_Toc102751760"/>
      <w:r w:rsidRPr="005C70EF">
        <w:rPr>
          <w:rStyle w:val="Naslov2Znak"/>
          <w:rFonts w:asciiTheme="majorHAnsi" w:hAnsiTheme="majorHAnsi" w:cstheme="majorHAnsi"/>
          <w:color w:val="000000" w:themeColor="text1"/>
          <w:szCs w:val="24"/>
        </w:rPr>
        <w:t xml:space="preserve">Dieta pri povišani temperaturi  </w:t>
      </w:r>
    </w:p>
    <w:bookmarkEnd w:id="61"/>
    <w:p w:rsidR="006F06D7" w:rsidRPr="005C70EF" w:rsidRDefault="006F06D7" w:rsidP="0033412C">
      <w:pPr>
        <w:numPr>
          <w:ilvl w:val="0"/>
          <w:numId w:val="64"/>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Kaj je telesna temperatura in kateri del možganov je odgovoren za njeno uravnavanje?</w:t>
      </w:r>
    </w:p>
    <w:p w:rsidR="006F06D7" w:rsidRPr="005C70EF" w:rsidRDefault="006F06D7" w:rsidP="0033412C">
      <w:pPr>
        <w:numPr>
          <w:ilvl w:val="0"/>
          <w:numId w:val="64"/>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Kdaj govorimo o povišani telesni temperaturi in kateri so najpogostejši vzroki zanjo?</w:t>
      </w:r>
    </w:p>
    <w:p w:rsidR="006F06D7" w:rsidRPr="005C70EF" w:rsidRDefault="006F06D7" w:rsidP="0033412C">
      <w:pPr>
        <w:numPr>
          <w:ilvl w:val="0"/>
          <w:numId w:val="64"/>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Zakaj je pri povišani telesni temperaturi pomembno uživanje tekočine in katere vrste tekočin so priporočene?</w:t>
      </w:r>
    </w:p>
    <w:p w:rsidR="006F06D7" w:rsidRPr="005C70EF" w:rsidRDefault="006F06D7" w:rsidP="0033412C">
      <w:pPr>
        <w:numPr>
          <w:ilvl w:val="0"/>
          <w:numId w:val="64"/>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Katera hranila in živila so priporočena za podporo imunskemu sistemu med povišano telesno temperaturo?</w:t>
      </w:r>
    </w:p>
    <w:p w:rsidR="006F06D7" w:rsidRPr="005C70EF" w:rsidRDefault="006F06D7" w:rsidP="0033412C">
      <w:pPr>
        <w:numPr>
          <w:ilvl w:val="0"/>
          <w:numId w:val="64"/>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Katerim vrstam hrane in pijače se je treba izogibati pri povišani telesni temperaturi in zakaj?</w:t>
      </w:r>
    </w:p>
    <w:p w:rsidR="006F06D7" w:rsidRPr="005C70EF" w:rsidRDefault="006F06D7" w:rsidP="006F06D7">
      <w:pPr>
        <w:rPr>
          <w:rFonts w:asciiTheme="majorHAnsi" w:hAnsiTheme="majorHAnsi" w:cstheme="majorHAnsi"/>
          <w:b/>
          <w:color w:val="000000" w:themeColor="text1"/>
          <w:sz w:val="24"/>
          <w:szCs w:val="24"/>
        </w:rPr>
      </w:pPr>
    </w:p>
    <w:p w:rsidR="006F06D7" w:rsidRPr="005C70EF" w:rsidRDefault="006F06D7" w:rsidP="006F06D7">
      <w:pPr>
        <w:rPr>
          <w:rStyle w:val="Naslov2Znak"/>
          <w:rFonts w:asciiTheme="majorHAnsi" w:eastAsiaTheme="minorHAnsi" w:hAnsiTheme="majorHAnsi" w:cstheme="majorHAnsi"/>
          <w:b w:val="0"/>
          <w:bCs w:val="0"/>
          <w:color w:val="000000" w:themeColor="text1"/>
          <w:szCs w:val="24"/>
          <w:shd w:val="clear" w:color="auto" w:fill="FFFFFF"/>
        </w:rPr>
      </w:pPr>
      <w:r w:rsidRPr="005C70EF">
        <w:rPr>
          <w:rStyle w:val="Naslov2Znak"/>
          <w:rFonts w:asciiTheme="majorHAnsi" w:hAnsiTheme="majorHAnsi" w:cstheme="majorHAnsi"/>
          <w:color w:val="000000" w:themeColor="text1"/>
          <w:szCs w:val="28"/>
        </w:rPr>
        <w:t xml:space="preserve">Diete pri obolenju ustne sluznice, sluznice požiralnika in zgagi </w:t>
      </w:r>
      <w:r w:rsidRPr="005C70EF">
        <w:rPr>
          <w:rStyle w:val="Naslov2Znak"/>
          <w:rFonts w:asciiTheme="majorHAnsi" w:hAnsiTheme="majorHAnsi" w:cstheme="majorHAnsi"/>
          <w:b w:val="0"/>
          <w:color w:val="000000" w:themeColor="text1"/>
          <w:szCs w:val="28"/>
        </w:rPr>
        <w:t xml:space="preserve">  </w:t>
      </w:r>
    </w:p>
    <w:p w:rsidR="006F06D7" w:rsidRPr="005C70EF" w:rsidRDefault="006F06D7" w:rsidP="0033412C">
      <w:pPr>
        <w:numPr>
          <w:ilvl w:val="0"/>
          <w:numId w:val="65"/>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Kaj je stomatitis in kateri so najpogostejši vzroki zanj?</w:t>
      </w:r>
    </w:p>
    <w:p w:rsidR="006F06D7" w:rsidRPr="005C70EF" w:rsidRDefault="006F06D7" w:rsidP="0033412C">
      <w:pPr>
        <w:numPr>
          <w:ilvl w:val="0"/>
          <w:numId w:val="65"/>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Kaj povzroča ezofagitis in kako je povezan z GERB?</w:t>
      </w:r>
    </w:p>
    <w:p w:rsidR="006F06D7" w:rsidRPr="005C70EF" w:rsidRDefault="006F06D7" w:rsidP="0033412C">
      <w:pPr>
        <w:numPr>
          <w:ilvl w:val="0"/>
          <w:numId w:val="65"/>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Kaj je zgaga in kateri dejavniki iz prehrane in življenjskega sloga jo lahko sprožijo?</w:t>
      </w:r>
    </w:p>
    <w:p w:rsidR="006F06D7" w:rsidRPr="005C70EF" w:rsidRDefault="006F06D7" w:rsidP="0033412C">
      <w:pPr>
        <w:numPr>
          <w:ilvl w:val="0"/>
          <w:numId w:val="65"/>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Katere vrste hrane so priporočene pri vnetju ustne sluznice in požiralnika?</w:t>
      </w:r>
    </w:p>
    <w:p w:rsidR="006F06D7" w:rsidRPr="005C70EF" w:rsidRDefault="006F06D7" w:rsidP="0033412C">
      <w:pPr>
        <w:numPr>
          <w:ilvl w:val="0"/>
          <w:numId w:val="65"/>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Zakaj je pri teh težavah priporočljivo uživati manjše obroke večkrat na dan?</w:t>
      </w:r>
    </w:p>
    <w:p w:rsidR="006F06D7" w:rsidRPr="005C70EF" w:rsidRDefault="006F06D7" w:rsidP="0033412C">
      <w:pPr>
        <w:numPr>
          <w:ilvl w:val="0"/>
          <w:numId w:val="65"/>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Katerim pijačam in živilom se je treba izogibati pri vnetju ustne sluznice in požiralnika?</w:t>
      </w:r>
    </w:p>
    <w:p w:rsidR="006F06D7" w:rsidRPr="005C70EF" w:rsidRDefault="006F06D7" w:rsidP="0033412C">
      <w:pPr>
        <w:numPr>
          <w:ilvl w:val="0"/>
          <w:numId w:val="65"/>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Kako lahko prehranska dopolnila, kot so vitamini C in E ter med in propolis, pomagajo pri okrevanju?</w:t>
      </w:r>
    </w:p>
    <w:p w:rsidR="006F06D7" w:rsidRPr="005C70EF" w:rsidRDefault="006F06D7" w:rsidP="0033412C">
      <w:pPr>
        <w:numPr>
          <w:ilvl w:val="0"/>
          <w:numId w:val="65"/>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Katera živila in načini priprave hrane so priporočeni pri zgagi?</w:t>
      </w:r>
    </w:p>
    <w:p w:rsidR="006F06D7" w:rsidRPr="005C70EF" w:rsidRDefault="006F06D7" w:rsidP="0033412C">
      <w:pPr>
        <w:numPr>
          <w:ilvl w:val="0"/>
          <w:numId w:val="65"/>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Kako lahko bolnik s spremembo položaja telesa zmanjša simptome refluksa?</w:t>
      </w:r>
    </w:p>
    <w:p w:rsidR="006F06D7" w:rsidRPr="005C70EF" w:rsidRDefault="006F06D7" w:rsidP="0033412C">
      <w:pPr>
        <w:numPr>
          <w:ilvl w:val="0"/>
          <w:numId w:val="65"/>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color w:val="000000" w:themeColor="text1"/>
          <w:sz w:val="24"/>
          <w:szCs w:val="24"/>
          <w:lang w:eastAsia="sl-SI"/>
        </w:rPr>
        <w:t>Katere vrste zeliščnih čajev so primerne pri obolenjih prebavil in kakšen je njihov učinek?</w:t>
      </w:r>
    </w:p>
    <w:p w:rsidR="006F06D7" w:rsidRPr="005C70EF" w:rsidRDefault="006F06D7" w:rsidP="006F06D7">
      <w:pPr>
        <w:spacing w:after="0" w:line="288" w:lineRule="auto"/>
        <w:rPr>
          <w:rStyle w:val="Naslov2Znak"/>
          <w:rFonts w:asciiTheme="majorHAnsi" w:hAnsiTheme="majorHAnsi" w:cstheme="majorHAnsi"/>
          <w:b w:val="0"/>
          <w:color w:val="000000" w:themeColor="text1"/>
          <w:szCs w:val="24"/>
        </w:rPr>
      </w:pPr>
    </w:p>
    <w:p w:rsidR="006F06D7" w:rsidRPr="005C70EF" w:rsidRDefault="006F06D7" w:rsidP="006F06D7">
      <w:pPr>
        <w:rPr>
          <w:rStyle w:val="Naslov2Znak"/>
          <w:rFonts w:asciiTheme="majorHAnsi" w:eastAsiaTheme="minorHAnsi" w:hAnsiTheme="majorHAnsi" w:cstheme="majorHAnsi"/>
          <w:b w:val="0"/>
          <w:bCs w:val="0"/>
          <w:color w:val="000000" w:themeColor="text1"/>
          <w:szCs w:val="24"/>
          <w:shd w:val="clear" w:color="auto" w:fill="FFFFFF"/>
        </w:rPr>
      </w:pPr>
      <w:r w:rsidRPr="005C70EF">
        <w:rPr>
          <w:rStyle w:val="Naslov2Znak"/>
          <w:rFonts w:asciiTheme="majorHAnsi" w:hAnsiTheme="majorHAnsi" w:cstheme="majorHAnsi"/>
          <w:color w:val="000000" w:themeColor="text1"/>
          <w:szCs w:val="24"/>
        </w:rPr>
        <w:t xml:space="preserve">Diete pri obolenju želodca in dvanajstnika </w:t>
      </w:r>
    </w:p>
    <w:p w:rsidR="006F06D7" w:rsidRPr="005C70EF" w:rsidRDefault="006F06D7" w:rsidP="0033412C">
      <w:pPr>
        <w:pStyle w:val="Odstavekseznama"/>
        <w:numPr>
          <w:ilvl w:val="0"/>
          <w:numId w:val="66"/>
        </w:numPr>
        <w:ind w:left="426" w:hanging="426"/>
        <w:rPr>
          <w:rFonts w:asciiTheme="majorHAnsi" w:hAnsiTheme="majorHAnsi" w:cstheme="majorHAnsi"/>
          <w:color w:val="000000" w:themeColor="text1"/>
          <w:sz w:val="24"/>
          <w:lang w:eastAsia="sl-SI"/>
        </w:rPr>
      </w:pPr>
      <w:r w:rsidRPr="005C70EF">
        <w:rPr>
          <w:rFonts w:asciiTheme="majorHAnsi" w:hAnsiTheme="majorHAnsi" w:cstheme="majorHAnsi"/>
          <w:color w:val="000000" w:themeColor="text1"/>
          <w:sz w:val="24"/>
          <w:lang w:eastAsia="sl-SI"/>
        </w:rPr>
        <w:t>Katere vrste hrane so splošno odsvetovane bolnikom z obolenji želodca ali dvanajstnika?</w:t>
      </w:r>
    </w:p>
    <w:p w:rsidR="006F06D7" w:rsidRPr="005C70EF" w:rsidRDefault="006F06D7" w:rsidP="0033412C">
      <w:pPr>
        <w:pStyle w:val="Odstavekseznama"/>
        <w:numPr>
          <w:ilvl w:val="0"/>
          <w:numId w:val="66"/>
        </w:numPr>
        <w:ind w:left="426" w:hanging="426"/>
        <w:rPr>
          <w:rFonts w:asciiTheme="majorHAnsi" w:hAnsiTheme="majorHAnsi" w:cstheme="majorHAnsi"/>
          <w:color w:val="000000" w:themeColor="text1"/>
          <w:sz w:val="24"/>
          <w:lang w:eastAsia="sl-SI"/>
        </w:rPr>
      </w:pPr>
      <w:r w:rsidRPr="005C70EF">
        <w:rPr>
          <w:rFonts w:asciiTheme="majorHAnsi" w:hAnsiTheme="majorHAnsi" w:cstheme="majorHAnsi"/>
          <w:color w:val="000000" w:themeColor="text1"/>
          <w:sz w:val="24"/>
          <w:lang w:eastAsia="sl-SI"/>
        </w:rPr>
        <w:t>Zakaj so pri akutnem gastritisu priporočeni manjši in pogostejši obroki?</w:t>
      </w:r>
    </w:p>
    <w:p w:rsidR="006F06D7" w:rsidRPr="005C70EF" w:rsidRDefault="006F06D7" w:rsidP="0033412C">
      <w:pPr>
        <w:pStyle w:val="Odstavekseznama"/>
        <w:numPr>
          <w:ilvl w:val="0"/>
          <w:numId w:val="66"/>
        </w:numPr>
        <w:ind w:left="426" w:hanging="426"/>
        <w:rPr>
          <w:rFonts w:asciiTheme="majorHAnsi" w:hAnsiTheme="majorHAnsi" w:cstheme="majorHAnsi"/>
          <w:color w:val="000000" w:themeColor="text1"/>
          <w:sz w:val="24"/>
          <w:lang w:eastAsia="sl-SI"/>
        </w:rPr>
      </w:pPr>
      <w:r w:rsidRPr="005C70EF">
        <w:rPr>
          <w:rFonts w:asciiTheme="majorHAnsi" w:hAnsiTheme="majorHAnsi" w:cstheme="majorHAnsi"/>
          <w:color w:val="000000" w:themeColor="text1"/>
          <w:sz w:val="24"/>
          <w:lang w:eastAsia="sl-SI"/>
        </w:rPr>
        <w:t>Katere oblike hrane in pijače so priporočene pri akutnem vnetju želodčne sluznice?</w:t>
      </w:r>
    </w:p>
    <w:p w:rsidR="006F06D7" w:rsidRPr="005C70EF" w:rsidRDefault="006F06D7" w:rsidP="0033412C">
      <w:pPr>
        <w:pStyle w:val="Odstavekseznama"/>
        <w:numPr>
          <w:ilvl w:val="0"/>
          <w:numId w:val="66"/>
        </w:numPr>
        <w:ind w:left="426" w:hanging="426"/>
        <w:rPr>
          <w:rFonts w:asciiTheme="majorHAnsi" w:hAnsiTheme="majorHAnsi" w:cstheme="majorHAnsi"/>
          <w:color w:val="000000" w:themeColor="text1"/>
          <w:sz w:val="24"/>
          <w:lang w:eastAsia="sl-SI"/>
        </w:rPr>
      </w:pPr>
      <w:r w:rsidRPr="005C70EF">
        <w:rPr>
          <w:rFonts w:asciiTheme="majorHAnsi" w:hAnsiTheme="majorHAnsi" w:cstheme="majorHAnsi"/>
          <w:color w:val="000000" w:themeColor="text1"/>
          <w:sz w:val="24"/>
          <w:lang w:eastAsia="sl-SI"/>
        </w:rPr>
        <w:t>Katera sta glavna tipa kroničnega gastritisa in kako se razlikujeta?</w:t>
      </w:r>
    </w:p>
    <w:p w:rsidR="006F06D7" w:rsidRPr="005C70EF" w:rsidRDefault="006F06D7" w:rsidP="0033412C">
      <w:pPr>
        <w:pStyle w:val="Odstavekseznama"/>
        <w:numPr>
          <w:ilvl w:val="0"/>
          <w:numId w:val="66"/>
        </w:numPr>
        <w:ind w:left="426" w:hanging="426"/>
        <w:rPr>
          <w:rFonts w:asciiTheme="majorHAnsi" w:hAnsiTheme="majorHAnsi" w:cstheme="majorHAnsi"/>
          <w:color w:val="000000" w:themeColor="text1"/>
          <w:sz w:val="24"/>
          <w:lang w:eastAsia="sl-SI"/>
        </w:rPr>
      </w:pPr>
      <w:r w:rsidRPr="005C70EF">
        <w:rPr>
          <w:rFonts w:asciiTheme="majorHAnsi" w:hAnsiTheme="majorHAnsi" w:cstheme="majorHAnsi"/>
          <w:color w:val="000000" w:themeColor="text1"/>
          <w:sz w:val="24"/>
          <w:lang w:eastAsia="sl-SI"/>
        </w:rPr>
        <w:t>Zakaj je pri bolnikih z razjedo na želodcu ali dvanajstniku pomembno redno prehranjevanje?</w:t>
      </w:r>
    </w:p>
    <w:p w:rsidR="006F06D7" w:rsidRPr="005C70EF" w:rsidRDefault="006F06D7" w:rsidP="0033412C">
      <w:pPr>
        <w:pStyle w:val="Odstavekseznama"/>
        <w:numPr>
          <w:ilvl w:val="0"/>
          <w:numId w:val="66"/>
        </w:numPr>
        <w:ind w:left="426" w:hanging="426"/>
        <w:rPr>
          <w:rFonts w:asciiTheme="majorHAnsi" w:hAnsiTheme="majorHAnsi" w:cstheme="majorHAnsi"/>
          <w:color w:val="000000" w:themeColor="text1"/>
          <w:sz w:val="24"/>
          <w:lang w:eastAsia="sl-SI"/>
        </w:rPr>
      </w:pPr>
      <w:r w:rsidRPr="005C70EF">
        <w:rPr>
          <w:rFonts w:asciiTheme="majorHAnsi" w:hAnsiTheme="majorHAnsi" w:cstheme="majorHAnsi"/>
          <w:color w:val="000000" w:themeColor="text1"/>
          <w:sz w:val="24"/>
          <w:lang w:eastAsia="sl-SI"/>
        </w:rPr>
        <w:t>Naštejte tri živila, ki pomagajo zaščititi želodčno sluznico pri ulkusu.</w:t>
      </w:r>
    </w:p>
    <w:p w:rsidR="006F06D7" w:rsidRPr="005C70EF" w:rsidRDefault="006F06D7" w:rsidP="0033412C">
      <w:pPr>
        <w:pStyle w:val="Odstavekseznama"/>
        <w:numPr>
          <w:ilvl w:val="0"/>
          <w:numId w:val="66"/>
        </w:numPr>
        <w:ind w:left="426" w:hanging="426"/>
        <w:rPr>
          <w:rFonts w:asciiTheme="majorHAnsi" w:hAnsiTheme="majorHAnsi" w:cstheme="majorHAnsi"/>
          <w:color w:val="000000" w:themeColor="text1"/>
          <w:sz w:val="24"/>
          <w:lang w:eastAsia="sl-SI"/>
        </w:rPr>
      </w:pPr>
      <w:r w:rsidRPr="005C70EF">
        <w:rPr>
          <w:rFonts w:asciiTheme="majorHAnsi" w:hAnsiTheme="majorHAnsi" w:cstheme="majorHAnsi"/>
          <w:color w:val="000000" w:themeColor="text1"/>
          <w:sz w:val="24"/>
          <w:lang w:eastAsia="sl-SI"/>
        </w:rPr>
        <w:t>Katera živila in pijače se odsvetujejo pri razjedi želodca ali dvanajstnika?</w:t>
      </w:r>
    </w:p>
    <w:p w:rsidR="006F06D7" w:rsidRPr="005C70EF" w:rsidRDefault="006F06D7" w:rsidP="0033412C">
      <w:pPr>
        <w:pStyle w:val="Odstavekseznama"/>
        <w:numPr>
          <w:ilvl w:val="0"/>
          <w:numId w:val="66"/>
        </w:numPr>
        <w:ind w:left="426" w:hanging="426"/>
        <w:rPr>
          <w:rFonts w:asciiTheme="majorHAnsi" w:hAnsiTheme="majorHAnsi" w:cstheme="majorHAnsi"/>
          <w:color w:val="000000" w:themeColor="text1"/>
          <w:sz w:val="24"/>
          <w:lang w:eastAsia="sl-SI"/>
        </w:rPr>
      </w:pPr>
      <w:r w:rsidRPr="005C70EF">
        <w:rPr>
          <w:rFonts w:asciiTheme="majorHAnsi" w:hAnsiTheme="majorHAnsi" w:cstheme="majorHAnsi"/>
          <w:color w:val="000000" w:themeColor="text1"/>
          <w:sz w:val="24"/>
          <w:lang w:eastAsia="sl-SI"/>
        </w:rPr>
        <w:t>Kaj je dumping sindrom in kateri so njegovi značilni simptomi?</w:t>
      </w:r>
    </w:p>
    <w:p w:rsidR="006F06D7" w:rsidRPr="005C70EF" w:rsidRDefault="006F06D7" w:rsidP="0033412C">
      <w:pPr>
        <w:pStyle w:val="Odstavekseznama"/>
        <w:numPr>
          <w:ilvl w:val="0"/>
          <w:numId w:val="66"/>
        </w:numPr>
        <w:ind w:left="426" w:hanging="426"/>
        <w:rPr>
          <w:rFonts w:asciiTheme="majorHAnsi" w:hAnsiTheme="majorHAnsi" w:cstheme="majorHAnsi"/>
          <w:color w:val="000000" w:themeColor="text1"/>
          <w:sz w:val="24"/>
          <w:lang w:eastAsia="sl-SI"/>
        </w:rPr>
      </w:pPr>
      <w:r w:rsidRPr="005C70EF">
        <w:rPr>
          <w:rFonts w:asciiTheme="majorHAnsi" w:hAnsiTheme="majorHAnsi" w:cstheme="majorHAnsi"/>
          <w:color w:val="000000" w:themeColor="text1"/>
          <w:sz w:val="24"/>
          <w:lang w:eastAsia="sl-SI"/>
        </w:rPr>
        <w:t>Kako poteka prehranski režim po operativni odstranitvi dela želodca v prvih dneh?</w:t>
      </w:r>
    </w:p>
    <w:p w:rsidR="006F06D7" w:rsidRPr="005C70EF" w:rsidRDefault="006F06D7" w:rsidP="0033412C">
      <w:pPr>
        <w:pStyle w:val="Odstavekseznama"/>
        <w:numPr>
          <w:ilvl w:val="0"/>
          <w:numId w:val="66"/>
        </w:numPr>
        <w:ind w:left="426" w:hanging="426"/>
        <w:rPr>
          <w:rFonts w:asciiTheme="majorHAnsi" w:hAnsiTheme="majorHAnsi" w:cstheme="majorHAnsi"/>
          <w:color w:val="000000" w:themeColor="text1"/>
          <w:sz w:val="24"/>
          <w:lang w:eastAsia="sl-SI"/>
        </w:rPr>
      </w:pPr>
      <w:r w:rsidRPr="005C70EF">
        <w:rPr>
          <w:rFonts w:asciiTheme="majorHAnsi" w:hAnsiTheme="majorHAnsi" w:cstheme="majorHAnsi"/>
          <w:color w:val="000000" w:themeColor="text1"/>
          <w:sz w:val="24"/>
          <w:lang w:eastAsia="sl-SI"/>
        </w:rPr>
        <w:t>Zakaj je pri popolni odstranitvi želodca potrebno dodajanje vitamina B12 in kako se to običajno izvaja?</w:t>
      </w:r>
    </w:p>
    <w:p w:rsidR="006F06D7" w:rsidRPr="005C70EF" w:rsidRDefault="006F06D7" w:rsidP="006F06D7">
      <w:pPr>
        <w:rPr>
          <w:rStyle w:val="Naslov2Znak"/>
          <w:rFonts w:asciiTheme="majorHAnsi" w:eastAsiaTheme="minorHAnsi" w:hAnsiTheme="majorHAnsi" w:cstheme="majorHAnsi"/>
          <w:b w:val="0"/>
          <w:bCs w:val="0"/>
          <w:color w:val="000000" w:themeColor="text1"/>
          <w:szCs w:val="24"/>
          <w:shd w:val="clear" w:color="auto" w:fill="FFFFFF"/>
        </w:rPr>
      </w:pPr>
      <w:r w:rsidRPr="005C70EF">
        <w:rPr>
          <w:rStyle w:val="Naslov2Znak"/>
          <w:rFonts w:asciiTheme="majorHAnsi" w:hAnsiTheme="majorHAnsi" w:cstheme="majorHAnsi"/>
          <w:color w:val="000000" w:themeColor="text1"/>
          <w:szCs w:val="24"/>
        </w:rPr>
        <w:t xml:space="preserve">Diete pri obolenju črevesja </w:t>
      </w:r>
    </w:p>
    <w:p w:rsidR="006F06D7" w:rsidRPr="005C70EF" w:rsidRDefault="006F06D7" w:rsidP="0033412C">
      <w:pPr>
        <w:numPr>
          <w:ilvl w:val="0"/>
          <w:numId w:val="67"/>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Kaj je osnovni namen uporabe oralne rehidracijske raztopine (ORS) pri akutni diareji?</w:t>
      </w:r>
    </w:p>
    <w:p w:rsidR="006F06D7" w:rsidRPr="005C70EF" w:rsidRDefault="006F06D7" w:rsidP="0033412C">
      <w:pPr>
        <w:numPr>
          <w:ilvl w:val="0"/>
          <w:numId w:val="67"/>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Katere prehranske ukrepe priporoča WHO pri zdravljenju akutne diareje poleg rehidracije?</w:t>
      </w:r>
    </w:p>
    <w:p w:rsidR="006F06D7" w:rsidRPr="005C70EF" w:rsidRDefault="006F06D7" w:rsidP="0033412C">
      <w:pPr>
        <w:numPr>
          <w:ilvl w:val="0"/>
          <w:numId w:val="67"/>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Kakšna je razlika med Crohnovo boleznijo in ulceroznim kolitisom glede na prizadeti del prebavnega trakta?</w:t>
      </w:r>
    </w:p>
    <w:p w:rsidR="006F06D7" w:rsidRPr="005C70EF" w:rsidRDefault="006F06D7" w:rsidP="0033412C">
      <w:pPr>
        <w:numPr>
          <w:ilvl w:val="0"/>
          <w:numId w:val="67"/>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Zakaj je prehrana pri Crohnovi bolezni in ulceroznem kolitisu pogosto hiperkalorična?</w:t>
      </w:r>
    </w:p>
    <w:p w:rsidR="006F06D7" w:rsidRPr="005C70EF" w:rsidRDefault="006F06D7" w:rsidP="0033412C">
      <w:pPr>
        <w:numPr>
          <w:ilvl w:val="0"/>
          <w:numId w:val="67"/>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Katere vrste hrane so priporočljive v aktivni fazi vnetne črevesne bolezni in zakaj?</w:t>
      </w:r>
    </w:p>
    <w:p w:rsidR="006F06D7" w:rsidRPr="005C70EF" w:rsidRDefault="006F06D7" w:rsidP="0033412C">
      <w:pPr>
        <w:numPr>
          <w:ilvl w:val="0"/>
          <w:numId w:val="67"/>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Kako se prehrana spremeni v obdobju remisije pri bolnikih s Crohnovo boleznijo ali ulceroznim kolitisom?</w:t>
      </w:r>
    </w:p>
    <w:p w:rsidR="006F06D7" w:rsidRPr="005C70EF" w:rsidRDefault="006F06D7" w:rsidP="0033412C">
      <w:pPr>
        <w:numPr>
          <w:ilvl w:val="0"/>
          <w:numId w:val="67"/>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Naštejte vsaj tri splošna prehranska načela, ki jih morajo upoštevati bolniki z vnetnimi črevesnimi boleznimi.</w:t>
      </w:r>
    </w:p>
    <w:p w:rsidR="006F06D7" w:rsidRPr="005C70EF" w:rsidRDefault="006F06D7" w:rsidP="0033412C">
      <w:pPr>
        <w:numPr>
          <w:ilvl w:val="0"/>
          <w:numId w:val="67"/>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Kaj je celiakija in kako vpliva na delovanje tankega črevesa?</w:t>
      </w:r>
    </w:p>
    <w:p w:rsidR="006F06D7" w:rsidRPr="005C70EF" w:rsidRDefault="006F06D7" w:rsidP="0033412C">
      <w:pPr>
        <w:numPr>
          <w:ilvl w:val="0"/>
          <w:numId w:val="67"/>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Kateri so najpogostejši simptomi celiakije pri otrocih in odraslih?</w:t>
      </w:r>
    </w:p>
    <w:p w:rsidR="006F06D7" w:rsidRPr="005C70EF" w:rsidRDefault="006F06D7" w:rsidP="0033412C">
      <w:pPr>
        <w:numPr>
          <w:ilvl w:val="0"/>
          <w:numId w:val="67"/>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Kako zdravniki postavijo diagnozo celiakije in kateri dejavniki vplivajo na njen nastanek?</w:t>
      </w:r>
    </w:p>
    <w:p w:rsidR="006F06D7" w:rsidRPr="005C70EF" w:rsidRDefault="006F06D7" w:rsidP="0033412C">
      <w:pPr>
        <w:numPr>
          <w:ilvl w:val="0"/>
          <w:numId w:val="67"/>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Naštejte vsaj tri priporočena in tri odsvetovana živila pri celiakiji.</w:t>
      </w:r>
    </w:p>
    <w:p w:rsidR="006F06D7" w:rsidRPr="005C70EF" w:rsidRDefault="006F06D7" w:rsidP="0033412C">
      <w:pPr>
        <w:numPr>
          <w:ilvl w:val="0"/>
          <w:numId w:val="67"/>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Kaj pomeni navzkrižna kontaminacija in kako jo lahko preprečimo pri pripravi hrane za osebe s celiakijo?</w:t>
      </w:r>
    </w:p>
    <w:p w:rsidR="006F06D7" w:rsidRPr="005C70EF" w:rsidRDefault="006F06D7" w:rsidP="0033412C">
      <w:pPr>
        <w:numPr>
          <w:ilvl w:val="0"/>
          <w:numId w:val="67"/>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Kdaj po medicinskih smernicah govorimo o habitualni obstipaciji in kateri so njeni najpogostejši vzroki?</w:t>
      </w:r>
    </w:p>
    <w:p w:rsidR="006F06D7" w:rsidRPr="005C70EF" w:rsidRDefault="006F06D7" w:rsidP="0033412C">
      <w:pPr>
        <w:numPr>
          <w:ilvl w:val="0"/>
          <w:numId w:val="67"/>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Katere prehranske in življenjske spremembe pomagajo pri lajšanju simptomov zaprtja?</w:t>
      </w:r>
    </w:p>
    <w:p w:rsidR="006F06D7" w:rsidRPr="005C70EF" w:rsidRDefault="006F06D7" w:rsidP="006F06D7">
      <w:pPr>
        <w:rPr>
          <w:rStyle w:val="Naslov2Znak"/>
          <w:rFonts w:asciiTheme="majorHAnsi" w:eastAsiaTheme="minorHAnsi" w:hAnsiTheme="majorHAnsi" w:cstheme="majorHAnsi"/>
          <w:b w:val="0"/>
          <w:bCs w:val="0"/>
          <w:color w:val="000000" w:themeColor="text1"/>
          <w:szCs w:val="24"/>
          <w:shd w:val="clear" w:color="auto" w:fill="FFFFFF"/>
        </w:rPr>
      </w:pPr>
      <w:r w:rsidRPr="005C70EF">
        <w:rPr>
          <w:rStyle w:val="Naslov2Znak"/>
          <w:rFonts w:asciiTheme="majorHAnsi" w:hAnsiTheme="majorHAnsi" w:cstheme="majorHAnsi"/>
          <w:color w:val="000000" w:themeColor="text1"/>
          <w:szCs w:val="24"/>
        </w:rPr>
        <w:t xml:space="preserve">Diete pri obolenju žolčnika </w:t>
      </w:r>
    </w:p>
    <w:p w:rsidR="006F06D7" w:rsidRPr="005C70EF" w:rsidRDefault="006F06D7" w:rsidP="006F06D7">
      <w:pPr>
        <w:pStyle w:val="Brezrazmikov"/>
        <w:ind w:left="426" w:hanging="426"/>
        <w:rPr>
          <w:rFonts w:asciiTheme="majorHAnsi" w:hAnsiTheme="majorHAnsi" w:cstheme="majorHAnsi"/>
          <w:b/>
          <w:color w:val="000000" w:themeColor="text1"/>
        </w:rPr>
      </w:pPr>
      <w:r w:rsidRPr="005C70EF">
        <w:rPr>
          <w:rStyle w:val="Krepko"/>
          <w:rFonts w:asciiTheme="majorHAnsi" w:hAnsiTheme="majorHAnsi" w:cstheme="majorHAnsi"/>
          <w:b w:val="0"/>
          <w:color w:val="000000" w:themeColor="text1"/>
          <w:sz w:val="24"/>
        </w:rPr>
        <w:t>1.</w:t>
      </w:r>
      <w:r w:rsidRPr="005C70EF">
        <w:rPr>
          <w:rStyle w:val="Krepko"/>
          <w:rFonts w:asciiTheme="majorHAnsi" w:hAnsiTheme="majorHAnsi" w:cstheme="majorHAnsi"/>
          <w:b w:val="0"/>
          <w:color w:val="000000" w:themeColor="text1"/>
          <w:sz w:val="24"/>
        </w:rPr>
        <w:tab/>
        <w:t>Kaj je glavni razlog za izključitev maščob iz prehrane med akutnim žolčnim napadom?</w:t>
      </w:r>
    </w:p>
    <w:p w:rsidR="006F06D7" w:rsidRPr="005C70EF" w:rsidRDefault="006F06D7" w:rsidP="006F06D7">
      <w:pPr>
        <w:pStyle w:val="Brezrazmikov"/>
        <w:ind w:left="426" w:hanging="426"/>
        <w:rPr>
          <w:rFonts w:asciiTheme="majorHAnsi" w:hAnsiTheme="majorHAnsi" w:cstheme="majorHAnsi"/>
          <w:b/>
          <w:color w:val="000000" w:themeColor="text1"/>
        </w:rPr>
      </w:pPr>
      <w:r w:rsidRPr="005C70EF">
        <w:rPr>
          <w:rStyle w:val="Krepko"/>
          <w:rFonts w:asciiTheme="majorHAnsi" w:hAnsiTheme="majorHAnsi" w:cstheme="majorHAnsi"/>
          <w:b w:val="0"/>
          <w:color w:val="000000" w:themeColor="text1"/>
          <w:sz w:val="24"/>
        </w:rPr>
        <w:t>2.</w:t>
      </w:r>
      <w:r w:rsidRPr="005C70EF">
        <w:rPr>
          <w:rStyle w:val="Krepko"/>
          <w:rFonts w:asciiTheme="majorHAnsi" w:hAnsiTheme="majorHAnsi" w:cstheme="majorHAnsi"/>
          <w:b w:val="0"/>
          <w:color w:val="000000" w:themeColor="text1"/>
          <w:sz w:val="24"/>
        </w:rPr>
        <w:tab/>
        <w:t>Katera živila so priporočena za uživanje med akutnim vnetjem žolčnika?</w:t>
      </w:r>
    </w:p>
    <w:p w:rsidR="006F06D7" w:rsidRPr="005C70EF" w:rsidRDefault="006F06D7" w:rsidP="006F06D7">
      <w:pPr>
        <w:pStyle w:val="Brezrazmikov"/>
        <w:ind w:left="426" w:hanging="426"/>
        <w:rPr>
          <w:rFonts w:asciiTheme="majorHAnsi" w:hAnsiTheme="majorHAnsi" w:cstheme="majorHAnsi"/>
          <w:b/>
          <w:color w:val="000000" w:themeColor="text1"/>
        </w:rPr>
      </w:pPr>
      <w:r w:rsidRPr="005C70EF">
        <w:rPr>
          <w:rStyle w:val="Krepko"/>
          <w:rFonts w:asciiTheme="majorHAnsi" w:hAnsiTheme="majorHAnsi" w:cstheme="majorHAnsi"/>
          <w:b w:val="0"/>
          <w:color w:val="000000" w:themeColor="text1"/>
          <w:sz w:val="24"/>
        </w:rPr>
        <w:t>3.</w:t>
      </w:r>
      <w:r w:rsidRPr="005C70EF">
        <w:rPr>
          <w:rStyle w:val="Krepko"/>
          <w:rFonts w:asciiTheme="majorHAnsi" w:hAnsiTheme="majorHAnsi" w:cstheme="majorHAnsi"/>
          <w:b w:val="0"/>
          <w:color w:val="000000" w:themeColor="text1"/>
          <w:sz w:val="24"/>
        </w:rPr>
        <w:tab/>
        <w:t>Kako se po operaciji žolčnika v prehrano postopoma uvajajo maščobe?</w:t>
      </w:r>
    </w:p>
    <w:p w:rsidR="006F06D7" w:rsidRPr="005C70EF" w:rsidRDefault="006F06D7" w:rsidP="006F06D7">
      <w:pPr>
        <w:spacing w:after="0" w:line="240" w:lineRule="auto"/>
        <w:ind w:left="426" w:hanging="426"/>
        <w:rPr>
          <w:rStyle w:val="Krepko"/>
          <w:rFonts w:asciiTheme="majorHAnsi" w:hAnsiTheme="majorHAnsi" w:cstheme="majorHAnsi"/>
          <w:b w:val="0"/>
          <w:color w:val="000000" w:themeColor="text1"/>
          <w:sz w:val="24"/>
        </w:rPr>
      </w:pPr>
      <w:r w:rsidRPr="005C70EF">
        <w:rPr>
          <w:rStyle w:val="Krepko"/>
          <w:rFonts w:asciiTheme="majorHAnsi" w:hAnsiTheme="majorHAnsi" w:cstheme="majorHAnsi"/>
          <w:b w:val="0"/>
          <w:color w:val="000000" w:themeColor="text1"/>
          <w:sz w:val="24"/>
        </w:rPr>
        <w:t>4.</w:t>
      </w:r>
      <w:r w:rsidRPr="005C70EF">
        <w:rPr>
          <w:rStyle w:val="Krepko"/>
          <w:rFonts w:asciiTheme="majorHAnsi" w:hAnsiTheme="majorHAnsi" w:cstheme="majorHAnsi"/>
          <w:b w:val="0"/>
          <w:color w:val="000000" w:themeColor="text1"/>
          <w:sz w:val="24"/>
        </w:rPr>
        <w:tab/>
        <w:t>Naštejte tri skupine živil, ki jih je treba med akutnim žolčnim napadom izključiti iz prehrane.</w:t>
      </w:r>
    </w:p>
    <w:p w:rsidR="006F06D7" w:rsidRPr="005C70EF" w:rsidRDefault="006F06D7" w:rsidP="006F06D7">
      <w:pPr>
        <w:spacing w:after="0" w:line="240" w:lineRule="auto"/>
        <w:rPr>
          <w:rFonts w:asciiTheme="majorHAnsi" w:hAnsiTheme="majorHAnsi" w:cstheme="majorHAnsi"/>
          <w:b/>
          <w:color w:val="000000" w:themeColor="text1"/>
          <w:sz w:val="24"/>
        </w:rPr>
      </w:pPr>
    </w:p>
    <w:p w:rsidR="006F06D7" w:rsidRPr="005C70EF" w:rsidRDefault="006F06D7" w:rsidP="006F06D7">
      <w:pPr>
        <w:rPr>
          <w:rStyle w:val="Naslov2Znak"/>
          <w:rFonts w:asciiTheme="majorHAnsi" w:eastAsiaTheme="minorHAnsi" w:hAnsiTheme="majorHAnsi" w:cstheme="majorHAnsi"/>
          <w:b w:val="0"/>
          <w:bCs w:val="0"/>
          <w:color w:val="000000" w:themeColor="text1"/>
          <w:szCs w:val="24"/>
          <w:shd w:val="clear" w:color="auto" w:fill="FFFFFF"/>
        </w:rPr>
      </w:pPr>
      <w:r w:rsidRPr="005C70EF">
        <w:rPr>
          <w:rStyle w:val="Naslov2Znak"/>
          <w:rFonts w:asciiTheme="majorHAnsi" w:hAnsiTheme="majorHAnsi" w:cstheme="majorHAnsi"/>
          <w:color w:val="000000" w:themeColor="text1"/>
          <w:szCs w:val="24"/>
        </w:rPr>
        <w:t xml:space="preserve">Diete pri obolenju jeter </w:t>
      </w:r>
    </w:p>
    <w:p w:rsidR="006F06D7" w:rsidRPr="005C70EF" w:rsidRDefault="006F06D7" w:rsidP="0033412C">
      <w:pPr>
        <w:pStyle w:val="Brezrazmikov"/>
        <w:numPr>
          <w:ilvl w:val="0"/>
          <w:numId w:val="68"/>
        </w:numPr>
        <w:tabs>
          <w:tab w:val="clear" w:pos="720"/>
          <w:tab w:val="num" w:pos="0"/>
        </w:tabs>
        <w:ind w:left="426" w:hanging="426"/>
        <w:rPr>
          <w:rFonts w:asciiTheme="majorHAnsi" w:hAnsiTheme="majorHAnsi" w:cstheme="majorHAnsi"/>
          <w:b/>
          <w:color w:val="000000" w:themeColor="text1"/>
          <w:sz w:val="24"/>
        </w:rPr>
      </w:pPr>
      <w:r w:rsidRPr="005C70EF">
        <w:rPr>
          <w:rStyle w:val="Krepko"/>
          <w:rFonts w:asciiTheme="majorHAnsi" w:hAnsiTheme="majorHAnsi" w:cstheme="majorHAnsi"/>
          <w:b w:val="0"/>
          <w:color w:val="000000" w:themeColor="text1"/>
          <w:sz w:val="24"/>
        </w:rPr>
        <w:t>Zakaj je v zgodnji fazi akutnega hepatitisa priporočljivo uživati le tekočine ali se postiti?</w:t>
      </w:r>
    </w:p>
    <w:p w:rsidR="006F06D7" w:rsidRPr="005C70EF" w:rsidRDefault="006F06D7" w:rsidP="0033412C">
      <w:pPr>
        <w:pStyle w:val="Brezrazmikov"/>
        <w:numPr>
          <w:ilvl w:val="0"/>
          <w:numId w:val="68"/>
        </w:numPr>
        <w:tabs>
          <w:tab w:val="clear" w:pos="720"/>
          <w:tab w:val="num" w:pos="0"/>
        </w:tabs>
        <w:ind w:left="426" w:hanging="426"/>
        <w:rPr>
          <w:rFonts w:asciiTheme="majorHAnsi" w:hAnsiTheme="majorHAnsi" w:cstheme="majorHAnsi"/>
          <w:b/>
          <w:color w:val="000000" w:themeColor="text1"/>
          <w:sz w:val="24"/>
        </w:rPr>
      </w:pPr>
      <w:r w:rsidRPr="005C70EF">
        <w:rPr>
          <w:rStyle w:val="Krepko"/>
          <w:rFonts w:asciiTheme="majorHAnsi" w:hAnsiTheme="majorHAnsi" w:cstheme="majorHAnsi"/>
          <w:b w:val="0"/>
          <w:color w:val="000000" w:themeColor="text1"/>
          <w:sz w:val="24"/>
        </w:rPr>
        <w:t>Katere vrste maščob so dovoljene v majhnih količinah pri akutnem hepatitisu?</w:t>
      </w:r>
    </w:p>
    <w:p w:rsidR="006F06D7" w:rsidRPr="005C70EF" w:rsidRDefault="006F06D7" w:rsidP="0033412C">
      <w:pPr>
        <w:pStyle w:val="Brezrazmikov"/>
        <w:numPr>
          <w:ilvl w:val="0"/>
          <w:numId w:val="68"/>
        </w:numPr>
        <w:tabs>
          <w:tab w:val="clear" w:pos="720"/>
          <w:tab w:val="num" w:pos="0"/>
        </w:tabs>
        <w:ind w:left="426" w:hanging="426"/>
        <w:rPr>
          <w:rFonts w:asciiTheme="majorHAnsi" w:hAnsiTheme="majorHAnsi" w:cstheme="majorHAnsi"/>
          <w:b/>
          <w:color w:val="000000" w:themeColor="text1"/>
          <w:sz w:val="24"/>
        </w:rPr>
      </w:pPr>
      <w:r w:rsidRPr="005C70EF">
        <w:rPr>
          <w:rStyle w:val="Krepko"/>
          <w:rFonts w:asciiTheme="majorHAnsi" w:hAnsiTheme="majorHAnsi" w:cstheme="majorHAnsi"/>
          <w:b w:val="0"/>
          <w:color w:val="000000" w:themeColor="text1"/>
          <w:sz w:val="24"/>
        </w:rPr>
        <w:t>Zakaj je pri kroničnem hepatitisu in cirozi jeter pomemben povečan vnos beljakovin?</w:t>
      </w:r>
    </w:p>
    <w:p w:rsidR="006F06D7" w:rsidRPr="005C70EF" w:rsidRDefault="006F06D7" w:rsidP="0033412C">
      <w:pPr>
        <w:pStyle w:val="Brezrazmikov"/>
        <w:numPr>
          <w:ilvl w:val="0"/>
          <w:numId w:val="68"/>
        </w:numPr>
        <w:tabs>
          <w:tab w:val="clear" w:pos="720"/>
          <w:tab w:val="num" w:pos="0"/>
        </w:tabs>
        <w:ind w:left="426" w:hanging="426"/>
        <w:rPr>
          <w:rFonts w:asciiTheme="majorHAnsi" w:hAnsiTheme="majorHAnsi" w:cstheme="majorHAnsi"/>
          <w:b/>
          <w:color w:val="000000" w:themeColor="text1"/>
          <w:sz w:val="24"/>
        </w:rPr>
      </w:pPr>
      <w:r w:rsidRPr="005C70EF">
        <w:rPr>
          <w:rStyle w:val="Krepko"/>
          <w:rFonts w:asciiTheme="majorHAnsi" w:hAnsiTheme="majorHAnsi" w:cstheme="majorHAnsi"/>
          <w:b w:val="0"/>
          <w:color w:val="000000" w:themeColor="text1"/>
          <w:sz w:val="24"/>
        </w:rPr>
        <w:t>Kateri zaplet pri cirozi jeter zahteva omejitev vnosa soli in tekočine?</w:t>
      </w:r>
    </w:p>
    <w:p w:rsidR="006F06D7" w:rsidRPr="005C70EF" w:rsidRDefault="006F06D7" w:rsidP="0033412C">
      <w:pPr>
        <w:pStyle w:val="Brezrazmikov"/>
        <w:numPr>
          <w:ilvl w:val="0"/>
          <w:numId w:val="68"/>
        </w:numPr>
        <w:tabs>
          <w:tab w:val="clear" w:pos="720"/>
          <w:tab w:val="num" w:pos="0"/>
        </w:tabs>
        <w:ind w:left="426" w:hanging="426"/>
        <w:rPr>
          <w:rFonts w:asciiTheme="majorHAnsi" w:hAnsiTheme="majorHAnsi" w:cstheme="majorHAnsi"/>
          <w:b/>
          <w:color w:val="000000" w:themeColor="text1"/>
          <w:sz w:val="24"/>
        </w:rPr>
      </w:pPr>
      <w:r w:rsidRPr="005C70EF">
        <w:rPr>
          <w:rStyle w:val="Krepko"/>
          <w:rFonts w:asciiTheme="majorHAnsi" w:hAnsiTheme="majorHAnsi" w:cstheme="majorHAnsi"/>
          <w:b w:val="0"/>
          <w:color w:val="000000" w:themeColor="text1"/>
          <w:sz w:val="24"/>
        </w:rPr>
        <w:t>Naštejte tri priporočena živila za bolnike z akutnim ali kroničnim hepatitisom.</w:t>
      </w:r>
    </w:p>
    <w:p w:rsidR="006F06D7" w:rsidRPr="005C70EF" w:rsidRDefault="006F06D7" w:rsidP="0033412C">
      <w:pPr>
        <w:pStyle w:val="Brezrazmikov"/>
        <w:numPr>
          <w:ilvl w:val="0"/>
          <w:numId w:val="68"/>
        </w:numPr>
        <w:tabs>
          <w:tab w:val="clear" w:pos="720"/>
          <w:tab w:val="num" w:pos="0"/>
        </w:tabs>
        <w:ind w:left="426" w:hanging="426"/>
        <w:rPr>
          <w:rFonts w:asciiTheme="majorHAnsi" w:hAnsiTheme="majorHAnsi" w:cstheme="majorHAnsi"/>
          <w:b/>
          <w:color w:val="000000" w:themeColor="text1"/>
          <w:sz w:val="24"/>
        </w:rPr>
      </w:pPr>
      <w:r w:rsidRPr="005C70EF">
        <w:rPr>
          <w:rStyle w:val="Krepko"/>
          <w:rFonts w:asciiTheme="majorHAnsi" w:hAnsiTheme="majorHAnsi" w:cstheme="majorHAnsi"/>
          <w:b w:val="0"/>
          <w:color w:val="000000" w:themeColor="text1"/>
          <w:sz w:val="24"/>
        </w:rPr>
        <w:t>Katera živila in pijače so strogo prepovedani pri vseh oblikah hepatitisa?</w:t>
      </w:r>
    </w:p>
    <w:p w:rsidR="006F06D7" w:rsidRPr="005C70EF" w:rsidRDefault="006F06D7" w:rsidP="0033412C">
      <w:pPr>
        <w:pStyle w:val="Brezrazmikov"/>
        <w:numPr>
          <w:ilvl w:val="0"/>
          <w:numId w:val="68"/>
        </w:numPr>
        <w:tabs>
          <w:tab w:val="clear" w:pos="720"/>
          <w:tab w:val="num" w:pos="0"/>
        </w:tabs>
        <w:ind w:left="426" w:hanging="426"/>
        <w:rPr>
          <w:rFonts w:asciiTheme="majorHAnsi" w:hAnsiTheme="majorHAnsi" w:cstheme="majorHAnsi"/>
          <w:b/>
          <w:color w:val="000000" w:themeColor="text1"/>
          <w:sz w:val="24"/>
        </w:rPr>
      </w:pPr>
      <w:r w:rsidRPr="005C70EF">
        <w:rPr>
          <w:rStyle w:val="Krepko"/>
          <w:rFonts w:asciiTheme="majorHAnsi" w:hAnsiTheme="majorHAnsi" w:cstheme="majorHAnsi"/>
          <w:b w:val="0"/>
          <w:color w:val="000000" w:themeColor="text1"/>
          <w:sz w:val="24"/>
        </w:rPr>
        <w:t>Zakaj je pri cirozi jeter priporočljivo uživati manjše obroke večkrat na dan?</w:t>
      </w:r>
    </w:p>
    <w:p w:rsidR="006F06D7" w:rsidRPr="005C70EF" w:rsidRDefault="006F06D7" w:rsidP="006F06D7">
      <w:pPr>
        <w:tabs>
          <w:tab w:val="num" w:pos="0"/>
        </w:tabs>
        <w:ind w:hanging="1146"/>
        <w:rPr>
          <w:rStyle w:val="Naslov2Znak"/>
          <w:rFonts w:asciiTheme="majorHAnsi" w:hAnsiTheme="majorHAnsi" w:cstheme="majorHAnsi"/>
          <w:color w:val="000000" w:themeColor="text1"/>
          <w:szCs w:val="24"/>
        </w:rPr>
      </w:pPr>
    </w:p>
    <w:p w:rsidR="006F06D7" w:rsidRPr="005C70EF" w:rsidRDefault="006F06D7" w:rsidP="006F06D7">
      <w:pPr>
        <w:rPr>
          <w:rStyle w:val="Naslov2Znak"/>
          <w:rFonts w:asciiTheme="majorHAnsi" w:eastAsiaTheme="minorHAnsi" w:hAnsiTheme="majorHAnsi" w:cstheme="majorHAnsi"/>
          <w:b w:val="0"/>
          <w:bCs w:val="0"/>
          <w:color w:val="000000" w:themeColor="text1"/>
          <w:szCs w:val="24"/>
          <w:shd w:val="clear" w:color="auto" w:fill="FFFFFF"/>
        </w:rPr>
      </w:pPr>
      <w:r w:rsidRPr="005C70EF">
        <w:rPr>
          <w:rStyle w:val="Naslov2Znak"/>
          <w:rFonts w:asciiTheme="majorHAnsi" w:hAnsiTheme="majorHAnsi" w:cstheme="majorHAnsi"/>
          <w:color w:val="000000" w:themeColor="text1"/>
          <w:szCs w:val="24"/>
        </w:rPr>
        <w:t xml:space="preserve">Dieta pri sladkorni bolezni </w:t>
      </w:r>
    </w:p>
    <w:p w:rsidR="006F06D7" w:rsidRPr="005C70EF" w:rsidRDefault="006F06D7" w:rsidP="0033412C">
      <w:pPr>
        <w:numPr>
          <w:ilvl w:val="0"/>
          <w:numId w:val="69"/>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Kaj je sladkorna bolezen in kako vpliva na delovanje inzulina v telesu?</w:t>
      </w:r>
    </w:p>
    <w:p w:rsidR="006F06D7" w:rsidRPr="005C70EF" w:rsidRDefault="006F06D7" w:rsidP="0033412C">
      <w:pPr>
        <w:numPr>
          <w:ilvl w:val="0"/>
          <w:numId w:val="69"/>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Kakšna je razlika med hiperglikemijo in hipoglikemijo ter kateri so njuni najpogostejši vzroki?</w:t>
      </w:r>
    </w:p>
    <w:p w:rsidR="006F06D7" w:rsidRPr="005C70EF" w:rsidRDefault="006F06D7" w:rsidP="0033412C">
      <w:pPr>
        <w:numPr>
          <w:ilvl w:val="0"/>
          <w:numId w:val="69"/>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Katere vrednosti glukoze v krvi na tešče označujejo normalno stanje, moteno toleranco in sladkorno bolezen?</w:t>
      </w:r>
    </w:p>
    <w:p w:rsidR="006F06D7" w:rsidRPr="005C70EF" w:rsidRDefault="006F06D7" w:rsidP="0033412C">
      <w:pPr>
        <w:numPr>
          <w:ilvl w:val="0"/>
          <w:numId w:val="69"/>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Naštejte tri glavne vrste sladkorne bolezni in opišite njihove značilnosti.</w:t>
      </w:r>
    </w:p>
    <w:p w:rsidR="006F06D7" w:rsidRPr="005C70EF" w:rsidRDefault="006F06D7" w:rsidP="0033412C">
      <w:pPr>
        <w:numPr>
          <w:ilvl w:val="0"/>
          <w:numId w:val="69"/>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Katere so najpogostejše dolgoročne posledice sladkorne bolezni na telo?</w:t>
      </w:r>
    </w:p>
    <w:p w:rsidR="006F06D7" w:rsidRPr="005C70EF" w:rsidRDefault="006F06D7" w:rsidP="0033412C">
      <w:pPr>
        <w:numPr>
          <w:ilvl w:val="0"/>
          <w:numId w:val="69"/>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Zakaj je pomembno, da bolniki s sladkorno boleznijo uživajo živila z nizkim glikemičnim indeksom?</w:t>
      </w:r>
    </w:p>
    <w:p w:rsidR="006F06D7" w:rsidRPr="005C70EF" w:rsidRDefault="006F06D7" w:rsidP="0033412C">
      <w:pPr>
        <w:numPr>
          <w:ilvl w:val="0"/>
          <w:numId w:val="69"/>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Kako lahko bolnik ukrepa ob pojavu hipoglikemije? Naštejte nekaj primerov živil.</w:t>
      </w:r>
    </w:p>
    <w:p w:rsidR="006F06D7" w:rsidRPr="005C70EF" w:rsidRDefault="006F06D7" w:rsidP="0033412C">
      <w:pPr>
        <w:numPr>
          <w:ilvl w:val="0"/>
          <w:numId w:val="69"/>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Kakšna je razlika med merjenjem glukoze z lističi in kontinuiranim merjenjem (CGM)?</w:t>
      </w:r>
    </w:p>
    <w:p w:rsidR="006F06D7" w:rsidRPr="005C70EF" w:rsidRDefault="006F06D7" w:rsidP="0033412C">
      <w:pPr>
        <w:numPr>
          <w:ilvl w:val="0"/>
          <w:numId w:val="69"/>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Kaj pomeni štetje ogljikovih hidratov in zakaj je pomembno pri sladkorni bolezni?</w:t>
      </w:r>
    </w:p>
    <w:p w:rsidR="006F06D7" w:rsidRPr="005C70EF" w:rsidRDefault="006F06D7" w:rsidP="0033412C">
      <w:pPr>
        <w:numPr>
          <w:ilvl w:val="0"/>
          <w:numId w:val="69"/>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Kateri sladkorni nadomestki ne vplivajo na raven glukoze v krvi in kako se delijo glede na energijsko vrednost?</w:t>
      </w:r>
    </w:p>
    <w:p w:rsidR="006F06D7" w:rsidRPr="005C70EF" w:rsidRDefault="006F06D7" w:rsidP="006F06D7">
      <w:pPr>
        <w:rPr>
          <w:rStyle w:val="Naslov2Znak"/>
          <w:rFonts w:asciiTheme="majorHAnsi" w:eastAsiaTheme="minorHAnsi" w:hAnsiTheme="majorHAnsi" w:cstheme="majorHAnsi"/>
          <w:b w:val="0"/>
          <w:bCs w:val="0"/>
          <w:color w:val="000000" w:themeColor="text1"/>
          <w:szCs w:val="24"/>
          <w:shd w:val="clear" w:color="auto" w:fill="FFFFFF"/>
        </w:rPr>
      </w:pPr>
      <w:r w:rsidRPr="005C70EF">
        <w:rPr>
          <w:rStyle w:val="Naslov2Znak"/>
          <w:rFonts w:asciiTheme="majorHAnsi" w:hAnsiTheme="majorHAnsi" w:cstheme="majorHAnsi"/>
          <w:color w:val="000000" w:themeColor="text1"/>
          <w:szCs w:val="24"/>
        </w:rPr>
        <w:t xml:space="preserve">Dieta pri obolenju ledvic </w:t>
      </w:r>
    </w:p>
    <w:p w:rsidR="006F06D7" w:rsidRPr="005C70EF" w:rsidRDefault="006F06D7" w:rsidP="0033412C">
      <w:pPr>
        <w:numPr>
          <w:ilvl w:val="0"/>
          <w:numId w:val="70"/>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Kaj je akutna odpoved ledvic in kateri so najpogostejši vzroki za njen nastanek?</w:t>
      </w:r>
    </w:p>
    <w:p w:rsidR="006F06D7" w:rsidRPr="005C70EF" w:rsidRDefault="006F06D7" w:rsidP="0033412C">
      <w:pPr>
        <w:numPr>
          <w:ilvl w:val="0"/>
          <w:numId w:val="70"/>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Kolikšen naj bo dnevni vnos beljakovin pri bolniku z akutno odpovedjo ledvic brez dialize in pri bolniku na hemodializi?</w:t>
      </w:r>
    </w:p>
    <w:p w:rsidR="006F06D7" w:rsidRPr="005C70EF" w:rsidRDefault="006F06D7" w:rsidP="0033412C">
      <w:pPr>
        <w:numPr>
          <w:ilvl w:val="0"/>
          <w:numId w:val="70"/>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Zakaj je pomembno omejiti vnos tekočine pri bolnikih z odpovedjo ledvic in kako se določi dovoljena količina?</w:t>
      </w:r>
    </w:p>
    <w:p w:rsidR="006F06D7" w:rsidRPr="005C70EF" w:rsidRDefault="006F06D7" w:rsidP="0033412C">
      <w:pPr>
        <w:numPr>
          <w:ilvl w:val="0"/>
          <w:numId w:val="70"/>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Katera živila je treba omejiti, če ima bolnik povišano raven kalija v krvi?</w:t>
      </w:r>
    </w:p>
    <w:p w:rsidR="006F06D7" w:rsidRPr="005C70EF" w:rsidRDefault="006F06D7" w:rsidP="0033412C">
      <w:pPr>
        <w:numPr>
          <w:ilvl w:val="0"/>
          <w:numId w:val="70"/>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Katere prehranske smernice veljajo za bolnike s kronično odpovedjo ledvic glede vnosa soli in beljakovin?</w:t>
      </w:r>
    </w:p>
    <w:p w:rsidR="006F06D7" w:rsidRPr="005C70EF" w:rsidRDefault="006F06D7" w:rsidP="0033412C">
      <w:pPr>
        <w:numPr>
          <w:ilvl w:val="0"/>
          <w:numId w:val="70"/>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Kateri so najpogostejši povzročitelji okužb sečil in kateri dejavniki povečujejo tveganje za njihov nastanek?</w:t>
      </w:r>
    </w:p>
    <w:p w:rsidR="006F06D7" w:rsidRPr="005C70EF" w:rsidRDefault="006F06D7" w:rsidP="0033412C">
      <w:pPr>
        <w:numPr>
          <w:ilvl w:val="0"/>
          <w:numId w:val="70"/>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Zakaj je pri vnetju sečil priporočljivo uživati brusnični sok in katerim živilom se je treba izogibati?</w:t>
      </w:r>
    </w:p>
    <w:p w:rsidR="006F06D7" w:rsidRPr="005C70EF" w:rsidRDefault="006F06D7" w:rsidP="0033412C">
      <w:pPr>
        <w:numPr>
          <w:ilvl w:val="0"/>
          <w:numId w:val="70"/>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Kateri so glavni simptomi ledvičnih kamnov?</w:t>
      </w:r>
    </w:p>
    <w:p w:rsidR="006F06D7" w:rsidRPr="005C70EF" w:rsidRDefault="006F06D7" w:rsidP="0033412C">
      <w:pPr>
        <w:numPr>
          <w:ilvl w:val="0"/>
          <w:numId w:val="70"/>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Kako prehrana vpliva na preprečevanje nastanka ledvičnih kamnov in katera živila je priporočljivo omejiti pri kalcijevih oksalatnih kamnih?</w:t>
      </w:r>
    </w:p>
    <w:p w:rsidR="006F06D7" w:rsidRPr="005C70EF" w:rsidRDefault="006F06D7" w:rsidP="0033412C">
      <w:pPr>
        <w:numPr>
          <w:ilvl w:val="0"/>
          <w:numId w:val="70"/>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Zakaj je pomemben zadosten vnos kalcija pri preprečevanju ledvičnih kamnov, kljub temu da so kamni pogosto sestavljeni iz kalcija?</w:t>
      </w:r>
    </w:p>
    <w:p w:rsidR="006F06D7" w:rsidRPr="005C70EF" w:rsidRDefault="006F06D7" w:rsidP="006F06D7">
      <w:pPr>
        <w:rPr>
          <w:rStyle w:val="Naslov2Znak"/>
          <w:rFonts w:asciiTheme="majorHAnsi" w:eastAsiaTheme="minorHAnsi" w:hAnsiTheme="majorHAnsi" w:cstheme="majorHAnsi"/>
          <w:b w:val="0"/>
          <w:bCs w:val="0"/>
          <w:color w:val="000000" w:themeColor="text1"/>
          <w:szCs w:val="24"/>
          <w:shd w:val="clear" w:color="auto" w:fill="FFFFFF"/>
        </w:rPr>
      </w:pPr>
      <w:r w:rsidRPr="005C70EF">
        <w:rPr>
          <w:rStyle w:val="Naslov2Znak"/>
          <w:rFonts w:asciiTheme="majorHAnsi" w:hAnsiTheme="majorHAnsi" w:cstheme="majorHAnsi"/>
          <w:color w:val="000000" w:themeColor="text1"/>
          <w:szCs w:val="24"/>
        </w:rPr>
        <w:t xml:space="preserve">Dieta pri hiperurikemiji in protinu </w:t>
      </w:r>
    </w:p>
    <w:p w:rsidR="006F06D7" w:rsidRPr="005C70EF" w:rsidRDefault="006F06D7" w:rsidP="0033412C">
      <w:pPr>
        <w:numPr>
          <w:ilvl w:val="0"/>
          <w:numId w:val="71"/>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Kaj je hiperurikemija in kako je povezana s protinom?</w:t>
      </w:r>
    </w:p>
    <w:p w:rsidR="006F06D7" w:rsidRPr="005C70EF" w:rsidRDefault="006F06D7" w:rsidP="0033412C">
      <w:pPr>
        <w:numPr>
          <w:ilvl w:val="0"/>
          <w:numId w:val="71"/>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Kakšna je razlika med primarnim in sekundarnim protinom?</w:t>
      </w:r>
    </w:p>
    <w:p w:rsidR="006F06D7" w:rsidRPr="005C70EF" w:rsidRDefault="006F06D7" w:rsidP="0033412C">
      <w:pPr>
        <w:numPr>
          <w:ilvl w:val="0"/>
          <w:numId w:val="71"/>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Zakaj je pri bolnikih s protinom pomembno znižati raven sečne kisline pod mejo izločanja?</w:t>
      </w:r>
    </w:p>
    <w:p w:rsidR="006F06D7" w:rsidRPr="005C70EF" w:rsidRDefault="006F06D7" w:rsidP="0033412C">
      <w:pPr>
        <w:numPr>
          <w:ilvl w:val="0"/>
          <w:numId w:val="71"/>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Naštejte vsaj tri živila z visoko vsebnostjo purinov, ki se jim mora bolnik s protinom izogibati.</w:t>
      </w:r>
    </w:p>
    <w:p w:rsidR="006F06D7" w:rsidRPr="005C70EF" w:rsidRDefault="006F06D7" w:rsidP="0033412C">
      <w:pPr>
        <w:numPr>
          <w:ilvl w:val="0"/>
          <w:numId w:val="71"/>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Katere prehranske in življenjske spremembe so priporočene za zmanjšanje tveganja za protin?</w:t>
      </w:r>
    </w:p>
    <w:p w:rsidR="006F06D7" w:rsidRPr="005C70EF" w:rsidRDefault="006F06D7" w:rsidP="006F06D7">
      <w:pPr>
        <w:rPr>
          <w:rStyle w:val="Naslov2Znak"/>
          <w:rFonts w:asciiTheme="majorHAnsi" w:eastAsiaTheme="minorHAnsi" w:hAnsiTheme="majorHAnsi" w:cstheme="majorHAnsi"/>
          <w:b w:val="0"/>
          <w:bCs w:val="0"/>
          <w:color w:val="000000" w:themeColor="text1"/>
          <w:szCs w:val="24"/>
          <w:shd w:val="clear" w:color="auto" w:fill="FFFFFF"/>
        </w:rPr>
      </w:pPr>
      <w:r w:rsidRPr="005C70EF">
        <w:rPr>
          <w:rFonts w:asciiTheme="majorHAnsi" w:eastAsia="Times New Roman" w:hAnsiTheme="majorHAnsi" w:cstheme="majorHAnsi"/>
          <w:b/>
          <w:color w:val="000000" w:themeColor="text1"/>
          <w:sz w:val="24"/>
          <w:szCs w:val="24"/>
          <w:lang w:eastAsia="sl-SI"/>
        </w:rPr>
        <w:t xml:space="preserve">DASH dieta </w:t>
      </w:r>
    </w:p>
    <w:p w:rsidR="006F06D7" w:rsidRPr="005C70EF" w:rsidRDefault="006F06D7" w:rsidP="0033412C">
      <w:pPr>
        <w:numPr>
          <w:ilvl w:val="0"/>
          <w:numId w:val="72"/>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Kaj je glavni namen DASH prehrane in katere zdravstvene koristi prinaša?</w:t>
      </w:r>
    </w:p>
    <w:p w:rsidR="006F06D7" w:rsidRPr="005C70EF" w:rsidRDefault="006F06D7" w:rsidP="0033412C">
      <w:pPr>
        <w:numPr>
          <w:ilvl w:val="0"/>
          <w:numId w:val="72"/>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Katere skupine živil spodbuja DASH prehrana in zakaj?</w:t>
      </w:r>
    </w:p>
    <w:p w:rsidR="006F06D7" w:rsidRPr="005C70EF" w:rsidRDefault="006F06D7" w:rsidP="0033412C">
      <w:pPr>
        <w:numPr>
          <w:ilvl w:val="0"/>
          <w:numId w:val="72"/>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Katere sestavine in vrste živil je treba pri DASH prehrani omejiti ali se jim izogniti?</w:t>
      </w:r>
    </w:p>
    <w:p w:rsidR="006F06D7" w:rsidRPr="005C70EF" w:rsidRDefault="006F06D7" w:rsidP="006F06D7">
      <w:pPr>
        <w:rPr>
          <w:rStyle w:val="Naslov2Znak"/>
          <w:rFonts w:asciiTheme="majorHAnsi" w:eastAsiaTheme="minorHAnsi" w:hAnsiTheme="majorHAnsi" w:cstheme="majorHAnsi"/>
          <w:b w:val="0"/>
          <w:bCs w:val="0"/>
          <w:color w:val="000000" w:themeColor="text1"/>
          <w:szCs w:val="24"/>
          <w:shd w:val="clear" w:color="auto" w:fill="FFFFFF"/>
        </w:rPr>
      </w:pPr>
      <w:r w:rsidRPr="005C70EF">
        <w:rPr>
          <w:rStyle w:val="Naslov2Znak"/>
          <w:rFonts w:asciiTheme="majorHAnsi" w:hAnsiTheme="majorHAnsi" w:cstheme="majorHAnsi"/>
          <w:color w:val="000000" w:themeColor="text1"/>
          <w:szCs w:val="24"/>
        </w:rPr>
        <w:t xml:space="preserve">Dieta pri infarktu srčne mišice in rehabilitaciji srčnega bolnika </w:t>
      </w:r>
    </w:p>
    <w:p w:rsidR="006F06D7" w:rsidRPr="005C70EF" w:rsidRDefault="006F06D7" w:rsidP="0033412C">
      <w:pPr>
        <w:numPr>
          <w:ilvl w:val="0"/>
          <w:numId w:val="73"/>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Zakaj je po srčnem infarktu pomembno zmanjšati vnos nasičenih in transmaščob?</w:t>
      </w:r>
    </w:p>
    <w:p w:rsidR="006F06D7" w:rsidRPr="005C70EF" w:rsidRDefault="006F06D7" w:rsidP="0033412C">
      <w:pPr>
        <w:numPr>
          <w:ilvl w:val="0"/>
          <w:numId w:val="73"/>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Naštejte tri živila, ki so dober vir omega-3 maščobnih kislin in so priporočena za srčne bolnike.</w:t>
      </w:r>
    </w:p>
    <w:p w:rsidR="006F06D7" w:rsidRPr="005C70EF" w:rsidRDefault="006F06D7" w:rsidP="0033412C">
      <w:pPr>
        <w:numPr>
          <w:ilvl w:val="0"/>
          <w:numId w:val="73"/>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Kako vlaknine vplivajo na zdravje srca in katere vrste živil jih vsebujejo?</w:t>
      </w:r>
    </w:p>
    <w:p w:rsidR="006F06D7" w:rsidRPr="005C70EF" w:rsidRDefault="006F06D7" w:rsidP="0033412C">
      <w:pPr>
        <w:numPr>
          <w:ilvl w:val="0"/>
          <w:numId w:val="73"/>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Katere so ključne sestavine rehabilitacije srčnega bolnika in kakšen je njihov namen?</w:t>
      </w:r>
    </w:p>
    <w:p w:rsidR="006F06D7" w:rsidRPr="005C70EF" w:rsidRDefault="006F06D7" w:rsidP="0033412C">
      <w:pPr>
        <w:numPr>
          <w:ilvl w:val="0"/>
          <w:numId w:val="73"/>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Naštejte vsaj štiri dejavnike tveganja za srčni infarkt.</w:t>
      </w:r>
    </w:p>
    <w:p w:rsidR="006F06D7" w:rsidRPr="005C70EF" w:rsidRDefault="006F06D7" w:rsidP="006F06D7">
      <w:pPr>
        <w:rPr>
          <w:rStyle w:val="Naslov2Znak"/>
          <w:rFonts w:asciiTheme="majorHAnsi" w:eastAsiaTheme="minorHAnsi" w:hAnsiTheme="majorHAnsi" w:cstheme="majorHAnsi"/>
          <w:b w:val="0"/>
          <w:bCs w:val="0"/>
          <w:color w:val="000000" w:themeColor="text1"/>
          <w:szCs w:val="24"/>
          <w:shd w:val="clear" w:color="auto" w:fill="FFFFFF"/>
        </w:rPr>
      </w:pPr>
      <w:r w:rsidRPr="005C70EF">
        <w:rPr>
          <w:rStyle w:val="Naslov2Znak"/>
          <w:rFonts w:asciiTheme="majorHAnsi" w:hAnsiTheme="majorHAnsi" w:cstheme="majorHAnsi"/>
          <w:color w:val="000000" w:themeColor="text1"/>
          <w:szCs w:val="24"/>
        </w:rPr>
        <w:t xml:space="preserve">Prehrana pri onkoloških bolnikih  </w:t>
      </w:r>
    </w:p>
    <w:p w:rsidR="006F06D7" w:rsidRPr="005C70EF" w:rsidRDefault="006F06D7" w:rsidP="0033412C">
      <w:pPr>
        <w:numPr>
          <w:ilvl w:val="0"/>
          <w:numId w:val="74"/>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Zakaj je pri zdravljenju onkološkega bolnika pomembna prehrana?</w:t>
      </w:r>
    </w:p>
    <w:p w:rsidR="006F06D7" w:rsidRPr="005C70EF" w:rsidRDefault="006F06D7" w:rsidP="0033412C">
      <w:pPr>
        <w:numPr>
          <w:ilvl w:val="0"/>
          <w:numId w:val="74"/>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Naštejte vsaj tri pogoste vzroke za podhranjenost pri onkoloških bolnikih.</w:t>
      </w:r>
    </w:p>
    <w:p w:rsidR="006F06D7" w:rsidRPr="005C70EF" w:rsidRDefault="006F06D7" w:rsidP="0033412C">
      <w:pPr>
        <w:numPr>
          <w:ilvl w:val="0"/>
          <w:numId w:val="74"/>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Katera živila in napitke je priporočljivo izključiti iz prehrane onkološkega bolnika?</w:t>
      </w:r>
    </w:p>
    <w:p w:rsidR="006F06D7" w:rsidRPr="005C70EF" w:rsidRDefault="006F06D7" w:rsidP="0033412C">
      <w:pPr>
        <w:numPr>
          <w:ilvl w:val="0"/>
          <w:numId w:val="74"/>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Kako lahko bolniku z zmanjšanim apetitom pomagamo povečati energijski vnos?</w:t>
      </w:r>
    </w:p>
    <w:p w:rsidR="006F06D7" w:rsidRPr="005C70EF" w:rsidRDefault="006F06D7" w:rsidP="0033412C">
      <w:pPr>
        <w:numPr>
          <w:ilvl w:val="0"/>
          <w:numId w:val="74"/>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Katera hranila so pomembna za podporo imunskemu sistemu onkološkega bolnika in zakaj?</w:t>
      </w:r>
    </w:p>
    <w:p w:rsidR="006F06D7" w:rsidRPr="005C70EF" w:rsidRDefault="006F06D7" w:rsidP="006F06D7">
      <w:pPr>
        <w:rPr>
          <w:rStyle w:val="Naslov2Znak"/>
          <w:rFonts w:asciiTheme="majorHAnsi" w:eastAsiaTheme="minorHAnsi" w:hAnsiTheme="majorHAnsi" w:cstheme="majorHAnsi"/>
          <w:b w:val="0"/>
          <w:bCs w:val="0"/>
          <w:color w:val="000000" w:themeColor="text1"/>
          <w:szCs w:val="24"/>
          <w:shd w:val="clear" w:color="auto" w:fill="FFFFFF"/>
        </w:rPr>
      </w:pPr>
      <w:r w:rsidRPr="005C70EF">
        <w:rPr>
          <w:rStyle w:val="Naslov2Znak"/>
          <w:rFonts w:asciiTheme="majorHAnsi" w:hAnsiTheme="majorHAnsi" w:cstheme="majorHAnsi"/>
          <w:color w:val="000000" w:themeColor="text1"/>
          <w:szCs w:val="24"/>
        </w:rPr>
        <w:t>Dieta pri alergijah na hrano</w:t>
      </w:r>
      <w:r w:rsidRPr="005C70EF">
        <w:rPr>
          <w:rStyle w:val="Naslov2Znak"/>
          <w:rFonts w:asciiTheme="majorHAnsi" w:hAnsiTheme="majorHAnsi" w:cstheme="majorHAnsi"/>
          <w:b w:val="0"/>
          <w:color w:val="000000" w:themeColor="text1"/>
          <w:szCs w:val="24"/>
        </w:rPr>
        <w:t xml:space="preserve">  </w:t>
      </w:r>
    </w:p>
    <w:p w:rsidR="006F06D7" w:rsidRPr="005C70EF" w:rsidRDefault="006F06D7" w:rsidP="0033412C">
      <w:pPr>
        <w:numPr>
          <w:ilvl w:val="0"/>
          <w:numId w:val="75"/>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Kaj je prehranska alergija in kako nastane?</w:t>
      </w:r>
    </w:p>
    <w:p w:rsidR="006F06D7" w:rsidRPr="005C70EF" w:rsidRDefault="006F06D7" w:rsidP="0033412C">
      <w:pPr>
        <w:numPr>
          <w:ilvl w:val="0"/>
          <w:numId w:val="75"/>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Kateri so najpogostejši simptomi alergijske reakcije na hrano?</w:t>
      </w:r>
    </w:p>
    <w:p w:rsidR="006F06D7" w:rsidRPr="005C70EF" w:rsidRDefault="006F06D7" w:rsidP="0033412C">
      <w:pPr>
        <w:numPr>
          <w:ilvl w:val="0"/>
          <w:numId w:val="75"/>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Kaj je anafilaksija in zakaj je nevarna?</w:t>
      </w:r>
    </w:p>
    <w:p w:rsidR="006F06D7" w:rsidRPr="005C70EF" w:rsidRDefault="006F06D7" w:rsidP="0033412C">
      <w:pPr>
        <w:numPr>
          <w:ilvl w:val="0"/>
          <w:numId w:val="75"/>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Kako lahko oseba z alergijo na hrano zagotovi uravnoteženo prehrano?</w:t>
      </w:r>
    </w:p>
    <w:p w:rsidR="006F06D7" w:rsidRPr="005C70EF" w:rsidRDefault="006F06D7" w:rsidP="0033412C">
      <w:pPr>
        <w:numPr>
          <w:ilvl w:val="0"/>
          <w:numId w:val="75"/>
        </w:numPr>
        <w:shd w:val="clear" w:color="auto" w:fill="FAFAFA"/>
        <w:spacing w:before="100" w:beforeAutospacing="1" w:after="100" w:afterAutospacing="1" w:line="240" w:lineRule="auto"/>
        <w:ind w:left="426" w:hanging="426"/>
        <w:rPr>
          <w:rStyle w:val="Naslov2Znak"/>
          <w:rFonts w:asciiTheme="majorHAnsi" w:eastAsia="Times New Roman" w:hAnsiTheme="majorHAnsi" w:cstheme="majorHAnsi"/>
          <w:b w:val="0"/>
          <w:bCs w:val="0"/>
          <w:color w:val="000000" w:themeColor="text1"/>
          <w:szCs w:val="24"/>
          <w:lang w:eastAsia="sl-SI"/>
        </w:rPr>
      </w:pPr>
      <w:r w:rsidRPr="005C70EF">
        <w:rPr>
          <w:rFonts w:asciiTheme="majorHAnsi" w:eastAsia="Times New Roman" w:hAnsiTheme="majorHAnsi" w:cstheme="majorHAnsi"/>
          <w:bCs/>
          <w:color w:val="000000" w:themeColor="text1"/>
          <w:sz w:val="24"/>
          <w:szCs w:val="24"/>
          <w:lang w:eastAsia="sl-SI"/>
        </w:rPr>
        <w:t>Katere ukrepe vključuje učinkovito obvladovanje prehranske alergije?</w:t>
      </w:r>
    </w:p>
    <w:p w:rsidR="006F06D7" w:rsidRPr="005C70EF" w:rsidRDefault="006F06D7" w:rsidP="006F06D7">
      <w:pPr>
        <w:rPr>
          <w:rStyle w:val="Naslov2Znak"/>
          <w:rFonts w:asciiTheme="majorHAnsi" w:eastAsiaTheme="minorHAnsi" w:hAnsiTheme="majorHAnsi" w:cstheme="majorHAnsi"/>
          <w:b w:val="0"/>
          <w:bCs w:val="0"/>
          <w:color w:val="000000" w:themeColor="text1"/>
          <w:szCs w:val="24"/>
          <w:shd w:val="clear" w:color="auto" w:fill="FFFFFF"/>
        </w:rPr>
      </w:pPr>
      <w:bookmarkStart w:id="62" w:name="_Toc102751740"/>
      <w:r w:rsidRPr="005C70EF">
        <w:rPr>
          <w:rStyle w:val="Naslov2Znak"/>
          <w:rFonts w:asciiTheme="majorHAnsi" w:hAnsiTheme="majorHAnsi" w:cstheme="majorHAnsi"/>
          <w:color w:val="000000" w:themeColor="text1"/>
          <w:szCs w:val="24"/>
        </w:rPr>
        <w:t xml:space="preserve">Dieta pri HIV+ in AIDSu  </w:t>
      </w:r>
    </w:p>
    <w:bookmarkEnd w:id="62"/>
    <w:p w:rsidR="006F06D7" w:rsidRPr="005C70EF" w:rsidRDefault="006F06D7" w:rsidP="0033412C">
      <w:pPr>
        <w:numPr>
          <w:ilvl w:val="0"/>
          <w:numId w:val="76"/>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Kakšna je razlika med HIV in AIDS?</w:t>
      </w:r>
    </w:p>
    <w:p w:rsidR="006F06D7" w:rsidRPr="005C70EF" w:rsidRDefault="006F06D7" w:rsidP="0033412C">
      <w:pPr>
        <w:numPr>
          <w:ilvl w:val="0"/>
          <w:numId w:val="76"/>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Na katere načine se HIV prenaša in kako se mu lahko učinkovito izognemo?</w:t>
      </w:r>
    </w:p>
    <w:p w:rsidR="006F06D7" w:rsidRPr="005C70EF" w:rsidRDefault="006F06D7" w:rsidP="0033412C">
      <w:pPr>
        <w:numPr>
          <w:ilvl w:val="0"/>
          <w:numId w:val="76"/>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Zakaj je pri bolnikih z AIDSom pomembna prehrana in katere hranilne snovi so ključne?</w:t>
      </w:r>
    </w:p>
    <w:p w:rsidR="006F06D7" w:rsidRPr="005C70EF" w:rsidRDefault="006F06D7" w:rsidP="0033412C">
      <w:pPr>
        <w:numPr>
          <w:ilvl w:val="0"/>
          <w:numId w:val="76"/>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Katere prehranske strategije so priporočljive za bolnike z izgubo apetita ali telesne mase zaradi AIDSa?</w:t>
      </w:r>
    </w:p>
    <w:p w:rsidR="006F06D7" w:rsidRPr="005C70EF" w:rsidRDefault="006F06D7" w:rsidP="006F06D7">
      <w:pPr>
        <w:rPr>
          <w:rStyle w:val="Naslov2Znak"/>
          <w:rFonts w:asciiTheme="majorHAnsi" w:eastAsiaTheme="minorHAnsi" w:hAnsiTheme="majorHAnsi" w:cstheme="majorHAnsi"/>
          <w:b w:val="0"/>
          <w:bCs w:val="0"/>
          <w:color w:val="000000" w:themeColor="text1"/>
          <w:szCs w:val="24"/>
          <w:shd w:val="clear" w:color="auto" w:fill="FFFFFF"/>
        </w:rPr>
      </w:pPr>
      <w:bookmarkStart w:id="63" w:name="_Toc102751785"/>
      <w:r w:rsidRPr="005C70EF">
        <w:rPr>
          <w:rFonts w:asciiTheme="majorHAnsi" w:hAnsiTheme="majorHAnsi" w:cstheme="majorHAnsi"/>
          <w:b/>
          <w:bCs/>
          <w:color w:val="000000" w:themeColor="text1"/>
        </w:rPr>
        <w:t>Dieta pri obolenju dihal</w:t>
      </w:r>
      <w:r w:rsidRPr="005C70EF">
        <w:rPr>
          <w:rFonts w:asciiTheme="majorHAnsi" w:hAnsiTheme="majorHAnsi" w:cstheme="majorHAnsi"/>
          <w:color w:val="000000" w:themeColor="text1"/>
        </w:rPr>
        <w:t xml:space="preserve">  </w:t>
      </w:r>
    </w:p>
    <w:p w:rsidR="006F06D7" w:rsidRPr="005C70EF" w:rsidRDefault="006F06D7" w:rsidP="0033412C">
      <w:pPr>
        <w:numPr>
          <w:ilvl w:val="0"/>
          <w:numId w:val="77"/>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Kaj pomeni kratica KOPB in katere bolezni spadajo pod ta pojem?</w:t>
      </w:r>
    </w:p>
    <w:p w:rsidR="006F06D7" w:rsidRPr="005C70EF" w:rsidRDefault="006F06D7" w:rsidP="0033412C">
      <w:pPr>
        <w:numPr>
          <w:ilvl w:val="0"/>
          <w:numId w:val="77"/>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Zakaj bolniki s KOPB pogosto izgubijo telesno težo in apetit?</w:t>
      </w:r>
    </w:p>
    <w:p w:rsidR="006F06D7" w:rsidRPr="005C70EF" w:rsidRDefault="006F06D7" w:rsidP="0033412C">
      <w:pPr>
        <w:numPr>
          <w:ilvl w:val="0"/>
          <w:numId w:val="77"/>
        </w:numPr>
        <w:shd w:val="clear" w:color="auto" w:fill="FAFAFA"/>
        <w:spacing w:before="100" w:beforeAutospacing="1" w:after="100" w:afterAutospacing="1" w:line="240" w:lineRule="auto"/>
        <w:ind w:left="426" w:hanging="426"/>
        <w:rPr>
          <w:rFonts w:asciiTheme="majorHAnsi" w:eastAsia="Times New Roman" w:hAnsiTheme="majorHAnsi" w:cstheme="majorHAnsi"/>
          <w:color w:val="000000" w:themeColor="text1"/>
          <w:sz w:val="24"/>
          <w:szCs w:val="24"/>
          <w:lang w:eastAsia="sl-SI"/>
        </w:rPr>
      </w:pPr>
      <w:r w:rsidRPr="005C70EF">
        <w:rPr>
          <w:rFonts w:asciiTheme="majorHAnsi" w:eastAsia="Times New Roman" w:hAnsiTheme="majorHAnsi" w:cstheme="majorHAnsi"/>
          <w:bCs/>
          <w:color w:val="000000" w:themeColor="text1"/>
          <w:sz w:val="24"/>
          <w:szCs w:val="24"/>
          <w:lang w:eastAsia="sl-SI"/>
        </w:rPr>
        <w:t>Katere hranilne snovi so še posebej pomembne pri prehrani bolnikov s KOPB?</w:t>
      </w:r>
    </w:p>
    <w:p w:rsidR="006F06D7" w:rsidRPr="005C70EF" w:rsidRDefault="006F06D7" w:rsidP="0033412C">
      <w:pPr>
        <w:numPr>
          <w:ilvl w:val="0"/>
          <w:numId w:val="77"/>
        </w:numPr>
        <w:shd w:val="clear" w:color="auto" w:fill="FAFAFA"/>
        <w:spacing w:before="100" w:beforeAutospacing="1" w:after="100" w:afterAutospacing="1" w:line="240" w:lineRule="auto"/>
        <w:ind w:left="426" w:hanging="426"/>
        <w:rPr>
          <w:rFonts w:asciiTheme="majorHAnsi" w:hAnsiTheme="majorHAnsi" w:cstheme="majorHAnsi"/>
          <w:color w:val="000000" w:themeColor="text1"/>
        </w:rPr>
      </w:pPr>
      <w:r w:rsidRPr="005C70EF">
        <w:rPr>
          <w:rFonts w:asciiTheme="majorHAnsi" w:eastAsia="Times New Roman" w:hAnsiTheme="majorHAnsi" w:cstheme="majorHAnsi"/>
          <w:bCs/>
          <w:color w:val="000000" w:themeColor="text1"/>
          <w:sz w:val="24"/>
          <w:szCs w:val="24"/>
          <w:lang w:eastAsia="sl-SI"/>
        </w:rPr>
        <w:t>Zakaj je telesna dejavnost pomembna pri bolnikih s KOPB in kako naj bo prilagojena?</w:t>
      </w:r>
      <w:bookmarkEnd w:id="63"/>
    </w:p>
    <w:p w:rsidR="006F06D7" w:rsidRPr="005C70EF" w:rsidRDefault="006F06D7">
      <w:pPr>
        <w:rPr>
          <w:rFonts w:asciiTheme="majorHAnsi" w:hAnsiTheme="majorHAnsi" w:cstheme="majorHAnsi"/>
          <w:color w:val="000000" w:themeColor="text1"/>
        </w:rPr>
      </w:pPr>
    </w:p>
    <w:sectPr w:rsidR="006F06D7" w:rsidRPr="005C70EF" w:rsidSect="006F06D7">
      <w:footerReference w:type="default" r:id="rId4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MyriadPro-Regular">
    <w:altName w:val="Microsoft GothicNeo"/>
    <w:panose1 w:val="00000000000000000000"/>
    <w:charset w:val="81"/>
    <w:family w:val="swiss"/>
    <w:notTrueType/>
    <w:pitch w:val="default"/>
    <w:sig w:usb0="00000001" w:usb1="09060000" w:usb2="00000010" w:usb3="00000000" w:csb0="00080000" w:csb1="00000000"/>
  </w:font>
  <w:font w:name="MyriadPro-Bold">
    <w:altName w:val="Yu Gothic"/>
    <w:panose1 w:val="00000000000000000000"/>
    <w:charset w:val="80"/>
    <w:family w:val="swiss"/>
    <w:notTrueType/>
    <w:pitch w:val="default"/>
    <w:sig w:usb0="00000001" w:usb1="08070000" w:usb2="00000010" w:usb3="00000000" w:csb0="00020000" w:csb1="00000000"/>
  </w:font>
  <w:font w:name="MinionPro-Regular">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83254"/>
      <w:docPartObj>
        <w:docPartGallery w:val="Page Numbers (Bottom of Page)"/>
        <w:docPartUnique/>
      </w:docPartObj>
    </w:sdtPr>
    <w:sdtContent>
      <w:p w:rsidR="006F06D7" w:rsidRDefault="006F06D7">
        <w:pPr>
          <w:pStyle w:val="Noga"/>
          <w:jc w:val="center"/>
        </w:pPr>
        <w:r>
          <w:fldChar w:fldCharType="begin"/>
        </w:r>
        <w:r>
          <w:instrText xml:space="preserve"> PAGE   \* MERGEFORMAT </w:instrText>
        </w:r>
        <w:r>
          <w:fldChar w:fldCharType="separate"/>
        </w:r>
        <w:r>
          <w:rPr>
            <w:noProof/>
          </w:rPr>
          <w:t>121</w:t>
        </w:r>
        <w:r>
          <w:rPr>
            <w:noProof/>
          </w:rPr>
          <w:fldChar w:fldCharType="end"/>
        </w:r>
      </w:p>
    </w:sdtContent>
  </w:sdt>
  <w:p w:rsidR="006F06D7" w:rsidRDefault="006F06D7">
    <w:pPr>
      <w:pStyle w:val="Noga"/>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143E1"/>
    <w:multiLevelType w:val="hybridMultilevel"/>
    <w:tmpl w:val="AEA0B7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09B7BDD"/>
    <w:multiLevelType w:val="multilevel"/>
    <w:tmpl w:val="1BDAF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012BFA"/>
    <w:multiLevelType w:val="hybridMultilevel"/>
    <w:tmpl w:val="0CCC511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1A30660"/>
    <w:multiLevelType w:val="hybridMultilevel"/>
    <w:tmpl w:val="7CA2CF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2C603F4"/>
    <w:multiLevelType w:val="hybridMultilevel"/>
    <w:tmpl w:val="61B27C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3F3423A"/>
    <w:multiLevelType w:val="hybridMultilevel"/>
    <w:tmpl w:val="E3526D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41D7C32"/>
    <w:multiLevelType w:val="hybridMultilevel"/>
    <w:tmpl w:val="A9B636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7033CDF"/>
    <w:multiLevelType w:val="hybridMultilevel"/>
    <w:tmpl w:val="F6ACC9F2"/>
    <w:lvl w:ilvl="0" w:tplc="D04C950A">
      <w:start w:val="1"/>
      <w:numFmt w:val="bullet"/>
      <w:lvlText w:val=""/>
      <w:lvlJc w:val="left"/>
      <w:pPr>
        <w:ind w:left="720" w:hanging="360"/>
      </w:pPr>
      <w:rPr>
        <w:rFonts w:ascii="Symbol" w:eastAsiaTheme="minorHAnsi"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73C49B2"/>
    <w:multiLevelType w:val="hybridMultilevel"/>
    <w:tmpl w:val="D8F26F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74E6A0E"/>
    <w:multiLevelType w:val="multilevel"/>
    <w:tmpl w:val="1B2E0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B950221"/>
    <w:multiLevelType w:val="hybridMultilevel"/>
    <w:tmpl w:val="D2BE7458"/>
    <w:lvl w:ilvl="0" w:tplc="C87A8778">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0F3D5732"/>
    <w:multiLevelType w:val="hybridMultilevel"/>
    <w:tmpl w:val="9ED494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0FD040A4"/>
    <w:multiLevelType w:val="hybridMultilevel"/>
    <w:tmpl w:val="A99C5B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4220AA5"/>
    <w:multiLevelType w:val="hybridMultilevel"/>
    <w:tmpl w:val="E0A248C6"/>
    <w:lvl w:ilvl="0" w:tplc="04240001">
      <w:start w:val="1"/>
      <w:numFmt w:val="bullet"/>
      <w:lvlText w:val=""/>
      <w:lvlJc w:val="left"/>
      <w:pPr>
        <w:ind w:left="720" w:hanging="360"/>
      </w:pPr>
      <w:rPr>
        <w:rFonts w:ascii="Symbol" w:hAnsi="Symbol" w:hint="default"/>
      </w:rPr>
    </w:lvl>
    <w:lvl w:ilvl="1" w:tplc="277ABBC8">
      <w:numFmt w:val="bullet"/>
      <w:lvlText w:val="•"/>
      <w:lvlJc w:val="left"/>
      <w:pPr>
        <w:ind w:left="1440" w:hanging="360"/>
      </w:pPr>
      <w:rPr>
        <w:rFonts w:ascii="Times New Roman" w:eastAsiaTheme="minorHAnsi"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14507964"/>
    <w:multiLevelType w:val="hybridMultilevel"/>
    <w:tmpl w:val="7A6AD0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14C172DA"/>
    <w:multiLevelType w:val="multilevel"/>
    <w:tmpl w:val="DB26B95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7AE1EAE"/>
    <w:multiLevelType w:val="hybridMultilevel"/>
    <w:tmpl w:val="74AA351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17E54FEB"/>
    <w:multiLevelType w:val="hybridMultilevel"/>
    <w:tmpl w:val="870E8A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1B6651B3"/>
    <w:multiLevelType w:val="hybridMultilevel"/>
    <w:tmpl w:val="1688C1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1C6500BB"/>
    <w:multiLevelType w:val="multilevel"/>
    <w:tmpl w:val="7DB04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D4804F6"/>
    <w:multiLevelType w:val="hybridMultilevel"/>
    <w:tmpl w:val="0CCC511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20D13198"/>
    <w:multiLevelType w:val="multilevel"/>
    <w:tmpl w:val="B5505F6C"/>
    <w:lvl w:ilvl="0">
      <w:start w:val="1"/>
      <w:numFmt w:val="decimal"/>
      <w:lvlText w:val="%1."/>
      <w:lvlJc w:val="left"/>
      <w:pPr>
        <w:tabs>
          <w:tab w:val="num" w:pos="720"/>
        </w:tabs>
        <w:ind w:left="720" w:hanging="360"/>
      </w:pPr>
      <w:rPr>
        <w:rFonts w:ascii="Times New Roman" w:hAnsi="Times New Roman" w:cs="Times New Roman" w:hint="default"/>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12B2628"/>
    <w:multiLevelType w:val="multilevel"/>
    <w:tmpl w:val="FDCC060E"/>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17122ED"/>
    <w:multiLevelType w:val="hybridMultilevel"/>
    <w:tmpl w:val="426209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25723BC1"/>
    <w:multiLevelType w:val="hybridMultilevel"/>
    <w:tmpl w:val="3BC8E108"/>
    <w:lvl w:ilvl="0" w:tplc="83E44B30">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26CB7659"/>
    <w:multiLevelType w:val="hybridMultilevel"/>
    <w:tmpl w:val="1BAC038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27C209F7"/>
    <w:multiLevelType w:val="hybridMultilevel"/>
    <w:tmpl w:val="3B14CA8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28C42ADA"/>
    <w:multiLevelType w:val="hybridMultilevel"/>
    <w:tmpl w:val="63ECAE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29090567"/>
    <w:multiLevelType w:val="multilevel"/>
    <w:tmpl w:val="FC6C7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969685F"/>
    <w:multiLevelType w:val="multilevel"/>
    <w:tmpl w:val="FE662588"/>
    <w:lvl w:ilvl="0">
      <w:start w:val="1"/>
      <w:numFmt w:val="decimal"/>
      <w:lvlText w:val="%1."/>
      <w:lvlJc w:val="left"/>
      <w:pPr>
        <w:ind w:left="720" w:hanging="360"/>
      </w:p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2A0C421B"/>
    <w:multiLevelType w:val="hybridMultilevel"/>
    <w:tmpl w:val="70061574"/>
    <w:lvl w:ilvl="0" w:tplc="5F9EC97E">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2A4845B0"/>
    <w:multiLevelType w:val="multilevel"/>
    <w:tmpl w:val="8432D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AFF2250"/>
    <w:multiLevelType w:val="hybridMultilevel"/>
    <w:tmpl w:val="208ABE1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2B4648C7"/>
    <w:multiLevelType w:val="multilevel"/>
    <w:tmpl w:val="F5D8EE20"/>
    <w:lvl w:ilvl="0">
      <w:start w:val="1"/>
      <w:numFmt w:val="decimal"/>
      <w:lvlText w:val="%1."/>
      <w:lvlJc w:val="left"/>
      <w:pPr>
        <w:ind w:left="720" w:hanging="360"/>
      </w:pPr>
    </w:lvl>
    <w:lvl w:ilvl="1">
      <w:start w:val="23"/>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2C9D2EFD"/>
    <w:multiLevelType w:val="multilevel"/>
    <w:tmpl w:val="1B2E0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E0B0B5B"/>
    <w:multiLevelType w:val="multilevel"/>
    <w:tmpl w:val="85963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E134919"/>
    <w:multiLevelType w:val="hybridMultilevel"/>
    <w:tmpl w:val="2DB83E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2F423936"/>
    <w:multiLevelType w:val="multilevel"/>
    <w:tmpl w:val="1B2E0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0CA0122"/>
    <w:multiLevelType w:val="hybridMultilevel"/>
    <w:tmpl w:val="37E477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36BF7772"/>
    <w:multiLevelType w:val="hybridMultilevel"/>
    <w:tmpl w:val="34309D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39577151"/>
    <w:multiLevelType w:val="hybridMultilevel"/>
    <w:tmpl w:val="1730DF44"/>
    <w:lvl w:ilvl="0" w:tplc="83E44B30">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3B9032AA"/>
    <w:multiLevelType w:val="hybridMultilevel"/>
    <w:tmpl w:val="CC289B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3D2B496C"/>
    <w:multiLevelType w:val="hybridMultilevel"/>
    <w:tmpl w:val="FD38117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3" w15:restartNumberingAfterBreak="0">
    <w:nsid w:val="40E711F4"/>
    <w:multiLevelType w:val="hybridMultilevel"/>
    <w:tmpl w:val="E42AD2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47013E73"/>
    <w:multiLevelType w:val="multilevel"/>
    <w:tmpl w:val="F7D2F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71C4B76"/>
    <w:multiLevelType w:val="multilevel"/>
    <w:tmpl w:val="1B2E0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8F81713"/>
    <w:multiLevelType w:val="hybridMultilevel"/>
    <w:tmpl w:val="492441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49A205A0"/>
    <w:multiLevelType w:val="multilevel"/>
    <w:tmpl w:val="410242E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8" w15:restartNumberingAfterBreak="0">
    <w:nsid w:val="4A351E36"/>
    <w:multiLevelType w:val="multilevel"/>
    <w:tmpl w:val="8E9EA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AE45D87"/>
    <w:multiLevelType w:val="hybridMultilevel"/>
    <w:tmpl w:val="9A3EBD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4B722A2C"/>
    <w:multiLevelType w:val="hybridMultilevel"/>
    <w:tmpl w:val="0CCC511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1" w15:restartNumberingAfterBreak="0">
    <w:nsid w:val="4B9B461D"/>
    <w:multiLevelType w:val="hybridMultilevel"/>
    <w:tmpl w:val="F02A2BF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4C360342"/>
    <w:multiLevelType w:val="hybridMultilevel"/>
    <w:tmpl w:val="6FAC80D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4F676CD5"/>
    <w:multiLevelType w:val="multilevel"/>
    <w:tmpl w:val="1B2E0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0D2413D"/>
    <w:multiLevelType w:val="multilevel"/>
    <w:tmpl w:val="1B2E0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17A7FEB"/>
    <w:multiLevelType w:val="multilevel"/>
    <w:tmpl w:val="1B2E0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32E58A3"/>
    <w:multiLevelType w:val="multilevel"/>
    <w:tmpl w:val="4EB87B42"/>
    <w:lvl w:ilvl="0">
      <w:start w:val="1"/>
      <w:numFmt w:val="decimal"/>
      <w:lvlText w:val="%1."/>
      <w:lvlJc w:val="left"/>
      <w:pPr>
        <w:ind w:left="720" w:hanging="360"/>
      </w:pPr>
    </w:lvl>
    <w:lvl w:ilvl="1">
      <w:start w:val="3"/>
      <w:numFmt w:val="decimal"/>
      <w:isLgl/>
      <w:lvlText w:val="%1.%2"/>
      <w:lvlJc w:val="left"/>
      <w:pPr>
        <w:ind w:left="780" w:hanging="420"/>
      </w:pPr>
      <w:rPr>
        <w:rFonts w:hint="default"/>
        <w:color w:val="FF000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15:restartNumberingAfterBreak="0">
    <w:nsid w:val="54AE633F"/>
    <w:multiLevelType w:val="hybridMultilevel"/>
    <w:tmpl w:val="70E2055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576F7FC0"/>
    <w:multiLevelType w:val="hybridMultilevel"/>
    <w:tmpl w:val="6532CC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59671BE8"/>
    <w:multiLevelType w:val="hybridMultilevel"/>
    <w:tmpl w:val="7DF6D3DC"/>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0" w15:restartNumberingAfterBreak="0">
    <w:nsid w:val="5E9834C0"/>
    <w:multiLevelType w:val="hybridMultilevel"/>
    <w:tmpl w:val="A5A8866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60E7429B"/>
    <w:multiLevelType w:val="hybridMultilevel"/>
    <w:tmpl w:val="054461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2" w15:restartNumberingAfterBreak="0">
    <w:nsid w:val="612D41D2"/>
    <w:multiLevelType w:val="multilevel"/>
    <w:tmpl w:val="9BCEB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2E66375"/>
    <w:multiLevelType w:val="hybridMultilevel"/>
    <w:tmpl w:val="B69AB692"/>
    <w:lvl w:ilvl="0" w:tplc="83E44B30">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63D47B2D"/>
    <w:multiLevelType w:val="hybridMultilevel"/>
    <w:tmpl w:val="648265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15:restartNumberingAfterBreak="0">
    <w:nsid w:val="6A395778"/>
    <w:multiLevelType w:val="hybridMultilevel"/>
    <w:tmpl w:val="6730F1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6A6A3F46"/>
    <w:multiLevelType w:val="multilevel"/>
    <w:tmpl w:val="5E287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BFB3ED5"/>
    <w:multiLevelType w:val="hybridMultilevel"/>
    <w:tmpl w:val="EFEA8D50"/>
    <w:lvl w:ilvl="0" w:tplc="B94629DC">
      <w:start w:val="1"/>
      <w:numFmt w:val="decimal"/>
      <w:lvlText w:val="%1."/>
      <w:lvlJc w:val="left"/>
      <w:pPr>
        <w:ind w:left="360" w:hanging="360"/>
      </w:pPr>
      <w:rPr>
        <w:sz w:val="24"/>
        <w:szCs w:val="22"/>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8" w15:restartNumberingAfterBreak="0">
    <w:nsid w:val="6CAA776A"/>
    <w:multiLevelType w:val="multilevel"/>
    <w:tmpl w:val="E4AE8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0040DDC"/>
    <w:multiLevelType w:val="hybridMultilevel"/>
    <w:tmpl w:val="BC6C1F0C"/>
    <w:lvl w:ilvl="0" w:tplc="04240001">
      <w:start w:val="1"/>
      <w:numFmt w:val="bullet"/>
      <w:lvlText w:val=""/>
      <w:lvlJc w:val="left"/>
      <w:pPr>
        <w:ind w:left="720" w:hanging="360"/>
      </w:pPr>
      <w:rPr>
        <w:rFonts w:ascii="Symbol" w:hAnsi="Symbol" w:hint="default"/>
      </w:rPr>
    </w:lvl>
    <w:lvl w:ilvl="1" w:tplc="04240001">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0" w15:restartNumberingAfterBreak="0">
    <w:nsid w:val="73B823DC"/>
    <w:multiLevelType w:val="hybridMultilevel"/>
    <w:tmpl w:val="E33E7C6A"/>
    <w:lvl w:ilvl="0" w:tplc="D04C950A">
      <w:start w:val="1"/>
      <w:numFmt w:val="bullet"/>
      <w:lvlText w:val=""/>
      <w:lvlJc w:val="left"/>
      <w:pPr>
        <w:ind w:left="720" w:hanging="360"/>
      </w:pPr>
      <w:rPr>
        <w:rFonts w:ascii="Symbol" w:eastAsiaTheme="minorHAnsi" w:hAnsi="Symbol" w:cs="Times New Roman" w:hint="default"/>
        <w:u w:val="no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15:restartNumberingAfterBreak="0">
    <w:nsid w:val="742D4182"/>
    <w:multiLevelType w:val="hybridMultilevel"/>
    <w:tmpl w:val="D80AB2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15:restartNumberingAfterBreak="0">
    <w:nsid w:val="7472026F"/>
    <w:multiLevelType w:val="hybridMultilevel"/>
    <w:tmpl w:val="538811AE"/>
    <w:lvl w:ilvl="0" w:tplc="9FF88186">
      <w:start w:val="1"/>
      <w:numFmt w:val="bullet"/>
      <w:lvlText w:val=""/>
      <w:lvlJc w:val="left"/>
      <w:pPr>
        <w:ind w:left="720" w:hanging="360"/>
      </w:pPr>
      <w:rPr>
        <w:rFonts w:ascii="Symbol" w:eastAsiaTheme="minorHAnsi" w:hAnsi="Symbol"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15:restartNumberingAfterBreak="0">
    <w:nsid w:val="750513EE"/>
    <w:multiLevelType w:val="multilevel"/>
    <w:tmpl w:val="79181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6EC0E39"/>
    <w:multiLevelType w:val="multilevel"/>
    <w:tmpl w:val="C96CA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92671C2"/>
    <w:multiLevelType w:val="hybridMultilevel"/>
    <w:tmpl w:val="CBE460A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15:restartNumberingAfterBreak="0">
    <w:nsid w:val="79DE0B7B"/>
    <w:multiLevelType w:val="multilevel"/>
    <w:tmpl w:val="1B2E0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CA9369C"/>
    <w:multiLevelType w:val="hybridMultilevel"/>
    <w:tmpl w:val="6420B4B6"/>
    <w:lvl w:ilvl="0" w:tplc="83E44B30">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8" w15:restartNumberingAfterBreak="0">
    <w:nsid w:val="7DE80AC2"/>
    <w:multiLevelType w:val="hybridMultilevel"/>
    <w:tmpl w:val="D77EBC6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9" w15:restartNumberingAfterBreak="0">
    <w:nsid w:val="7E596309"/>
    <w:multiLevelType w:val="hybridMultilevel"/>
    <w:tmpl w:val="17AA501C"/>
    <w:lvl w:ilvl="0" w:tplc="83E44B30">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0" w15:restartNumberingAfterBreak="0">
    <w:nsid w:val="7E926E83"/>
    <w:multiLevelType w:val="multilevel"/>
    <w:tmpl w:val="1B2E0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0"/>
  </w:num>
  <w:num w:numId="3">
    <w:abstractNumId w:val="72"/>
  </w:num>
  <w:num w:numId="4">
    <w:abstractNumId w:val="49"/>
  </w:num>
  <w:num w:numId="5">
    <w:abstractNumId w:val="12"/>
  </w:num>
  <w:num w:numId="6">
    <w:abstractNumId w:val="10"/>
  </w:num>
  <w:num w:numId="7">
    <w:abstractNumId w:val="77"/>
  </w:num>
  <w:num w:numId="8">
    <w:abstractNumId w:val="63"/>
  </w:num>
  <w:num w:numId="9">
    <w:abstractNumId w:val="79"/>
  </w:num>
  <w:num w:numId="10">
    <w:abstractNumId w:val="24"/>
  </w:num>
  <w:num w:numId="11">
    <w:abstractNumId w:val="40"/>
  </w:num>
  <w:num w:numId="12">
    <w:abstractNumId w:val="13"/>
  </w:num>
  <w:num w:numId="13">
    <w:abstractNumId w:val="0"/>
  </w:num>
  <w:num w:numId="14">
    <w:abstractNumId w:val="14"/>
  </w:num>
  <w:num w:numId="15">
    <w:abstractNumId w:val="5"/>
  </w:num>
  <w:num w:numId="16">
    <w:abstractNumId w:val="78"/>
  </w:num>
  <w:num w:numId="17">
    <w:abstractNumId w:val="36"/>
  </w:num>
  <w:num w:numId="18">
    <w:abstractNumId w:val="57"/>
  </w:num>
  <w:num w:numId="19">
    <w:abstractNumId w:val="4"/>
  </w:num>
  <w:num w:numId="20">
    <w:abstractNumId w:val="58"/>
  </w:num>
  <w:num w:numId="21">
    <w:abstractNumId w:val="32"/>
  </w:num>
  <w:num w:numId="22">
    <w:abstractNumId w:val="75"/>
  </w:num>
  <w:num w:numId="23">
    <w:abstractNumId w:val="65"/>
  </w:num>
  <w:num w:numId="24">
    <w:abstractNumId w:val="8"/>
  </w:num>
  <w:num w:numId="25">
    <w:abstractNumId w:val="41"/>
  </w:num>
  <w:num w:numId="26">
    <w:abstractNumId w:val="60"/>
  </w:num>
  <w:num w:numId="27">
    <w:abstractNumId w:val="43"/>
  </w:num>
  <w:num w:numId="28">
    <w:abstractNumId w:val="71"/>
  </w:num>
  <w:num w:numId="29">
    <w:abstractNumId w:val="38"/>
  </w:num>
  <w:num w:numId="30">
    <w:abstractNumId w:val="51"/>
  </w:num>
  <w:num w:numId="31">
    <w:abstractNumId w:val="18"/>
  </w:num>
  <w:num w:numId="32">
    <w:abstractNumId w:val="3"/>
  </w:num>
  <w:num w:numId="33">
    <w:abstractNumId w:val="27"/>
  </w:num>
  <w:num w:numId="34">
    <w:abstractNumId w:val="69"/>
  </w:num>
  <w:num w:numId="35">
    <w:abstractNumId w:val="46"/>
  </w:num>
  <w:num w:numId="36">
    <w:abstractNumId w:val="39"/>
  </w:num>
  <w:num w:numId="37">
    <w:abstractNumId w:val="59"/>
  </w:num>
  <w:num w:numId="38">
    <w:abstractNumId w:val="11"/>
  </w:num>
  <w:num w:numId="39">
    <w:abstractNumId w:val="17"/>
  </w:num>
  <w:num w:numId="40">
    <w:abstractNumId w:val="64"/>
  </w:num>
  <w:num w:numId="41">
    <w:abstractNumId w:val="47"/>
  </w:num>
  <w:num w:numId="42">
    <w:abstractNumId w:val="50"/>
  </w:num>
  <w:num w:numId="43">
    <w:abstractNumId w:val="33"/>
  </w:num>
  <w:num w:numId="44">
    <w:abstractNumId w:val="56"/>
  </w:num>
  <w:num w:numId="45">
    <w:abstractNumId w:val="25"/>
  </w:num>
  <w:num w:numId="46">
    <w:abstractNumId w:val="26"/>
  </w:num>
  <w:num w:numId="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0"/>
  </w:num>
  <w:num w:numId="52">
    <w:abstractNumId w:val="22"/>
  </w:num>
  <w:num w:numId="53">
    <w:abstractNumId w:val="23"/>
  </w:num>
  <w:num w:numId="54">
    <w:abstractNumId w:val="52"/>
  </w:num>
  <w:num w:numId="55">
    <w:abstractNumId w:val="66"/>
  </w:num>
  <w:num w:numId="56">
    <w:abstractNumId w:val="15"/>
  </w:num>
  <w:num w:numId="57">
    <w:abstractNumId w:val="44"/>
  </w:num>
  <w:num w:numId="58">
    <w:abstractNumId w:val="19"/>
  </w:num>
  <w:num w:numId="59">
    <w:abstractNumId w:val="73"/>
  </w:num>
  <w:num w:numId="60">
    <w:abstractNumId w:val="28"/>
  </w:num>
  <w:num w:numId="61">
    <w:abstractNumId w:val="1"/>
  </w:num>
  <w:num w:numId="62">
    <w:abstractNumId w:val="42"/>
  </w:num>
  <w:num w:numId="63">
    <w:abstractNumId w:val="67"/>
  </w:num>
  <w:num w:numId="64">
    <w:abstractNumId w:val="74"/>
  </w:num>
  <w:num w:numId="65">
    <w:abstractNumId w:val="68"/>
  </w:num>
  <w:num w:numId="66">
    <w:abstractNumId w:val="16"/>
  </w:num>
  <w:num w:numId="67">
    <w:abstractNumId w:val="62"/>
  </w:num>
  <w:num w:numId="68">
    <w:abstractNumId w:val="21"/>
  </w:num>
  <w:num w:numId="69">
    <w:abstractNumId w:val="9"/>
  </w:num>
  <w:num w:numId="70">
    <w:abstractNumId w:val="45"/>
  </w:num>
  <w:num w:numId="71">
    <w:abstractNumId w:val="76"/>
  </w:num>
  <w:num w:numId="72">
    <w:abstractNumId w:val="80"/>
  </w:num>
  <w:num w:numId="73">
    <w:abstractNumId w:val="34"/>
  </w:num>
  <w:num w:numId="74">
    <w:abstractNumId w:val="55"/>
  </w:num>
  <w:num w:numId="75">
    <w:abstractNumId w:val="53"/>
  </w:num>
  <w:num w:numId="76">
    <w:abstractNumId w:val="37"/>
  </w:num>
  <w:num w:numId="77">
    <w:abstractNumId w:val="54"/>
  </w:num>
  <w:num w:numId="78">
    <w:abstractNumId w:val="35"/>
  </w:num>
  <w:num w:numId="79">
    <w:abstractNumId w:val="31"/>
  </w:num>
  <w:num w:numId="80">
    <w:abstractNumId w:val="48"/>
  </w:num>
  <w:num w:numId="81">
    <w:abstractNumId w:val="6"/>
  </w:num>
  <w:num w:numId="82">
    <w:abstractNumId w:val="61"/>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6D7"/>
    <w:rsid w:val="0033412C"/>
    <w:rsid w:val="005C70EF"/>
    <w:rsid w:val="00672A7B"/>
    <w:rsid w:val="006F06D7"/>
    <w:rsid w:val="008C05E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2AC93"/>
  <w15:chartTrackingRefBased/>
  <w15:docId w15:val="{8E86DC27-2A37-4304-A9C0-FBF47B4CA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6F06D7"/>
    <w:pPr>
      <w:spacing w:line="256" w:lineRule="auto"/>
    </w:pPr>
  </w:style>
  <w:style w:type="paragraph" w:styleId="Naslov1">
    <w:name w:val="heading 1"/>
    <w:basedOn w:val="Navaden"/>
    <w:next w:val="Navaden"/>
    <w:link w:val="Naslov1Znak"/>
    <w:uiPriority w:val="9"/>
    <w:qFormat/>
    <w:rsid w:val="006F06D7"/>
    <w:pPr>
      <w:keepNext/>
      <w:keepLines/>
      <w:spacing w:before="480" w:after="0" w:line="276" w:lineRule="auto"/>
      <w:outlineLvl w:val="0"/>
    </w:pPr>
    <w:rPr>
      <w:rFonts w:ascii="Times New Roman" w:eastAsiaTheme="majorEastAsia" w:hAnsi="Times New Roman" w:cs="Times New Roman"/>
      <w:b/>
      <w:bCs/>
      <w:sz w:val="24"/>
      <w:szCs w:val="24"/>
    </w:rPr>
  </w:style>
  <w:style w:type="paragraph" w:styleId="Naslov2">
    <w:name w:val="heading 2"/>
    <w:basedOn w:val="Navaden"/>
    <w:next w:val="Navaden"/>
    <w:link w:val="Naslov2Znak"/>
    <w:uiPriority w:val="9"/>
    <w:unhideWhenUsed/>
    <w:qFormat/>
    <w:rsid w:val="006F06D7"/>
    <w:pPr>
      <w:keepNext/>
      <w:keepLines/>
      <w:spacing w:before="200" w:after="0" w:line="276" w:lineRule="auto"/>
      <w:outlineLvl w:val="1"/>
    </w:pPr>
    <w:rPr>
      <w:rFonts w:ascii="Times New Roman" w:eastAsiaTheme="majorEastAsia" w:hAnsi="Times New Roman" w:cstheme="majorBidi"/>
      <w:b/>
      <w:bCs/>
      <w:sz w:val="24"/>
      <w:szCs w:val="26"/>
    </w:rPr>
  </w:style>
  <w:style w:type="paragraph" w:styleId="Naslov3">
    <w:name w:val="heading 3"/>
    <w:basedOn w:val="Navaden"/>
    <w:next w:val="Navaden"/>
    <w:link w:val="Naslov3Znak"/>
    <w:uiPriority w:val="9"/>
    <w:unhideWhenUsed/>
    <w:qFormat/>
    <w:rsid w:val="006F06D7"/>
    <w:pPr>
      <w:keepNext/>
      <w:keepLines/>
      <w:spacing w:before="200" w:after="0" w:line="276" w:lineRule="auto"/>
      <w:outlineLvl w:val="2"/>
    </w:pPr>
    <w:rPr>
      <w:rFonts w:asciiTheme="majorHAnsi" w:eastAsiaTheme="majorEastAsia" w:hAnsiTheme="majorHAnsi" w:cstheme="majorBidi"/>
      <w:b/>
      <w:bCs/>
      <w:color w:val="4472C4" w:themeColor="accent1"/>
    </w:rPr>
  </w:style>
  <w:style w:type="paragraph" w:styleId="Naslov4">
    <w:name w:val="heading 4"/>
    <w:basedOn w:val="Navaden"/>
    <w:next w:val="Navaden"/>
    <w:link w:val="Naslov4Znak"/>
    <w:uiPriority w:val="9"/>
    <w:unhideWhenUsed/>
    <w:qFormat/>
    <w:rsid w:val="006F06D7"/>
    <w:pPr>
      <w:keepNext/>
      <w:keepLines/>
      <w:spacing w:before="40" w:after="0" w:line="276" w:lineRule="auto"/>
      <w:outlineLvl w:val="3"/>
    </w:pPr>
    <w:rPr>
      <w:rFonts w:asciiTheme="majorHAnsi" w:eastAsiaTheme="majorEastAsia" w:hAnsiTheme="majorHAnsi" w:cstheme="majorBidi"/>
      <w:i/>
      <w:iCs/>
      <w:color w:val="2F5496"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6F06D7"/>
    <w:rPr>
      <w:rFonts w:ascii="Times New Roman" w:eastAsiaTheme="majorEastAsia" w:hAnsi="Times New Roman" w:cs="Times New Roman"/>
      <w:b/>
      <w:bCs/>
      <w:sz w:val="24"/>
      <w:szCs w:val="24"/>
    </w:rPr>
  </w:style>
  <w:style w:type="character" w:customStyle="1" w:styleId="Naslov2Znak">
    <w:name w:val="Naslov 2 Znak"/>
    <w:basedOn w:val="Privzetapisavaodstavka"/>
    <w:link w:val="Naslov2"/>
    <w:uiPriority w:val="9"/>
    <w:rsid w:val="006F06D7"/>
    <w:rPr>
      <w:rFonts w:ascii="Times New Roman" w:eastAsiaTheme="majorEastAsia" w:hAnsi="Times New Roman" w:cstheme="majorBidi"/>
      <w:b/>
      <w:bCs/>
      <w:sz w:val="24"/>
      <w:szCs w:val="26"/>
    </w:rPr>
  </w:style>
  <w:style w:type="character" w:customStyle="1" w:styleId="Naslov3Znak">
    <w:name w:val="Naslov 3 Znak"/>
    <w:basedOn w:val="Privzetapisavaodstavka"/>
    <w:link w:val="Naslov3"/>
    <w:uiPriority w:val="9"/>
    <w:rsid w:val="006F06D7"/>
    <w:rPr>
      <w:rFonts w:asciiTheme="majorHAnsi" w:eastAsiaTheme="majorEastAsia" w:hAnsiTheme="majorHAnsi" w:cstheme="majorBidi"/>
      <w:b/>
      <w:bCs/>
      <w:color w:val="4472C4" w:themeColor="accent1"/>
    </w:rPr>
  </w:style>
  <w:style w:type="character" w:customStyle="1" w:styleId="Naslov4Znak">
    <w:name w:val="Naslov 4 Znak"/>
    <w:basedOn w:val="Privzetapisavaodstavka"/>
    <w:link w:val="Naslov4"/>
    <w:uiPriority w:val="9"/>
    <w:rsid w:val="006F06D7"/>
    <w:rPr>
      <w:rFonts w:asciiTheme="majorHAnsi" w:eastAsiaTheme="majorEastAsia" w:hAnsiTheme="majorHAnsi" w:cstheme="majorBidi"/>
      <w:i/>
      <w:iCs/>
      <w:color w:val="2F5496" w:themeColor="accent1" w:themeShade="BF"/>
    </w:rPr>
  </w:style>
  <w:style w:type="paragraph" w:styleId="Odstavekseznama">
    <w:name w:val="List Paragraph"/>
    <w:basedOn w:val="Navaden"/>
    <w:uiPriority w:val="34"/>
    <w:qFormat/>
    <w:rsid w:val="006F06D7"/>
    <w:pPr>
      <w:spacing w:after="200" w:line="276" w:lineRule="auto"/>
      <w:ind w:left="720"/>
      <w:contextualSpacing/>
    </w:pPr>
  </w:style>
  <w:style w:type="table" w:styleId="Tabelamrea">
    <w:name w:val="Table Grid"/>
    <w:basedOn w:val="Navadnatabela"/>
    <w:uiPriority w:val="59"/>
    <w:rsid w:val="006F06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TOC">
    <w:name w:val="TOC Heading"/>
    <w:basedOn w:val="Naslov1"/>
    <w:next w:val="Navaden"/>
    <w:uiPriority w:val="39"/>
    <w:unhideWhenUsed/>
    <w:qFormat/>
    <w:rsid w:val="006F06D7"/>
    <w:pPr>
      <w:outlineLvl w:val="9"/>
    </w:pPr>
  </w:style>
  <w:style w:type="paragraph" w:styleId="Kazalovsebine1">
    <w:name w:val="toc 1"/>
    <w:basedOn w:val="Navaden"/>
    <w:next w:val="Navaden"/>
    <w:autoRedefine/>
    <w:uiPriority w:val="39"/>
    <w:unhideWhenUsed/>
    <w:rsid w:val="006F06D7"/>
    <w:pPr>
      <w:spacing w:after="100" w:line="276" w:lineRule="auto"/>
    </w:pPr>
  </w:style>
  <w:style w:type="paragraph" w:styleId="Kazalovsebine2">
    <w:name w:val="toc 2"/>
    <w:basedOn w:val="Navaden"/>
    <w:next w:val="Navaden"/>
    <w:autoRedefine/>
    <w:uiPriority w:val="39"/>
    <w:unhideWhenUsed/>
    <w:rsid w:val="006F06D7"/>
    <w:pPr>
      <w:spacing w:after="100" w:line="276" w:lineRule="auto"/>
      <w:ind w:left="220"/>
    </w:pPr>
  </w:style>
  <w:style w:type="character" w:styleId="Hiperpovezava">
    <w:name w:val="Hyperlink"/>
    <w:basedOn w:val="Privzetapisavaodstavka"/>
    <w:uiPriority w:val="99"/>
    <w:unhideWhenUsed/>
    <w:rsid w:val="006F06D7"/>
    <w:rPr>
      <w:color w:val="0563C1" w:themeColor="hyperlink"/>
      <w:u w:val="single"/>
    </w:rPr>
  </w:style>
  <w:style w:type="paragraph" w:styleId="Besedilooblaka">
    <w:name w:val="Balloon Text"/>
    <w:basedOn w:val="Navaden"/>
    <w:link w:val="BesedilooblakaZnak"/>
    <w:uiPriority w:val="99"/>
    <w:semiHidden/>
    <w:unhideWhenUsed/>
    <w:rsid w:val="006F06D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6F06D7"/>
    <w:rPr>
      <w:rFonts w:ascii="Tahoma" w:hAnsi="Tahoma" w:cs="Tahoma"/>
      <w:sz w:val="16"/>
      <w:szCs w:val="16"/>
    </w:rPr>
  </w:style>
  <w:style w:type="paragraph" w:styleId="Glava">
    <w:name w:val="header"/>
    <w:basedOn w:val="Navaden"/>
    <w:link w:val="GlavaZnak"/>
    <w:uiPriority w:val="99"/>
    <w:semiHidden/>
    <w:unhideWhenUsed/>
    <w:rsid w:val="006F06D7"/>
    <w:pPr>
      <w:tabs>
        <w:tab w:val="center" w:pos="4536"/>
        <w:tab w:val="right" w:pos="9072"/>
      </w:tabs>
      <w:spacing w:after="0" w:line="240" w:lineRule="auto"/>
    </w:pPr>
  </w:style>
  <w:style w:type="character" w:customStyle="1" w:styleId="GlavaZnak">
    <w:name w:val="Glava Znak"/>
    <w:basedOn w:val="Privzetapisavaodstavka"/>
    <w:link w:val="Glava"/>
    <w:uiPriority w:val="99"/>
    <w:semiHidden/>
    <w:rsid w:val="006F06D7"/>
  </w:style>
  <w:style w:type="paragraph" w:styleId="Noga">
    <w:name w:val="footer"/>
    <w:basedOn w:val="Navaden"/>
    <w:link w:val="NogaZnak"/>
    <w:uiPriority w:val="99"/>
    <w:unhideWhenUsed/>
    <w:rsid w:val="006F06D7"/>
    <w:pPr>
      <w:tabs>
        <w:tab w:val="center" w:pos="4536"/>
        <w:tab w:val="right" w:pos="9072"/>
      </w:tabs>
      <w:spacing w:after="0" w:line="240" w:lineRule="auto"/>
    </w:pPr>
  </w:style>
  <w:style w:type="character" w:customStyle="1" w:styleId="NogaZnak">
    <w:name w:val="Noga Znak"/>
    <w:basedOn w:val="Privzetapisavaodstavka"/>
    <w:link w:val="Noga"/>
    <w:uiPriority w:val="99"/>
    <w:rsid w:val="006F06D7"/>
  </w:style>
  <w:style w:type="paragraph" w:styleId="Brezrazmikov">
    <w:name w:val="No Spacing"/>
    <w:uiPriority w:val="1"/>
    <w:qFormat/>
    <w:rsid w:val="006F06D7"/>
    <w:pPr>
      <w:spacing w:after="0" w:line="240" w:lineRule="auto"/>
    </w:pPr>
  </w:style>
  <w:style w:type="character" w:styleId="Krepko">
    <w:name w:val="Strong"/>
    <w:basedOn w:val="Privzetapisavaodstavka"/>
    <w:uiPriority w:val="22"/>
    <w:qFormat/>
    <w:rsid w:val="006F06D7"/>
    <w:rPr>
      <w:b/>
      <w:bCs/>
    </w:rPr>
  </w:style>
  <w:style w:type="paragraph" w:styleId="Napis">
    <w:name w:val="caption"/>
    <w:basedOn w:val="Navaden"/>
    <w:next w:val="Navaden"/>
    <w:uiPriority w:val="35"/>
    <w:unhideWhenUsed/>
    <w:qFormat/>
    <w:rsid w:val="006F06D7"/>
    <w:pPr>
      <w:spacing w:after="200" w:line="240" w:lineRule="auto"/>
    </w:pPr>
    <w:rPr>
      <w:b/>
      <w:bCs/>
      <w:color w:val="4472C4" w:themeColor="accent1"/>
      <w:sz w:val="18"/>
      <w:szCs w:val="18"/>
    </w:rPr>
  </w:style>
  <w:style w:type="paragraph" w:styleId="Navadensplet">
    <w:name w:val="Normal (Web)"/>
    <w:basedOn w:val="Navaden"/>
    <w:uiPriority w:val="99"/>
    <w:unhideWhenUsed/>
    <w:rsid w:val="006F06D7"/>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6F06D7"/>
    <w:rPr>
      <w:i/>
      <w:iCs/>
    </w:rPr>
  </w:style>
  <w:style w:type="paragraph" w:styleId="Kazalovsebine3">
    <w:name w:val="toc 3"/>
    <w:basedOn w:val="Navaden"/>
    <w:next w:val="Navaden"/>
    <w:autoRedefine/>
    <w:uiPriority w:val="39"/>
    <w:unhideWhenUsed/>
    <w:rsid w:val="006F06D7"/>
    <w:pPr>
      <w:spacing w:after="100" w:line="276" w:lineRule="auto"/>
      <w:ind w:left="440"/>
    </w:pPr>
  </w:style>
  <w:style w:type="character" w:styleId="SledenaHiperpovezava">
    <w:name w:val="FollowedHyperlink"/>
    <w:basedOn w:val="Privzetapisavaodstavka"/>
    <w:uiPriority w:val="99"/>
    <w:semiHidden/>
    <w:unhideWhenUsed/>
    <w:rsid w:val="006F06D7"/>
    <w:rPr>
      <w:color w:val="954F72" w:themeColor="followedHyperlink"/>
      <w:u w:val="single"/>
    </w:rPr>
  </w:style>
  <w:style w:type="paragraph" w:styleId="HTML-oblikovano">
    <w:name w:val="HTML Preformatted"/>
    <w:basedOn w:val="Navaden"/>
    <w:link w:val="HTML-oblikovanoZnak"/>
    <w:uiPriority w:val="99"/>
    <w:unhideWhenUsed/>
    <w:rsid w:val="006F0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oblikovanoZnak">
    <w:name w:val="HTML-oblikovano Znak"/>
    <w:basedOn w:val="Privzetapisavaodstavka"/>
    <w:link w:val="HTML-oblikovano"/>
    <w:uiPriority w:val="99"/>
    <w:rsid w:val="006F06D7"/>
    <w:rPr>
      <w:rFonts w:ascii="Courier New" w:eastAsia="Times New Roman" w:hAnsi="Courier New" w:cs="Courier New"/>
      <w:sz w:val="20"/>
      <w:szCs w:val="20"/>
      <w:lang w:eastAsia="sl-SI"/>
    </w:rPr>
  </w:style>
  <w:style w:type="character" w:customStyle="1" w:styleId="y2iqfc">
    <w:name w:val="y2iqfc"/>
    <w:basedOn w:val="Privzetapisavaodstavka"/>
    <w:rsid w:val="006F06D7"/>
  </w:style>
  <w:style w:type="character" w:styleId="Pripombasklic">
    <w:name w:val="annotation reference"/>
    <w:basedOn w:val="Privzetapisavaodstavka"/>
    <w:uiPriority w:val="99"/>
    <w:semiHidden/>
    <w:unhideWhenUsed/>
    <w:rsid w:val="006F06D7"/>
    <w:rPr>
      <w:sz w:val="16"/>
      <w:szCs w:val="16"/>
    </w:rPr>
  </w:style>
  <w:style w:type="paragraph" w:styleId="Pripombabesedilo">
    <w:name w:val="annotation text"/>
    <w:basedOn w:val="Navaden"/>
    <w:link w:val="PripombabesediloZnak"/>
    <w:uiPriority w:val="99"/>
    <w:unhideWhenUsed/>
    <w:rsid w:val="006F06D7"/>
    <w:pPr>
      <w:spacing w:before="120" w:after="200" w:line="240" w:lineRule="auto"/>
    </w:pPr>
    <w:rPr>
      <w:rFonts w:ascii="Times New Roman" w:hAnsi="Times New Roman"/>
      <w:sz w:val="20"/>
      <w:szCs w:val="20"/>
    </w:rPr>
  </w:style>
  <w:style w:type="character" w:customStyle="1" w:styleId="PripombabesediloZnak">
    <w:name w:val="Pripomba – besedilo Znak"/>
    <w:basedOn w:val="Privzetapisavaodstavka"/>
    <w:link w:val="Pripombabesedilo"/>
    <w:uiPriority w:val="99"/>
    <w:rsid w:val="006F06D7"/>
    <w:rPr>
      <w:rFonts w:ascii="Times New Roman" w:hAnsi="Times New Roman"/>
      <w:sz w:val="20"/>
      <w:szCs w:val="20"/>
    </w:rPr>
  </w:style>
  <w:style w:type="paragraph" w:styleId="Zadevapripombe">
    <w:name w:val="annotation subject"/>
    <w:basedOn w:val="Pripombabesedilo"/>
    <w:next w:val="Pripombabesedilo"/>
    <w:link w:val="ZadevapripombeZnak"/>
    <w:uiPriority w:val="99"/>
    <w:semiHidden/>
    <w:unhideWhenUsed/>
    <w:rsid w:val="006F06D7"/>
    <w:pPr>
      <w:spacing w:before="0"/>
    </w:pPr>
    <w:rPr>
      <w:rFonts w:asciiTheme="minorHAnsi" w:hAnsiTheme="minorHAnsi"/>
      <w:b/>
      <w:bCs/>
    </w:rPr>
  </w:style>
  <w:style w:type="character" w:customStyle="1" w:styleId="ZadevapripombeZnak">
    <w:name w:val="Zadeva pripombe Znak"/>
    <w:basedOn w:val="PripombabesediloZnak"/>
    <w:link w:val="Zadevapripombe"/>
    <w:uiPriority w:val="99"/>
    <w:semiHidden/>
    <w:rsid w:val="006F06D7"/>
    <w:rPr>
      <w:rFonts w:ascii="Times New Roman" w:hAnsi="Times New Roman"/>
      <w:b/>
      <w:bCs/>
      <w:sz w:val="20"/>
      <w:szCs w:val="20"/>
    </w:rPr>
  </w:style>
  <w:style w:type="table" w:styleId="Tabelasvetlamrea">
    <w:name w:val="Grid Table Light"/>
    <w:basedOn w:val="Navadnatabela"/>
    <w:uiPriority w:val="40"/>
    <w:rsid w:val="006F06D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f01">
    <w:name w:val="cf01"/>
    <w:basedOn w:val="Privzetapisavaodstavka"/>
    <w:rsid w:val="006F06D7"/>
    <w:rPr>
      <w:rFonts w:ascii="Segoe UI" w:hAnsi="Segoe UI" w:cs="Segoe UI" w:hint="default"/>
      <w:sz w:val="18"/>
      <w:szCs w:val="18"/>
    </w:rPr>
  </w:style>
  <w:style w:type="paragraph" w:styleId="Revizija">
    <w:name w:val="Revision"/>
    <w:hidden/>
    <w:uiPriority w:val="99"/>
    <w:semiHidden/>
    <w:rsid w:val="006F06D7"/>
    <w:pPr>
      <w:spacing w:after="0" w:line="240" w:lineRule="auto"/>
    </w:pPr>
  </w:style>
  <w:style w:type="character" w:styleId="Nerazreenaomemba">
    <w:name w:val="Unresolved Mention"/>
    <w:basedOn w:val="Privzetapisavaodstavka"/>
    <w:uiPriority w:val="99"/>
    <w:semiHidden/>
    <w:unhideWhenUsed/>
    <w:rsid w:val="006F06D7"/>
    <w:rPr>
      <w:color w:val="605E5C"/>
      <w:shd w:val="clear" w:color="auto" w:fill="E1DFDD"/>
    </w:rPr>
  </w:style>
  <w:style w:type="paragraph" w:customStyle="1" w:styleId="Default">
    <w:name w:val="Default"/>
    <w:rsid w:val="006F06D7"/>
    <w:pPr>
      <w:autoSpaceDE w:val="0"/>
      <w:autoSpaceDN w:val="0"/>
      <w:adjustRightInd w:val="0"/>
      <w:spacing w:after="0" w:line="240" w:lineRule="auto"/>
    </w:pPr>
    <w:rPr>
      <w:rFonts w:ascii="Myriad Pro" w:hAnsi="Myriad Pro" w:cs="Myriad Pro"/>
      <w:color w:val="000000"/>
      <w:sz w:val="24"/>
      <w:szCs w:val="24"/>
    </w:rPr>
  </w:style>
  <w:style w:type="paragraph" w:customStyle="1" w:styleId="Pa1">
    <w:name w:val="Pa1"/>
    <w:basedOn w:val="Default"/>
    <w:next w:val="Default"/>
    <w:uiPriority w:val="99"/>
    <w:rsid w:val="006F06D7"/>
    <w:pPr>
      <w:spacing w:line="241" w:lineRule="atLeast"/>
    </w:pPr>
    <w:rPr>
      <w:rFonts w:cstheme="minorBidi"/>
      <w:color w:val="auto"/>
    </w:rPr>
  </w:style>
  <w:style w:type="paragraph" w:customStyle="1" w:styleId="Pa9">
    <w:name w:val="Pa9"/>
    <w:basedOn w:val="Default"/>
    <w:next w:val="Default"/>
    <w:uiPriority w:val="99"/>
    <w:rsid w:val="006F06D7"/>
    <w:pPr>
      <w:spacing w:line="241" w:lineRule="atLeast"/>
    </w:pPr>
    <w:rPr>
      <w:rFonts w:cstheme="minorBidi"/>
      <w:color w:val="auto"/>
    </w:rPr>
  </w:style>
  <w:style w:type="paragraph" w:customStyle="1" w:styleId="has-black-color">
    <w:name w:val="has-black-color"/>
    <w:basedOn w:val="Navaden"/>
    <w:rsid w:val="006F06D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has-text-color">
    <w:name w:val="has-text-color"/>
    <w:basedOn w:val="Navaden"/>
    <w:rsid w:val="006F06D7"/>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highlight">
    <w:name w:val="highlight"/>
    <w:basedOn w:val="Privzetapisavaodstavka"/>
    <w:rsid w:val="006F06D7"/>
  </w:style>
  <w:style w:type="paragraph" w:customStyle="1" w:styleId="izpostavitev">
    <w:name w:val="izpostavitev"/>
    <w:basedOn w:val="Navaden"/>
    <w:rsid w:val="006F06D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pdf">
    <w:name w:val="pdf"/>
    <w:basedOn w:val="Navaden"/>
    <w:rsid w:val="006F06D7"/>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z-vrhobrazcaZnak">
    <w:name w:val="z-vrh obrazca Znak"/>
    <w:basedOn w:val="Privzetapisavaodstavka"/>
    <w:link w:val="z-vrhobrazca"/>
    <w:uiPriority w:val="99"/>
    <w:semiHidden/>
    <w:rsid w:val="006F06D7"/>
    <w:rPr>
      <w:rFonts w:ascii="Arial" w:eastAsia="Times New Roman" w:hAnsi="Arial" w:cs="Arial"/>
      <w:vanish/>
      <w:sz w:val="16"/>
      <w:szCs w:val="16"/>
      <w:lang w:eastAsia="sl-SI"/>
    </w:rPr>
  </w:style>
  <w:style w:type="paragraph" w:styleId="z-vrhobrazca">
    <w:name w:val="HTML Top of Form"/>
    <w:basedOn w:val="Navaden"/>
    <w:next w:val="Navaden"/>
    <w:link w:val="z-vrhobrazcaZnak"/>
    <w:hidden/>
    <w:uiPriority w:val="99"/>
    <w:semiHidden/>
    <w:unhideWhenUsed/>
    <w:rsid w:val="006F06D7"/>
    <w:pPr>
      <w:pBdr>
        <w:bottom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vrhobrazcaZnak1">
    <w:name w:val="z-vrh obrazca Znak1"/>
    <w:basedOn w:val="Privzetapisavaodstavka"/>
    <w:uiPriority w:val="99"/>
    <w:semiHidden/>
    <w:rsid w:val="006F06D7"/>
    <w:rPr>
      <w:rFonts w:ascii="Arial" w:hAnsi="Arial" w:cs="Arial"/>
      <w:vanish/>
      <w:sz w:val="16"/>
      <w:szCs w:val="16"/>
    </w:rPr>
  </w:style>
  <w:style w:type="character" w:customStyle="1" w:styleId="katex-mathml">
    <w:name w:val="katex-mathml"/>
    <w:basedOn w:val="Privzetapisavaodstavka"/>
    <w:rsid w:val="006F06D7"/>
  </w:style>
  <w:style w:type="character" w:customStyle="1" w:styleId="mord">
    <w:name w:val="mord"/>
    <w:basedOn w:val="Privzetapisavaodstavka"/>
    <w:rsid w:val="006F06D7"/>
  </w:style>
  <w:style w:type="character" w:customStyle="1" w:styleId="mrel">
    <w:name w:val="mrel"/>
    <w:basedOn w:val="Privzetapisavaodstavka"/>
    <w:rsid w:val="006F06D7"/>
  </w:style>
  <w:style w:type="character" w:customStyle="1" w:styleId="vlist-s">
    <w:name w:val="vlist-s"/>
    <w:basedOn w:val="Privzetapisavaodstavka"/>
    <w:rsid w:val="006F06D7"/>
  </w:style>
  <w:style w:type="character" w:customStyle="1" w:styleId="mbin">
    <w:name w:val="mbin"/>
    <w:basedOn w:val="Privzetapisavaodstavka"/>
    <w:rsid w:val="006F06D7"/>
  </w:style>
  <w:style w:type="character" w:customStyle="1" w:styleId="mopen">
    <w:name w:val="mopen"/>
    <w:basedOn w:val="Privzetapisavaodstavka"/>
    <w:rsid w:val="006F06D7"/>
  </w:style>
  <w:style w:type="character" w:customStyle="1" w:styleId="mclose">
    <w:name w:val="mclose"/>
    <w:basedOn w:val="Privzetapisavaodstavka"/>
    <w:rsid w:val="006F06D7"/>
  </w:style>
  <w:style w:type="character" w:customStyle="1" w:styleId="hljs-string">
    <w:name w:val="hljs-string"/>
    <w:basedOn w:val="Privzetapisavaodstavka"/>
    <w:rsid w:val="006F06D7"/>
  </w:style>
  <w:style w:type="character" w:customStyle="1" w:styleId="hljs-number">
    <w:name w:val="hljs-number"/>
    <w:basedOn w:val="Privzetapisavaodstavka"/>
    <w:rsid w:val="006F06D7"/>
  </w:style>
  <w:style w:type="character" w:customStyle="1" w:styleId="hljs-attr">
    <w:name w:val="hljs-attr"/>
    <w:basedOn w:val="Privzetapisavaodstavka"/>
    <w:rsid w:val="006F06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1845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zd-lj.si/cpc/images/datoteke/gradiva/radm_sestre/Prehranska_obravnava.pdf" TargetMode="External"/><Relationship Id="rId26" Type="http://schemas.openxmlformats.org/officeDocument/2006/relationships/image" Target="media/image11.jpeg"/><Relationship Id="rId39" Type="http://schemas.openxmlformats.org/officeDocument/2006/relationships/image" Target="media/image20.jpeg"/><Relationship Id="rId21" Type="http://schemas.openxmlformats.org/officeDocument/2006/relationships/image" Target="media/image8.png"/><Relationship Id="rId34" Type="http://schemas.openxmlformats.org/officeDocument/2006/relationships/hyperlink" Target="https://www.shutterstock.com/image-photo/pregnant-woman-checking-blood-sugar-level-2444052979" TargetMode="External"/><Relationship Id="rId42" Type="http://schemas.openxmlformats.org/officeDocument/2006/relationships/footer" Target="footer1.xml"/><Relationship Id="rId7" Type="http://schemas.openxmlformats.org/officeDocument/2006/relationships/hyperlink" Target="https://www.shutterstock.com/image-photo/elderly-indian-woman-care-home-nursing-2035958954" TargetMode="External"/><Relationship Id="rId2" Type="http://schemas.openxmlformats.org/officeDocument/2006/relationships/styles" Target="styles.xml"/><Relationship Id="rId16" Type="http://schemas.openxmlformats.org/officeDocument/2006/relationships/hyperlink" Target="https://www.zd-lj.si/cpc/images/datoteke/gradiva/radm_sestre/Prehranska_obravnava.pdf" TargetMode="External"/><Relationship Id="rId20" Type="http://schemas.openxmlformats.org/officeDocument/2006/relationships/hyperlink" Target="https://www.zd-lj.si/cpc/images/datoteke/gradiva/radm_sestre/Prehranska_obravnava.pdf" TargetMode="External"/><Relationship Id="rId29" Type="http://schemas.openxmlformats.org/officeDocument/2006/relationships/image" Target="media/image14.jpeg"/><Relationship Id="rId41"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hyperlink" Target="https://zasrce.si/varovalna-zivila/" TargetMode="External"/><Relationship Id="rId11" Type="http://schemas.openxmlformats.org/officeDocument/2006/relationships/hyperlink" Target="https://podprimostarejse.si/prehrana/" TargetMode="External"/><Relationship Id="rId24" Type="http://schemas.openxmlformats.org/officeDocument/2006/relationships/hyperlink" Target="https://www.zd-lj.si/cpc/images/datoteke/gradiva/radm_sestre/Prehranska_obravnava.pdf" TargetMode="External"/><Relationship Id="rId32" Type="http://schemas.openxmlformats.org/officeDocument/2006/relationships/hyperlink" Target="https://www.shutterstock.com/image-photo/pregnant-woman-checking-blood-sugar-level-2444052983" TargetMode="External"/><Relationship Id="rId37" Type="http://schemas.openxmlformats.org/officeDocument/2006/relationships/image" Target="media/image18.jpeg"/><Relationship Id="rId40" Type="http://schemas.openxmlformats.org/officeDocument/2006/relationships/image" Target="media/image21.jpeg"/><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hyperlink" Target="https://www.shutterstock.com/image-photo/boy-diabetes-checking-blood-glucose-level-2366409273" TargetMode="External"/><Relationship Id="rId10" Type="http://schemas.openxmlformats.org/officeDocument/2006/relationships/hyperlink" Target="https://imi.si/wp-content/uploads/2021/12/Rotovnik_Kozjek_-Priporocila_prehransk_obravnav.pdf" TargetMode="External"/><Relationship Id="rId19" Type="http://schemas.openxmlformats.org/officeDocument/2006/relationships/image" Target="media/image7.png"/><Relationship Id="rId31" Type="http://schemas.openxmlformats.org/officeDocument/2006/relationships/image" Target="media/image1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zd-lj.si/cpc/images/datoteke/gradiva/radm_sestre/Prehranska_obravnava.pdf" TargetMode="External"/><Relationship Id="rId22" Type="http://schemas.openxmlformats.org/officeDocument/2006/relationships/hyperlink" Target="https://www.zd-lj.si/cpc/images/datoteke/gradiva/radm_sestre/Prehranska_obravnava.pdf" TargetMode="External"/><Relationship Id="rId27" Type="http://schemas.openxmlformats.org/officeDocument/2006/relationships/image" Target="media/image12.jpeg"/><Relationship Id="rId30" Type="http://schemas.openxmlformats.org/officeDocument/2006/relationships/hyperlink" Target="https://www.shutterstock.com/image-photo/blood-glucose-meter-on-old-wooden-555909991" TargetMode="External"/><Relationship Id="rId35" Type="http://schemas.openxmlformats.org/officeDocument/2006/relationships/image" Target="media/image17.jpe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podprimostarejse.si/wp-content/uploads/media/MNA-slovenian.pdf"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6.jpeg"/><Relationship Id="rId38" Type="http://schemas.openxmlformats.org/officeDocument/2006/relationships/image" Target="media/image19.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126</Pages>
  <Words>38871</Words>
  <Characters>221567</Characters>
  <Application>Microsoft Office Word</Application>
  <DocSecurity>0</DocSecurity>
  <Lines>1846</Lines>
  <Paragraphs>519</Paragraphs>
  <ScaleCrop>false</ScaleCrop>
  <HeadingPairs>
    <vt:vector size="4" baseType="variant">
      <vt:variant>
        <vt:lpstr>Naslov</vt:lpstr>
      </vt:variant>
      <vt:variant>
        <vt:i4>1</vt:i4>
      </vt:variant>
      <vt:variant>
        <vt:lpstr>Podnaslovi</vt:lpstr>
      </vt:variant>
      <vt:variant>
        <vt:i4>21</vt:i4>
      </vt:variant>
    </vt:vector>
  </HeadingPairs>
  <TitlesOfParts>
    <vt:vector size="22" baseType="lpstr">
      <vt:lpstr/>
      <vt:lpstr>1. HRANILNE SNOVI </vt:lpstr>
      <vt:lpstr>    1.1 Hranilne snovi </vt:lpstr>
      <vt:lpstr>    1.3 Beljakovine</vt:lpstr>
      <vt:lpstr>    1.4 Maščobe</vt:lpstr>
      <vt:lpstr>    1.5 Vitamini</vt:lpstr>
      <vt:lpstr>    1.6 Mineralne snovi </vt:lpstr>
      <vt:lpstr>    1.7 Voda </vt:lpstr>
      <vt:lpstr>2. PREHRANA VPLIVA NA ZDRAVJE ČLOVEKA </vt:lpstr>
      <vt:lpstr>    2.2 Priporočila in smernice zdrave prehrane </vt:lpstr>
      <vt:lpstr>    Prehranska piramida </vt:lpstr>
      <vt:lpstr>    Delitev hrane glede na konsistenco</vt:lpstr>
      <vt:lpstr>    Lahka hrana in lahko prebavljiva živila  </vt:lpstr>
      <vt:lpstr>    Lahka hrana varuje prebavila   Lahka hrana in lahko prebavljiva živila so tista,</vt:lpstr>
      <vt:lpstr>    2.6 Povzetek in ponovitev </vt:lpstr>
      <vt:lpstr>4. ALTERNATIVNI NAČINI PREHRANJEVANJA </vt:lpstr>
      <vt:lpstr>    4.2 Biohrana  </vt:lpstr>
      <vt:lpstr>    </vt:lpstr>
      <vt:lpstr>    4.3 Vegetarijanstvo </vt:lpstr>
      <vt:lpstr>    4.4 Surova oziroma presna hrana </vt:lpstr>
      <vt:lpstr>    Higienizem </vt:lpstr>
      <vt:lpstr>    4.6 Makrobiotična prehrana </vt:lpstr>
    </vt:vector>
  </TitlesOfParts>
  <Company/>
  <LinksUpToDate>false</LinksUpToDate>
  <CharactersWithSpaces>259919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Neva Rebolj</dc:creator>
  <cp:keywords/>
  <dc:description/>
  <cp:lastModifiedBy>Neva Rebolj</cp:lastModifiedBy>
  <cp:revision>1</cp:revision>
  <dcterms:created xsi:type="dcterms:W3CDTF">2025-08-31T07:02:00Z</dcterms:created>
  <dcterms:modified xsi:type="dcterms:W3CDTF">2025-08-31T07:51:00Z</dcterms:modified>
</cp:coreProperties>
</file>