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8D5" w:rsidRPr="006278D5" w:rsidRDefault="006278D5" w:rsidP="006278D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0000" w:themeColor="text1"/>
          <w:sz w:val="36"/>
          <w:szCs w:val="36"/>
          <w:lang w:eastAsia="sl-SI"/>
        </w:rPr>
      </w:pPr>
      <w:r w:rsidRPr="006278D5">
        <w:rPr>
          <w:rFonts w:asciiTheme="majorHAnsi" w:eastAsia="Times New Roman" w:hAnsiTheme="majorHAnsi" w:cstheme="majorHAnsi"/>
          <w:b/>
          <w:bCs/>
          <w:color w:val="000000" w:themeColor="text1"/>
          <w:sz w:val="36"/>
          <w:szCs w:val="36"/>
          <w:lang w:eastAsia="sl-SI"/>
        </w:rPr>
        <w:t xml:space="preserve">Navodila za opravljanje izpita iz predmeta NAR </w:t>
      </w:r>
      <w:r w:rsidR="006203A9">
        <w:rPr>
          <w:rFonts w:asciiTheme="majorHAnsi" w:eastAsia="Times New Roman" w:hAnsiTheme="majorHAnsi" w:cstheme="majorHAnsi"/>
          <w:b/>
          <w:bCs/>
          <w:color w:val="000000" w:themeColor="text1"/>
          <w:sz w:val="36"/>
          <w:szCs w:val="36"/>
          <w:lang w:eastAsia="sl-SI"/>
        </w:rPr>
        <w:t>2</w:t>
      </w:r>
    </w:p>
    <w:p w:rsidR="006278D5" w:rsidRPr="006278D5" w:rsidRDefault="006278D5" w:rsidP="006278D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0000" w:themeColor="text1"/>
          <w:sz w:val="36"/>
          <w:szCs w:val="36"/>
          <w:lang w:eastAsia="sl-SI"/>
        </w:rPr>
      </w:pPr>
      <w:r w:rsidRPr="006278D5">
        <w:rPr>
          <w:rFonts w:asciiTheme="majorHAnsi" w:eastAsia="Times New Roman" w:hAnsiTheme="majorHAnsi" w:cstheme="majorHAnsi"/>
          <w:b/>
          <w:bCs/>
          <w:color w:val="000000" w:themeColor="text1"/>
          <w:sz w:val="36"/>
          <w:szCs w:val="36"/>
          <w:lang w:eastAsia="sl-SI"/>
        </w:rPr>
        <w:t xml:space="preserve">Opravite </w:t>
      </w:r>
      <w:r w:rsidR="005C6E49">
        <w:rPr>
          <w:rFonts w:asciiTheme="majorHAnsi" w:eastAsia="Times New Roman" w:hAnsiTheme="majorHAnsi" w:cstheme="majorHAnsi"/>
          <w:b/>
          <w:bCs/>
          <w:color w:val="000000" w:themeColor="text1"/>
          <w:sz w:val="36"/>
          <w:szCs w:val="36"/>
          <w:lang w:eastAsia="sl-SI"/>
        </w:rPr>
        <w:t>eno dejavnost iz vsakega sklopa</w:t>
      </w:r>
      <w:r w:rsidRPr="006278D5">
        <w:rPr>
          <w:rFonts w:asciiTheme="majorHAnsi" w:eastAsia="Times New Roman" w:hAnsiTheme="majorHAnsi" w:cstheme="majorHAnsi"/>
          <w:b/>
          <w:bCs/>
          <w:color w:val="000000" w:themeColor="text1"/>
          <w:sz w:val="36"/>
          <w:szCs w:val="36"/>
          <w:lang w:eastAsia="sl-SI"/>
        </w:rPr>
        <w:t xml:space="preserve"> in poročilo pošljite na mail </w:t>
      </w:r>
      <w:hyperlink r:id="rId5" w:history="1">
        <w:r w:rsidRPr="006278D5">
          <w:rPr>
            <w:rStyle w:val="Hiperpovezava"/>
            <w:rFonts w:asciiTheme="majorHAnsi" w:eastAsia="Times New Roman" w:hAnsiTheme="majorHAnsi" w:cstheme="majorHAnsi"/>
            <w:b/>
            <w:bCs/>
            <w:color w:val="000000" w:themeColor="text1"/>
            <w:sz w:val="36"/>
            <w:szCs w:val="36"/>
            <w:lang w:eastAsia="sl-SI"/>
          </w:rPr>
          <w:t>neva.rebolj@szslj.si</w:t>
        </w:r>
      </w:hyperlink>
      <w:r w:rsidRPr="006278D5">
        <w:rPr>
          <w:rFonts w:asciiTheme="majorHAnsi" w:eastAsia="Times New Roman" w:hAnsiTheme="majorHAnsi" w:cstheme="majorHAnsi"/>
          <w:b/>
          <w:bCs/>
          <w:color w:val="000000" w:themeColor="text1"/>
          <w:sz w:val="36"/>
          <w:szCs w:val="36"/>
          <w:lang w:eastAsia="sl-SI"/>
        </w:rPr>
        <w:t>.</w:t>
      </w:r>
    </w:p>
    <w:p w:rsidR="006278D5" w:rsidRDefault="006278D5" w:rsidP="006278D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0000" w:themeColor="text1"/>
          <w:sz w:val="36"/>
          <w:szCs w:val="36"/>
          <w:lang w:eastAsia="sl-SI"/>
        </w:rPr>
      </w:pPr>
      <w:r w:rsidRPr="006278D5">
        <w:rPr>
          <w:rFonts w:asciiTheme="majorHAnsi" w:eastAsia="Times New Roman" w:hAnsiTheme="majorHAnsi" w:cstheme="majorHAnsi"/>
          <w:b/>
          <w:bCs/>
          <w:color w:val="000000" w:themeColor="text1"/>
          <w:sz w:val="36"/>
          <w:szCs w:val="36"/>
          <w:lang w:eastAsia="sl-SI"/>
        </w:rPr>
        <w:t>Pomagajte si z literaturo, ki je v spletni učilnici.</w:t>
      </w:r>
    </w:p>
    <w:p w:rsidR="00B076C8" w:rsidRPr="006278D5" w:rsidRDefault="00B076C8" w:rsidP="006278D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000000" w:themeColor="text1"/>
          <w:sz w:val="36"/>
          <w:szCs w:val="36"/>
          <w:lang w:eastAsia="sl-SI"/>
        </w:rPr>
      </w:pPr>
      <w:r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>POZOR: za opravljen izpit mora biti opravlje</w:t>
      </w:r>
      <w:r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>na ena dejavnost iz vsakega sklopa.</w:t>
      </w:r>
    </w:p>
    <w:p w:rsidR="006278D5" w:rsidRPr="006278D5" w:rsidRDefault="006278D5" w:rsidP="006278D5">
      <w:pPr>
        <w:shd w:val="clear" w:color="auto" w:fill="FAFAFA"/>
        <w:spacing w:before="195" w:after="45" w:line="420" w:lineRule="atLeast"/>
        <w:outlineLvl w:val="2"/>
        <w:rPr>
          <w:rFonts w:asciiTheme="majorHAnsi" w:eastAsia="Times New Roman" w:hAnsiTheme="majorHAnsi" w:cstheme="majorHAnsi"/>
          <w:b/>
          <w:bCs/>
          <w:color w:val="000000" w:themeColor="text1"/>
          <w:sz w:val="30"/>
          <w:szCs w:val="30"/>
          <w:lang w:eastAsia="sl-SI"/>
        </w:rPr>
      </w:pPr>
      <w:r w:rsidRPr="006278D5">
        <w:rPr>
          <w:rFonts w:asciiTheme="majorHAnsi" w:eastAsia="Times New Roman" w:hAnsiTheme="majorHAnsi" w:cstheme="majorHAnsi"/>
          <w:b/>
          <w:bCs/>
          <w:color w:val="000000" w:themeColor="text1"/>
          <w:sz w:val="30"/>
          <w:szCs w:val="30"/>
          <w:lang w:eastAsia="sl-SI"/>
        </w:rPr>
        <w:t>Sklop A: Pogled v svet snovi</w:t>
      </w:r>
      <w:r w:rsidR="005C6E49">
        <w:rPr>
          <w:rFonts w:asciiTheme="majorHAnsi" w:eastAsia="Times New Roman" w:hAnsiTheme="majorHAnsi" w:cstheme="majorHAnsi"/>
          <w:b/>
          <w:bCs/>
          <w:color w:val="000000" w:themeColor="text1"/>
          <w:sz w:val="30"/>
          <w:szCs w:val="30"/>
          <w:lang w:eastAsia="sl-SI"/>
        </w:rPr>
        <w:t xml:space="preserve"> (25% celotne ocene)</w:t>
      </w:r>
    </w:p>
    <w:p w:rsidR="006278D5" w:rsidRPr="006278D5" w:rsidRDefault="006278D5" w:rsidP="006278D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  <w:r w:rsidRPr="006278D5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sl-SI"/>
        </w:rPr>
        <w:t>Razvrščanje snovi</w:t>
      </w:r>
      <w:r w:rsidRPr="006278D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 – dijaki pripravijo tabelo ali plakat, kjer razvrstijo snovi po fizikalnih lastnostih (barva, gostota, tališče…).</w:t>
      </w:r>
    </w:p>
    <w:p w:rsidR="006278D5" w:rsidRPr="006278D5" w:rsidRDefault="006278D5" w:rsidP="006278D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  <w:r w:rsidRPr="006278D5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sl-SI"/>
        </w:rPr>
        <w:t>Model atoma</w:t>
      </w:r>
      <w:r w:rsidRPr="006278D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 – izdelava modela atoma z označenimi delci (proton, nevtron, elektron).</w:t>
      </w:r>
    </w:p>
    <w:p w:rsidR="006278D5" w:rsidRPr="006278D5" w:rsidRDefault="006278D5" w:rsidP="006278D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  <w:r w:rsidRPr="006278D5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sl-SI"/>
        </w:rPr>
        <w:t>Primerjava kovin in nekovin</w:t>
      </w:r>
      <w:r w:rsidRPr="006278D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 – predstavitev s primeri uporabe v vsakdanjem življenju.</w:t>
      </w:r>
    </w:p>
    <w:p w:rsidR="006278D5" w:rsidRPr="006278D5" w:rsidRDefault="006278D5" w:rsidP="006278D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  <w:r w:rsidRPr="006278D5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sl-SI"/>
        </w:rPr>
        <w:t>Polimeri v vsakdanjem življenju</w:t>
      </w:r>
      <w:r w:rsidRPr="006278D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 – zbiranje vzorcev (embalaža, tekstil…) in razlaga vrste polimera.</w:t>
      </w:r>
    </w:p>
    <w:p w:rsidR="006278D5" w:rsidRPr="006278D5" w:rsidRDefault="006278D5" w:rsidP="006278D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  <w:r w:rsidRPr="006278D5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sl-SI"/>
        </w:rPr>
        <w:t>Laboratorijski inventar</w:t>
      </w:r>
      <w:r w:rsidRPr="006278D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 – dijaki pripravijo katalog laboratorijskih pripomočkov z opisi in varnostnimi oznakami.</w:t>
      </w:r>
    </w:p>
    <w:p w:rsidR="006278D5" w:rsidRPr="006278D5" w:rsidRDefault="004639A3" w:rsidP="006278D5">
      <w:pPr>
        <w:spacing w:before="345" w:after="345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pict>
          <v:rect id="_x0000_i1025" style="width:8in;height:0" o:hrpct="0" o:hralign="center" o:hrstd="t" o:hrnoshade="t" o:hr="t" fillcolor="#424242" stroked="f"/>
        </w:pict>
      </w:r>
      <w:r w:rsidR="006278D5" w:rsidRPr="006278D5">
        <w:rPr>
          <w:rFonts w:asciiTheme="majorHAnsi" w:eastAsia="Times New Roman" w:hAnsiTheme="majorHAnsi" w:cstheme="majorHAnsi"/>
          <w:b/>
          <w:bCs/>
          <w:color w:val="000000" w:themeColor="text1"/>
          <w:sz w:val="30"/>
          <w:szCs w:val="30"/>
          <w:lang w:eastAsia="sl-SI"/>
        </w:rPr>
        <w:t>Sklop B: Vodne raztopine</w:t>
      </w:r>
      <w:r w:rsidR="005C6E49">
        <w:rPr>
          <w:rFonts w:asciiTheme="majorHAnsi" w:eastAsia="Times New Roman" w:hAnsiTheme="majorHAnsi" w:cstheme="majorHAnsi"/>
          <w:b/>
          <w:bCs/>
          <w:color w:val="000000" w:themeColor="text1"/>
          <w:sz w:val="30"/>
          <w:szCs w:val="30"/>
          <w:lang w:eastAsia="sl-SI"/>
        </w:rPr>
        <w:t xml:space="preserve"> (25% celotne ocene)</w:t>
      </w:r>
    </w:p>
    <w:p w:rsidR="006278D5" w:rsidRPr="006278D5" w:rsidRDefault="006278D5" w:rsidP="006278D5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  <w:r w:rsidRPr="006278D5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sl-SI"/>
        </w:rPr>
        <w:t>Merjenje pH vrednosti</w:t>
      </w:r>
      <w:r w:rsidRPr="006278D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 – dijaki izmerijo pH različnih gospodinjskih raztopin (limonin sok, milnica, kis…).</w:t>
      </w:r>
      <w:r w:rsidR="005C6E4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 xml:space="preserve"> Lakmusov papir se dobi v lekarni, lahko pa tudi na šoli.</w:t>
      </w:r>
    </w:p>
    <w:p w:rsidR="006278D5" w:rsidRPr="006278D5" w:rsidRDefault="006278D5" w:rsidP="006278D5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  <w:r w:rsidRPr="006278D5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sl-SI"/>
        </w:rPr>
        <w:t>Plakat: uporaba kislin, baz in soli</w:t>
      </w:r>
      <w:r w:rsidRPr="006278D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 – predstavitev primerov iz vsakdanjega življenja in poklica</w:t>
      </w:r>
      <w:r w:rsidR="005C6E4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 xml:space="preserve"> (5 primerov)</w:t>
      </w:r>
      <w:r w:rsidRPr="006278D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.</w:t>
      </w:r>
    </w:p>
    <w:p w:rsidR="006278D5" w:rsidRPr="006278D5" w:rsidRDefault="006278D5" w:rsidP="006278D5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  <w:r w:rsidRPr="006278D5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sl-SI"/>
        </w:rPr>
        <w:t>Primerjalna analiza etiket</w:t>
      </w:r>
      <w:r w:rsidRPr="006278D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 – dijaki analizirajo sestavo kupljenih izdelkov (npr. čistil) glede na vsebnost kislin/baz.</w:t>
      </w:r>
    </w:p>
    <w:p w:rsidR="006278D5" w:rsidRPr="006278D5" w:rsidRDefault="004639A3" w:rsidP="006278D5">
      <w:pPr>
        <w:spacing w:before="345" w:after="345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pict>
          <v:rect id="_x0000_i1026" style="width:8in;height:0" o:hrpct="0" o:hralign="center" o:hrstd="t" o:hrnoshade="t" o:hr="t" fillcolor="#424242" stroked="f"/>
        </w:pict>
      </w:r>
      <w:r w:rsidR="006278D5" w:rsidRPr="006278D5">
        <w:rPr>
          <w:rFonts w:asciiTheme="majorHAnsi" w:eastAsia="Times New Roman" w:hAnsiTheme="majorHAnsi" w:cstheme="majorHAnsi"/>
          <w:b/>
          <w:bCs/>
          <w:color w:val="000000" w:themeColor="text1"/>
          <w:sz w:val="30"/>
          <w:szCs w:val="30"/>
          <w:lang w:eastAsia="sl-SI"/>
        </w:rPr>
        <w:t>Sklop C: Kemija v prehrani</w:t>
      </w:r>
      <w:r w:rsidR="005C6E49">
        <w:rPr>
          <w:rFonts w:asciiTheme="majorHAnsi" w:eastAsia="Times New Roman" w:hAnsiTheme="majorHAnsi" w:cstheme="majorHAnsi"/>
          <w:b/>
          <w:bCs/>
          <w:color w:val="000000" w:themeColor="text1"/>
          <w:sz w:val="30"/>
          <w:szCs w:val="30"/>
          <w:lang w:eastAsia="sl-SI"/>
        </w:rPr>
        <w:t xml:space="preserve"> (25% celotne ocene)</w:t>
      </w:r>
    </w:p>
    <w:p w:rsidR="006278D5" w:rsidRPr="006278D5" w:rsidRDefault="006278D5" w:rsidP="006278D5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  <w:r w:rsidRPr="006278D5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sl-SI"/>
        </w:rPr>
        <w:t>Analiza prehranskih etiket</w:t>
      </w:r>
      <w:r w:rsidRPr="006278D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 – razlaga vsebnosti hranil in aditivov ter ocena primernosti živila.</w:t>
      </w:r>
    </w:p>
    <w:p w:rsidR="006278D5" w:rsidRPr="006278D5" w:rsidRDefault="006278D5" w:rsidP="006278D5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  <w:r w:rsidRPr="006278D5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sl-SI"/>
        </w:rPr>
        <w:t>Plakat: vrste ogljikovih hidratov</w:t>
      </w:r>
      <w:r w:rsidRPr="006278D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 – razlaga monosaharidov, disaharidov, polisaharidov s primeri.</w:t>
      </w:r>
    </w:p>
    <w:p w:rsidR="006278D5" w:rsidRPr="006278D5" w:rsidRDefault="006278D5" w:rsidP="006278D5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  <w:r w:rsidRPr="006278D5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sl-SI"/>
        </w:rPr>
        <w:t>Primerjava maščob</w:t>
      </w:r>
      <w:r w:rsidRPr="006278D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 – predstavitev razlik med nasičenimi in nenasičenimi maščobami.</w:t>
      </w:r>
    </w:p>
    <w:p w:rsidR="006278D5" w:rsidRPr="006278D5" w:rsidRDefault="006278D5" w:rsidP="006278D5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  <w:r w:rsidRPr="006278D5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sl-SI"/>
        </w:rPr>
        <w:t>Raziskovalna naloga o aditivih</w:t>
      </w:r>
      <w:r w:rsidRPr="006278D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 – vpliv aditivov na zdravje, kako se jim izogniti.</w:t>
      </w:r>
    </w:p>
    <w:p w:rsidR="006278D5" w:rsidRPr="006278D5" w:rsidRDefault="004639A3" w:rsidP="006278D5">
      <w:pPr>
        <w:spacing w:before="345" w:after="345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pict>
          <v:rect id="_x0000_i1027" style="width:8in;height:0" o:hrpct="0" o:hralign="center" o:hrstd="t" o:hrnoshade="t" o:hr="t" fillcolor="#424242" stroked="f"/>
        </w:pict>
      </w:r>
    </w:p>
    <w:p w:rsidR="004639A3" w:rsidRDefault="004639A3" w:rsidP="006278D5">
      <w:pPr>
        <w:shd w:val="clear" w:color="auto" w:fill="FAFAFA"/>
        <w:spacing w:before="195" w:after="45" w:line="420" w:lineRule="atLeast"/>
        <w:outlineLvl w:val="2"/>
        <w:rPr>
          <w:rFonts w:asciiTheme="majorHAnsi" w:eastAsia="Times New Roman" w:hAnsiTheme="majorHAnsi" w:cstheme="majorHAnsi"/>
          <w:b/>
          <w:bCs/>
          <w:color w:val="000000" w:themeColor="text1"/>
          <w:sz w:val="30"/>
          <w:szCs w:val="30"/>
          <w:lang w:eastAsia="sl-SI"/>
        </w:rPr>
      </w:pPr>
    </w:p>
    <w:p w:rsidR="006278D5" w:rsidRPr="006278D5" w:rsidRDefault="006278D5" w:rsidP="006278D5">
      <w:pPr>
        <w:shd w:val="clear" w:color="auto" w:fill="FAFAFA"/>
        <w:spacing w:before="195" w:after="45" w:line="420" w:lineRule="atLeast"/>
        <w:outlineLvl w:val="2"/>
        <w:rPr>
          <w:rFonts w:asciiTheme="majorHAnsi" w:eastAsia="Times New Roman" w:hAnsiTheme="majorHAnsi" w:cstheme="majorHAnsi"/>
          <w:b/>
          <w:bCs/>
          <w:color w:val="000000" w:themeColor="text1"/>
          <w:sz w:val="30"/>
          <w:szCs w:val="30"/>
          <w:lang w:eastAsia="sl-SI"/>
        </w:rPr>
      </w:pPr>
      <w:bookmarkStart w:id="0" w:name="_GoBack"/>
      <w:bookmarkEnd w:id="0"/>
      <w:r w:rsidRPr="006278D5">
        <w:rPr>
          <w:rFonts w:asciiTheme="majorHAnsi" w:eastAsia="Times New Roman" w:hAnsiTheme="majorHAnsi" w:cstheme="majorHAnsi"/>
          <w:b/>
          <w:bCs/>
          <w:color w:val="000000" w:themeColor="text1"/>
          <w:sz w:val="30"/>
          <w:szCs w:val="30"/>
          <w:lang w:eastAsia="sl-SI"/>
        </w:rPr>
        <w:lastRenderedPageBreak/>
        <w:t>Sklop D: Merjenje v naravoslovju in energija</w:t>
      </w:r>
      <w:r w:rsidR="005C6E49">
        <w:rPr>
          <w:rFonts w:asciiTheme="majorHAnsi" w:eastAsia="Times New Roman" w:hAnsiTheme="majorHAnsi" w:cstheme="majorHAnsi"/>
          <w:b/>
          <w:bCs/>
          <w:color w:val="000000" w:themeColor="text1"/>
          <w:sz w:val="30"/>
          <w:szCs w:val="30"/>
          <w:lang w:eastAsia="sl-SI"/>
        </w:rPr>
        <w:t xml:space="preserve"> (25% celotne ocene)</w:t>
      </w:r>
    </w:p>
    <w:p w:rsidR="006278D5" w:rsidRPr="006278D5" w:rsidRDefault="006278D5" w:rsidP="006278D5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  <w:r w:rsidRPr="006278D5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sl-SI"/>
        </w:rPr>
        <w:t>Meritve fizikalnih količin</w:t>
      </w:r>
      <w:r w:rsidRPr="006278D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 – dijaki izvedejo meritve (npr. dolžina, masa, temperatura) in predstavijo rezultate v tabeli.</w:t>
      </w:r>
      <w:r w:rsidR="005C6E4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 xml:space="preserve"> Izberejo si najmanj 5 predmetov, pri katerih lahko merijo različne fizikalne količine.</w:t>
      </w:r>
    </w:p>
    <w:p w:rsidR="006278D5" w:rsidRPr="006278D5" w:rsidRDefault="006278D5" w:rsidP="006278D5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  <w:r w:rsidRPr="006278D5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sl-SI"/>
        </w:rPr>
        <w:t>Primerjava elektrarn</w:t>
      </w:r>
      <w:r w:rsidRPr="006278D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 – dijaki pripravijo predstavitev različnih vrst elektrarn (jedrska, hidro, sončna…).</w:t>
      </w:r>
    </w:p>
    <w:p w:rsidR="006278D5" w:rsidRPr="006278D5" w:rsidRDefault="006278D5" w:rsidP="006278D5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</w:pPr>
      <w:r w:rsidRPr="006278D5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sl-SI"/>
        </w:rPr>
        <w:t>Analiza goriv</w:t>
      </w:r>
      <w:r w:rsidRPr="006278D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sl-SI"/>
        </w:rPr>
        <w:t> – predstavitev vrst goriv, produktov zgorevanja in vpliva na okolje.</w:t>
      </w:r>
    </w:p>
    <w:p w:rsidR="006278D5" w:rsidRPr="006278D5" w:rsidRDefault="006278D5">
      <w:pPr>
        <w:rPr>
          <w:rFonts w:asciiTheme="majorHAnsi" w:hAnsiTheme="majorHAnsi" w:cstheme="majorHAnsi"/>
          <w:color w:val="000000" w:themeColor="text1"/>
        </w:rPr>
      </w:pPr>
    </w:p>
    <w:sectPr w:rsidR="006278D5" w:rsidRPr="00627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D4DDF"/>
    <w:multiLevelType w:val="multilevel"/>
    <w:tmpl w:val="75B88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8586F"/>
    <w:multiLevelType w:val="multilevel"/>
    <w:tmpl w:val="D4627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026C29"/>
    <w:multiLevelType w:val="multilevel"/>
    <w:tmpl w:val="6970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E25C82"/>
    <w:multiLevelType w:val="multilevel"/>
    <w:tmpl w:val="87DEB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D5"/>
    <w:rsid w:val="004639A3"/>
    <w:rsid w:val="005C6E49"/>
    <w:rsid w:val="006203A9"/>
    <w:rsid w:val="006278D5"/>
    <w:rsid w:val="00B076C8"/>
    <w:rsid w:val="00C2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46FC242"/>
  <w15:chartTrackingRefBased/>
  <w15:docId w15:val="{620C6EBB-BB06-4DDA-B01B-9806303F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6278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6278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6278D5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6278D5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278D5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6278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6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va.rebolj@szslj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5</vt:i4>
      </vt:variant>
    </vt:vector>
  </HeadingPairs>
  <TitlesOfParts>
    <vt:vector size="6" baseType="lpstr">
      <vt:lpstr/>
      <vt:lpstr>    Navodila za opravljanje izpita iz predmeta NAR 1</vt:lpstr>
      <vt:lpstr>    Opravite vse dejavnosti in poročilo pošljite na mail neva.rebolj@szslj.si.</vt:lpstr>
      <vt:lpstr>    Pomagajte si z literaturo, ki je v spletni učilnici.</vt:lpstr>
      <vt:lpstr>        Sklop A: Pogled v svet snovi</vt:lpstr>
      <vt:lpstr>        Sklop D: Merjenje v naravoslovju in energija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 Rebolj</dc:creator>
  <cp:keywords/>
  <dc:description/>
  <cp:lastModifiedBy>Neva Rebolj</cp:lastModifiedBy>
  <cp:revision>6</cp:revision>
  <dcterms:created xsi:type="dcterms:W3CDTF">2025-08-30T17:57:00Z</dcterms:created>
  <dcterms:modified xsi:type="dcterms:W3CDTF">2025-08-31T06:56:00Z</dcterms:modified>
</cp:coreProperties>
</file>