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2E" w:rsidRDefault="00E3532E" w:rsidP="00E3532E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sym w:font="Wingdings" w:char="F033"/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  <w:t>SEMINARSKA NALOGA</w:t>
      </w:r>
    </w:p>
    <w:p w:rsidR="00E3532E" w:rsidRDefault="00E3532E" w:rsidP="00E3532E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sl-SI"/>
        </w:rPr>
        <w:drawing>
          <wp:inline distT="0" distB="0" distL="0" distR="0">
            <wp:extent cx="876935" cy="655320"/>
            <wp:effectExtent l="0" t="0" r="0" b="0"/>
            <wp:docPr id="2" name="Slika 2" descr="Osnovno o seminarski na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336" descr="Osnovno o seminarski nalog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E3532E">
        <w:rPr>
          <w:rFonts w:ascii="Times New Roman" w:eastAsia="Calibri" w:hAnsi="Times New Roman" w:cs="Times New Roman"/>
          <w:sz w:val="32"/>
          <w:szCs w:val="32"/>
          <w:u w:val="single"/>
        </w:rPr>
        <w:t>1. Kaj je</w:t>
      </w: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Je daljše </w:t>
      </w:r>
      <w:r w:rsidRPr="00E3532E">
        <w:rPr>
          <w:rFonts w:ascii="Times New Roman" w:eastAsia="Calibri" w:hAnsi="Times New Roman" w:cs="Times New Roman"/>
          <w:color w:val="FF0000"/>
          <w:sz w:val="32"/>
          <w:szCs w:val="32"/>
        </w:rPr>
        <w:t>strokovno besedilo</w:t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t>Je rezultat samostojnega raziskovanja strokovne literature in (ali) empiričnega raziskovanja, avtor nadrobno preučuje stvarnost in se skuša dokopati do novih spoznanj, ugo</w:t>
      </w:r>
      <w:r w:rsidRPr="00E3532E">
        <w:rPr>
          <w:rFonts w:ascii="Times New Roman" w:eastAsia="Calibri" w:hAnsi="Times New Roman" w:cs="Times New Roman"/>
          <w:sz w:val="32"/>
          <w:szCs w:val="32"/>
        </w:rPr>
        <w:softHyphen/>
        <w:t xml:space="preserve">tovitev, zato je </w:t>
      </w:r>
      <w:r w:rsidRPr="00E3532E">
        <w:rPr>
          <w:rFonts w:ascii="Times New Roman" w:eastAsia="Calibri" w:hAnsi="Times New Roman" w:cs="Times New Roman"/>
          <w:color w:val="FF0000"/>
          <w:sz w:val="32"/>
          <w:szCs w:val="32"/>
        </w:rPr>
        <w:t>opisovalno</w:t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E3532E">
        <w:rPr>
          <w:rFonts w:ascii="Times New Roman" w:eastAsia="Calibri" w:hAnsi="Times New Roman" w:cs="Times New Roman"/>
          <w:color w:val="FF0000"/>
          <w:sz w:val="32"/>
          <w:szCs w:val="32"/>
        </w:rPr>
        <w:t>razlagalno</w:t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 in </w:t>
      </w:r>
      <w:r w:rsidRPr="00E3532E">
        <w:rPr>
          <w:rFonts w:ascii="Times New Roman" w:eastAsia="Calibri" w:hAnsi="Times New Roman" w:cs="Times New Roman"/>
          <w:color w:val="FF0000"/>
          <w:sz w:val="32"/>
          <w:szCs w:val="32"/>
        </w:rPr>
        <w:t>utemeljevalno besedilo</w:t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E3532E">
        <w:rPr>
          <w:rFonts w:ascii="Times New Roman" w:eastAsia="Calibri" w:hAnsi="Times New Roman" w:cs="Times New Roman"/>
          <w:sz w:val="32"/>
          <w:szCs w:val="32"/>
          <w:u w:val="single"/>
        </w:rPr>
        <w:t>2. Značilnosti</w:t>
      </w: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t>Raziskovalna naloga ima več značilnosti:</w:t>
      </w:r>
    </w:p>
    <w:p w:rsidR="00E3532E" w:rsidRPr="00E3532E" w:rsidRDefault="00E3532E" w:rsidP="00E3532E">
      <w:pPr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sym w:font="Wingdings 3" w:char="F022"/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 obširnost – tovrstna  naloga je obširna, poglobljena, obsega več različnih ciljev,</w:t>
      </w:r>
    </w:p>
    <w:p w:rsidR="00E3532E" w:rsidRPr="00E3532E" w:rsidRDefault="00E3532E" w:rsidP="00E3532E">
      <w:pPr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sym w:font="Wingdings 3" w:char="F022"/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532E">
        <w:rPr>
          <w:rFonts w:ascii="Times New Roman" w:eastAsia="Calibri" w:hAnsi="Times New Roman" w:cs="Times New Roman"/>
          <w:b/>
          <w:sz w:val="32"/>
          <w:szCs w:val="32"/>
        </w:rPr>
        <w:t xml:space="preserve">zunanja in notranja členitev </w:t>
      </w:r>
      <w:r w:rsidRPr="00E3532E">
        <w:rPr>
          <w:rFonts w:ascii="Times New Roman" w:eastAsia="Calibri" w:hAnsi="Times New Roman" w:cs="Times New Roman"/>
          <w:sz w:val="32"/>
          <w:szCs w:val="32"/>
        </w:rPr>
        <w:t>–</w:t>
      </w:r>
      <w:r w:rsidRPr="00E3532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E3532E">
        <w:rPr>
          <w:rFonts w:ascii="Times New Roman" w:eastAsia="Calibri" w:hAnsi="Times New Roman" w:cs="Times New Roman"/>
          <w:sz w:val="32"/>
          <w:szCs w:val="32"/>
        </w:rPr>
        <w:t>značilno je členjenje na poglavja, naloga vsebuje številne prvine nebesednega jezika (fotografije, ilustracije, grafe, ponazoritve; različne vrste tiska),</w:t>
      </w:r>
    </w:p>
    <w:p w:rsidR="00E3532E" w:rsidRPr="00E3532E" w:rsidRDefault="00E3532E" w:rsidP="00E3532E">
      <w:pPr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sym w:font="Wingdings 3" w:char="F022"/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532E">
        <w:rPr>
          <w:rFonts w:ascii="Times New Roman" w:eastAsia="Calibri" w:hAnsi="Times New Roman" w:cs="Times New Roman"/>
          <w:b/>
          <w:sz w:val="32"/>
          <w:szCs w:val="32"/>
        </w:rPr>
        <w:t xml:space="preserve">zgradba: </w:t>
      </w:r>
      <w:r w:rsidRPr="00E3532E">
        <w:rPr>
          <w:rFonts w:ascii="Times New Roman" w:eastAsia="Calibri" w:hAnsi="Times New Roman" w:cs="Times New Roman"/>
          <w:sz w:val="32"/>
          <w:szCs w:val="32"/>
        </w:rPr>
        <w:t>naslovnica, povzetek, kazala</w:t>
      </w:r>
      <w:r w:rsidRPr="00E3532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E3532E">
        <w:rPr>
          <w:rFonts w:ascii="Times New Roman" w:eastAsia="Calibri" w:hAnsi="Times New Roman" w:cs="Times New Roman"/>
          <w:sz w:val="32"/>
          <w:szCs w:val="32"/>
        </w:rPr>
        <w:t>(vsebine, slik, grafikonov, preglednic), uvod, teoretični del, praktični del,  zaključek, seznam virov in literature, priloge),</w:t>
      </w:r>
    </w:p>
    <w:p w:rsidR="00E3532E" w:rsidRPr="00E3532E" w:rsidRDefault="00E3532E" w:rsidP="00E3532E">
      <w:pPr>
        <w:ind w:left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sym w:font="Wingdings 3" w:char="F022"/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3532E">
        <w:rPr>
          <w:rFonts w:ascii="Times New Roman" w:eastAsia="Calibri" w:hAnsi="Times New Roman" w:cs="Times New Roman"/>
          <w:b/>
          <w:sz w:val="32"/>
          <w:szCs w:val="32"/>
        </w:rPr>
        <w:t xml:space="preserve">jezik </w:t>
      </w:r>
      <w:r w:rsidRPr="00E3532E">
        <w:rPr>
          <w:rFonts w:ascii="Times New Roman" w:eastAsia="Calibri" w:hAnsi="Times New Roman" w:cs="Times New Roman"/>
          <w:sz w:val="32"/>
          <w:szCs w:val="32"/>
        </w:rPr>
        <w:t>–</w:t>
      </w:r>
      <w:r w:rsidRPr="00E3532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E3532E">
        <w:rPr>
          <w:rFonts w:ascii="Times New Roman" w:eastAsia="Calibri" w:hAnsi="Times New Roman" w:cs="Times New Roman"/>
          <w:sz w:val="32"/>
          <w:szCs w:val="32"/>
        </w:rPr>
        <w:t>značilne so dolge povedi z zapleteno stavčno zgradbo, pa tudi ra</w:t>
      </w:r>
      <w:r w:rsidRPr="00E3532E">
        <w:rPr>
          <w:rFonts w:ascii="Times New Roman" w:eastAsia="Calibri" w:hAnsi="Times New Roman" w:cs="Times New Roman"/>
          <w:sz w:val="32"/>
          <w:szCs w:val="32"/>
        </w:rPr>
        <w:softHyphen/>
        <w:t>ba abstraktnih in strokovnih izrazov.</w:t>
      </w: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t>Naloga nastaja v več stopnjah (priprava na pisanje in pisanje = zbiranje gradiva, raziskava, urejanje podatkov, priprava kazala, pisanje naloge, preverjanje in popravljanje napak); med pomembnejšimi je izdelava dispozicije − načrta seminarske naloge.</w:t>
      </w: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E3532E">
        <w:rPr>
          <w:rFonts w:ascii="Times New Roman" w:eastAsia="Calibri" w:hAnsi="Times New Roman" w:cs="Times New Roman"/>
          <w:sz w:val="32"/>
          <w:szCs w:val="32"/>
          <w:u w:val="single"/>
        </w:rPr>
        <w:t>3. Izdelava</w:t>
      </w:r>
    </w:p>
    <w:p w:rsidR="00E3532E" w:rsidRPr="00E3532E" w:rsidRDefault="00E3532E" w:rsidP="00E3532E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Pri pisanju seminarske naloge se držimo navodil za izdelavo in oblikovanje seminarske naloge, ki jih dobimo od mentorjev, če le-teh ni, upoštevamo nekaj osnovnih navodil (glej </w:t>
      </w:r>
      <w:r>
        <w:rPr>
          <w:rFonts w:ascii="Times New Roman" w:eastAsia="Calibri" w:hAnsi="Times New Roman" w:cs="Times New Roman"/>
          <w:sz w:val="32"/>
          <w:szCs w:val="32"/>
        </w:rPr>
        <w:t>učbenik</w:t>
      </w:r>
      <w:r w:rsidRPr="00E3532E">
        <w:rPr>
          <w:rFonts w:ascii="Times New Roman" w:eastAsia="Calibri" w:hAnsi="Times New Roman" w:cs="Times New Roman"/>
          <w:sz w:val="32"/>
          <w:szCs w:val="32"/>
        </w:rPr>
        <w:t>!).</w:t>
      </w:r>
    </w:p>
    <w:p w:rsidR="00E3532E" w:rsidRDefault="00E3532E" w:rsidP="00E3532E">
      <w:pPr>
        <w:rPr>
          <w:rFonts w:ascii="Times New Roman" w:eastAsia="Calibri" w:hAnsi="Times New Roman" w:cs="Times New Roman"/>
          <w:sz w:val="36"/>
          <w:szCs w:val="36"/>
        </w:rPr>
      </w:pPr>
    </w:p>
    <w:p w:rsidR="00E3532E" w:rsidRDefault="00E3532E" w:rsidP="00E3532E">
      <w:pPr>
        <w:rPr>
          <w:rFonts w:ascii="Times New Roman" w:eastAsia="Calibri" w:hAnsi="Times New Roman" w:cs="Times New Roman"/>
          <w:sz w:val="36"/>
          <w:szCs w:val="36"/>
        </w:rPr>
      </w:pPr>
    </w:p>
    <w:p w:rsidR="00E3532E" w:rsidRPr="00E3532E" w:rsidRDefault="00E3532E" w:rsidP="00E3532E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</w:pPr>
      <w:r w:rsidRPr="00E3532E">
        <w:rPr>
          <w:rFonts w:ascii="Times New Roman" w:hAnsi="Times New Roman" w:cs="Times New Roman"/>
          <w:sz w:val="32"/>
          <w:szCs w:val="32"/>
        </w:rPr>
        <w:lastRenderedPageBreak/>
        <w:sym w:font="Wingdings" w:char="F033"/>
      </w:r>
      <w:r w:rsidRPr="00E3532E">
        <w:rPr>
          <w:rFonts w:ascii="Times New Roman" w:hAnsi="Times New Roman" w:cs="Times New Roman"/>
          <w:sz w:val="32"/>
          <w:szCs w:val="32"/>
        </w:rPr>
        <w:t xml:space="preserve"> </w:t>
      </w:r>
      <w:r w:rsidRPr="00E3532E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REFERAT</w:t>
      </w:r>
    </w:p>
    <w:p w:rsidR="00E3532E" w:rsidRDefault="00E3532E" w:rsidP="00E3532E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sl-SI"/>
        </w:rPr>
        <w:drawing>
          <wp:inline distT="0" distB="0" distL="0" distR="0">
            <wp:extent cx="1202690" cy="1202690"/>
            <wp:effectExtent l="0" t="0" r="0" b="0"/>
            <wp:docPr id="1" name="Slika 1" descr="Referat halten: Tipps für Studenten und Schü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337" descr="Referat halten: Tipps für Studenten und Schü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" t="25897" r="50362" b="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32E" w:rsidRPr="00E3532E" w:rsidRDefault="00E3532E" w:rsidP="00E3532E">
      <w:pPr>
        <w:pStyle w:val="Odstavekseznam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Je srednje dolgo (krajše od seminarske naloge) </w:t>
      </w:r>
      <w:r w:rsidRPr="00E3532E">
        <w:rPr>
          <w:rFonts w:ascii="Times New Roman" w:eastAsia="Calibri" w:hAnsi="Times New Roman" w:cs="Times New Roman"/>
          <w:b/>
          <w:sz w:val="32"/>
          <w:szCs w:val="32"/>
        </w:rPr>
        <w:t xml:space="preserve">strokovno </w:t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besedilo, ki ga </w:t>
      </w:r>
      <w:r w:rsidRPr="00E3532E">
        <w:rPr>
          <w:rFonts w:ascii="Times New Roman" w:eastAsia="Calibri" w:hAnsi="Times New Roman" w:cs="Times New Roman"/>
          <w:b/>
          <w:sz w:val="32"/>
          <w:szCs w:val="32"/>
        </w:rPr>
        <w:t>predstavimo skupini</w:t>
      </w:r>
      <w:r w:rsidRPr="00E3532E">
        <w:rPr>
          <w:rFonts w:ascii="Times New Roman" w:eastAsia="Calibri" w:hAnsi="Times New Roman" w:cs="Times New Roman"/>
          <w:sz w:val="32"/>
          <w:szCs w:val="32"/>
        </w:rPr>
        <w:t xml:space="preserve"> ljudi.</w:t>
      </w:r>
    </w:p>
    <w:p w:rsidR="00E3532E" w:rsidRPr="00E3532E" w:rsidRDefault="00E3532E" w:rsidP="00E3532E">
      <w:pPr>
        <w:pStyle w:val="Odstavekseznam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3532E">
        <w:rPr>
          <w:rFonts w:ascii="Times New Roman" w:eastAsia="Calibri" w:hAnsi="Times New Roman" w:cs="Times New Roman"/>
          <w:sz w:val="32"/>
          <w:szCs w:val="32"/>
        </w:rPr>
        <w:t>Besedila ne beremo, govorimo prosto, upoštevamo časovno omejitev, posebno pozornost namenimo pripravi nebesednih spremljevalcev (plakati, projekcije, elektronska predstavitev idr.).</w:t>
      </w:r>
    </w:p>
    <w:p w:rsidR="00E3532E" w:rsidRPr="00E3532E" w:rsidRDefault="00E3532E" w:rsidP="00E3532E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:rsidR="002A3209" w:rsidRDefault="002A3209" w:rsidP="002A3209">
      <w:pPr>
        <w:rPr>
          <w:rFonts w:ascii="Times New Roman" w:eastAsia="Calibri" w:hAnsi="Times New Roman" w:cs="Times New Roman"/>
          <w:sz w:val="36"/>
          <w:szCs w:val="36"/>
        </w:rPr>
      </w:pPr>
    </w:p>
    <w:p w:rsidR="002A3209" w:rsidRDefault="002A3209" w:rsidP="002A3209">
      <w:pPr>
        <w:rPr>
          <w:rFonts w:ascii="Times New Roman" w:eastAsia="Calibri" w:hAnsi="Times New Roman" w:cs="Times New Roman"/>
          <w:sz w:val="36"/>
          <w:szCs w:val="36"/>
        </w:rPr>
      </w:pPr>
    </w:p>
    <w:p w:rsidR="002A3209" w:rsidRPr="002A3209" w:rsidRDefault="002A3209" w:rsidP="002A3209">
      <w:pPr>
        <w:pStyle w:val="Brezrazmikov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3209">
        <w:rPr>
          <w:rFonts w:ascii="Times New Roman" w:hAnsi="Times New Roman" w:cs="Times New Roman"/>
          <w:color w:val="FF0000"/>
          <w:sz w:val="32"/>
          <w:szCs w:val="32"/>
        </w:rPr>
        <w:sym w:font="Wingdings" w:char="F033"/>
      </w:r>
      <w:r w:rsidRPr="002A320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A3209">
        <w:rPr>
          <w:rFonts w:ascii="Times New Roman" w:hAnsi="Times New Roman" w:cs="Times New Roman"/>
          <w:b/>
          <w:color w:val="FF0000"/>
          <w:sz w:val="32"/>
          <w:szCs w:val="32"/>
        </w:rPr>
        <w:t>POROČILO</w:t>
      </w:r>
    </w:p>
    <w:p w:rsidR="002A3209" w:rsidRPr="002A3209" w:rsidRDefault="002A3209" w:rsidP="002A3209">
      <w:pPr>
        <w:pStyle w:val="Brezrazmikov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A3209" w:rsidRPr="002A3209" w:rsidRDefault="002A3209" w:rsidP="002A3209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Je besedilo, ki natančno predstavi okoliščine in potek dogajanja.</w:t>
      </w:r>
    </w:p>
    <w:p w:rsidR="002A3209" w:rsidRPr="002A3209" w:rsidRDefault="002A3209" w:rsidP="002A3209">
      <w:pPr>
        <w:pStyle w:val="Brezrazmikov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Strokovno poročilo je namenjeno strokovni javnosti, predstavi dogajanje s strokovnega področja, publicistično je namenjeno širši javnosti, natančno jo obvešča o dogodkih ali dogajanju.</w:t>
      </w:r>
    </w:p>
    <w:p w:rsidR="002A3209" w:rsidRPr="002A3209" w:rsidRDefault="002A3209" w:rsidP="002A3209">
      <w:pPr>
        <w:pStyle w:val="Brezrazmikov"/>
        <w:jc w:val="both"/>
        <w:rPr>
          <w:rFonts w:ascii="Times New Roman" w:hAnsi="Times New Roman" w:cs="Times New Roman"/>
          <w:sz w:val="32"/>
          <w:szCs w:val="32"/>
        </w:rPr>
      </w:pPr>
    </w:p>
    <w:p w:rsidR="002A3209" w:rsidRPr="002A3209" w:rsidRDefault="002A3209" w:rsidP="002A3209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Značilnosti:</w:t>
      </w:r>
    </w:p>
    <w:p w:rsidR="002A3209" w:rsidRPr="002A3209" w:rsidRDefault="002A3209" w:rsidP="002A3209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Naslov uvaja temo poročila (</w:t>
      </w:r>
      <w:r w:rsidRPr="002A3209">
        <w:rPr>
          <w:rFonts w:ascii="Times New Roman" w:hAnsi="Times New Roman" w:cs="Times New Roman"/>
          <w:i/>
          <w:sz w:val="32"/>
          <w:szCs w:val="32"/>
        </w:rPr>
        <w:t>Ogled razstave, Poročilo o poskusu pri kemiji …</w:t>
      </w:r>
      <w:r w:rsidRPr="002A3209">
        <w:rPr>
          <w:rFonts w:ascii="Times New Roman" w:hAnsi="Times New Roman" w:cs="Times New Roman"/>
          <w:sz w:val="32"/>
          <w:szCs w:val="32"/>
        </w:rPr>
        <w:t>).</w:t>
      </w:r>
    </w:p>
    <w:p w:rsidR="002A3209" w:rsidRPr="002A3209" w:rsidRDefault="002A3209" w:rsidP="002A3209">
      <w:pPr>
        <w:pStyle w:val="Brezrazmikov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2A3209" w:rsidRPr="002A3209" w:rsidRDefault="002A3209" w:rsidP="002A3209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Predstavitev dogajanja je podana natančno, vsebuje vse pomembne informacije – KDO, KAJ, KJE, KDAJ, KAKO, ZAKAJ, kakšen je bil rezultat, kaj smo ugotovili.</w:t>
      </w:r>
    </w:p>
    <w:p w:rsidR="002A3209" w:rsidRPr="002A3209" w:rsidRDefault="002A3209" w:rsidP="002A3209">
      <w:pPr>
        <w:pStyle w:val="Brezrazmikov"/>
        <w:jc w:val="both"/>
        <w:rPr>
          <w:rFonts w:ascii="Times New Roman" w:hAnsi="Times New Roman" w:cs="Times New Roman"/>
          <w:sz w:val="16"/>
          <w:szCs w:val="16"/>
        </w:rPr>
      </w:pPr>
    </w:p>
    <w:p w:rsidR="002A3209" w:rsidRPr="002A3209" w:rsidRDefault="002A3209" w:rsidP="002A3209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Napisano je v pretekliku.</w:t>
      </w:r>
    </w:p>
    <w:p w:rsidR="002A3209" w:rsidRPr="002A3209" w:rsidRDefault="002A3209" w:rsidP="002A3209">
      <w:pPr>
        <w:pStyle w:val="Brezrazmikov"/>
        <w:jc w:val="both"/>
        <w:rPr>
          <w:rFonts w:ascii="Times New Roman" w:hAnsi="Times New Roman" w:cs="Times New Roman"/>
          <w:sz w:val="16"/>
          <w:szCs w:val="16"/>
        </w:rPr>
      </w:pPr>
    </w:p>
    <w:p w:rsidR="002A3209" w:rsidRPr="002A3209" w:rsidRDefault="002A3209" w:rsidP="002A3209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V strokovnem poročilu je veliko strokovnih izrazov.</w:t>
      </w:r>
    </w:p>
    <w:p w:rsidR="002A3209" w:rsidRPr="002A3209" w:rsidRDefault="002A3209" w:rsidP="002A3209">
      <w:pPr>
        <w:pStyle w:val="Brezrazmikov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A3209" w:rsidRPr="002A3209" w:rsidRDefault="002A3209" w:rsidP="002A3209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Za ponazoritev so lahko priloženi skice, risbe, grafi, tabele, fotografije ipd.</w:t>
      </w:r>
    </w:p>
    <w:p w:rsidR="002A3209" w:rsidRPr="002A3209" w:rsidRDefault="002A3209" w:rsidP="002A3209">
      <w:pPr>
        <w:pStyle w:val="Brezrazmikov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2A3209" w:rsidRPr="002A3209" w:rsidRDefault="002A3209" w:rsidP="002A3209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 xml:space="preserve">Sporočevalec ne izraža svojih občutij, zato je besedilo </w:t>
      </w:r>
      <w:r w:rsidRPr="002A3209">
        <w:rPr>
          <w:rFonts w:ascii="Times New Roman" w:hAnsi="Times New Roman" w:cs="Times New Roman"/>
          <w:b/>
          <w:sz w:val="32"/>
          <w:szCs w:val="32"/>
        </w:rPr>
        <w:t>objektivno</w:t>
      </w:r>
      <w:r w:rsidRPr="002A3209">
        <w:rPr>
          <w:rFonts w:ascii="Times New Roman" w:hAnsi="Times New Roman" w:cs="Times New Roman"/>
          <w:sz w:val="32"/>
          <w:szCs w:val="32"/>
        </w:rPr>
        <w:t>.</w:t>
      </w:r>
    </w:p>
    <w:p w:rsidR="002A3209" w:rsidRPr="002A3209" w:rsidRDefault="002A3209" w:rsidP="002A3209">
      <w:pPr>
        <w:pStyle w:val="Brezrazmikov"/>
        <w:jc w:val="both"/>
        <w:rPr>
          <w:rFonts w:ascii="Times New Roman" w:hAnsi="Times New Roman" w:cs="Times New Roman"/>
          <w:sz w:val="16"/>
          <w:szCs w:val="16"/>
        </w:rPr>
      </w:pPr>
    </w:p>
    <w:p w:rsidR="002A3209" w:rsidRPr="002A3209" w:rsidRDefault="002A3209" w:rsidP="002A3209">
      <w:pPr>
        <w:pStyle w:val="Brezrazmikov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Napisano je lahko na posebnem obrazcu.</w:t>
      </w:r>
    </w:p>
    <w:p w:rsidR="002A3209" w:rsidRPr="002A3209" w:rsidRDefault="002A3209" w:rsidP="002A3209">
      <w:pPr>
        <w:pStyle w:val="Brezrazmikov"/>
        <w:jc w:val="both"/>
        <w:rPr>
          <w:rFonts w:ascii="Times New Roman" w:hAnsi="Times New Roman" w:cs="Times New Roman"/>
          <w:sz w:val="32"/>
          <w:szCs w:val="32"/>
        </w:rPr>
      </w:pPr>
    </w:p>
    <w:p w:rsidR="00870A07" w:rsidRPr="002A3209" w:rsidRDefault="002A3209" w:rsidP="00E3532E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A3209">
        <w:rPr>
          <w:rFonts w:ascii="Times New Roman" w:hAnsi="Times New Roman" w:cs="Times New Roman"/>
          <w:sz w:val="32"/>
          <w:szCs w:val="32"/>
        </w:rPr>
        <w:t>Posebna oblika strokovnega poročila sta delovno poročilo in delovni dnevnik.</w:t>
      </w:r>
    </w:p>
    <w:sectPr w:rsidR="00870A07" w:rsidRPr="002A3209" w:rsidSect="00E35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659D8"/>
    <w:multiLevelType w:val="hybridMultilevel"/>
    <w:tmpl w:val="6A189C92"/>
    <w:lvl w:ilvl="0" w:tplc="C686AF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811F3"/>
    <w:multiLevelType w:val="hybridMultilevel"/>
    <w:tmpl w:val="32FAEF82"/>
    <w:lvl w:ilvl="0" w:tplc="FB92B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E03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D4E83"/>
    <w:multiLevelType w:val="hybridMultilevel"/>
    <w:tmpl w:val="88523176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2E"/>
    <w:rsid w:val="002A3209"/>
    <w:rsid w:val="00870A07"/>
    <w:rsid w:val="00E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D669"/>
  <w15:chartTrackingRefBased/>
  <w15:docId w15:val="{B2D5EF0D-ED66-4F3E-856F-5AF59542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3532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532E"/>
    <w:pPr>
      <w:ind w:left="720"/>
      <w:contextualSpacing/>
    </w:pPr>
  </w:style>
  <w:style w:type="paragraph" w:styleId="Brezrazmikov">
    <w:name w:val="No Spacing"/>
    <w:uiPriority w:val="1"/>
    <w:qFormat/>
    <w:rsid w:val="002A320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2A3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2023-03-17T18:27:00Z</dcterms:created>
  <dcterms:modified xsi:type="dcterms:W3CDTF">2024-03-24T18:50:00Z</dcterms:modified>
</cp:coreProperties>
</file>