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2A" w:rsidRPr="00264E3E" w:rsidRDefault="008A1B2A">
      <w:pPr>
        <w:rPr>
          <w:sz w:val="20"/>
          <w:szCs w:val="20"/>
        </w:rPr>
      </w:pPr>
    </w:p>
    <w:p w:rsidR="0008322D" w:rsidRDefault="00F96083" w:rsidP="00DD1C84">
      <w:pPr>
        <w:jc w:val="both"/>
        <w:rPr>
          <w:sz w:val="28"/>
          <w:szCs w:val="28"/>
        </w:rPr>
      </w:pPr>
      <w:r w:rsidRPr="004C4672">
        <w:rPr>
          <w:sz w:val="28"/>
          <w:szCs w:val="28"/>
        </w:rPr>
        <w:t>I. NAVODILA ZA SPIS NA KNJIŽEVNO TEMO</w:t>
      </w:r>
    </w:p>
    <w:p w:rsidR="008A1B2A" w:rsidRDefault="008A1B2A" w:rsidP="00DD1C84">
      <w:pPr>
        <w:jc w:val="both"/>
        <w:rPr>
          <w:sz w:val="28"/>
          <w:szCs w:val="28"/>
        </w:rPr>
      </w:pPr>
    </w:p>
    <w:p w:rsidR="008A1B2A" w:rsidRDefault="008A1B2A" w:rsidP="00DD1C84">
      <w:pPr>
        <w:jc w:val="both"/>
        <w:rPr>
          <w:sz w:val="28"/>
          <w:szCs w:val="28"/>
        </w:rPr>
      </w:pPr>
    </w:p>
    <w:p w:rsidR="004C4672" w:rsidRPr="004C4672" w:rsidRDefault="004C4672" w:rsidP="00DD1C84">
      <w:pPr>
        <w:jc w:val="both"/>
        <w:rPr>
          <w:sz w:val="28"/>
          <w:szCs w:val="28"/>
        </w:rPr>
      </w:pPr>
    </w:p>
    <w:p w:rsidR="00F96083" w:rsidRPr="00182386" w:rsidRDefault="00F96083" w:rsidP="00F96083">
      <w:pPr>
        <w:jc w:val="both"/>
        <w:rPr>
          <w:b/>
        </w:rPr>
      </w:pPr>
      <w:r w:rsidRPr="00182386">
        <w:rPr>
          <w:b/>
        </w:rPr>
        <w:t>ELEKTRIČNA KITARA (odlomek)</w:t>
      </w:r>
    </w:p>
    <w:p w:rsidR="00F96083" w:rsidRPr="008602AC" w:rsidRDefault="00F96083" w:rsidP="00F96083">
      <w:pPr>
        <w:jc w:val="both"/>
        <w:rPr>
          <w:sz w:val="20"/>
          <w:szCs w:val="20"/>
        </w:rPr>
      </w:pPr>
      <w:r w:rsidRPr="008602AC">
        <w:rPr>
          <w:sz w:val="20"/>
          <w:szCs w:val="20"/>
        </w:rPr>
        <w:t xml:space="preserve">Andrej Blatnik: Zakon želje. Ljubljana: </w:t>
      </w:r>
      <w:proofErr w:type="spellStart"/>
      <w:r w:rsidRPr="008602AC">
        <w:rPr>
          <w:sz w:val="20"/>
          <w:szCs w:val="20"/>
        </w:rPr>
        <w:t>Beletrina</w:t>
      </w:r>
      <w:proofErr w:type="spellEnd"/>
      <w:r w:rsidRPr="008602AC">
        <w:rPr>
          <w:sz w:val="20"/>
          <w:szCs w:val="20"/>
        </w:rPr>
        <w:t>, 2000. 97–98.</w:t>
      </w:r>
    </w:p>
    <w:p w:rsidR="00F96083" w:rsidRPr="00182386" w:rsidRDefault="00F96083" w:rsidP="00F96083">
      <w:pPr>
        <w:jc w:val="both"/>
        <w:rPr>
          <w:rFonts w:ascii="Comic Sans MS" w:hAnsi="Comic Sans MS"/>
          <w:sz w:val="20"/>
          <w:szCs w:val="20"/>
        </w:rPr>
      </w:pPr>
    </w:p>
    <w:p w:rsidR="00F96083" w:rsidRPr="00182386" w:rsidRDefault="00F96083" w:rsidP="00F96083">
      <w:pPr>
        <w:jc w:val="both"/>
        <w:rPr>
          <w:rFonts w:ascii="Comic Sans MS" w:hAnsi="Comic Sans MS"/>
          <w:sz w:val="20"/>
          <w:szCs w:val="20"/>
        </w:rPr>
      </w:pPr>
      <w:r w:rsidRPr="00182386">
        <w:rPr>
          <w:rFonts w:ascii="Comic Sans MS" w:hAnsi="Comic Sans MS"/>
          <w:sz w:val="20"/>
          <w:szCs w:val="20"/>
        </w:rPr>
        <w:t>Deček pogleduje harmoniko v svojih rokah, ta hladni, mrtvi predmet, ki sope brezoblične zvoke. Ima ga, da bi jo vrgel ob tla in skočil nanjo. Morda, morda bi jo to prerodilo. Vendar ne bi iz nje nikoli nastala električna kitara. Tako kot iz njega, ve deček, ne bo nikoli nastal tisti otrok v beli obleki in z metuljčkom, ki na odru koncertne dvorane v roki drži violino in se priklanja, poslušalci pa mu navdušeno ploskajo. In kot iz očetovega pasu ne bo nikoli nastala mamina pehtranova potica, ki jo je pekla vsako nedeljo, dokler jo</w:t>
      </w:r>
      <w:r>
        <w:rPr>
          <w:rFonts w:ascii="Comic Sans MS" w:hAnsi="Comic Sans MS"/>
          <w:sz w:val="20"/>
          <w:szCs w:val="20"/>
        </w:rPr>
        <w:t xml:space="preserve"> je oče še puščal iz hiše, da </w:t>
      </w:r>
      <w:r w:rsidRPr="00182386">
        <w:rPr>
          <w:rFonts w:ascii="Comic Sans MS" w:hAnsi="Comic Sans MS"/>
          <w:sz w:val="20"/>
          <w:szCs w:val="20"/>
        </w:rPr>
        <w:t xml:space="preserve"> je lahko nakupila za peko.</w:t>
      </w:r>
    </w:p>
    <w:p w:rsidR="00F96083" w:rsidRPr="00182386" w:rsidRDefault="00F96083" w:rsidP="00F96083">
      <w:pPr>
        <w:jc w:val="both"/>
        <w:rPr>
          <w:rFonts w:ascii="Comic Sans MS" w:hAnsi="Comic Sans MS"/>
          <w:sz w:val="20"/>
          <w:szCs w:val="20"/>
        </w:rPr>
      </w:pPr>
      <w:r w:rsidRPr="00182386">
        <w:rPr>
          <w:rFonts w:ascii="Comic Sans MS" w:hAnsi="Comic Sans MS"/>
          <w:sz w:val="20"/>
          <w:szCs w:val="20"/>
        </w:rPr>
        <w:t xml:space="preserve">     Deček znova in znova ubira isto negotovo melodijo. Ne gre, ne gre. Klaviatura se izmika in deček ve, da ne bo zmogel. Nekje v kotu, kotu sobe, kotu glave, kotu vesolja, nanj preži električna kitara.</w:t>
      </w:r>
    </w:p>
    <w:p w:rsidR="00F96083" w:rsidRPr="00182386" w:rsidRDefault="00F96083" w:rsidP="00F96083">
      <w:pPr>
        <w:jc w:val="both"/>
        <w:rPr>
          <w:rFonts w:ascii="Comic Sans MS" w:hAnsi="Comic Sans MS"/>
          <w:sz w:val="20"/>
          <w:szCs w:val="20"/>
        </w:rPr>
      </w:pPr>
      <w:r w:rsidRPr="00182386">
        <w:rPr>
          <w:rFonts w:ascii="Comic Sans MS" w:hAnsi="Comic Sans MS"/>
          <w:sz w:val="20"/>
          <w:szCs w:val="20"/>
        </w:rPr>
        <w:t xml:space="preserve">     Elektrika daje moč vsem stvarem, nič čudnega, da brez nje deček nič ne zmore. Brez elektrike ni več glasbe. Nič čudnega, da so melodije </w:t>
      </w:r>
      <w:proofErr w:type="spellStart"/>
      <w:r w:rsidRPr="00182386">
        <w:rPr>
          <w:rFonts w:ascii="Comic Sans MS" w:hAnsi="Comic Sans MS"/>
          <w:sz w:val="20"/>
          <w:szCs w:val="20"/>
        </w:rPr>
        <w:t>zdruznjene</w:t>
      </w:r>
      <w:proofErr w:type="spellEnd"/>
      <w:r w:rsidRPr="00182386">
        <w:rPr>
          <w:rFonts w:ascii="Comic Sans MS" w:hAnsi="Comic Sans MS"/>
          <w:sz w:val="20"/>
          <w:szCs w:val="20"/>
        </w:rPr>
        <w:t xml:space="preserve"> in da se prsti zapletajo sami vase. Potreboval bi električno kitaro, premišljuje deček. Ali vsaj elektriko. To daje moč stvarem.</w:t>
      </w:r>
    </w:p>
    <w:p w:rsidR="00F96083" w:rsidRPr="00182386" w:rsidRDefault="00F96083" w:rsidP="00F96083">
      <w:pPr>
        <w:jc w:val="both"/>
        <w:rPr>
          <w:rFonts w:ascii="Comic Sans MS" w:hAnsi="Comic Sans MS"/>
          <w:sz w:val="20"/>
          <w:szCs w:val="20"/>
        </w:rPr>
      </w:pPr>
      <w:r w:rsidRPr="00182386">
        <w:rPr>
          <w:rFonts w:ascii="Comic Sans MS" w:hAnsi="Comic Sans MS"/>
          <w:sz w:val="20"/>
          <w:szCs w:val="20"/>
        </w:rPr>
        <w:t xml:space="preserve">     Deček zaskrbljeno prisluškuje tihotnemu stopnišču. </w:t>
      </w:r>
      <w:proofErr w:type="spellStart"/>
      <w:r w:rsidRPr="00182386">
        <w:rPr>
          <w:rFonts w:ascii="Comic Sans MS" w:hAnsi="Comic Sans MS"/>
          <w:sz w:val="20"/>
          <w:szCs w:val="20"/>
        </w:rPr>
        <w:t>Zaenkrat</w:t>
      </w:r>
      <w:proofErr w:type="spellEnd"/>
      <w:r w:rsidRPr="00182386">
        <w:rPr>
          <w:rFonts w:ascii="Comic Sans MS" w:hAnsi="Comic Sans MS"/>
          <w:sz w:val="20"/>
          <w:szCs w:val="20"/>
        </w:rPr>
        <w:t xml:space="preserve"> se trde stopinje njegovega očeta še ne bližajo, a ne bo več dolgo in prišel bo. Deček ve, da očetova jeza narašča, ve, da je zanj že dolgo prevelika. Dečku je hudo, saj ve, da ga ima oče rad, in sluti, kako veliko mora biti njegovo razočaranje, ko vselej znova posluša dečkovo brezupno lovljenje melodije. Deček se spominja, da ga je oče velikokrat jemal s seboj, kadar je šel od doma, in da sta potem ure in ure hodila po mestnih ulicah in počela nič drugega,  in da je bilo lepo, ko ga je oče objemal prek rame. Le da nekega dne, ko sta z očetom prišla domov, ni bilo več mame in sestrice, ampak le še plišasti medvedek in barbika. In listek, da bo mama takoj prišla. Pa ni prišla. Ne takoj ne pozneje, čeprav je čakal. </w:t>
      </w:r>
    </w:p>
    <w:p w:rsidR="00F96083" w:rsidRPr="00182386" w:rsidRDefault="00F96083" w:rsidP="00F96083">
      <w:pPr>
        <w:jc w:val="both"/>
        <w:rPr>
          <w:rFonts w:ascii="Comic Sans MS" w:hAnsi="Comic Sans MS"/>
          <w:sz w:val="20"/>
          <w:szCs w:val="20"/>
        </w:rPr>
      </w:pPr>
      <w:r w:rsidRPr="00182386">
        <w:rPr>
          <w:rFonts w:ascii="Comic Sans MS" w:hAnsi="Comic Sans MS"/>
          <w:sz w:val="20"/>
          <w:szCs w:val="20"/>
        </w:rPr>
        <w:t xml:space="preserve">     Oče mu je razložil, da sta mama in sestra šli zato, ker ženske ne vejo, kaj je dolžnost, in da bosta morala zdaj pač sama skozi življenje, a dečku se je zdelo, da bi vseeno lahko ostala tam, kjer sta bila, ne pa da sta se preselila v drugo mesto in ga je oče poslal v novo šolo in je bilo zdaj na vratih drugo ime kot prej in je oče tudi njega klical z drugim imenom, ki pa mu sploh ni bilo všeč tako kot prejšnje, čeprav je prejšnjega že pozabil. Kjer sta bila prej, je bilo stanovanje večje in ljudje bolj prijazni. Velikokrat ga je kdo povprašal po mami, kje da hodi, in naročil pozdrave. Zdaj ni bilo nobenih pozdravov </w:t>
      </w:r>
      <w:r>
        <w:rPr>
          <w:rFonts w:ascii="Comic Sans MS" w:hAnsi="Comic Sans MS"/>
          <w:sz w:val="20"/>
          <w:szCs w:val="20"/>
        </w:rPr>
        <w:t>in nihče ni vedel, da sploh ima</w:t>
      </w:r>
      <w:r w:rsidRPr="00182386">
        <w:rPr>
          <w:rFonts w:ascii="Comic Sans MS" w:hAnsi="Comic Sans MS"/>
          <w:sz w:val="20"/>
          <w:szCs w:val="20"/>
        </w:rPr>
        <w:t xml:space="preserve"> mamo. </w:t>
      </w:r>
    </w:p>
    <w:p w:rsidR="00F96083" w:rsidRDefault="00F96083" w:rsidP="00F96083">
      <w:pPr>
        <w:jc w:val="both"/>
      </w:pPr>
    </w:p>
    <w:p w:rsidR="00F96083" w:rsidRDefault="00A129B8" w:rsidP="00F96083">
      <w:pPr>
        <w:jc w:val="both"/>
      </w:pPr>
      <w:r>
        <w:br w:type="page"/>
      </w:r>
    </w:p>
    <w:tbl>
      <w:tblPr>
        <w:tblStyle w:val="Tabela-mrea"/>
        <w:tblW w:w="0" w:type="auto"/>
        <w:tblLook w:val="01E0"/>
      </w:tblPr>
      <w:tblGrid>
        <w:gridCol w:w="7848"/>
        <w:gridCol w:w="1364"/>
      </w:tblGrid>
      <w:tr w:rsidR="00F96083" w:rsidRPr="00DB464D">
        <w:tc>
          <w:tcPr>
            <w:tcW w:w="7848" w:type="dxa"/>
          </w:tcPr>
          <w:p w:rsidR="00F96083" w:rsidRPr="00DB464D" w:rsidRDefault="00F96083" w:rsidP="00DB464D">
            <w:pPr>
              <w:jc w:val="center"/>
              <w:rPr>
                <w:b/>
              </w:rPr>
            </w:pPr>
            <w:r w:rsidRPr="00DB464D">
              <w:rPr>
                <w:b/>
              </w:rPr>
              <w:lastRenderedPageBreak/>
              <w:t>NAVODILA</w:t>
            </w:r>
          </w:p>
        </w:tc>
        <w:tc>
          <w:tcPr>
            <w:tcW w:w="1364" w:type="dxa"/>
          </w:tcPr>
          <w:p w:rsidR="00F96083" w:rsidRPr="00DB464D" w:rsidRDefault="00F96083" w:rsidP="00DB464D">
            <w:pPr>
              <w:jc w:val="center"/>
              <w:rPr>
                <w:b/>
              </w:rPr>
            </w:pPr>
            <w:r w:rsidRPr="00DB464D">
              <w:rPr>
                <w:b/>
              </w:rPr>
              <w:t>TOČKE</w:t>
            </w:r>
          </w:p>
        </w:tc>
      </w:tr>
      <w:tr w:rsidR="00F96083">
        <w:tc>
          <w:tcPr>
            <w:tcW w:w="7848" w:type="dxa"/>
          </w:tcPr>
          <w:p w:rsidR="00DB464D" w:rsidRPr="00DB464D" w:rsidRDefault="00DB464D" w:rsidP="00DD1C84">
            <w:pPr>
              <w:jc w:val="both"/>
              <w:rPr>
                <w:b/>
              </w:rPr>
            </w:pPr>
            <w:r w:rsidRPr="00DB464D">
              <w:rPr>
                <w:b/>
              </w:rPr>
              <w:t>VSEBINA</w:t>
            </w:r>
          </w:p>
          <w:p w:rsidR="00F96083" w:rsidRDefault="00F96083" w:rsidP="00DD1C84">
            <w:pPr>
              <w:jc w:val="both"/>
            </w:pPr>
            <w:r>
              <w:t>Pojasnite, zakaj deček zavrača harmoniko. Razložite, kaj mu pomeni kitara. Poskušajte njegov odnos do glasbil povezati z odnosi v družini.</w:t>
            </w:r>
          </w:p>
          <w:p w:rsidR="00F96083" w:rsidRDefault="00F96083" w:rsidP="00DD1C84">
            <w:pPr>
              <w:jc w:val="both"/>
            </w:pPr>
            <w:r>
              <w:t>Predstavite nadaljnje dogajanje v zgodbi. Kako razumete konec zgodbe?</w:t>
            </w:r>
          </w:p>
          <w:p w:rsidR="00F96083" w:rsidRDefault="00F96083" w:rsidP="00DD1C84">
            <w:pPr>
              <w:jc w:val="both"/>
            </w:pPr>
            <w:r>
              <w:t>Ali imate tudi vi v svojem življenju „električno kitaro”?</w:t>
            </w:r>
          </w:p>
          <w:p w:rsidR="009C3CCD" w:rsidRDefault="009C3CCD" w:rsidP="00DD1C84">
            <w:pPr>
              <w:jc w:val="both"/>
            </w:pPr>
          </w:p>
          <w:p w:rsidR="00DB464D" w:rsidRPr="00DB464D" w:rsidRDefault="00DB464D" w:rsidP="00DD1C84">
            <w:pPr>
              <w:jc w:val="both"/>
              <w:rPr>
                <w:b/>
              </w:rPr>
            </w:pPr>
            <w:r w:rsidRPr="00DB464D">
              <w:rPr>
                <w:b/>
              </w:rPr>
              <w:t>JEZIKOVNA PRAVILNOST, SLOG IN ZGRADBA</w:t>
            </w:r>
          </w:p>
        </w:tc>
        <w:tc>
          <w:tcPr>
            <w:tcW w:w="1364" w:type="dxa"/>
          </w:tcPr>
          <w:p w:rsidR="00DB464D" w:rsidRPr="00DB464D" w:rsidRDefault="00DB464D" w:rsidP="00DD1C84">
            <w:pPr>
              <w:jc w:val="both"/>
              <w:rPr>
                <w:b/>
              </w:rPr>
            </w:pPr>
            <w:r w:rsidRPr="00DB464D">
              <w:rPr>
                <w:b/>
              </w:rPr>
              <w:t>35</w:t>
            </w:r>
          </w:p>
          <w:p w:rsidR="00F96083" w:rsidRDefault="00F96083" w:rsidP="00DD1C84">
            <w:pPr>
              <w:jc w:val="both"/>
            </w:pPr>
            <w:r>
              <w:t>20</w:t>
            </w:r>
          </w:p>
          <w:p w:rsidR="00F96083" w:rsidRDefault="00F96083" w:rsidP="00DD1C84">
            <w:pPr>
              <w:jc w:val="both"/>
            </w:pPr>
          </w:p>
          <w:p w:rsidR="00F96083" w:rsidRDefault="00F96083" w:rsidP="00DD1C84">
            <w:pPr>
              <w:jc w:val="both"/>
            </w:pPr>
            <w:r>
              <w:t>10</w:t>
            </w:r>
          </w:p>
          <w:p w:rsidR="00DB464D" w:rsidRDefault="00F96083" w:rsidP="00DD1C84">
            <w:pPr>
              <w:jc w:val="both"/>
            </w:pPr>
            <w:r>
              <w:t>5</w:t>
            </w:r>
          </w:p>
          <w:p w:rsidR="009C3CCD" w:rsidRDefault="009C3CCD" w:rsidP="00DD1C84">
            <w:pPr>
              <w:jc w:val="both"/>
              <w:rPr>
                <w:b/>
              </w:rPr>
            </w:pPr>
          </w:p>
          <w:p w:rsidR="00DB464D" w:rsidRPr="00DB464D" w:rsidRDefault="00DB464D" w:rsidP="00DD1C84">
            <w:pPr>
              <w:jc w:val="both"/>
              <w:rPr>
                <w:b/>
              </w:rPr>
            </w:pPr>
            <w:r w:rsidRPr="00DB464D">
              <w:rPr>
                <w:b/>
              </w:rPr>
              <w:t>15</w:t>
            </w:r>
          </w:p>
        </w:tc>
      </w:tr>
    </w:tbl>
    <w:p w:rsidR="00F96083" w:rsidRDefault="00F96083" w:rsidP="00DD1C84">
      <w:pPr>
        <w:jc w:val="both"/>
      </w:pPr>
    </w:p>
    <w:p w:rsidR="00DB464D" w:rsidRDefault="00DB464D" w:rsidP="00DD1C84">
      <w:pPr>
        <w:jc w:val="both"/>
      </w:pPr>
    </w:p>
    <w:tbl>
      <w:tblPr>
        <w:tblStyle w:val="Tabela-mrea"/>
        <w:tblW w:w="0" w:type="auto"/>
        <w:tblLook w:val="01E0"/>
      </w:tblPr>
      <w:tblGrid>
        <w:gridCol w:w="7848"/>
        <w:gridCol w:w="1364"/>
      </w:tblGrid>
      <w:tr w:rsidR="00F96083" w:rsidRPr="00DB464D">
        <w:tc>
          <w:tcPr>
            <w:tcW w:w="7848" w:type="dxa"/>
          </w:tcPr>
          <w:p w:rsidR="00F96083" w:rsidRPr="00DB464D" w:rsidRDefault="00F96083" w:rsidP="00DB464D">
            <w:pPr>
              <w:jc w:val="center"/>
              <w:rPr>
                <w:b/>
              </w:rPr>
            </w:pPr>
            <w:r w:rsidRPr="00DB464D">
              <w:rPr>
                <w:b/>
              </w:rPr>
              <w:t>NAVODILA</w:t>
            </w:r>
          </w:p>
        </w:tc>
        <w:tc>
          <w:tcPr>
            <w:tcW w:w="1364" w:type="dxa"/>
          </w:tcPr>
          <w:p w:rsidR="00F96083" w:rsidRPr="00DB464D" w:rsidRDefault="00F96083" w:rsidP="00DB464D">
            <w:pPr>
              <w:jc w:val="center"/>
              <w:rPr>
                <w:b/>
              </w:rPr>
            </w:pPr>
            <w:r w:rsidRPr="00DB464D">
              <w:rPr>
                <w:b/>
              </w:rPr>
              <w:t>TOČKE</w:t>
            </w:r>
          </w:p>
        </w:tc>
      </w:tr>
      <w:tr w:rsidR="00F96083">
        <w:tc>
          <w:tcPr>
            <w:tcW w:w="7848" w:type="dxa"/>
          </w:tcPr>
          <w:p w:rsidR="00DB464D" w:rsidRPr="00DB464D" w:rsidRDefault="00DB464D" w:rsidP="00492F5D">
            <w:pPr>
              <w:jc w:val="both"/>
              <w:rPr>
                <w:b/>
              </w:rPr>
            </w:pPr>
            <w:r w:rsidRPr="00DB464D">
              <w:rPr>
                <w:b/>
              </w:rPr>
              <w:t>VSEBINA</w:t>
            </w:r>
          </w:p>
          <w:p w:rsidR="00F96083" w:rsidRDefault="00F96083" w:rsidP="00492F5D">
            <w:pPr>
              <w:jc w:val="both"/>
            </w:pPr>
            <w:r>
              <w:t xml:space="preserve">Osrednja tema odlomka je odnos med očetom in sinom. Kakšne stiske bremenijo dečka? Kaj doživlja, ko </w:t>
            </w:r>
            <w:r w:rsidR="00A129B8">
              <w:t>pričakuje vrnitev svojega očeta?</w:t>
            </w:r>
            <w:r>
              <w:t xml:space="preserve"> Ponazorite z nekaj citati.</w:t>
            </w:r>
          </w:p>
          <w:p w:rsidR="00F96083" w:rsidRDefault="00F96083" w:rsidP="00492F5D">
            <w:pPr>
              <w:jc w:val="both"/>
            </w:pPr>
            <w:r>
              <w:t>Predstavite očetov odnos do sina.</w:t>
            </w:r>
          </w:p>
          <w:p w:rsidR="00F96083" w:rsidRDefault="00F96083" w:rsidP="00492F5D">
            <w:pPr>
              <w:jc w:val="both"/>
            </w:pPr>
            <w:r>
              <w:t>Katere družinske probleme izpostavlja zgodba?</w:t>
            </w:r>
          </w:p>
          <w:p w:rsidR="00F96083" w:rsidRDefault="00F96083" w:rsidP="00492F5D">
            <w:pPr>
              <w:jc w:val="both"/>
            </w:pPr>
            <w:r>
              <w:t>Kaj dečku pomeni električna kitara?</w:t>
            </w:r>
          </w:p>
          <w:p w:rsidR="00F96083" w:rsidRDefault="00F96083" w:rsidP="00492F5D">
            <w:pPr>
              <w:jc w:val="both"/>
            </w:pPr>
            <w:r>
              <w:t xml:space="preserve">Pojasnite konec zgodbe in se do njega </w:t>
            </w:r>
            <w:r w:rsidR="00DB464D">
              <w:t>opredelite.</w:t>
            </w:r>
          </w:p>
          <w:p w:rsidR="00DB464D" w:rsidRDefault="00DB464D" w:rsidP="00492F5D">
            <w:pPr>
              <w:jc w:val="both"/>
            </w:pPr>
            <w:r>
              <w:t>Odlomek ustrezno naslovite.</w:t>
            </w:r>
          </w:p>
          <w:p w:rsidR="009C3CCD" w:rsidRDefault="009C3CCD" w:rsidP="00492F5D">
            <w:pPr>
              <w:jc w:val="both"/>
            </w:pPr>
          </w:p>
          <w:p w:rsidR="00DB464D" w:rsidRPr="00DB464D" w:rsidRDefault="00DB464D" w:rsidP="00492F5D">
            <w:pPr>
              <w:jc w:val="both"/>
              <w:rPr>
                <w:b/>
              </w:rPr>
            </w:pPr>
            <w:r w:rsidRPr="00DB464D">
              <w:rPr>
                <w:b/>
              </w:rPr>
              <w:t>JEZIKOVNA PRAVILNOST, SLOG IN ZGRADBA</w:t>
            </w:r>
          </w:p>
        </w:tc>
        <w:tc>
          <w:tcPr>
            <w:tcW w:w="1364" w:type="dxa"/>
          </w:tcPr>
          <w:p w:rsidR="00DB464D" w:rsidRPr="00DB464D" w:rsidRDefault="00DB464D" w:rsidP="00492F5D">
            <w:pPr>
              <w:jc w:val="both"/>
              <w:rPr>
                <w:b/>
              </w:rPr>
            </w:pPr>
            <w:r w:rsidRPr="00DB464D">
              <w:rPr>
                <w:b/>
              </w:rPr>
              <w:t>35</w:t>
            </w:r>
          </w:p>
          <w:p w:rsidR="00F96083" w:rsidRDefault="00F96083" w:rsidP="00492F5D">
            <w:pPr>
              <w:jc w:val="both"/>
            </w:pPr>
            <w:r>
              <w:t>10</w:t>
            </w:r>
          </w:p>
          <w:p w:rsidR="00F96083" w:rsidRDefault="00F96083" w:rsidP="00492F5D">
            <w:pPr>
              <w:jc w:val="both"/>
            </w:pPr>
          </w:p>
          <w:p w:rsidR="00F96083" w:rsidRDefault="00F96083" w:rsidP="00492F5D">
            <w:pPr>
              <w:jc w:val="both"/>
            </w:pPr>
          </w:p>
          <w:p w:rsidR="00F96083" w:rsidRDefault="00F96083" w:rsidP="00492F5D">
            <w:pPr>
              <w:jc w:val="both"/>
            </w:pPr>
            <w:r>
              <w:t>5</w:t>
            </w:r>
          </w:p>
          <w:p w:rsidR="00F96083" w:rsidRDefault="00F96083" w:rsidP="00492F5D">
            <w:pPr>
              <w:jc w:val="both"/>
            </w:pPr>
            <w:r>
              <w:t>6</w:t>
            </w:r>
          </w:p>
          <w:p w:rsidR="00F96083" w:rsidRDefault="00F96083" w:rsidP="00492F5D">
            <w:pPr>
              <w:jc w:val="both"/>
            </w:pPr>
            <w:r>
              <w:t>4</w:t>
            </w:r>
          </w:p>
          <w:p w:rsidR="00DB464D" w:rsidRDefault="00DB464D" w:rsidP="00492F5D">
            <w:pPr>
              <w:jc w:val="both"/>
            </w:pPr>
            <w:r>
              <w:t>6</w:t>
            </w:r>
          </w:p>
          <w:p w:rsidR="00DB464D" w:rsidRDefault="00DB464D" w:rsidP="00492F5D">
            <w:pPr>
              <w:jc w:val="both"/>
            </w:pPr>
            <w:r>
              <w:t>4</w:t>
            </w:r>
          </w:p>
          <w:p w:rsidR="009C3CCD" w:rsidRDefault="009C3CCD" w:rsidP="00492F5D">
            <w:pPr>
              <w:jc w:val="both"/>
            </w:pPr>
          </w:p>
          <w:p w:rsidR="00DB464D" w:rsidRPr="00DB464D" w:rsidRDefault="00DB464D" w:rsidP="00492F5D">
            <w:pPr>
              <w:jc w:val="both"/>
              <w:rPr>
                <w:b/>
              </w:rPr>
            </w:pPr>
            <w:r w:rsidRPr="00DB464D">
              <w:rPr>
                <w:b/>
              </w:rPr>
              <w:t>15</w:t>
            </w:r>
          </w:p>
        </w:tc>
      </w:tr>
    </w:tbl>
    <w:p w:rsidR="00F96083" w:rsidRDefault="00F96083" w:rsidP="00DD1C84">
      <w:pPr>
        <w:jc w:val="both"/>
      </w:pPr>
    </w:p>
    <w:p w:rsidR="00DB464D" w:rsidRDefault="00DB464D" w:rsidP="00DD1C84">
      <w:pPr>
        <w:jc w:val="both"/>
      </w:pPr>
    </w:p>
    <w:tbl>
      <w:tblPr>
        <w:tblStyle w:val="Tabela-mrea"/>
        <w:tblW w:w="0" w:type="auto"/>
        <w:tblLook w:val="01E0"/>
      </w:tblPr>
      <w:tblGrid>
        <w:gridCol w:w="7848"/>
        <w:gridCol w:w="1364"/>
      </w:tblGrid>
      <w:tr w:rsidR="00DB464D" w:rsidRPr="00DB464D">
        <w:tc>
          <w:tcPr>
            <w:tcW w:w="7848" w:type="dxa"/>
          </w:tcPr>
          <w:p w:rsidR="00DB464D" w:rsidRPr="00DB464D" w:rsidRDefault="00DB464D" w:rsidP="00492F5D">
            <w:pPr>
              <w:jc w:val="center"/>
              <w:rPr>
                <w:b/>
              </w:rPr>
            </w:pPr>
            <w:r w:rsidRPr="00DB464D">
              <w:rPr>
                <w:b/>
              </w:rPr>
              <w:t>NAVODILA</w:t>
            </w:r>
          </w:p>
        </w:tc>
        <w:tc>
          <w:tcPr>
            <w:tcW w:w="1364" w:type="dxa"/>
          </w:tcPr>
          <w:p w:rsidR="00DB464D" w:rsidRPr="00DB464D" w:rsidRDefault="00DB464D" w:rsidP="00492F5D">
            <w:pPr>
              <w:jc w:val="center"/>
              <w:rPr>
                <w:b/>
              </w:rPr>
            </w:pPr>
            <w:r w:rsidRPr="00DB464D">
              <w:rPr>
                <w:b/>
              </w:rPr>
              <w:t>TOČKE</w:t>
            </w:r>
          </w:p>
        </w:tc>
      </w:tr>
      <w:tr w:rsidR="00DB464D">
        <w:tc>
          <w:tcPr>
            <w:tcW w:w="7848" w:type="dxa"/>
          </w:tcPr>
          <w:p w:rsidR="00DB464D" w:rsidRDefault="00DB464D" w:rsidP="00492F5D">
            <w:pPr>
              <w:jc w:val="both"/>
              <w:rPr>
                <w:b/>
              </w:rPr>
            </w:pPr>
            <w:r w:rsidRPr="00DB464D">
              <w:rPr>
                <w:b/>
              </w:rPr>
              <w:t>VSEBINA</w:t>
            </w:r>
          </w:p>
          <w:p w:rsidR="00DB464D" w:rsidRDefault="00DB464D" w:rsidP="00492F5D">
            <w:pPr>
              <w:jc w:val="both"/>
            </w:pPr>
            <w:r>
              <w:t>Razložite dečkovo razmišljanje o odnosih med njegovimi bližnjimi in njim samim. Podajte svoje mnenje.</w:t>
            </w:r>
          </w:p>
          <w:p w:rsidR="00DB464D" w:rsidRDefault="00DB464D" w:rsidP="00492F5D">
            <w:pPr>
              <w:jc w:val="both"/>
            </w:pPr>
            <w:r>
              <w:t>Česa ga je strah in od kod črpa svojo notranjo moč?</w:t>
            </w:r>
          </w:p>
          <w:p w:rsidR="00DB464D" w:rsidRDefault="00DB464D" w:rsidP="00492F5D">
            <w:pPr>
              <w:jc w:val="both"/>
            </w:pPr>
            <w:r>
              <w:t>Kako danes človek najde svojo moč? Napišite svoje mnenje o tem.</w:t>
            </w:r>
          </w:p>
          <w:p w:rsidR="00DB464D" w:rsidRDefault="00DB464D" w:rsidP="00492F5D">
            <w:pPr>
              <w:jc w:val="both"/>
            </w:pPr>
            <w:r>
              <w:t>Od kod črpate svojo notranjo moč vi?</w:t>
            </w:r>
          </w:p>
          <w:p w:rsidR="009C3CCD" w:rsidRPr="00DB464D" w:rsidRDefault="009C3CCD" w:rsidP="00492F5D">
            <w:pPr>
              <w:jc w:val="both"/>
            </w:pPr>
          </w:p>
          <w:p w:rsidR="00DB464D" w:rsidRPr="00DB464D" w:rsidRDefault="00DB464D" w:rsidP="00492F5D">
            <w:pPr>
              <w:jc w:val="both"/>
              <w:rPr>
                <w:b/>
              </w:rPr>
            </w:pPr>
            <w:r w:rsidRPr="00DB464D">
              <w:rPr>
                <w:b/>
              </w:rPr>
              <w:t>JEZIKOVNA PRAVILNOST, SLOG IN ZGRADBA</w:t>
            </w:r>
          </w:p>
        </w:tc>
        <w:tc>
          <w:tcPr>
            <w:tcW w:w="1364" w:type="dxa"/>
          </w:tcPr>
          <w:p w:rsidR="00DB464D" w:rsidRDefault="00DB464D" w:rsidP="00492F5D">
            <w:pPr>
              <w:jc w:val="both"/>
              <w:rPr>
                <w:b/>
              </w:rPr>
            </w:pPr>
            <w:r w:rsidRPr="00DB464D">
              <w:rPr>
                <w:b/>
              </w:rPr>
              <w:t>35</w:t>
            </w:r>
          </w:p>
          <w:p w:rsidR="00DB464D" w:rsidRPr="00DB464D" w:rsidRDefault="00DB464D" w:rsidP="00492F5D">
            <w:pPr>
              <w:jc w:val="both"/>
            </w:pPr>
            <w:r w:rsidRPr="00DB464D">
              <w:t>10</w:t>
            </w:r>
          </w:p>
          <w:p w:rsidR="00DB464D" w:rsidRDefault="00DB464D" w:rsidP="00492F5D">
            <w:pPr>
              <w:jc w:val="both"/>
              <w:rPr>
                <w:b/>
              </w:rPr>
            </w:pPr>
          </w:p>
          <w:p w:rsidR="00DB464D" w:rsidRPr="00DB464D" w:rsidRDefault="00DB464D" w:rsidP="00492F5D">
            <w:pPr>
              <w:jc w:val="both"/>
            </w:pPr>
            <w:r w:rsidRPr="00DB464D">
              <w:t>10</w:t>
            </w:r>
          </w:p>
          <w:p w:rsidR="00DB464D" w:rsidRPr="00DB464D" w:rsidRDefault="00DB464D" w:rsidP="00492F5D">
            <w:pPr>
              <w:jc w:val="both"/>
            </w:pPr>
            <w:r w:rsidRPr="00DB464D">
              <w:t>5</w:t>
            </w:r>
          </w:p>
          <w:p w:rsidR="00DB464D" w:rsidRDefault="00DB464D" w:rsidP="00492F5D">
            <w:pPr>
              <w:jc w:val="both"/>
            </w:pPr>
            <w:r>
              <w:t>10</w:t>
            </w:r>
          </w:p>
          <w:p w:rsidR="009C3CCD" w:rsidRPr="00DB464D" w:rsidRDefault="009C3CCD" w:rsidP="00492F5D">
            <w:pPr>
              <w:jc w:val="both"/>
            </w:pPr>
          </w:p>
          <w:p w:rsidR="00DB464D" w:rsidRPr="00DB464D" w:rsidRDefault="00DB464D" w:rsidP="00492F5D">
            <w:pPr>
              <w:jc w:val="both"/>
              <w:rPr>
                <w:b/>
              </w:rPr>
            </w:pPr>
            <w:r w:rsidRPr="00DB464D">
              <w:rPr>
                <w:b/>
              </w:rPr>
              <w:t>15</w:t>
            </w:r>
          </w:p>
        </w:tc>
      </w:tr>
    </w:tbl>
    <w:p w:rsidR="00DB464D" w:rsidRDefault="00DB464D" w:rsidP="00DD1C84">
      <w:pPr>
        <w:jc w:val="both"/>
      </w:pPr>
    </w:p>
    <w:p w:rsidR="008A1B2A" w:rsidRDefault="008A1B2A" w:rsidP="00DD1C84">
      <w:pPr>
        <w:jc w:val="both"/>
      </w:pPr>
    </w:p>
    <w:tbl>
      <w:tblPr>
        <w:tblStyle w:val="Tabela-mrea"/>
        <w:tblW w:w="0" w:type="auto"/>
        <w:tblLook w:val="01E0"/>
      </w:tblPr>
      <w:tblGrid>
        <w:gridCol w:w="7848"/>
        <w:gridCol w:w="1364"/>
      </w:tblGrid>
      <w:tr w:rsidR="00DB464D" w:rsidRPr="00DB464D">
        <w:tc>
          <w:tcPr>
            <w:tcW w:w="7848" w:type="dxa"/>
          </w:tcPr>
          <w:p w:rsidR="00DB464D" w:rsidRPr="00DB464D" w:rsidRDefault="00DB464D" w:rsidP="00492F5D">
            <w:pPr>
              <w:jc w:val="center"/>
              <w:rPr>
                <w:b/>
              </w:rPr>
            </w:pPr>
            <w:r w:rsidRPr="00DB464D">
              <w:rPr>
                <w:b/>
              </w:rPr>
              <w:t>NAVODILA</w:t>
            </w:r>
          </w:p>
        </w:tc>
        <w:tc>
          <w:tcPr>
            <w:tcW w:w="1364" w:type="dxa"/>
          </w:tcPr>
          <w:p w:rsidR="00DB464D" w:rsidRPr="00DB464D" w:rsidRDefault="00DB464D" w:rsidP="00492F5D">
            <w:pPr>
              <w:jc w:val="center"/>
              <w:rPr>
                <w:b/>
              </w:rPr>
            </w:pPr>
            <w:r w:rsidRPr="00DB464D">
              <w:rPr>
                <w:b/>
              </w:rPr>
              <w:t>TOČKE</w:t>
            </w:r>
          </w:p>
        </w:tc>
      </w:tr>
      <w:tr w:rsidR="00DB464D">
        <w:tc>
          <w:tcPr>
            <w:tcW w:w="7848" w:type="dxa"/>
          </w:tcPr>
          <w:p w:rsidR="00DB464D" w:rsidRDefault="00DB464D" w:rsidP="00492F5D">
            <w:pPr>
              <w:jc w:val="both"/>
              <w:rPr>
                <w:b/>
              </w:rPr>
            </w:pPr>
            <w:r w:rsidRPr="00DB464D">
              <w:rPr>
                <w:b/>
              </w:rPr>
              <w:t>VSEBINA</w:t>
            </w:r>
          </w:p>
          <w:p w:rsidR="00DB464D" w:rsidRPr="00DB464D" w:rsidRDefault="00DB464D" w:rsidP="00492F5D">
            <w:pPr>
              <w:jc w:val="both"/>
            </w:pPr>
            <w:r>
              <w:t xml:space="preserve">Skušajte umestiti odlomek v sobesedilo in na kratko obnovite zgodbo. </w:t>
            </w:r>
          </w:p>
          <w:p w:rsidR="00DB464D" w:rsidRPr="009C3CCD" w:rsidRDefault="009C3CCD" w:rsidP="00492F5D">
            <w:pPr>
              <w:jc w:val="both"/>
            </w:pPr>
            <w:r>
              <w:t>Opišite dečkov položaj v družini, kot se kaže v odlomku, in se opredelite do njega.</w:t>
            </w:r>
          </w:p>
          <w:p w:rsidR="00DB464D" w:rsidRPr="009C3CCD" w:rsidRDefault="009C3CCD" w:rsidP="00492F5D">
            <w:pPr>
              <w:jc w:val="both"/>
            </w:pPr>
            <w:r>
              <w:t>Skušajte razmisliti, kakšno vlogo ima za dečka električna kitara</w:t>
            </w:r>
            <w:r w:rsidR="00A129B8">
              <w:t>,</w:t>
            </w:r>
            <w:r>
              <w:t xml:space="preserve"> in utemeljite svoj razmislek.</w:t>
            </w:r>
          </w:p>
          <w:p w:rsidR="00DB464D" w:rsidRDefault="009C3CCD" w:rsidP="00492F5D">
            <w:pPr>
              <w:jc w:val="both"/>
            </w:pPr>
            <w:r>
              <w:t>Razložite, kako deček v odlomku doživlja samega sebe</w:t>
            </w:r>
            <w:r w:rsidR="00A129B8">
              <w:t>,</w:t>
            </w:r>
            <w:r>
              <w:t xml:space="preserve"> in presodite vlogo družine za mladega človeka v sodobnem življenju. </w:t>
            </w:r>
          </w:p>
          <w:p w:rsidR="009C3CCD" w:rsidRPr="009C3CCD" w:rsidRDefault="009C3CCD" w:rsidP="00492F5D">
            <w:pPr>
              <w:jc w:val="both"/>
            </w:pPr>
            <w:r>
              <w:t>Izvirnost</w:t>
            </w:r>
          </w:p>
          <w:p w:rsidR="00DB464D" w:rsidRDefault="00DB464D" w:rsidP="00492F5D">
            <w:pPr>
              <w:jc w:val="both"/>
              <w:rPr>
                <w:b/>
              </w:rPr>
            </w:pPr>
          </w:p>
          <w:p w:rsidR="00DB464D" w:rsidRPr="00DB464D" w:rsidRDefault="00DB464D" w:rsidP="00492F5D">
            <w:pPr>
              <w:jc w:val="both"/>
              <w:rPr>
                <w:b/>
              </w:rPr>
            </w:pPr>
            <w:r w:rsidRPr="00DB464D">
              <w:rPr>
                <w:b/>
              </w:rPr>
              <w:t>JEZIKOVNA PRAVILNOST, SLOG IN ZGRADBA</w:t>
            </w:r>
          </w:p>
        </w:tc>
        <w:tc>
          <w:tcPr>
            <w:tcW w:w="1364" w:type="dxa"/>
          </w:tcPr>
          <w:p w:rsidR="00DB464D" w:rsidRDefault="00DB464D" w:rsidP="00492F5D">
            <w:pPr>
              <w:jc w:val="both"/>
              <w:rPr>
                <w:b/>
              </w:rPr>
            </w:pPr>
            <w:r w:rsidRPr="00DB464D">
              <w:rPr>
                <w:b/>
              </w:rPr>
              <w:t>35</w:t>
            </w:r>
          </w:p>
          <w:p w:rsidR="00DB464D" w:rsidRPr="009C3CCD" w:rsidRDefault="009C3CCD" w:rsidP="00492F5D">
            <w:pPr>
              <w:jc w:val="both"/>
            </w:pPr>
            <w:r>
              <w:t>5</w:t>
            </w:r>
          </w:p>
          <w:p w:rsidR="00DB464D" w:rsidRPr="009C3CCD" w:rsidRDefault="009C3CCD" w:rsidP="00492F5D">
            <w:pPr>
              <w:jc w:val="both"/>
            </w:pPr>
            <w:r w:rsidRPr="009C3CCD">
              <w:t>9</w:t>
            </w:r>
            <w:r>
              <w:t xml:space="preserve"> </w:t>
            </w:r>
            <w:r w:rsidRPr="009C3CCD">
              <w:rPr>
                <w:sz w:val="20"/>
                <w:szCs w:val="20"/>
              </w:rPr>
              <w:t>(4 + 5)</w:t>
            </w:r>
          </w:p>
          <w:p w:rsidR="00DB464D" w:rsidRDefault="00DB464D" w:rsidP="00492F5D">
            <w:pPr>
              <w:jc w:val="both"/>
              <w:rPr>
                <w:b/>
              </w:rPr>
            </w:pPr>
          </w:p>
          <w:p w:rsidR="00DB464D" w:rsidRPr="009C3CCD" w:rsidRDefault="009C3CCD" w:rsidP="00492F5D">
            <w:pPr>
              <w:jc w:val="both"/>
            </w:pPr>
            <w:r>
              <w:t xml:space="preserve">9 </w:t>
            </w:r>
            <w:r w:rsidRPr="009C3CCD">
              <w:rPr>
                <w:sz w:val="20"/>
                <w:szCs w:val="20"/>
              </w:rPr>
              <w:t>(5 + 4)</w:t>
            </w:r>
          </w:p>
          <w:p w:rsidR="00DB464D" w:rsidRDefault="00DB464D" w:rsidP="00492F5D">
            <w:pPr>
              <w:jc w:val="both"/>
              <w:rPr>
                <w:b/>
              </w:rPr>
            </w:pPr>
          </w:p>
          <w:p w:rsidR="009C3CCD" w:rsidRPr="009C3CCD" w:rsidRDefault="009C3CCD" w:rsidP="00492F5D">
            <w:pPr>
              <w:jc w:val="both"/>
              <w:rPr>
                <w:sz w:val="20"/>
                <w:szCs w:val="20"/>
              </w:rPr>
            </w:pPr>
            <w:r w:rsidRPr="009C3CCD">
              <w:t>8</w:t>
            </w:r>
            <w:r>
              <w:t xml:space="preserve"> </w:t>
            </w:r>
            <w:r w:rsidRPr="009C3CCD">
              <w:rPr>
                <w:sz w:val="20"/>
                <w:szCs w:val="20"/>
              </w:rPr>
              <w:t>(5 + 3)</w:t>
            </w:r>
          </w:p>
          <w:p w:rsidR="009C3CCD" w:rsidRPr="009C3CCD" w:rsidRDefault="009C3CCD" w:rsidP="00492F5D">
            <w:pPr>
              <w:jc w:val="both"/>
            </w:pPr>
            <w:r w:rsidRPr="009C3CCD">
              <w:t>4</w:t>
            </w:r>
          </w:p>
          <w:p w:rsidR="009C3CCD" w:rsidRDefault="009C3CCD" w:rsidP="00492F5D">
            <w:pPr>
              <w:jc w:val="both"/>
              <w:rPr>
                <w:b/>
              </w:rPr>
            </w:pPr>
          </w:p>
          <w:p w:rsidR="009C3CCD" w:rsidRDefault="009C3CCD" w:rsidP="00492F5D">
            <w:pPr>
              <w:jc w:val="both"/>
              <w:rPr>
                <w:b/>
              </w:rPr>
            </w:pPr>
          </w:p>
          <w:p w:rsidR="00DB464D" w:rsidRPr="00DB464D" w:rsidRDefault="00DB464D" w:rsidP="00492F5D">
            <w:pPr>
              <w:jc w:val="both"/>
              <w:rPr>
                <w:b/>
              </w:rPr>
            </w:pPr>
            <w:r w:rsidRPr="00DB464D">
              <w:rPr>
                <w:b/>
              </w:rPr>
              <w:t>15</w:t>
            </w:r>
          </w:p>
        </w:tc>
      </w:tr>
    </w:tbl>
    <w:p w:rsidR="00DB464D" w:rsidRDefault="00DB464D" w:rsidP="00DD1C84">
      <w:pPr>
        <w:jc w:val="both"/>
      </w:pPr>
    </w:p>
    <w:p w:rsidR="008A1B2A" w:rsidRDefault="008A1B2A" w:rsidP="00DD1C84">
      <w:pPr>
        <w:jc w:val="both"/>
      </w:pPr>
    </w:p>
    <w:tbl>
      <w:tblPr>
        <w:tblStyle w:val="Tabela-mrea"/>
        <w:tblW w:w="0" w:type="auto"/>
        <w:tblLook w:val="01E0"/>
      </w:tblPr>
      <w:tblGrid>
        <w:gridCol w:w="7848"/>
        <w:gridCol w:w="1364"/>
      </w:tblGrid>
      <w:tr w:rsidR="009C3CCD" w:rsidRPr="00DB464D">
        <w:tc>
          <w:tcPr>
            <w:tcW w:w="7848" w:type="dxa"/>
          </w:tcPr>
          <w:p w:rsidR="009C3CCD" w:rsidRPr="00DB464D" w:rsidRDefault="009C3CCD" w:rsidP="00492F5D">
            <w:pPr>
              <w:jc w:val="center"/>
              <w:rPr>
                <w:b/>
              </w:rPr>
            </w:pPr>
            <w:r w:rsidRPr="00DB464D">
              <w:rPr>
                <w:b/>
              </w:rPr>
              <w:t>NAVODILA</w:t>
            </w:r>
          </w:p>
        </w:tc>
        <w:tc>
          <w:tcPr>
            <w:tcW w:w="1364" w:type="dxa"/>
          </w:tcPr>
          <w:p w:rsidR="009C3CCD" w:rsidRPr="00DB464D" w:rsidRDefault="009C3CCD" w:rsidP="00492F5D">
            <w:pPr>
              <w:jc w:val="center"/>
              <w:rPr>
                <w:b/>
              </w:rPr>
            </w:pPr>
            <w:r w:rsidRPr="00DB464D">
              <w:rPr>
                <w:b/>
              </w:rPr>
              <w:t>TOČKE</w:t>
            </w:r>
          </w:p>
        </w:tc>
      </w:tr>
      <w:tr w:rsidR="009C3CCD">
        <w:tc>
          <w:tcPr>
            <w:tcW w:w="7848" w:type="dxa"/>
          </w:tcPr>
          <w:p w:rsidR="009C3CCD" w:rsidRDefault="009C3CCD" w:rsidP="00492F5D">
            <w:pPr>
              <w:jc w:val="both"/>
              <w:rPr>
                <w:b/>
              </w:rPr>
            </w:pPr>
            <w:r w:rsidRPr="00DB464D">
              <w:rPr>
                <w:b/>
              </w:rPr>
              <w:lastRenderedPageBreak/>
              <w:t>VSEBINA</w:t>
            </w:r>
          </w:p>
          <w:p w:rsidR="009C3CCD" w:rsidRDefault="009C3CCD" w:rsidP="00492F5D">
            <w:pPr>
              <w:jc w:val="both"/>
            </w:pPr>
            <w:r>
              <w:t>Razložite družinsko zgodbo mladega protagonista. Osredinite se na njegov odnos do očeta in na vzroke njegove stiske.</w:t>
            </w:r>
          </w:p>
          <w:p w:rsidR="00734BC1" w:rsidRDefault="00734BC1" w:rsidP="00492F5D">
            <w:pPr>
              <w:jc w:val="both"/>
            </w:pPr>
            <w:r>
              <w:t>Kakšno vlogo imata električna kitara in harmonika (tudi pri razpletu)?</w:t>
            </w:r>
          </w:p>
          <w:p w:rsidR="00734BC1" w:rsidRPr="009C3CCD" w:rsidRDefault="00734BC1" w:rsidP="00492F5D">
            <w:pPr>
              <w:jc w:val="both"/>
            </w:pPr>
            <w:r>
              <w:t>Kakšno je vaše mnenje o problemu nasilja v družini?</w:t>
            </w:r>
          </w:p>
          <w:p w:rsidR="009C3CCD" w:rsidRDefault="009C3CCD" w:rsidP="00492F5D">
            <w:pPr>
              <w:jc w:val="both"/>
            </w:pPr>
          </w:p>
          <w:p w:rsidR="009C3CCD" w:rsidRPr="00DB464D" w:rsidRDefault="009C3CCD" w:rsidP="00492F5D">
            <w:pPr>
              <w:jc w:val="both"/>
              <w:rPr>
                <w:b/>
              </w:rPr>
            </w:pPr>
            <w:r w:rsidRPr="00DB464D">
              <w:rPr>
                <w:b/>
              </w:rPr>
              <w:t>JEZIKOVNA PRAVILNOST, SLOG IN ZGRADBA</w:t>
            </w:r>
          </w:p>
        </w:tc>
        <w:tc>
          <w:tcPr>
            <w:tcW w:w="1364" w:type="dxa"/>
          </w:tcPr>
          <w:p w:rsidR="009C3CCD" w:rsidRPr="00DB464D" w:rsidRDefault="009C3CCD" w:rsidP="00492F5D">
            <w:pPr>
              <w:jc w:val="both"/>
              <w:rPr>
                <w:b/>
              </w:rPr>
            </w:pPr>
            <w:r w:rsidRPr="00DB464D">
              <w:rPr>
                <w:b/>
              </w:rPr>
              <w:t>35</w:t>
            </w:r>
          </w:p>
          <w:p w:rsidR="009C3CCD" w:rsidRDefault="00734BC1" w:rsidP="00492F5D">
            <w:pPr>
              <w:jc w:val="both"/>
            </w:pPr>
            <w:r>
              <w:t>15</w:t>
            </w:r>
          </w:p>
          <w:p w:rsidR="009C3CCD" w:rsidRDefault="009C3CCD" w:rsidP="00492F5D">
            <w:pPr>
              <w:jc w:val="both"/>
              <w:rPr>
                <w:b/>
              </w:rPr>
            </w:pPr>
          </w:p>
          <w:p w:rsidR="009C3CCD" w:rsidRPr="00734BC1" w:rsidRDefault="00734BC1" w:rsidP="00492F5D">
            <w:pPr>
              <w:jc w:val="both"/>
            </w:pPr>
            <w:r w:rsidRPr="00734BC1">
              <w:t>10</w:t>
            </w:r>
          </w:p>
          <w:p w:rsidR="00734BC1" w:rsidRPr="00734BC1" w:rsidRDefault="00734BC1" w:rsidP="00492F5D">
            <w:pPr>
              <w:jc w:val="both"/>
            </w:pPr>
            <w:r w:rsidRPr="00734BC1">
              <w:t>10</w:t>
            </w:r>
          </w:p>
          <w:p w:rsidR="00734BC1" w:rsidRDefault="00734BC1" w:rsidP="00492F5D">
            <w:pPr>
              <w:jc w:val="both"/>
              <w:rPr>
                <w:b/>
              </w:rPr>
            </w:pPr>
          </w:p>
          <w:p w:rsidR="009C3CCD" w:rsidRPr="00DB464D" w:rsidRDefault="009C3CCD" w:rsidP="00492F5D">
            <w:pPr>
              <w:jc w:val="both"/>
              <w:rPr>
                <w:b/>
              </w:rPr>
            </w:pPr>
            <w:r w:rsidRPr="00DB464D">
              <w:rPr>
                <w:b/>
              </w:rPr>
              <w:t>15</w:t>
            </w:r>
          </w:p>
        </w:tc>
      </w:tr>
    </w:tbl>
    <w:p w:rsidR="009C3CCD" w:rsidRDefault="009C3CCD" w:rsidP="00DD1C84">
      <w:pPr>
        <w:jc w:val="both"/>
      </w:pPr>
    </w:p>
    <w:p w:rsidR="008A1B2A" w:rsidRDefault="008A1B2A" w:rsidP="00DD1C84">
      <w:pPr>
        <w:jc w:val="both"/>
      </w:pPr>
    </w:p>
    <w:p w:rsidR="008A1B2A" w:rsidRDefault="008A1B2A" w:rsidP="00DD1C84">
      <w:pPr>
        <w:jc w:val="both"/>
      </w:pPr>
    </w:p>
    <w:tbl>
      <w:tblPr>
        <w:tblStyle w:val="Tabela-mrea"/>
        <w:tblW w:w="0" w:type="auto"/>
        <w:tblLook w:val="01E0"/>
      </w:tblPr>
      <w:tblGrid>
        <w:gridCol w:w="7848"/>
        <w:gridCol w:w="1364"/>
      </w:tblGrid>
      <w:tr w:rsidR="00734BC1" w:rsidRPr="00DB464D">
        <w:tc>
          <w:tcPr>
            <w:tcW w:w="7848" w:type="dxa"/>
          </w:tcPr>
          <w:p w:rsidR="00734BC1" w:rsidRPr="00DB464D" w:rsidRDefault="00734BC1" w:rsidP="00492F5D">
            <w:pPr>
              <w:jc w:val="center"/>
              <w:rPr>
                <w:b/>
              </w:rPr>
            </w:pPr>
            <w:r w:rsidRPr="00DB464D">
              <w:rPr>
                <w:b/>
              </w:rPr>
              <w:t>NAVODILA</w:t>
            </w:r>
          </w:p>
        </w:tc>
        <w:tc>
          <w:tcPr>
            <w:tcW w:w="1364" w:type="dxa"/>
          </w:tcPr>
          <w:p w:rsidR="00734BC1" w:rsidRPr="00DB464D" w:rsidRDefault="00734BC1" w:rsidP="00492F5D">
            <w:pPr>
              <w:jc w:val="center"/>
              <w:rPr>
                <w:b/>
              </w:rPr>
            </w:pPr>
            <w:r w:rsidRPr="00DB464D">
              <w:rPr>
                <w:b/>
              </w:rPr>
              <w:t>TOČKE</w:t>
            </w:r>
          </w:p>
        </w:tc>
      </w:tr>
      <w:tr w:rsidR="00734BC1">
        <w:tc>
          <w:tcPr>
            <w:tcW w:w="7848" w:type="dxa"/>
          </w:tcPr>
          <w:p w:rsidR="00734BC1" w:rsidRDefault="00734BC1" w:rsidP="00492F5D">
            <w:pPr>
              <w:jc w:val="both"/>
              <w:rPr>
                <w:b/>
              </w:rPr>
            </w:pPr>
            <w:r w:rsidRPr="00DB464D">
              <w:rPr>
                <w:b/>
              </w:rPr>
              <w:t>VSEBINA</w:t>
            </w:r>
          </w:p>
          <w:p w:rsidR="00734BC1" w:rsidRPr="00734BC1" w:rsidRDefault="00734BC1" w:rsidP="00492F5D">
            <w:pPr>
              <w:jc w:val="both"/>
            </w:pPr>
            <w:r>
              <w:t>V odlomku je predstavljeno dečkovo razmišljanje o korenitih spremembah v njegovem življenju. Kako mu glasba pomaga razumeti položaj, v katerem se je znašel? Razložite dečkov odnos do očeta in ga utemeljite. Skušajte ga primerjati z odnosom do matere. Na kratko opredelite svoj pogled na vlogo staršev pri oblikovanju otrokove osebnosti.</w:t>
            </w:r>
          </w:p>
          <w:p w:rsidR="00734BC1" w:rsidRDefault="00734BC1" w:rsidP="00492F5D">
            <w:pPr>
              <w:jc w:val="both"/>
            </w:pPr>
          </w:p>
          <w:p w:rsidR="00734BC1" w:rsidRPr="00DB464D" w:rsidRDefault="00734BC1" w:rsidP="00492F5D">
            <w:pPr>
              <w:jc w:val="both"/>
              <w:rPr>
                <w:b/>
              </w:rPr>
            </w:pPr>
            <w:r w:rsidRPr="00DB464D">
              <w:rPr>
                <w:b/>
              </w:rPr>
              <w:t>JEZIKOVNA PRAVILNOST, SLOG IN ZGRADBA</w:t>
            </w:r>
          </w:p>
        </w:tc>
        <w:tc>
          <w:tcPr>
            <w:tcW w:w="1364" w:type="dxa"/>
          </w:tcPr>
          <w:p w:rsidR="00734BC1" w:rsidRPr="00DB464D" w:rsidRDefault="00734BC1" w:rsidP="00492F5D">
            <w:pPr>
              <w:jc w:val="both"/>
              <w:rPr>
                <w:b/>
              </w:rPr>
            </w:pPr>
            <w:r w:rsidRPr="00DB464D">
              <w:rPr>
                <w:b/>
              </w:rPr>
              <w:t>35</w:t>
            </w: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Pr="00DB464D" w:rsidRDefault="00734BC1" w:rsidP="00492F5D">
            <w:pPr>
              <w:jc w:val="both"/>
              <w:rPr>
                <w:b/>
              </w:rPr>
            </w:pPr>
            <w:r w:rsidRPr="00DB464D">
              <w:rPr>
                <w:b/>
              </w:rPr>
              <w:t>15</w:t>
            </w:r>
          </w:p>
        </w:tc>
      </w:tr>
    </w:tbl>
    <w:p w:rsidR="00734BC1" w:rsidRDefault="00734BC1" w:rsidP="00DD1C84">
      <w:pPr>
        <w:jc w:val="both"/>
      </w:pPr>
    </w:p>
    <w:p w:rsidR="008A1B2A" w:rsidRDefault="008A1B2A" w:rsidP="00DD1C84">
      <w:pPr>
        <w:jc w:val="both"/>
      </w:pPr>
    </w:p>
    <w:p w:rsidR="00734BC1" w:rsidRDefault="00734BC1" w:rsidP="00734BC1">
      <w:pPr>
        <w:jc w:val="both"/>
      </w:pPr>
    </w:p>
    <w:tbl>
      <w:tblPr>
        <w:tblStyle w:val="Tabela-mrea"/>
        <w:tblW w:w="0" w:type="auto"/>
        <w:tblLook w:val="01E0"/>
      </w:tblPr>
      <w:tblGrid>
        <w:gridCol w:w="7848"/>
        <w:gridCol w:w="1364"/>
      </w:tblGrid>
      <w:tr w:rsidR="00734BC1" w:rsidRPr="00DB464D">
        <w:tc>
          <w:tcPr>
            <w:tcW w:w="7848" w:type="dxa"/>
          </w:tcPr>
          <w:p w:rsidR="00734BC1" w:rsidRPr="00DB464D" w:rsidRDefault="00734BC1" w:rsidP="00492F5D">
            <w:pPr>
              <w:jc w:val="center"/>
              <w:rPr>
                <w:b/>
              </w:rPr>
            </w:pPr>
            <w:r w:rsidRPr="00DB464D">
              <w:rPr>
                <w:b/>
              </w:rPr>
              <w:t>NAVODILA</w:t>
            </w:r>
          </w:p>
        </w:tc>
        <w:tc>
          <w:tcPr>
            <w:tcW w:w="1364" w:type="dxa"/>
          </w:tcPr>
          <w:p w:rsidR="00734BC1" w:rsidRPr="00DB464D" w:rsidRDefault="00734BC1" w:rsidP="00492F5D">
            <w:pPr>
              <w:jc w:val="center"/>
              <w:rPr>
                <w:b/>
              </w:rPr>
            </w:pPr>
            <w:r w:rsidRPr="00DB464D">
              <w:rPr>
                <w:b/>
              </w:rPr>
              <w:t>TOČKE</w:t>
            </w:r>
          </w:p>
        </w:tc>
      </w:tr>
      <w:tr w:rsidR="00734BC1">
        <w:tc>
          <w:tcPr>
            <w:tcW w:w="7848" w:type="dxa"/>
          </w:tcPr>
          <w:p w:rsidR="00734BC1" w:rsidRDefault="00734BC1" w:rsidP="00492F5D">
            <w:pPr>
              <w:jc w:val="both"/>
              <w:rPr>
                <w:b/>
              </w:rPr>
            </w:pPr>
            <w:r w:rsidRPr="00DB464D">
              <w:rPr>
                <w:b/>
              </w:rPr>
              <w:t>VSEBINA</w:t>
            </w:r>
          </w:p>
          <w:p w:rsidR="00AE41EF" w:rsidRDefault="00734BC1" w:rsidP="00492F5D">
            <w:pPr>
              <w:jc w:val="both"/>
            </w:pPr>
            <w:r>
              <w:t xml:space="preserve">V življenju otroka ima družina pomembno mesto. </w:t>
            </w:r>
            <w:r w:rsidR="00AE41EF">
              <w:t>Kako deček doživlja svojega očeta in mater? Kateri dogodek povzroči razpad družine? Primerjajte njegovo življenje pred tem dogodkom in po njem. Kaj v besedilu ponazarja električna kitara? Pojasnite svoje mnenje o očetovem ravnanju z družinskimi člani v besedilu in razmislite o njegovi dejanski vlogi v življenju.</w:t>
            </w:r>
          </w:p>
          <w:p w:rsidR="00AE41EF" w:rsidRDefault="00AE41EF" w:rsidP="00492F5D">
            <w:pPr>
              <w:jc w:val="both"/>
            </w:pPr>
          </w:p>
          <w:p w:rsidR="00734BC1" w:rsidRPr="00DB464D" w:rsidRDefault="00734BC1" w:rsidP="00492F5D">
            <w:pPr>
              <w:jc w:val="both"/>
              <w:rPr>
                <w:b/>
              </w:rPr>
            </w:pPr>
            <w:r w:rsidRPr="00DB464D">
              <w:rPr>
                <w:b/>
              </w:rPr>
              <w:t>JEZIKOVNA PRAVILNOST, SLOG IN ZGRADBA</w:t>
            </w:r>
          </w:p>
        </w:tc>
        <w:tc>
          <w:tcPr>
            <w:tcW w:w="1364" w:type="dxa"/>
          </w:tcPr>
          <w:p w:rsidR="00734BC1" w:rsidRPr="00DB464D" w:rsidRDefault="00734BC1" w:rsidP="00492F5D">
            <w:pPr>
              <w:jc w:val="both"/>
              <w:rPr>
                <w:b/>
              </w:rPr>
            </w:pPr>
            <w:r w:rsidRPr="00DB464D">
              <w:rPr>
                <w:b/>
              </w:rPr>
              <w:t>35</w:t>
            </w: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Default="00734BC1" w:rsidP="00492F5D">
            <w:pPr>
              <w:jc w:val="both"/>
              <w:rPr>
                <w:b/>
              </w:rPr>
            </w:pPr>
          </w:p>
          <w:p w:rsidR="00734BC1" w:rsidRPr="00DB464D" w:rsidRDefault="00734BC1" w:rsidP="00492F5D">
            <w:pPr>
              <w:jc w:val="both"/>
              <w:rPr>
                <w:b/>
              </w:rPr>
            </w:pPr>
            <w:r w:rsidRPr="00DB464D">
              <w:rPr>
                <w:b/>
              </w:rPr>
              <w:t>15</w:t>
            </w:r>
          </w:p>
        </w:tc>
      </w:tr>
    </w:tbl>
    <w:p w:rsidR="00734BC1" w:rsidRPr="00DD1C84" w:rsidRDefault="00734BC1" w:rsidP="00DD1C84">
      <w:pPr>
        <w:jc w:val="both"/>
      </w:pPr>
    </w:p>
    <w:sectPr w:rsidR="00734BC1" w:rsidRPr="00DD1C84" w:rsidSect="00264E3E">
      <w:headerReference w:type="even" r:id="rId7"/>
      <w:headerReference w:type="default" r:id="rId8"/>
      <w:footerReference w:type="even"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3B" w:rsidRDefault="0033003B">
      <w:r>
        <w:separator/>
      </w:r>
    </w:p>
  </w:endnote>
  <w:endnote w:type="continuationSeparator" w:id="0">
    <w:p w:rsidR="0033003B" w:rsidRDefault="003300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72" w:rsidRDefault="008C2BFD" w:rsidP="00492F5D">
    <w:pPr>
      <w:pStyle w:val="Noga"/>
      <w:framePr w:wrap="around" w:vAnchor="text" w:hAnchor="margin" w:xAlign="right" w:y="1"/>
      <w:rPr>
        <w:rStyle w:val="tevilkastrani"/>
      </w:rPr>
    </w:pPr>
    <w:r>
      <w:rPr>
        <w:rStyle w:val="tevilkastrani"/>
      </w:rPr>
      <w:fldChar w:fldCharType="begin"/>
    </w:r>
    <w:r w:rsidR="004C4672">
      <w:rPr>
        <w:rStyle w:val="tevilkastrani"/>
      </w:rPr>
      <w:instrText xml:space="preserve">PAGE  </w:instrText>
    </w:r>
    <w:r>
      <w:rPr>
        <w:rStyle w:val="tevilkastrani"/>
      </w:rPr>
      <w:fldChar w:fldCharType="end"/>
    </w:r>
  </w:p>
  <w:p w:rsidR="004C4672" w:rsidRDefault="004C4672" w:rsidP="004C4672">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72" w:rsidRDefault="004C4672" w:rsidP="004C4672">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3B" w:rsidRDefault="0033003B">
      <w:r>
        <w:separator/>
      </w:r>
    </w:p>
  </w:footnote>
  <w:footnote w:type="continuationSeparator" w:id="0">
    <w:p w:rsidR="0033003B" w:rsidRDefault="00330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3E" w:rsidRDefault="008C2BFD" w:rsidP="00264E3E">
    <w:pPr>
      <w:pStyle w:val="Glava"/>
      <w:framePr w:wrap="around" w:vAnchor="text" w:hAnchor="margin" w:xAlign="right" w:y="1"/>
      <w:rPr>
        <w:rStyle w:val="tevilkastrani"/>
      </w:rPr>
    </w:pPr>
    <w:r>
      <w:rPr>
        <w:rStyle w:val="tevilkastrani"/>
      </w:rPr>
      <w:fldChar w:fldCharType="begin"/>
    </w:r>
    <w:r w:rsidR="00264E3E">
      <w:rPr>
        <w:rStyle w:val="tevilkastrani"/>
      </w:rPr>
      <w:instrText xml:space="preserve">PAGE  </w:instrText>
    </w:r>
    <w:r>
      <w:rPr>
        <w:rStyle w:val="tevilkastrani"/>
      </w:rPr>
      <w:fldChar w:fldCharType="end"/>
    </w:r>
  </w:p>
  <w:p w:rsidR="00264E3E" w:rsidRDefault="00264E3E" w:rsidP="00264E3E">
    <w:pPr>
      <w:pStyle w:val="Glav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3E" w:rsidRDefault="008C2BFD" w:rsidP="00264E3E">
    <w:pPr>
      <w:pStyle w:val="Glava"/>
      <w:framePr w:wrap="around" w:vAnchor="text" w:hAnchor="margin" w:xAlign="right" w:y="1"/>
      <w:rPr>
        <w:rStyle w:val="tevilkastrani"/>
      </w:rPr>
    </w:pPr>
    <w:r>
      <w:rPr>
        <w:rStyle w:val="tevilkastrani"/>
      </w:rPr>
      <w:fldChar w:fldCharType="begin"/>
    </w:r>
    <w:r w:rsidR="00264E3E">
      <w:rPr>
        <w:rStyle w:val="tevilkastrani"/>
      </w:rPr>
      <w:instrText xml:space="preserve">PAGE  </w:instrText>
    </w:r>
    <w:r>
      <w:rPr>
        <w:rStyle w:val="tevilkastrani"/>
      </w:rPr>
      <w:fldChar w:fldCharType="separate"/>
    </w:r>
    <w:r w:rsidR="00582656">
      <w:rPr>
        <w:rStyle w:val="tevilkastrani"/>
        <w:noProof/>
      </w:rPr>
      <w:t>3</w:t>
    </w:r>
    <w:r>
      <w:rPr>
        <w:rStyle w:val="tevilkastrani"/>
      </w:rPr>
      <w:fldChar w:fldCharType="end"/>
    </w:r>
  </w:p>
  <w:p w:rsidR="00264E3E" w:rsidRDefault="00264E3E" w:rsidP="00264E3E">
    <w:pPr>
      <w:pStyle w:val="Glava"/>
      <w:ind w:right="360"/>
      <w:rPr>
        <w:sz w:val="20"/>
        <w:szCs w:val="20"/>
      </w:rPr>
    </w:pPr>
    <w:r>
      <w:rPr>
        <w:sz w:val="20"/>
        <w:szCs w:val="20"/>
      </w:rPr>
      <w:t>Primeri nalog, ki so jih sestavili udeleženci seminarja za mentorje na tekmovanju za Cankarjevo priznanje.</w:t>
    </w:r>
  </w:p>
  <w:p w:rsidR="00264E3E" w:rsidRDefault="00264E3E" w:rsidP="00264E3E">
    <w:pPr>
      <w:pStyle w:val="Glava"/>
      <w:ind w:right="360"/>
      <w:rPr>
        <w:sz w:val="20"/>
        <w:szCs w:val="20"/>
      </w:rPr>
    </w:pPr>
    <w:r>
      <w:rPr>
        <w:sz w:val="20"/>
        <w:szCs w:val="20"/>
      </w:rPr>
      <w:t>Vrhnika, 23. november 2006</w:t>
    </w:r>
  </w:p>
  <w:p w:rsidR="00264E3E" w:rsidRPr="00264E3E" w:rsidRDefault="00264E3E" w:rsidP="00264E3E">
    <w:pPr>
      <w:pStyle w:val="Glava"/>
      <w:ind w:right="360"/>
      <w:rPr>
        <w:sz w:val="20"/>
        <w:szCs w:val="20"/>
      </w:rPr>
    </w:pPr>
    <w:r>
      <w:rPr>
        <w:sz w:val="20"/>
        <w:szCs w:val="20"/>
      </w:rPr>
      <w:t>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72" w:rsidRDefault="008A1B2A">
    <w:pPr>
      <w:pStyle w:val="Glava"/>
      <w:rPr>
        <w:sz w:val="20"/>
        <w:szCs w:val="20"/>
      </w:rPr>
    </w:pPr>
    <w:r>
      <w:rPr>
        <w:sz w:val="20"/>
        <w:szCs w:val="20"/>
      </w:rPr>
      <w:t>Primeri nalog, ki so jih sestavili udeleženci seminarja za mentorje na tek</w:t>
    </w:r>
    <w:r w:rsidR="00492F5D">
      <w:rPr>
        <w:sz w:val="20"/>
        <w:szCs w:val="20"/>
      </w:rPr>
      <w:t>movanju za Cankarjevo priznanje.</w:t>
    </w:r>
  </w:p>
  <w:p w:rsidR="008A1B2A" w:rsidRDefault="008A1B2A">
    <w:pPr>
      <w:pStyle w:val="Glava"/>
      <w:rPr>
        <w:sz w:val="20"/>
        <w:szCs w:val="20"/>
      </w:rPr>
    </w:pPr>
    <w:r>
      <w:rPr>
        <w:sz w:val="20"/>
        <w:szCs w:val="20"/>
      </w:rPr>
      <w:t>Vrhnika, 23. november 2006</w:t>
    </w:r>
  </w:p>
  <w:p w:rsidR="00A006C9" w:rsidRPr="004C4672" w:rsidRDefault="00A006C9">
    <w:pPr>
      <w:pStyle w:val="Glava"/>
      <w:rPr>
        <w:sz w:val="20"/>
        <w:szCs w:val="20"/>
      </w:rPr>
    </w:pPr>
    <w:r>
      <w:rPr>
        <w:sz w:val="20"/>
        <w:szCs w:val="20"/>
      </w:rPr>
      <w:t>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004A7"/>
    <w:multiLevelType w:val="hybridMultilevel"/>
    <w:tmpl w:val="67BE4E14"/>
    <w:lvl w:ilvl="0" w:tplc="9D8209DA">
      <w:start w:val="1"/>
      <w:numFmt w:val="bullet"/>
      <w:lvlText w:val=""/>
      <w:lvlJc w:val="left"/>
      <w:pPr>
        <w:tabs>
          <w:tab w:val="num" w:pos="284"/>
        </w:tabs>
        <w:ind w:left="0"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7DC843F0"/>
    <w:multiLevelType w:val="hybridMultilevel"/>
    <w:tmpl w:val="0CBAA4D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2E3E27"/>
    <w:rsid w:val="0008322D"/>
    <w:rsid w:val="001F4905"/>
    <w:rsid w:val="00264E3E"/>
    <w:rsid w:val="002E3E27"/>
    <w:rsid w:val="002F5009"/>
    <w:rsid w:val="0033003B"/>
    <w:rsid w:val="00492F5D"/>
    <w:rsid w:val="004C4672"/>
    <w:rsid w:val="004E49BE"/>
    <w:rsid w:val="00582656"/>
    <w:rsid w:val="005D7245"/>
    <w:rsid w:val="00734BC1"/>
    <w:rsid w:val="00847C80"/>
    <w:rsid w:val="0085083E"/>
    <w:rsid w:val="008A1B2A"/>
    <w:rsid w:val="008C2BFD"/>
    <w:rsid w:val="008D6EFA"/>
    <w:rsid w:val="00962EE9"/>
    <w:rsid w:val="009C3CCD"/>
    <w:rsid w:val="009D2507"/>
    <w:rsid w:val="00A006C9"/>
    <w:rsid w:val="00A129B8"/>
    <w:rsid w:val="00A40E2F"/>
    <w:rsid w:val="00AE41EF"/>
    <w:rsid w:val="00B677AA"/>
    <w:rsid w:val="00C108DE"/>
    <w:rsid w:val="00C93A37"/>
    <w:rsid w:val="00CB522D"/>
    <w:rsid w:val="00DB464D"/>
    <w:rsid w:val="00DD1C84"/>
    <w:rsid w:val="00E71573"/>
    <w:rsid w:val="00F3671A"/>
    <w:rsid w:val="00F7680F"/>
    <w:rsid w:val="00F960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2BF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96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rsid w:val="004C4672"/>
    <w:pPr>
      <w:tabs>
        <w:tab w:val="center" w:pos="4536"/>
        <w:tab w:val="right" w:pos="9072"/>
      </w:tabs>
    </w:pPr>
  </w:style>
  <w:style w:type="character" w:styleId="tevilkastrani">
    <w:name w:val="page number"/>
    <w:basedOn w:val="Privzetapisavaodstavka"/>
    <w:rsid w:val="004C4672"/>
  </w:style>
  <w:style w:type="paragraph" w:styleId="Glava">
    <w:name w:val="header"/>
    <w:basedOn w:val="Navaden"/>
    <w:rsid w:val="004C4672"/>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4565</Characters>
  <Application>Microsoft Office Word</Application>
  <DocSecurity>4</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Jus</dc:creator>
  <cp:lastModifiedBy>jernejak</cp:lastModifiedBy>
  <cp:revision>2</cp:revision>
  <cp:lastPrinted>2006-12-18T22:11:00Z</cp:lastPrinted>
  <dcterms:created xsi:type="dcterms:W3CDTF">2011-01-03T08:25:00Z</dcterms:created>
  <dcterms:modified xsi:type="dcterms:W3CDTF">2011-01-03T08:25:00Z</dcterms:modified>
</cp:coreProperties>
</file>