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4C" w:rsidRDefault="00AC4F4C" w:rsidP="00AC4F4C">
      <w:pPr>
        <w:rPr>
          <w:sz w:val="28"/>
          <w:szCs w:val="28"/>
        </w:rPr>
      </w:pPr>
      <w:r>
        <w:rPr>
          <w:sz w:val="28"/>
          <w:szCs w:val="28"/>
        </w:rPr>
        <w:t>Program obiska (pon. 20. 1. 2020)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cca 7:50 vas sprejmem na inštitutu, ob 8:00 predavanje v Preglovi predavalnici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cca 20 min predstavitev baterije (dr. Jan Bitenc, Laboratorij za moderne baterijske sisteme)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cca 10 min predstavitev gorivnih celic (jest, Laboratorij za </w:t>
      </w:r>
      <w:proofErr w:type="spellStart"/>
      <w:r>
        <w:t>elektrokatalizo</w:t>
      </w:r>
      <w:proofErr w:type="spellEnd"/>
      <w:r>
        <w:t>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ogled merilnice za baterije (dr. Jan Bitenc)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ogled laboratorija za razvoj materialov (mogoče Jan, če bo imel še čas, drugače jaz in dr. Matija </w:t>
      </w:r>
      <w:proofErr w:type="spellStart"/>
      <w:r>
        <w:t>Gatalo</w:t>
      </w:r>
      <w:proofErr w:type="spellEnd"/>
      <w:r>
        <w:t>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(mogoče še) ogled polnilnice za električna vozila na parkirišču inštituta. Če ne bo mraz …</w:t>
      </w:r>
    </w:p>
    <w:p w:rsidR="00AC4F4C" w:rsidRDefault="00AC4F4C" w:rsidP="00AC4F4C">
      <w:pPr>
        <w:rPr>
          <w:sz w:val="32"/>
          <w:szCs w:val="32"/>
        </w:rPr>
      </w:pPr>
    </w:p>
    <w:p w:rsidR="00AC4F4C" w:rsidRDefault="00AC4F4C" w:rsidP="00AC4F4C">
      <w:pPr>
        <w:rPr>
          <w:sz w:val="32"/>
          <w:szCs w:val="32"/>
        </w:rPr>
      </w:pPr>
      <w:r>
        <w:rPr>
          <w:sz w:val="32"/>
          <w:szCs w:val="32"/>
        </w:rPr>
        <w:t>Vsebina</w:t>
      </w:r>
    </w:p>
    <w:p w:rsidR="00AC4F4C" w:rsidRDefault="00AC4F4C" w:rsidP="00AC4F4C">
      <w:pPr>
        <w:rPr>
          <w:b/>
          <w:bCs/>
        </w:rPr>
      </w:pPr>
      <w:r>
        <w:rPr>
          <w:b/>
          <w:bCs/>
        </w:rPr>
        <w:t>Predstavitev baterij (akumulatorjev):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Kateri tipi baterij se razvijajo na inštitutu (litij-ionske, litij-žveplove, magnezijeve).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Kje vse se uporabljajo baterije v vsakdanjem življenju: elektronika, električna mobilnost, avtomobilski akumulator, shranjevanje energije.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Potreba po nadaljnjem razvoju, ekonomski vpliv.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Princip delovanja baterije - elektrokemijska celica (Danielov člen)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Redoks vrsta: na podlagi česa izberemo primerno kombinacijo materialov za baterije.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Litij-ionske baterije: primerni materiali in princip delovanja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Različne lastnosti baterij: moč in energijska gostota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Pregled trenutnega stanja tehnologije baterij v električnih avtomobilih (energija, cena, prevozna razdalja)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Kako poteka veriga razvoja baterij: od izdelave komponent do reciklaže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Primerjava materialov za baterije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>Zgodovinski pogled in perspektiva</w:t>
      </w:r>
    </w:p>
    <w:p w:rsidR="00AC4F4C" w:rsidRDefault="00AC4F4C" w:rsidP="00AC4F4C"/>
    <w:p w:rsidR="00AC4F4C" w:rsidRDefault="00AC4F4C" w:rsidP="00AC4F4C">
      <w:pPr>
        <w:rPr>
          <w:b/>
          <w:bCs/>
        </w:rPr>
      </w:pPr>
      <w:r>
        <w:rPr>
          <w:b/>
          <w:bCs/>
        </w:rPr>
        <w:t>Predstavitev gorivnih celic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Primerjava principa delovanja baterij in gorivnih celic. 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 xml:space="preserve">Baterije črpajo energijo iz trdnih materialov, ki so zapakirani v njej in se med sabo pretvarjajo. Gorivne celice pa so 'baterije na vodik' - vir energije sta </w:t>
      </w:r>
      <w:proofErr w:type="spellStart"/>
      <w:r>
        <w:t>vodik+kisik</w:t>
      </w:r>
      <w:proofErr w:type="spellEnd"/>
      <w:r>
        <w:t>, ki se pretvarjata v vodo. Rabiš 'tank' vodika. Oboje proizvaja elektriko iz kemijskih snovi - pretvarjanje notranje/kemijske energije v električno.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Vodikove tehnologije: shranjevanje električne energije v vodiku in obratno 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 xml:space="preserve">Ideal: imaš obnovljivo električno energijo, shraniš jo tako, da iz vode delaš vodik. Kjer energijo rabiš (v avtu …) pa iz vodika v gorivni celici spet narediš elektriko. Prednost vodika: lahko se ga hitro </w:t>
      </w:r>
      <w:proofErr w:type="spellStart"/>
      <w:r>
        <w:t>natanka</w:t>
      </w:r>
      <w:proofErr w:type="spellEnd"/>
      <w:r>
        <w:t>, kot bencin - za polnjenje baterij je treba čakat dlje.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Trenutno stanje vodikovih tehnologij in perspektiva 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 xml:space="preserve">Problem 1: Vodik se zaenkrat pridobiva iz zemeljskega plina - torej je še 'fosilni'. Tudi elektrika iz omrežja je lahko 'fosilna' - odvisno od tega, kako se pridobiva. V SLO je nuklearka + termo + hidro. 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>Problem 2: Rabiš infrastrukturo za shranjevanje in transport vodika. To stane, pa še energijske izgube imaš.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>Problem 3: V gorivnih celicah rabiš kot katalizator (kaj to je) platino, ki je draga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Problem žlahtnih kovin - razvoj </w:t>
      </w:r>
      <w:proofErr w:type="spellStart"/>
      <w:r>
        <w:t>elektrokatalizatorjev</w:t>
      </w:r>
      <w:proofErr w:type="spellEnd"/>
      <w:r>
        <w:t xml:space="preserve"> na inštitutu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 xml:space="preserve">Kako čim bolje uporabit </w:t>
      </w:r>
      <w:proofErr w:type="spellStart"/>
      <w:r>
        <w:t>Pt</w:t>
      </w:r>
      <w:proofErr w:type="spellEnd"/>
      <w:r>
        <w:t xml:space="preserve"> in znižati ceno </w:t>
      </w:r>
      <w:proofErr w:type="spellStart"/>
      <w:r>
        <w:t>elektrokatalizatorju</w:t>
      </w:r>
      <w:proofErr w:type="spellEnd"/>
      <w:r>
        <w:t xml:space="preserve"> za gorivne celice</w:t>
      </w:r>
    </w:p>
    <w:p w:rsidR="00AC4F4C" w:rsidRDefault="00AC4F4C" w:rsidP="00AC4F4C">
      <w:pPr>
        <w:pStyle w:val="Odstavekseznama"/>
        <w:numPr>
          <w:ilvl w:val="1"/>
          <w:numId w:val="1"/>
        </w:numPr>
      </w:pPr>
      <w:r>
        <w:t xml:space="preserve">Več stopenj razvoja: od laboratorijske sinteze in testiranja materialov (par mg) do sinteze večjih količin (par g) in testiranja na inženirskem nivoju. </w:t>
      </w:r>
    </w:p>
    <w:p w:rsidR="00AC4F4C" w:rsidRDefault="00AC4F4C" w:rsidP="00AC4F4C">
      <w:pPr>
        <w:pStyle w:val="Odstavekseznama"/>
        <w:numPr>
          <w:ilvl w:val="0"/>
          <w:numId w:val="1"/>
        </w:numPr>
      </w:pPr>
      <w:r>
        <w:t xml:space="preserve">V laboratoriju jim lahko pokažem igračko električni avto na vodik (če bo delal, moram </w:t>
      </w:r>
      <w:proofErr w:type="spellStart"/>
      <w:r>
        <w:t>stestirat</w:t>
      </w:r>
      <w:proofErr w:type="spellEnd"/>
      <w:r>
        <w:t>)</w:t>
      </w:r>
    </w:p>
    <w:p w:rsidR="00AC4F4C" w:rsidRDefault="00AC4F4C" w:rsidP="00AC4F4C"/>
    <w:p w:rsidR="00A149B3" w:rsidRDefault="00A149B3">
      <w:bookmarkStart w:id="0" w:name="_GoBack"/>
      <w:bookmarkEnd w:id="0"/>
    </w:p>
    <w:sectPr w:rsidR="00A1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416EF"/>
    <w:multiLevelType w:val="hybridMultilevel"/>
    <w:tmpl w:val="2A404988"/>
    <w:lvl w:ilvl="0" w:tplc="4EDA7A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4C"/>
    <w:rsid w:val="000F018D"/>
    <w:rsid w:val="00A149B3"/>
    <w:rsid w:val="00A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168A4-61F0-408A-8869-7F7E358F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C4F4C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C4F4C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4F4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4F4C"/>
    <w:rPr>
      <w:rFonts w:ascii="Segoe UI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cp:lastPrinted>2020-01-15T10:04:00Z</cp:lastPrinted>
  <dcterms:created xsi:type="dcterms:W3CDTF">2020-01-15T09:33:00Z</dcterms:created>
  <dcterms:modified xsi:type="dcterms:W3CDTF">2020-01-15T10:05:00Z</dcterms:modified>
</cp:coreProperties>
</file>